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89F0D" w14:textId="77777777" w:rsidR="007667C4" w:rsidRDefault="007667C4">
      <w:pPr>
        <w:pStyle w:val="Heading1"/>
        <w:jc w:val="center"/>
        <w:rPr>
          <w:b/>
          <w:color w:val="008080"/>
          <w:sz w:val="40"/>
          <w:u w:val="single"/>
        </w:rPr>
      </w:pPr>
      <w:r>
        <w:rPr>
          <w:b/>
          <w:color w:val="008080"/>
          <w:sz w:val="40"/>
          <w:u w:val="single"/>
        </w:rPr>
        <w:t>Embleton Joint Burial Committee</w:t>
      </w:r>
    </w:p>
    <w:p w14:paraId="74089F0F" w14:textId="77777777" w:rsidR="007667C4" w:rsidRDefault="007667C4">
      <w:pPr>
        <w:jc w:val="both"/>
        <w:rPr>
          <w:rFonts w:ascii="Arial" w:hAnsi="Arial"/>
          <w:sz w:val="24"/>
        </w:rPr>
      </w:pPr>
    </w:p>
    <w:p w14:paraId="1C833DDA" w14:textId="145B24C1" w:rsidR="00D917D9" w:rsidRDefault="008A3EEC" w:rsidP="003E4FA1">
      <w:pPr>
        <w:jc w:val="center"/>
        <w:rPr>
          <w:rFonts w:ascii="Arial" w:hAnsi="Arial"/>
          <w:b/>
          <w:sz w:val="24"/>
        </w:rPr>
      </w:pPr>
      <w:r w:rsidRPr="00802FA4">
        <w:rPr>
          <w:rFonts w:ascii="Arial" w:hAnsi="Arial"/>
          <w:b/>
          <w:sz w:val="24"/>
        </w:rPr>
        <w:t xml:space="preserve">The </w:t>
      </w:r>
      <w:r w:rsidR="00B43399">
        <w:rPr>
          <w:rFonts w:ascii="Arial" w:hAnsi="Arial"/>
          <w:b/>
          <w:sz w:val="24"/>
        </w:rPr>
        <w:t xml:space="preserve">next </w:t>
      </w:r>
      <w:r>
        <w:rPr>
          <w:rFonts w:ascii="Arial" w:hAnsi="Arial"/>
          <w:b/>
          <w:sz w:val="24"/>
        </w:rPr>
        <w:t>m</w:t>
      </w:r>
      <w:r w:rsidRPr="00802FA4">
        <w:rPr>
          <w:rFonts w:ascii="Arial" w:hAnsi="Arial"/>
          <w:b/>
          <w:sz w:val="24"/>
        </w:rPr>
        <w:t xml:space="preserve">eeting </w:t>
      </w:r>
      <w:r w:rsidR="00802FA4">
        <w:rPr>
          <w:rFonts w:ascii="Arial" w:hAnsi="Arial"/>
          <w:b/>
          <w:sz w:val="24"/>
        </w:rPr>
        <w:t xml:space="preserve">will be </w:t>
      </w:r>
      <w:r w:rsidR="007667C4" w:rsidRPr="00802FA4">
        <w:rPr>
          <w:rFonts w:ascii="Arial" w:hAnsi="Arial"/>
          <w:b/>
          <w:sz w:val="24"/>
        </w:rPr>
        <w:t>in the Creighton Hall</w:t>
      </w:r>
      <w:r w:rsidR="003E4FA1" w:rsidRPr="00802FA4">
        <w:rPr>
          <w:rFonts w:ascii="Arial" w:hAnsi="Arial"/>
          <w:b/>
          <w:sz w:val="24"/>
        </w:rPr>
        <w:t>, Embleton</w:t>
      </w:r>
      <w:r w:rsidR="007667C4" w:rsidRPr="00802FA4">
        <w:rPr>
          <w:rFonts w:ascii="Arial" w:hAnsi="Arial"/>
          <w:b/>
          <w:sz w:val="24"/>
        </w:rPr>
        <w:t xml:space="preserve"> on </w:t>
      </w:r>
    </w:p>
    <w:p w14:paraId="74089F10" w14:textId="430A0F6F" w:rsidR="007667C4" w:rsidRPr="00802FA4" w:rsidRDefault="008B1A5C" w:rsidP="003E4FA1">
      <w:pPr>
        <w:jc w:val="center"/>
        <w:rPr>
          <w:rFonts w:ascii="Arial" w:hAnsi="Arial"/>
          <w:b/>
          <w:sz w:val="24"/>
        </w:rPr>
      </w:pPr>
      <w:r w:rsidRPr="00802FA4">
        <w:rPr>
          <w:rFonts w:ascii="Arial" w:hAnsi="Arial"/>
          <w:b/>
          <w:sz w:val="24"/>
        </w:rPr>
        <w:t xml:space="preserve">Monday </w:t>
      </w:r>
      <w:r w:rsidR="00B43399">
        <w:rPr>
          <w:rFonts w:ascii="Arial" w:hAnsi="Arial"/>
          <w:b/>
          <w:sz w:val="24"/>
        </w:rPr>
        <w:t>15</w:t>
      </w:r>
      <w:r w:rsidR="00D917D9" w:rsidRPr="00D917D9">
        <w:rPr>
          <w:rFonts w:ascii="Arial" w:hAnsi="Arial"/>
          <w:b/>
          <w:sz w:val="24"/>
          <w:vertAlign w:val="superscript"/>
        </w:rPr>
        <w:t>th</w:t>
      </w:r>
      <w:r w:rsidR="00D917D9">
        <w:rPr>
          <w:rFonts w:ascii="Arial" w:hAnsi="Arial"/>
          <w:b/>
          <w:sz w:val="24"/>
        </w:rPr>
        <w:t xml:space="preserve"> </w:t>
      </w:r>
      <w:r w:rsidR="00B43399">
        <w:rPr>
          <w:rFonts w:ascii="Arial" w:hAnsi="Arial"/>
          <w:b/>
          <w:sz w:val="24"/>
        </w:rPr>
        <w:t>October</w:t>
      </w:r>
      <w:r w:rsidR="00484876">
        <w:rPr>
          <w:rFonts w:ascii="Arial" w:hAnsi="Arial"/>
          <w:b/>
          <w:sz w:val="24"/>
        </w:rPr>
        <w:t xml:space="preserve"> 2018</w:t>
      </w:r>
      <w:r w:rsidR="007667C4" w:rsidRPr="00802FA4">
        <w:rPr>
          <w:rFonts w:ascii="Arial" w:hAnsi="Arial"/>
          <w:b/>
          <w:sz w:val="24"/>
        </w:rPr>
        <w:t xml:space="preserve"> at </w:t>
      </w:r>
      <w:r w:rsidR="00D917D9">
        <w:rPr>
          <w:rFonts w:ascii="Arial" w:hAnsi="Arial"/>
          <w:b/>
          <w:sz w:val="24"/>
        </w:rPr>
        <w:t>6</w:t>
      </w:r>
      <w:r w:rsidR="007667C4" w:rsidRPr="00802FA4">
        <w:rPr>
          <w:rFonts w:ascii="Arial" w:hAnsi="Arial"/>
          <w:b/>
          <w:sz w:val="24"/>
        </w:rPr>
        <w:t>pm</w:t>
      </w:r>
    </w:p>
    <w:p w14:paraId="74089F11" w14:textId="77777777" w:rsidR="003E4FA1" w:rsidRDefault="003E4FA1" w:rsidP="003E4FA1">
      <w:pPr>
        <w:jc w:val="center"/>
        <w:rPr>
          <w:rFonts w:ascii="Arial" w:hAnsi="Arial"/>
          <w:sz w:val="24"/>
        </w:rPr>
      </w:pPr>
    </w:p>
    <w:p w14:paraId="74089F12" w14:textId="77777777" w:rsidR="003E4FA1" w:rsidRDefault="003E4FA1" w:rsidP="003E4FA1">
      <w:pPr>
        <w:jc w:val="center"/>
        <w:rPr>
          <w:rFonts w:ascii="Arial" w:hAnsi="Arial"/>
          <w:sz w:val="24"/>
        </w:rPr>
      </w:pPr>
      <w:r>
        <w:rPr>
          <w:rFonts w:ascii="Arial" w:hAnsi="Arial"/>
          <w:sz w:val="24"/>
        </w:rPr>
        <w:t>Open to the Public</w:t>
      </w:r>
    </w:p>
    <w:p w14:paraId="74089F13" w14:textId="77777777" w:rsidR="00890E1F" w:rsidRDefault="00890E1F" w:rsidP="003E4FA1">
      <w:pPr>
        <w:jc w:val="center"/>
        <w:rPr>
          <w:rFonts w:ascii="Arial" w:hAnsi="Arial"/>
          <w:sz w:val="24"/>
        </w:rPr>
      </w:pPr>
    </w:p>
    <w:p w14:paraId="74089F15" w14:textId="60973D56" w:rsidR="003E4FA1" w:rsidRPr="00FD719E" w:rsidRDefault="00890E1F" w:rsidP="00FD719E">
      <w:pPr>
        <w:jc w:val="both"/>
        <w:rPr>
          <w:rFonts w:ascii="Arial" w:hAnsi="Arial"/>
        </w:rPr>
      </w:pPr>
      <w:r w:rsidRPr="00FD719E">
        <w:rPr>
          <w:rFonts w:ascii="Arial" w:hAnsi="Arial"/>
        </w:rPr>
        <w:t xml:space="preserve">The Committee </w:t>
      </w:r>
      <w:r w:rsidRPr="00FD719E">
        <w:rPr>
          <w:rFonts w:ascii="Arial" w:hAnsi="Arial"/>
          <w:lang w:val="en"/>
        </w:rPr>
        <w:t>may, by resolution</w:t>
      </w:r>
      <w:r w:rsidR="00D977C4" w:rsidRPr="00FD719E">
        <w:rPr>
          <w:rFonts w:ascii="Arial" w:hAnsi="Arial"/>
          <w:lang w:val="en"/>
        </w:rPr>
        <w:t xml:space="preserve"> under the </w:t>
      </w:r>
      <w:r w:rsidR="00D977C4" w:rsidRPr="00FD719E">
        <w:rPr>
          <w:rFonts w:ascii="Arial" w:hAnsi="Arial"/>
          <w:bCs/>
          <w:lang w:val="en"/>
        </w:rPr>
        <w:t>Public Bodies (Admission to Meetings) Act 1960; S1</w:t>
      </w:r>
      <w:r w:rsidRPr="00FD719E">
        <w:rPr>
          <w:rFonts w:ascii="Arial" w:hAnsi="Arial"/>
          <w:lang w:val="en"/>
        </w:rPr>
        <w:t>, exclude the public from a meeting (whether during the whole or part of the proceedings) whenever publicity would be prejudicial to the public interest by reason of the confidential nature of the business to be transacted or for other special reasons stated in the resolution and arising from the nature of that business or of the proceedings; and where such a resolution is passed, this Act shall not require the meeting to be open to the public during proceedings to which the resolution applies.</w:t>
      </w:r>
      <w:r w:rsidRPr="00FD719E">
        <w:rPr>
          <w:rFonts w:ascii="Arial" w:hAnsi="Arial"/>
        </w:rPr>
        <w:tab/>
      </w:r>
    </w:p>
    <w:p w14:paraId="74089F16" w14:textId="77777777" w:rsidR="007667C4" w:rsidRDefault="007667C4" w:rsidP="003C6B02">
      <w:pPr>
        <w:pStyle w:val="Heading7"/>
        <w:rPr>
          <w:sz w:val="20"/>
        </w:rPr>
      </w:pPr>
      <w:r w:rsidRPr="00FD719E">
        <w:rPr>
          <w:sz w:val="20"/>
        </w:rPr>
        <w:t>Agenda</w:t>
      </w:r>
    </w:p>
    <w:p w14:paraId="6E43C472" w14:textId="77777777" w:rsidR="00FD719E" w:rsidRPr="00FD719E" w:rsidRDefault="00FD719E" w:rsidP="00FD719E"/>
    <w:p w14:paraId="74089F19" w14:textId="77777777" w:rsidR="007667C4" w:rsidRPr="00FD719E" w:rsidRDefault="007667C4" w:rsidP="00FF6279">
      <w:pPr>
        <w:numPr>
          <w:ilvl w:val="0"/>
          <w:numId w:val="1"/>
        </w:numPr>
        <w:jc w:val="both"/>
        <w:rPr>
          <w:rFonts w:ascii="Arial" w:hAnsi="Arial"/>
          <w:b/>
        </w:rPr>
      </w:pPr>
      <w:r w:rsidRPr="00FD719E">
        <w:rPr>
          <w:rFonts w:ascii="Arial" w:hAnsi="Arial"/>
          <w:b/>
        </w:rPr>
        <w:t xml:space="preserve">Apologies </w:t>
      </w:r>
      <w:r w:rsidR="003B387D" w:rsidRPr="00FD719E">
        <w:rPr>
          <w:rFonts w:ascii="Arial" w:hAnsi="Arial"/>
          <w:b/>
        </w:rPr>
        <w:t>for absence</w:t>
      </w:r>
    </w:p>
    <w:p w14:paraId="74089F1A" w14:textId="77777777" w:rsidR="0054223B" w:rsidRPr="00FD719E" w:rsidRDefault="0054223B" w:rsidP="004C1B70">
      <w:pPr>
        <w:numPr>
          <w:ilvl w:val="0"/>
          <w:numId w:val="1"/>
        </w:numPr>
        <w:jc w:val="both"/>
        <w:rPr>
          <w:rFonts w:ascii="Arial" w:hAnsi="Arial"/>
          <w:b/>
        </w:rPr>
      </w:pPr>
      <w:r w:rsidRPr="00FD719E">
        <w:rPr>
          <w:rFonts w:ascii="Arial" w:hAnsi="Arial"/>
          <w:b/>
        </w:rPr>
        <w:t>Declarations of Interest</w:t>
      </w:r>
    </w:p>
    <w:p w14:paraId="74089F1B" w14:textId="510587CA" w:rsidR="007667C4" w:rsidRPr="00FD719E" w:rsidRDefault="007667C4" w:rsidP="00B945F3">
      <w:pPr>
        <w:numPr>
          <w:ilvl w:val="0"/>
          <w:numId w:val="1"/>
        </w:numPr>
        <w:jc w:val="both"/>
        <w:rPr>
          <w:rFonts w:ascii="Arial" w:hAnsi="Arial" w:cs="Arial"/>
          <w:b/>
        </w:rPr>
      </w:pPr>
      <w:r w:rsidRPr="00FD719E">
        <w:rPr>
          <w:rFonts w:ascii="Arial" w:hAnsi="Arial" w:cs="Arial"/>
          <w:b/>
        </w:rPr>
        <w:t>Confirmation of the minutes of the last meeting</w:t>
      </w:r>
      <w:r w:rsidR="008B1A5C" w:rsidRPr="00FD719E">
        <w:rPr>
          <w:rFonts w:ascii="Arial" w:hAnsi="Arial" w:cs="Arial"/>
          <w:b/>
        </w:rPr>
        <w:t>s</w:t>
      </w:r>
      <w:r w:rsidRPr="00FD719E">
        <w:rPr>
          <w:rFonts w:ascii="Arial" w:hAnsi="Arial" w:cs="Arial"/>
          <w:b/>
        </w:rPr>
        <w:t xml:space="preserve"> held </w:t>
      </w:r>
      <w:r w:rsidR="00B43399">
        <w:rPr>
          <w:rFonts w:ascii="Arial" w:hAnsi="Arial" w:cs="Arial"/>
          <w:b/>
        </w:rPr>
        <w:t>10</w:t>
      </w:r>
      <w:r w:rsidR="00B43399" w:rsidRPr="00B43399">
        <w:rPr>
          <w:rFonts w:ascii="Arial" w:hAnsi="Arial" w:cs="Arial"/>
          <w:b/>
          <w:vertAlign w:val="superscript"/>
        </w:rPr>
        <w:t>th</w:t>
      </w:r>
      <w:r w:rsidR="00B43399">
        <w:rPr>
          <w:rFonts w:ascii="Arial" w:hAnsi="Arial" w:cs="Arial"/>
          <w:b/>
        </w:rPr>
        <w:t xml:space="preserve"> September</w:t>
      </w:r>
      <w:r w:rsidR="008B292C">
        <w:rPr>
          <w:rFonts w:ascii="Arial" w:hAnsi="Arial" w:cs="Arial"/>
          <w:b/>
        </w:rPr>
        <w:t xml:space="preserve"> 2018</w:t>
      </w:r>
    </w:p>
    <w:p w14:paraId="74089F1C" w14:textId="77777777" w:rsidR="00CC2B66" w:rsidRDefault="00B647B8" w:rsidP="005C3A4E">
      <w:pPr>
        <w:numPr>
          <w:ilvl w:val="0"/>
          <w:numId w:val="1"/>
        </w:numPr>
        <w:jc w:val="both"/>
        <w:rPr>
          <w:rFonts w:ascii="Arial" w:hAnsi="Arial"/>
          <w:b/>
        </w:rPr>
      </w:pPr>
      <w:r w:rsidRPr="00FD719E">
        <w:rPr>
          <w:rFonts w:ascii="Arial" w:hAnsi="Arial"/>
          <w:b/>
        </w:rPr>
        <w:t>Matters arising</w:t>
      </w:r>
    </w:p>
    <w:p w14:paraId="66C1649F" w14:textId="1FFD83BE" w:rsidR="00D06281" w:rsidRPr="00FD719E" w:rsidRDefault="0073420C" w:rsidP="00D06281">
      <w:pPr>
        <w:numPr>
          <w:ilvl w:val="0"/>
          <w:numId w:val="1"/>
        </w:numPr>
        <w:jc w:val="both"/>
        <w:rPr>
          <w:rFonts w:ascii="Arial" w:hAnsi="Arial"/>
          <w:b/>
        </w:rPr>
      </w:pPr>
      <w:r w:rsidRPr="00FD719E">
        <w:rPr>
          <w:rFonts w:ascii="Arial" w:hAnsi="Arial"/>
          <w:b/>
        </w:rPr>
        <w:t>Financial</w:t>
      </w:r>
      <w:r w:rsidR="00D06281" w:rsidRPr="00FD719E">
        <w:rPr>
          <w:rFonts w:ascii="Arial" w:hAnsi="Arial"/>
        </w:rPr>
        <w:t xml:space="preserve"> </w:t>
      </w:r>
    </w:p>
    <w:p w14:paraId="243E0AE5" w14:textId="4324587C" w:rsidR="00D06281" w:rsidRPr="00FD719E" w:rsidRDefault="00D06281" w:rsidP="00D06281">
      <w:pPr>
        <w:pStyle w:val="Heading9"/>
        <w:ind w:firstLine="720"/>
        <w:rPr>
          <w:b w:val="0"/>
          <w:sz w:val="20"/>
        </w:rPr>
      </w:pPr>
      <w:r w:rsidRPr="00FD719E">
        <w:rPr>
          <w:b w:val="0"/>
          <w:sz w:val="20"/>
        </w:rPr>
        <w:t xml:space="preserve">Bank Balance </w:t>
      </w:r>
      <w:r w:rsidRPr="00FD719E">
        <w:rPr>
          <w:b w:val="0"/>
          <w:sz w:val="20"/>
        </w:rPr>
        <w:tab/>
      </w:r>
      <w:r w:rsidR="00C80D5C" w:rsidRPr="00FD719E">
        <w:rPr>
          <w:b w:val="0"/>
          <w:sz w:val="20"/>
        </w:rPr>
        <w:t>£</w:t>
      </w:r>
      <w:r w:rsidR="00305783">
        <w:rPr>
          <w:b w:val="0"/>
          <w:sz w:val="20"/>
        </w:rPr>
        <w:t>3,</w:t>
      </w:r>
      <w:r w:rsidR="00496827">
        <w:rPr>
          <w:b w:val="0"/>
          <w:sz w:val="20"/>
        </w:rPr>
        <w:t>663</w:t>
      </w:r>
      <w:bookmarkStart w:id="0" w:name="_GoBack"/>
      <w:bookmarkEnd w:id="0"/>
      <w:r w:rsidR="00305783">
        <w:rPr>
          <w:b w:val="0"/>
          <w:sz w:val="20"/>
        </w:rPr>
        <w:t>.66</w:t>
      </w:r>
      <w:r w:rsidR="00C80D5C" w:rsidRPr="00FD719E">
        <w:rPr>
          <w:b w:val="0"/>
          <w:sz w:val="20"/>
        </w:rPr>
        <w:t xml:space="preserve"> @ </w:t>
      </w:r>
      <w:r w:rsidR="00496827">
        <w:rPr>
          <w:b w:val="0"/>
          <w:sz w:val="20"/>
        </w:rPr>
        <w:t>08</w:t>
      </w:r>
      <w:r w:rsidR="008B292C">
        <w:rPr>
          <w:b w:val="0"/>
          <w:sz w:val="20"/>
        </w:rPr>
        <w:t>/</w:t>
      </w:r>
      <w:r w:rsidR="00496827">
        <w:rPr>
          <w:b w:val="0"/>
          <w:sz w:val="20"/>
        </w:rPr>
        <w:t>10</w:t>
      </w:r>
      <w:r w:rsidR="00082F14" w:rsidRPr="00FD719E">
        <w:rPr>
          <w:b w:val="0"/>
          <w:sz w:val="20"/>
        </w:rPr>
        <w:t>/2018</w:t>
      </w:r>
    </w:p>
    <w:p w14:paraId="7B34B294" w14:textId="17288F36" w:rsidR="00D06281" w:rsidRPr="00FD719E" w:rsidRDefault="00D06281" w:rsidP="00D06281">
      <w:pPr>
        <w:jc w:val="both"/>
        <w:rPr>
          <w:rFonts w:ascii="Arial" w:hAnsi="Arial" w:cs="Arial"/>
          <w:b/>
        </w:rPr>
      </w:pPr>
      <w:r w:rsidRPr="00FD719E">
        <w:rPr>
          <w:lang w:eastAsia="en-US"/>
        </w:rPr>
        <w:tab/>
      </w:r>
      <w:r w:rsidRPr="00FD719E">
        <w:rPr>
          <w:rFonts w:ascii="Arial" w:hAnsi="Arial" w:cs="Arial"/>
          <w:b/>
          <w:lang w:eastAsia="en-US"/>
        </w:rPr>
        <w:t>R</w:t>
      </w:r>
      <w:r w:rsidRPr="00FD719E">
        <w:rPr>
          <w:rFonts w:ascii="Arial" w:hAnsi="Arial" w:cs="Arial"/>
          <w:b/>
        </w:rPr>
        <w:t xml:space="preserve">eceived since </w:t>
      </w:r>
      <w:r w:rsidR="00C55167">
        <w:rPr>
          <w:rFonts w:ascii="Arial" w:hAnsi="Arial" w:cs="Arial"/>
          <w:b/>
        </w:rPr>
        <w:t>10</w:t>
      </w:r>
      <w:r w:rsidR="008B292C">
        <w:rPr>
          <w:rFonts w:ascii="Arial" w:hAnsi="Arial" w:cs="Arial"/>
          <w:b/>
        </w:rPr>
        <w:t>/0</w:t>
      </w:r>
      <w:r w:rsidR="00C55167">
        <w:rPr>
          <w:rFonts w:ascii="Arial" w:hAnsi="Arial" w:cs="Arial"/>
          <w:b/>
        </w:rPr>
        <w:t>9</w:t>
      </w:r>
      <w:r w:rsidR="008B292C">
        <w:rPr>
          <w:rFonts w:ascii="Arial" w:hAnsi="Arial" w:cs="Arial"/>
          <w:b/>
        </w:rPr>
        <w:t>/</w:t>
      </w:r>
      <w:r w:rsidRPr="00FD719E">
        <w:rPr>
          <w:rFonts w:ascii="Arial" w:hAnsi="Arial" w:cs="Arial"/>
          <w:b/>
        </w:rPr>
        <w:t>1</w:t>
      </w:r>
      <w:r w:rsidR="008B292C">
        <w:rPr>
          <w:rFonts w:ascii="Arial" w:hAnsi="Arial" w:cs="Arial"/>
          <w:b/>
        </w:rPr>
        <w:t>8</w:t>
      </w:r>
    </w:p>
    <w:p w14:paraId="0C59AB67" w14:textId="5C8DE95B" w:rsidR="007919DE" w:rsidRDefault="007919DE" w:rsidP="00631A37">
      <w:pPr>
        <w:pStyle w:val="ListParagraph"/>
        <w:numPr>
          <w:ilvl w:val="0"/>
          <w:numId w:val="22"/>
        </w:numPr>
        <w:jc w:val="both"/>
        <w:rPr>
          <w:rFonts w:ascii="Arial" w:hAnsi="Arial" w:cs="Arial"/>
        </w:rPr>
      </w:pPr>
      <w:r w:rsidRPr="00FD719E">
        <w:rPr>
          <w:rFonts w:ascii="Arial" w:hAnsi="Arial" w:cs="Arial"/>
        </w:rPr>
        <w:t xml:space="preserve">Interment </w:t>
      </w:r>
      <w:r w:rsidR="00C878A9">
        <w:rPr>
          <w:rFonts w:ascii="Arial" w:hAnsi="Arial" w:cs="Arial"/>
        </w:rPr>
        <w:t xml:space="preserve">&amp; Plot purchase </w:t>
      </w:r>
      <w:r w:rsidR="00071969" w:rsidRPr="00FD719E">
        <w:rPr>
          <w:rFonts w:ascii="Arial" w:hAnsi="Arial" w:cs="Arial"/>
        </w:rPr>
        <w:t xml:space="preserve">£650 </w:t>
      </w:r>
      <w:r w:rsidR="00C878A9">
        <w:rPr>
          <w:rFonts w:ascii="Arial" w:hAnsi="Arial" w:cs="Arial"/>
        </w:rPr>
        <w:t xml:space="preserve">&amp; £250 </w:t>
      </w:r>
      <w:r w:rsidRPr="00FD719E">
        <w:rPr>
          <w:rFonts w:ascii="Arial" w:hAnsi="Arial" w:cs="Arial"/>
        </w:rPr>
        <w:t xml:space="preserve">(Plot </w:t>
      </w:r>
      <w:r w:rsidR="00C878A9">
        <w:rPr>
          <w:rFonts w:ascii="Arial" w:hAnsi="Arial" w:cs="Arial"/>
        </w:rPr>
        <w:t>91</w:t>
      </w:r>
      <w:r w:rsidRPr="00FD719E">
        <w:rPr>
          <w:rFonts w:ascii="Arial" w:hAnsi="Arial" w:cs="Arial"/>
        </w:rPr>
        <w:t>) - £</w:t>
      </w:r>
      <w:r w:rsidR="00C878A9">
        <w:rPr>
          <w:rFonts w:ascii="Arial" w:hAnsi="Arial" w:cs="Arial"/>
        </w:rPr>
        <w:t>900</w:t>
      </w:r>
      <w:r w:rsidRPr="00FD719E">
        <w:rPr>
          <w:rFonts w:ascii="Arial" w:hAnsi="Arial" w:cs="Arial"/>
        </w:rPr>
        <w:t>.00</w:t>
      </w:r>
    </w:p>
    <w:p w14:paraId="4B3E3800" w14:textId="2461FE35" w:rsidR="00C878A9" w:rsidRDefault="00C878A9" w:rsidP="00631A37">
      <w:pPr>
        <w:pStyle w:val="ListParagraph"/>
        <w:numPr>
          <w:ilvl w:val="0"/>
          <w:numId w:val="22"/>
        </w:numPr>
        <w:jc w:val="both"/>
        <w:rPr>
          <w:rFonts w:ascii="Arial" w:hAnsi="Arial" w:cs="Arial"/>
        </w:rPr>
      </w:pPr>
      <w:r>
        <w:rPr>
          <w:rFonts w:ascii="Arial" w:hAnsi="Arial" w:cs="Arial"/>
        </w:rPr>
        <w:t>Additional Inscription £75 (Plot 1068A) - £75.00</w:t>
      </w:r>
    </w:p>
    <w:p w14:paraId="40E13102" w14:textId="217BCB04" w:rsidR="00D96722" w:rsidRPr="00FD719E" w:rsidRDefault="00D96722" w:rsidP="00631A37">
      <w:pPr>
        <w:pStyle w:val="ListParagraph"/>
        <w:numPr>
          <w:ilvl w:val="0"/>
          <w:numId w:val="22"/>
        </w:numPr>
        <w:jc w:val="both"/>
        <w:rPr>
          <w:rFonts w:ascii="Arial" w:hAnsi="Arial" w:cs="Arial"/>
        </w:rPr>
      </w:pPr>
      <w:r>
        <w:rPr>
          <w:rFonts w:ascii="Arial" w:hAnsi="Arial" w:cs="Arial"/>
        </w:rPr>
        <w:t>VAT Refund 2017/18 - £202.84</w:t>
      </w:r>
    </w:p>
    <w:p w14:paraId="4EBD6EDF" w14:textId="415A6BC1" w:rsidR="00D06281" w:rsidRPr="00FD719E" w:rsidRDefault="00D06281" w:rsidP="00D06281">
      <w:pPr>
        <w:ind w:firstLine="720"/>
        <w:jc w:val="both"/>
        <w:rPr>
          <w:rFonts w:ascii="Arial" w:hAnsi="Arial"/>
          <w:b/>
        </w:rPr>
      </w:pPr>
      <w:r w:rsidRPr="00FD719E">
        <w:rPr>
          <w:rFonts w:ascii="Arial" w:hAnsi="Arial" w:cs="Arial"/>
          <w:b/>
          <w:lang w:eastAsia="en-US"/>
        </w:rPr>
        <w:t>Spent</w:t>
      </w:r>
      <w:r w:rsidRPr="00FD719E">
        <w:rPr>
          <w:rFonts w:ascii="Arial" w:hAnsi="Arial" w:cs="Arial"/>
          <w:b/>
        </w:rPr>
        <w:t xml:space="preserve"> since </w:t>
      </w:r>
      <w:r w:rsidR="009F593D">
        <w:rPr>
          <w:rFonts w:ascii="Arial" w:hAnsi="Arial" w:cs="Arial"/>
          <w:b/>
        </w:rPr>
        <w:t>10</w:t>
      </w:r>
      <w:r w:rsidR="004856B8">
        <w:rPr>
          <w:rFonts w:ascii="Arial" w:hAnsi="Arial" w:cs="Arial"/>
          <w:b/>
        </w:rPr>
        <w:t>/0</w:t>
      </w:r>
      <w:r w:rsidR="009F593D">
        <w:rPr>
          <w:rFonts w:ascii="Arial" w:hAnsi="Arial" w:cs="Arial"/>
          <w:b/>
        </w:rPr>
        <w:t>9</w:t>
      </w:r>
      <w:r w:rsidR="004856B8">
        <w:rPr>
          <w:rFonts w:ascii="Arial" w:hAnsi="Arial" w:cs="Arial"/>
          <w:b/>
        </w:rPr>
        <w:t>/</w:t>
      </w:r>
      <w:r w:rsidR="004856B8" w:rsidRPr="00FD719E">
        <w:rPr>
          <w:rFonts w:ascii="Arial" w:hAnsi="Arial" w:cs="Arial"/>
          <w:b/>
        </w:rPr>
        <w:t>1</w:t>
      </w:r>
      <w:r w:rsidR="004856B8">
        <w:rPr>
          <w:rFonts w:ascii="Arial" w:hAnsi="Arial" w:cs="Arial"/>
          <w:b/>
        </w:rPr>
        <w:t>8</w:t>
      </w:r>
    </w:p>
    <w:p w14:paraId="6DDDD2B8" w14:textId="16F9A3A3" w:rsidR="00227C0C" w:rsidRPr="00FD719E" w:rsidRDefault="00227C0C" w:rsidP="00227C0C">
      <w:pPr>
        <w:pStyle w:val="Heading9"/>
        <w:numPr>
          <w:ilvl w:val="0"/>
          <w:numId w:val="6"/>
        </w:numPr>
        <w:rPr>
          <w:b w:val="0"/>
          <w:sz w:val="20"/>
        </w:rPr>
      </w:pPr>
      <w:r w:rsidRPr="00FD719E">
        <w:rPr>
          <w:b w:val="0"/>
          <w:sz w:val="20"/>
        </w:rPr>
        <w:t>Clerk (</w:t>
      </w:r>
      <w:r w:rsidR="009819C9">
        <w:rPr>
          <w:b w:val="0"/>
          <w:sz w:val="20"/>
        </w:rPr>
        <w:t>Jun-Aug</w:t>
      </w:r>
      <w:r w:rsidR="00525875">
        <w:rPr>
          <w:b w:val="0"/>
          <w:sz w:val="20"/>
        </w:rPr>
        <w:t xml:space="preserve"> </w:t>
      </w:r>
      <w:r w:rsidRPr="00FD719E">
        <w:rPr>
          <w:b w:val="0"/>
          <w:sz w:val="20"/>
        </w:rPr>
        <w:t>pay &amp; expenses) - £</w:t>
      </w:r>
      <w:r w:rsidR="009819C9">
        <w:rPr>
          <w:b w:val="0"/>
          <w:sz w:val="20"/>
        </w:rPr>
        <w:t>570.57</w:t>
      </w:r>
    </w:p>
    <w:p w14:paraId="71E9C3A5" w14:textId="75298776" w:rsidR="00227C0C" w:rsidRPr="00FD719E" w:rsidRDefault="00227C0C" w:rsidP="00227C0C">
      <w:pPr>
        <w:pStyle w:val="Heading9"/>
        <w:numPr>
          <w:ilvl w:val="0"/>
          <w:numId w:val="6"/>
        </w:numPr>
        <w:rPr>
          <w:b w:val="0"/>
          <w:sz w:val="20"/>
        </w:rPr>
      </w:pPr>
      <w:r w:rsidRPr="00FD719E">
        <w:rPr>
          <w:b w:val="0"/>
          <w:sz w:val="20"/>
        </w:rPr>
        <w:t>HMRC (PAYE) – £</w:t>
      </w:r>
      <w:r w:rsidR="00525875">
        <w:rPr>
          <w:b w:val="0"/>
          <w:sz w:val="20"/>
        </w:rPr>
        <w:t>69.80</w:t>
      </w:r>
    </w:p>
    <w:p w14:paraId="300372E0" w14:textId="49D1EDFE" w:rsidR="00227C0C" w:rsidRPr="00FD719E" w:rsidRDefault="00227C0C" w:rsidP="00227C0C">
      <w:pPr>
        <w:pStyle w:val="Heading9"/>
        <w:numPr>
          <w:ilvl w:val="0"/>
          <w:numId w:val="6"/>
        </w:numPr>
        <w:rPr>
          <w:b w:val="0"/>
          <w:sz w:val="20"/>
        </w:rPr>
      </w:pPr>
      <w:r w:rsidRPr="00FD719E">
        <w:rPr>
          <w:b w:val="0"/>
          <w:sz w:val="20"/>
        </w:rPr>
        <w:t xml:space="preserve">Creighton Hall </w:t>
      </w:r>
      <w:r w:rsidR="004726BE" w:rsidRPr="00FD719E">
        <w:rPr>
          <w:b w:val="0"/>
          <w:sz w:val="20"/>
        </w:rPr>
        <w:t>£</w:t>
      </w:r>
      <w:r w:rsidR="00721657">
        <w:rPr>
          <w:b w:val="0"/>
          <w:sz w:val="20"/>
        </w:rPr>
        <w:t>15.00</w:t>
      </w:r>
      <w:r w:rsidR="004726BE" w:rsidRPr="00FD719E">
        <w:rPr>
          <w:b w:val="0"/>
          <w:sz w:val="20"/>
        </w:rPr>
        <w:t xml:space="preserve"> x </w:t>
      </w:r>
      <w:r w:rsidR="0074027C">
        <w:rPr>
          <w:b w:val="0"/>
          <w:sz w:val="20"/>
        </w:rPr>
        <w:t>1</w:t>
      </w:r>
      <w:r w:rsidR="004726BE" w:rsidRPr="00FD719E">
        <w:rPr>
          <w:b w:val="0"/>
          <w:sz w:val="20"/>
        </w:rPr>
        <w:t xml:space="preserve"> </w:t>
      </w:r>
      <w:r w:rsidRPr="00FD719E">
        <w:rPr>
          <w:b w:val="0"/>
          <w:sz w:val="20"/>
        </w:rPr>
        <w:t>(</w:t>
      </w:r>
      <w:r w:rsidR="00305783">
        <w:rPr>
          <w:b w:val="0"/>
          <w:sz w:val="20"/>
        </w:rPr>
        <w:t>10</w:t>
      </w:r>
      <w:r w:rsidR="0074027C">
        <w:rPr>
          <w:b w:val="0"/>
          <w:sz w:val="20"/>
        </w:rPr>
        <w:t>/</w:t>
      </w:r>
      <w:r w:rsidR="00D71145">
        <w:rPr>
          <w:b w:val="0"/>
          <w:sz w:val="20"/>
        </w:rPr>
        <w:t>0</w:t>
      </w:r>
      <w:r w:rsidR="00305783">
        <w:rPr>
          <w:b w:val="0"/>
          <w:sz w:val="20"/>
        </w:rPr>
        <w:t>9</w:t>
      </w:r>
      <w:r w:rsidR="004726BE" w:rsidRPr="00FD719E">
        <w:rPr>
          <w:b w:val="0"/>
          <w:sz w:val="20"/>
        </w:rPr>
        <w:t>/2018</w:t>
      </w:r>
      <w:r w:rsidRPr="00FD719E">
        <w:rPr>
          <w:b w:val="0"/>
          <w:sz w:val="20"/>
        </w:rPr>
        <w:t>) – £</w:t>
      </w:r>
      <w:r w:rsidR="00721657">
        <w:rPr>
          <w:b w:val="0"/>
          <w:sz w:val="20"/>
        </w:rPr>
        <w:t>15.00</w:t>
      </w:r>
    </w:p>
    <w:p w14:paraId="0F5ABE70" w14:textId="6A4D0224" w:rsidR="00227C0C" w:rsidRPr="00FD719E" w:rsidRDefault="004726BE" w:rsidP="00227C0C">
      <w:pPr>
        <w:pStyle w:val="Heading9"/>
        <w:numPr>
          <w:ilvl w:val="0"/>
          <w:numId w:val="6"/>
        </w:numPr>
        <w:rPr>
          <w:b w:val="0"/>
          <w:sz w:val="20"/>
        </w:rPr>
      </w:pPr>
      <w:r w:rsidRPr="00FD719E">
        <w:rPr>
          <w:b w:val="0"/>
          <w:sz w:val="20"/>
        </w:rPr>
        <w:t xml:space="preserve">Contractor </w:t>
      </w:r>
      <w:r w:rsidR="00305783">
        <w:rPr>
          <w:b w:val="0"/>
          <w:sz w:val="20"/>
        </w:rPr>
        <w:t>Aug £540 (3 x cuts)</w:t>
      </w:r>
      <w:r w:rsidR="00A7768B">
        <w:rPr>
          <w:b w:val="0"/>
          <w:sz w:val="20"/>
        </w:rPr>
        <w:t>;</w:t>
      </w:r>
      <w:r w:rsidR="00D71145">
        <w:rPr>
          <w:b w:val="0"/>
          <w:sz w:val="20"/>
        </w:rPr>
        <w:t xml:space="preserve"> </w:t>
      </w:r>
      <w:r w:rsidR="00B6662A">
        <w:rPr>
          <w:b w:val="0"/>
          <w:sz w:val="20"/>
        </w:rPr>
        <w:t xml:space="preserve">- </w:t>
      </w:r>
      <w:r w:rsidR="00B6662A" w:rsidRPr="00623C37">
        <w:rPr>
          <w:b w:val="0"/>
          <w:sz w:val="20"/>
        </w:rPr>
        <w:t>£</w:t>
      </w:r>
      <w:r w:rsidR="00305783">
        <w:rPr>
          <w:b w:val="0"/>
          <w:sz w:val="20"/>
        </w:rPr>
        <w:t>540.00</w:t>
      </w:r>
      <w:r w:rsidR="00B6662A" w:rsidRPr="00623C37">
        <w:rPr>
          <w:b w:val="0"/>
          <w:sz w:val="20"/>
        </w:rPr>
        <w:t xml:space="preserve"> </w:t>
      </w:r>
    </w:p>
    <w:p w14:paraId="6C5FD9E0" w14:textId="76394D51" w:rsidR="00D06281" w:rsidRPr="00FD719E" w:rsidRDefault="00D06281" w:rsidP="00D06281">
      <w:pPr>
        <w:pStyle w:val="Heading9"/>
        <w:numPr>
          <w:ilvl w:val="0"/>
          <w:numId w:val="6"/>
        </w:numPr>
        <w:rPr>
          <w:b w:val="0"/>
          <w:sz w:val="20"/>
        </w:rPr>
      </w:pPr>
      <w:r w:rsidRPr="00FD719E">
        <w:rPr>
          <w:b w:val="0"/>
          <w:sz w:val="20"/>
        </w:rPr>
        <w:t xml:space="preserve">NCC Council Tax </w:t>
      </w:r>
      <w:r w:rsidR="00305783">
        <w:rPr>
          <w:b w:val="0"/>
          <w:sz w:val="20"/>
        </w:rPr>
        <w:t xml:space="preserve">x </w:t>
      </w:r>
      <w:r w:rsidR="009819C9">
        <w:rPr>
          <w:b w:val="0"/>
          <w:sz w:val="20"/>
        </w:rPr>
        <w:t>1</w:t>
      </w:r>
      <w:r w:rsidR="00305783">
        <w:rPr>
          <w:b w:val="0"/>
          <w:sz w:val="20"/>
        </w:rPr>
        <w:t xml:space="preserve"> </w:t>
      </w:r>
      <w:r w:rsidRPr="00FD719E">
        <w:rPr>
          <w:b w:val="0"/>
          <w:sz w:val="20"/>
        </w:rPr>
        <w:t>(</w:t>
      </w:r>
      <w:r w:rsidR="009819C9">
        <w:rPr>
          <w:b w:val="0"/>
          <w:sz w:val="20"/>
        </w:rPr>
        <w:t>Sep</w:t>
      </w:r>
      <w:r w:rsidR="00EC1B36">
        <w:rPr>
          <w:b w:val="0"/>
          <w:sz w:val="20"/>
        </w:rPr>
        <w:t xml:space="preserve"> @</w:t>
      </w:r>
      <w:r w:rsidR="0074027C">
        <w:rPr>
          <w:b w:val="0"/>
          <w:sz w:val="20"/>
        </w:rPr>
        <w:t xml:space="preserve"> £156)</w:t>
      </w:r>
      <w:r w:rsidRPr="00FD719E">
        <w:rPr>
          <w:b w:val="0"/>
          <w:sz w:val="20"/>
        </w:rPr>
        <w:t xml:space="preserve"> - £</w:t>
      </w:r>
      <w:r w:rsidR="009819C9">
        <w:rPr>
          <w:b w:val="0"/>
          <w:sz w:val="20"/>
        </w:rPr>
        <w:t>156</w:t>
      </w:r>
      <w:r w:rsidR="00EC1B36">
        <w:rPr>
          <w:b w:val="0"/>
          <w:sz w:val="20"/>
        </w:rPr>
        <w:t>.00</w:t>
      </w:r>
    </w:p>
    <w:p w14:paraId="5536FC43" w14:textId="521FC8CD" w:rsidR="00DF778B" w:rsidRDefault="00DF778B" w:rsidP="00DF778B">
      <w:pPr>
        <w:pStyle w:val="Heading9"/>
        <w:numPr>
          <w:ilvl w:val="0"/>
          <w:numId w:val="6"/>
        </w:numPr>
        <w:rPr>
          <w:b w:val="0"/>
          <w:sz w:val="20"/>
        </w:rPr>
      </w:pPr>
      <w:r w:rsidRPr="00FD719E">
        <w:rPr>
          <w:b w:val="0"/>
          <w:sz w:val="20"/>
        </w:rPr>
        <w:t xml:space="preserve">NWL Water Charges </w:t>
      </w:r>
      <w:r w:rsidR="00055B69">
        <w:rPr>
          <w:b w:val="0"/>
          <w:sz w:val="20"/>
        </w:rPr>
        <w:t xml:space="preserve">x </w:t>
      </w:r>
      <w:r w:rsidR="00305783">
        <w:rPr>
          <w:b w:val="0"/>
          <w:sz w:val="20"/>
        </w:rPr>
        <w:t>1</w:t>
      </w:r>
      <w:r w:rsidRPr="00FD719E">
        <w:rPr>
          <w:b w:val="0"/>
          <w:sz w:val="20"/>
        </w:rPr>
        <w:t xml:space="preserve"> (</w:t>
      </w:r>
      <w:r w:rsidR="009819C9">
        <w:rPr>
          <w:b w:val="0"/>
          <w:sz w:val="20"/>
        </w:rPr>
        <w:t>Sep</w:t>
      </w:r>
      <w:r w:rsidR="00EC1B36">
        <w:rPr>
          <w:b w:val="0"/>
          <w:sz w:val="20"/>
        </w:rPr>
        <w:t xml:space="preserve"> @</w:t>
      </w:r>
      <w:r w:rsidR="00055B69">
        <w:rPr>
          <w:b w:val="0"/>
          <w:sz w:val="20"/>
        </w:rPr>
        <w:t xml:space="preserve"> £14.49)</w:t>
      </w:r>
      <w:r w:rsidRPr="00FD719E">
        <w:rPr>
          <w:b w:val="0"/>
          <w:sz w:val="20"/>
        </w:rPr>
        <w:t xml:space="preserve"> - £</w:t>
      </w:r>
      <w:r w:rsidR="00305783">
        <w:rPr>
          <w:b w:val="0"/>
          <w:sz w:val="20"/>
        </w:rPr>
        <w:t>14.49</w:t>
      </w:r>
    </w:p>
    <w:p w14:paraId="4D6A88FA" w14:textId="15A40B82" w:rsidR="0096341B" w:rsidRDefault="0096341B" w:rsidP="0096341B">
      <w:pPr>
        <w:pStyle w:val="Heading9"/>
        <w:numPr>
          <w:ilvl w:val="0"/>
          <w:numId w:val="6"/>
        </w:numPr>
        <w:rPr>
          <w:b w:val="0"/>
          <w:sz w:val="20"/>
        </w:rPr>
      </w:pPr>
      <w:r w:rsidRPr="0096341B">
        <w:rPr>
          <w:b w:val="0"/>
          <w:sz w:val="20"/>
        </w:rPr>
        <w:t>Architectural Services -</w:t>
      </w:r>
      <w:r w:rsidR="00721657">
        <w:rPr>
          <w:b w:val="0"/>
          <w:sz w:val="20"/>
        </w:rPr>
        <w:t xml:space="preserve"> </w:t>
      </w:r>
      <w:r w:rsidRPr="0096341B">
        <w:rPr>
          <w:b w:val="0"/>
          <w:sz w:val="20"/>
        </w:rPr>
        <w:t>£1,000.00</w:t>
      </w:r>
    </w:p>
    <w:p w14:paraId="33B7B094" w14:textId="28FDFCED" w:rsidR="006F537A" w:rsidRDefault="006F537A" w:rsidP="006F537A">
      <w:pPr>
        <w:pStyle w:val="Heading9"/>
        <w:numPr>
          <w:ilvl w:val="0"/>
          <w:numId w:val="6"/>
        </w:numPr>
        <w:rPr>
          <w:b w:val="0"/>
          <w:sz w:val="20"/>
        </w:rPr>
      </w:pPr>
      <w:r w:rsidRPr="006F537A">
        <w:rPr>
          <w:b w:val="0"/>
          <w:sz w:val="20"/>
        </w:rPr>
        <w:t>NCC Training - £155.00</w:t>
      </w:r>
    </w:p>
    <w:p w14:paraId="4F7F6806" w14:textId="23A4663A" w:rsidR="006F537A" w:rsidRPr="006F537A" w:rsidRDefault="006F537A" w:rsidP="006F537A">
      <w:pPr>
        <w:pStyle w:val="Heading9"/>
        <w:numPr>
          <w:ilvl w:val="0"/>
          <w:numId w:val="6"/>
        </w:numPr>
      </w:pPr>
      <w:r w:rsidRPr="006F537A">
        <w:rPr>
          <w:b w:val="0"/>
          <w:sz w:val="20"/>
        </w:rPr>
        <w:t xml:space="preserve">Npower Electricity </w:t>
      </w:r>
      <w:r>
        <w:rPr>
          <w:b w:val="0"/>
          <w:sz w:val="20"/>
        </w:rPr>
        <w:t>(</w:t>
      </w:r>
      <w:r w:rsidRPr="006F537A">
        <w:rPr>
          <w:b w:val="0"/>
          <w:sz w:val="20"/>
        </w:rPr>
        <w:t>01/04/17 – 13/09/18</w:t>
      </w:r>
      <w:r>
        <w:rPr>
          <w:b w:val="0"/>
          <w:sz w:val="20"/>
        </w:rPr>
        <w:t>)</w:t>
      </w:r>
      <w:r w:rsidRPr="006F537A">
        <w:rPr>
          <w:b w:val="0"/>
          <w:sz w:val="20"/>
        </w:rPr>
        <w:t xml:space="preserve"> £145.31</w:t>
      </w:r>
    </w:p>
    <w:p w14:paraId="34364F0D" w14:textId="77777777" w:rsidR="00D06281" w:rsidRPr="00FD719E" w:rsidRDefault="00D06281" w:rsidP="00D06281">
      <w:pPr>
        <w:pStyle w:val="Heading9"/>
        <w:ind w:firstLine="720"/>
        <w:rPr>
          <w:sz w:val="20"/>
        </w:rPr>
      </w:pPr>
      <w:r w:rsidRPr="00FD719E">
        <w:rPr>
          <w:sz w:val="20"/>
        </w:rPr>
        <w:t>Cheques Required</w:t>
      </w:r>
    </w:p>
    <w:p w14:paraId="2283761F" w14:textId="606B2678" w:rsidR="00D06281" w:rsidRPr="00D84155" w:rsidRDefault="00D06281" w:rsidP="00D06281">
      <w:pPr>
        <w:pStyle w:val="Heading9"/>
        <w:numPr>
          <w:ilvl w:val="0"/>
          <w:numId w:val="6"/>
        </w:numPr>
        <w:rPr>
          <w:b w:val="0"/>
          <w:sz w:val="20"/>
        </w:rPr>
      </w:pPr>
      <w:r w:rsidRPr="00FD719E">
        <w:rPr>
          <w:b w:val="0"/>
          <w:sz w:val="20"/>
        </w:rPr>
        <w:t xml:space="preserve">Clerk </w:t>
      </w:r>
      <w:r w:rsidR="009819C9" w:rsidRPr="00FD719E">
        <w:rPr>
          <w:b w:val="0"/>
          <w:sz w:val="20"/>
        </w:rPr>
        <w:t>(</w:t>
      </w:r>
      <w:r w:rsidR="009819C9">
        <w:rPr>
          <w:b w:val="0"/>
          <w:sz w:val="20"/>
        </w:rPr>
        <w:t xml:space="preserve">September </w:t>
      </w:r>
      <w:r w:rsidR="009819C9" w:rsidRPr="00FD719E">
        <w:rPr>
          <w:b w:val="0"/>
          <w:sz w:val="20"/>
        </w:rPr>
        <w:t xml:space="preserve">pay </w:t>
      </w:r>
      <w:r w:rsidR="009819C9">
        <w:rPr>
          <w:b w:val="0"/>
          <w:sz w:val="20"/>
        </w:rPr>
        <w:t xml:space="preserve">£288.16 </w:t>
      </w:r>
      <w:r w:rsidR="009819C9" w:rsidRPr="00FD719E">
        <w:rPr>
          <w:b w:val="0"/>
          <w:sz w:val="20"/>
        </w:rPr>
        <w:t>&amp; expenses</w:t>
      </w:r>
      <w:r w:rsidR="009819C9">
        <w:rPr>
          <w:b w:val="0"/>
          <w:sz w:val="20"/>
        </w:rPr>
        <w:t xml:space="preserve"> £70.27</w:t>
      </w:r>
      <w:r w:rsidR="009819C9" w:rsidRPr="00FD719E">
        <w:rPr>
          <w:b w:val="0"/>
          <w:sz w:val="20"/>
        </w:rPr>
        <w:t>) - £</w:t>
      </w:r>
      <w:r w:rsidR="009819C9">
        <w:rPr>
          <w:b w:val="0"/>
          <w:sz w:val="20"/>
        </w:rPr>
        <w:t>358.43</w:t>
      </w:r>
    </w:p>
    <w:p w14:paraId="28575948" w14:textId="357084B7" w:rsidR="00D06281" w:rsidRPr="00D84155" w:rsidRDefault="00D06281" w:rsidP="00D06281">
      <w:pPr>
        <w:pStyle w:val="Heading9"/>
        <w:numPr>
          <w:ilvl w:val="0"/>
          <w:numId w:val="6"/>
        </w:numPr>
        <w:rPr>
          <w:b w:val="0"/>
          <w:sz w:val="20"/>
        </w:rPr>
      </w:pPr>
      <w:r w:rsidRPr="00D84155">
        <w:rPr>
          <w:b w:val="0"/>
          <w:sz w:val="20"/>
        </w:rPr>
        <w:t xml:space="preserve">HMRC (PAYE) – </w:t>
      </w:r>
      <w:r w:rsidR="00EC2BC3" w:rsidRPr="00D84155">
        <w:rPr>
          <w:b w:val="0"/>
          <w:sz w:val="20"/>
        </w:rPr>
        <w:t>£</w:t>
      </w:r>
      <w:r w:rsidR="009819C9">
        <w:rPr>
          <w:b w:val="0"/>
          <w:sz w:val="20"/>
        </w:rPr>
        <w:t>69.80</w:t>
      </w:r>
    </w:p>
    <w:p w14:paraId="53098127" w14:textId="4DE9234B" w:rsidR="003D25C8" w:rsidRPr="00D84155" w:rsidRDefault="003D25C8" w:rsidP="003D25C8">
      <w:pPr>
        <w:pStyle w:val="Heading9"/>
        <w:numPr>
          <w:ilvl w:val="0"/>
          <w:numId w:val="6"/>
        </w:numPr>
        <w:rPr>
          <w:b w:val="0"/>
          <w:sz w:val="20"/>
        </w:rPr>
      </w:pPr>
      <w:r w:rsidRPr="00D84155">
        <w:rPr>
          <w:b w:val="0"/>
          <w:sz w:val="20"/>
        </w:rPr>
        <w:t xml:space="preserve">Contractor </w:t>
      </w:r>
      <w:r w:rsidR="00721657">
        <w:rPr>
          <w:b w:val="0"/>
          <w:sz w:val="20"/>
        </w:rPr>
        <w:t>September</w:t>
      </w:r>
      <w:r w:rsidRPr="00D84155">
        <w:rPr>
          <w:b w:val="0"/>
          <w:sz w:val="20"/>
        </w:rPr>
        <w:t xml:space="preserve"> (2 x </w:t>
      </w:r>
      <w:r w:rsidR="00721657">
        <w:rPr>
          <w:b w:val="0"/>
          <w:sz w:val="20"/>
        </w:rPr>
        <w:t xml:space="preserve">£180 </w:t>
      </w:r>
      <w:r w:rsidRPr="00D84155">
        <w:rPr>
          <w:b w:val="0"/>
          <w:sz w:val="20"/>
        </w:rPr>
        <w:t>cuts</w:t>
      </w:r>
      <w:r w:rsidR="00EC1B36" w:rsidRPr="00D84155">
        <w:rPr>
          <w:b w:val="0"/>
          <w:sz w:val="20"/>
        </w:rPr>
        <w:t xml:space="preserve">) </w:t>
      </w:r>
      <w:r w:rsidRPr="00D84155">
        <w:rPr>
          <w:b w:val="0"/>
          <w:sz w:val="20"/>
        </w:rPr>
        <w:t xml:space="preserve">Grass Cutting </w:t>
      </w:r>
      <w:r w:rsidR="00721657">
        <w:rPr>
          <w:b w:val="0"/>
          <w:sz w:val="20"/>
        </w:rPr>
        <w:t>–</w:t>
      </w:r>
      <w:r w:rsidRPr="00D84155">
        <w:rPr>
          <w:b w:val="0"/>
          <w:sz w:val="20"/>
        </w:rPr>
        <w:t xml:space="preserve"> </w:t>
      </w:r>
      <w:r w:rsidR="00721657">
        <w:rPr>
          <w:b w:val="0"/>
          <w:sz w:val="20"/>
        </w:rPr>
        <w:t>£360.00</w:t>
      </w:r>
    </w:p>
    <w:p w14:paraId="3A08E6B7" w14:textId="3AFFF555" w:rsidR="00D06281" w:rsidRDefault="00D06281" w:rsidP="00D06281">
      <w:pPr>
        <w:pStyle w:val="Heading9"/>
        <w:numPr>
          <w:ilvl w:val="0"/>
          <w:numId w:val="6"/>
        </w:numPr>
        <w:rPr>
          <w:b w:val="0"/>
          <w:sz w:val="20"/>
        </w:rPr>
      </w:pPr>
      <w:r w:rsidRPr="00FD719E">
        <w:rPr>
          <w:b w:val="0"/>
          <w:sz w:val="20"/>
        </w:rPr>
        <w:t xml:space="preserve">Creighton Hall </w:t>
      </w:r>
      <w:r w:rsidR="00B52F30" w:rsidRPr="00FD719E">
        <w:rPr>
          <w:b w:val="0"/>
          <w:sz w:val="20"/>
        </w:rPr>
        <w:t>(</w:t>
      </w:r>
      <w:r w:rsidR="00721657">
        <w:rPr>
          <w:b w:val="0"/>
          <w:sz w:val="20"/>
        </w:rPr>
        <w:t>15</w:t>
      </w:r>
      <w:r w:rsidR="00B52F30" w:rsidRPr="00FD719E">
        <w:rPr>
          <w:b w:val="0"/>
          <w:sz w:val="20"/>
        </w:rPr>
        <w:t>/</w:t>
      </w:r>
      <w:r w:rsidR="00721657">
        <w:rPr>
          <w:b w:val="0"/>
          <w:sz w:val="20"/>
        </w:rPr>
        <w:t>10</w:t>
      </w:r>
      <w:r w:rsidR="00B52F30" w:rsidRPr="00FD719E">
        <w:rPr>
          <w:b w:val="0"/>
          <w:sz w:val="20"/>
        </w:rPr>
        <w:t>/201</w:t>
      </w:r>
      <w:r w:rsidR="0057294B" w:rsidRPr="00FD719E">
        <w:rPr>
          <w:b w:val="0"/>
          <w:sz w:val="20"/>
        </w:rPr>
        <w:t>8</w:t>
      </w:r>
      <w:r w:rsidR="00B52F30" w:rsidRPr="00FD719E">
        <w:rPr>
          <w:b w:val="0"/>
          <w:sz w:val="20"/>
        </w:rPr>
        <w:t xml:space="preserve">) </w:t>
      </w:r>
      <w:r w:rsidRPr="00FD719E">
        <w:rPr>
          <w:b w:val="0"/>
          <w:sz w:val="20"/>
        </w:rPr>
        <w:t xml:space="preserve">– </w:t>
      </w:r>
      <w:r w:rsidR="00CA0B2E" w:rsidRPr="00FD719E">
        <w:rPr>
          <w:b w:val="0"/>
          <w:sz w:val="20"/>
        </w:rPr>
        <w:t>£</w:t>
      </w:r>
      <w:r w:rsidR="00EC1B36">
        <w:rPr>
          <w:b w:val="0"/>
          <w:sz w:val="20"/>
        </w:rPr>
        <w:t>15.00</w:t>
      </w:r>
    </w:p>
    <w:p w14:paraId="74089F1D" w14:textId="77777777" w:rsidR="00B3575F" w:rsidRPr="00FD719E" w:rsidRDefault="00300806" w:rsidP="00CB3D2C">
      <w:pPr>
        <w:numPr>
          <w:ilvl w:val="0"/>
          <w:numId w:val="1"/>
        </w:numPr>
        <w:jc w:val="both"/>
        <w:rPr>
          <w:rFonts w:ascii="Arial" w:hAnsi="Arial"/>
          <w:b/>
        </w:rPr>
      </w:pPr>
      <w:r w:rsidRPr="00FD719E">
        <w:rPr>
          <w:rFonts w:ascii="Arial" w:hAnsi="Arial"/>
          <w:b/>
        </w:rPr>
        <w:t>Maintenance of Cemetery</w:t>
      </w:r>
    </w:p>
    <w:p w14:paraId="3084B3F1" w14:textId="3D8A7A51" w:rsidR="00227C0C" w:rsidRPr="00FD719E" w:rsidRDefault="00763981" w:rsidP="00227C0C">
      <w:pPr>
        <w:pStyle w:val="ListParagraph"/>
        <w:numPr>
          <w:ilvl w:val="0"/>
          <w:numId w:val="5"/>
        </w:numPr>
        <w:jc w:val="both"/>
        <w:rPr>
          <w:rFonts w:ascii="Arial" w:hAnsi="Arial"/>
          <w:b/>
        </w:rPr>
      </w:pPr>
      <w:r w:rsidRPr="00FD719E">
        <w:rPr>
          <w:rFonts w:ascii="Arial" w:hAnsi="Arial"/>
        </w:rPr>
        <w:t>Maintenance</w:t>
      </w:r>
      <w:r w:rsidR="008C06D1" w:rsidRPr="00FD719E">
        <w:rPr>
          <w:rFonts w:ascii="Arial" w:hAnsi="Arial"/>
        </w:rPr>
        <w:t xml:space="preserve"> contract</w:t>
      </w:r>
      <w:r w:rsidR="006651BE" w:rsidRPr="00FD719E">
        <w:rPr>
          <w:rFonts w:ascii="Arial" w:hAnsi="Arial"/>
        </w:rPr>
        <w:t xml:space="preserve"> – </w:t>
      </w:r>
      <w:r w:rsidR="00E366ED">
        <w:rPr>
          <w:rFonts w:ascii="Arial" w:hAnsi="Arial"/>
        </w:rPr>
        <w:t>Grass cutting/strimming and plot “top up” ongoing</w:t>
      </w:r>
      <w:r w:rsidR="00D928EA" w:rsidRPr="00FD719E">
        <w:rPr>
          <w:rFonts w:ascii="Arial" w:hAnsi="Arial"/>
        </w:rPr>
        <w:t>.</w:t>
      </w:r>
    </w:p>
    <w:p w14:paraId="0955C8EA" w14:textId="5B477B32" w:rsidR="00451E3F" w:rsidRPr="00FD719E" w:rsidRDefault="002F0FBC" w:rsidP="0040488E">
      <w:pPr>
        <w:numPr>
          <w:ilvl w:val="0"/>
          <w:numId w:val="1"/>
        </w:numPr>
        <w:jc w:val="both"/>
        <w:rPr>
          <w:rFonts w:ascii="Arial" w:hAnsi="Arial"/>
          <w:b/>
        </w:rPr>
      </w:pPr>
      <w:r w:rsidRPr="00FD719E">
        <w:rPr>
          <w:rFonts w:ascii="Arial" w:hAnsi="Arial"/>
          <w:b/>
        </w:rPr>
        <w:t>Long Term Business Plan for Cemetery/House</w:t>
      </w:r>
    </w:p>
    <w:p w14:paraId="67DC5B5B" w14:textId="746856F3" w:rsidR="00645EB8" w:rsidRPr="00645EB8" w:rsidRDefault="00645EB8" w:rsidP="0068551D">
      <w:pPr>
        <w:pStyle w:val="ListParagraph"/>
        <w:numPr>
          <w:ilvl w:val="0"/>
          <w:numId w:val="15"/>
        </w:numPr>
        <w:jc w:val="both"/>
        <w:rPr>
          <w:rFonts w:ascii="Arial" w:hAnsi="Arial"/>
        </w:rPr>
      </w:pPr>
      <w:r w:rsidRPr="00645EB8">
        <w:rPr>
          <w:rFonts w:ascii="Arial" w:hAnsi="Arial"/>
        </w:rPr>
        <w:t xml:space="preserve">Task force meeting held on </w:t>
      </w:r>
      <w:r w:rsidR="00721657">
        <w:rPr>
          <w:rFonts w:ascii="Arial" w:hAnsi="Arial"/>
        </w:rPr>
        <w:t>15</w:t>
      </w:r>
      <w:r w:rsidR="00721657" w:rsidRPr="00721657">
        <w:rPr>
          <w:rFonts w:ascii="Arial" w:hAnsi="Arial"/>
          <w:vertAlign w:val="superscript"/>
        </w:rPr>
        <w:t>th</w:t>
      </w:r>
      <w:r w:rsidR="00721657">
        <w:rPr>
          <w:rFonts w:ascii="Arial" w:hAnsi="Arial"/>
        </w:rPr>
        <w:t xml:space="preserve"> October</w:t>
      </w:r>
      <w:r w:rsidRPr="00645EB8">
        <w:rPr>
          <w:rFonts w:ascii="Arial" w:hAnsi="Arial"/>
        </w:rPr>
        <w:t xml:space="preserve"> 2018; Recommendations.</w:t>
      </w:r>
    </w:p>
    <w:p w14:paraId="3F67D579" w14:textId="61DCA87A" w:rsidR="003F7FC4" w:rsidRDefault="00763981" w:rsidP="00BA1012">
      <w:pPr>
        <w:pStyle w:val="ListParagraph"/>
        <w:numPr>
          <w:ilvl w:val="0"/>
          <w:numId w:val="15"/>
        </w:numPr>
        <w:jc w:val="both"/>
        <w:rPr>
          <w:rFonts w:ascii="Arial" w:hAnsi="Arial"/>
        </w:rPr>
      </w:pPr>
      <w:r w:rsidRPr="00FD719E">
        <w:rPr>
          <w:rFonts w:ascii="Arial" w:hAnsi="Arial"/>
        </w:rPr>
        <w:t>R</w:t>
      </w:r>
      <w:r w:rsidR="003F7FC4" w:rsidRPr="00FD719E">
        <w:rPr>
          <w:rFonts w:ascii="Arial" w:hAnsi="Arial"/>
        </w:rPr>
        <w:t xml:space="preserve">enovating the cemetery house for affordable housing and the </w:t>
      </w:r>
      <w:r w:rsidR="00EC02FD" w:rsidRPr="00FD719E">
        <w:rPr>
          <w:rFonts w:ascii="Arial" w:hAnsi="Arial"/>
        </w:rPr>
        <w:t>CAN Grant Funding Application</w:t>
      </w:r>
      <w:r w:rsidR="003F7FC4" w:rsidRPr="00FD719E">
        <w:rPr>
          <w:rFonts w:ascii="Arial" w:hAnsi="Arial"/>
        </w:rPr>
        <w:t xml:space="preserve"> </w:t>
      </w:r>
    </w:p>
    <w:p w14:paraId="74089F53" w14:textId="77777777" w:rsidR="007667C4" w:rsidRDefault="003C6B02" w:rsidP="00CB3D2C">
      <w:pPr>
        <w:numPr>
          <w:ilvl w:val="0"/>
          <w:numId w:val="1"/>
        </w:numPr>
        <w:jc w:val="both"/>
        <w:rPr>
          <w:rFonts w:ascii="Arial" w:hAnsi="Arial"/>
          <w:b/>
        </w:rPr>
      </w:pPr>
      <w:r w:rsidRPr="00FD719E">
        <w:rPr>
          <w:rFonts w:ascii="Arial" w:hAnsi="Arial"/>
          <w:b/>
        </w:rPr>
        <w:t>Items for Next Agenda</w:t>
      </w:r>
    </w:p>
    <w:p w14:paraId="34EC562A" w14:textId="54CB79BA" w:rsidR="008039C2" w:rsidRPr="00E366ED" w:rsidRDefault="008F010E" w:rsidP="00763981">
      <w:pPr>
        <w:numPr>
          <w:ilvl w:val="0"/>
          <w:numId w:val="1"/>
        </w:numPr>
        <w:jc w:val="both"/>
        <w:rPr>
          <w:rFonts w:ascii="Arial" w:hAnsi="Arial"/>
          <w:b/>
        </w:rPr>
      </w:pPr>
      <w:r w:rsidRPr="00FD719E">
        <w:rPr>
          <w:rFonts w:ascii="Arial" w:hAnsi="Arial"/>
          <w:b/>
        </w:rPr>
        <w:t>Date and Time of Next Meeting</w:t>
      </w:r>
    </w:p>
    <w:sectPr w:rsidR="008039C2" w:rsidRPr="00E366ED">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678CF" w14:textId="77777777" w:rsidR="00FA2789" w:rsidRDefault="00FA2789" w:rsidP="00F846D9">
      <w:r>
        <w:separator/>
      </w:r>
    </w:p>
  </w:endnote>
  <w:endnote w:type="continuationSeparator" w:id="0">
    <w:p w14:paraId="1A418714" w14:textId="77777777" w:rsidR="00FA2789" w:rsidRDefault="00FA2789" w:rsidP="00F8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9F5C" w14:textId="77777777" w:rsidR="00F846D9" w:rsidRDefault="00F846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9F5D" w14:textId="77777777" w:rsidR="00F846D9" w:rsidRDefault="00F846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9F5F" w14:textId="77777777" w:rsidR="00F846D9" w:rsidRDefault="00F84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7A5FC" w14:textId="77777777" w:rsidR="00FA2789" w:rsidRDefault="00FA2789" w:rsidP="00F846D9">
      <w:r>
        <w:separator/>
      </w:r>
    </w:p>
  </w:footnote>
  <w:footnote w:type="continuationSeparator" w:id="0">
    <w:p w14:paraId="71CC2B03" w14:textId="77777777" w:rsidR="00FA2789" w:rsidRDefault="00FA2789" w:rsidP="00F84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9F5A" w14:textId="77777777" w:rsidR="00F846D9" w:rsidRDefault="00F846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9F5B" w14:textId="2A974A5B" w:rsidR="00F846D9" w:rsidRDefault="00F846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9F5E" w14:textId="77777777" w:rsidR="00F846D9" w:rsidRDefault="00F846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21C46"/>
    <w:multiLevelType w:val="hybridMultilevel"/>
    <w:tmpl w:val="CD54A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B67FDE"/>
    <w:multiLevelType w:val="hybridMultilevel"/>
    <w:tmpl w:val="CA78E43A"/>
    <w:lvl w:ilvl="0" w:tplc="BED8DB76">
      <w:start w:val="798"/>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943808"/>
    <w:multiLevelType w:val="hybridMultilevel"/>
    <w:tmpl w:val="8A1253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DC1E30"/>
    <w:multiLevelType w:val="hybridMultilevel"/>
    <w:tmpl w:val="B46A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06290"/>
    <w:multiLevelType w:val="hybridMultilevel"/>
    <w:tmpl w:val="F89636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245A6A"/>
    <w:multiLevelType w:val="hybridMultilevel"/>
    <w:tmpl w:val="A9385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8B680B"/>
    <w:multiLevelType w:val="hybridMultilevel"/>
    <w:tmpl w:val="5E242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04FBA"/>
    <w:multiLevelType w:val="hybridMultilevel"/>
    <w:tmpl w:val="FE34AD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BF045F"/>
    <w:multiLevelType w:val="hybridMultilevel"/>
    <w:tmpl w:val="B1BE34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A45ECE"/>
    <w:multiLevelType w:val="hybridMultilevel"/>
    <w:tmpl w:val="892C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80AF2"/>
    <w:multiLevelType w:val="hybridMultilevel"/>
    <w:tmpl w:val="311453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F17F84"/>
    <w:multiLevelType w:val="hybridMultilevel"/>
    <w:tmpl w:val="78560E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B097544"/>
    <w:multiLevelType w:val="hybridMultilevel"/>
    <w:tmpl w:val="1ABC0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F56078"/>
    <w:multiLevelType w:val="hybridMultilevel"/>
    <w:tmpl w:val="3660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3B3525"/>
    <w:multiLevelType w:val="hybridMultilevel"/>
    <w:tmpl w:val="FA3A1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896CF6"/>
    <w:multiLevelType w:val="hybridMultilevel"/>
    <w:tmpl w:val="C89A46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21702E8"/>
    <w:multiLevelType w:val="hybridMultilevel"/>
    <w:tmpl w:val="5322C7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5F3B56"/>
    <w:multiLevelType w:val="hybridMultilevel"/>
    <w:tmpl w:val="71A67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B274333"/>
    <w:multiLevelType w:val="hybridMultilevel"/>
    <w:tmpl w:val="60E4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01A27"/>
    <w:multiLevelType w:val="hybridMultilevel"/>
    <w:tmpl w:val="EA1E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A15FBA"/>
    <w:multiLevelType w:val="hybridMultilevel"/>
    <w:tmpl w:val="B5F28E8A"/>
    <w:lvl w:ilvl="0" w:tplc="2AEE72A0">
      <w:start w:val="2251"/>
      <w:numFmt w:val="decimal"/>
      <w:lvlText w:val="%1."/>
      <w:lvlJc w:val="left"/>
      <w:pPr>
        <w:ind w:left="360" w:hanging="360"/>
      </w:pPr>
      <w:rPr>
        <w:rFonts w:hint="default"/>
      </w:rPr>
    </w:lvl>
    <w:lvl w:ilvl="1" w:tplc="04090019">
      <w:start w:val="1"/>
      <w:numFmt w:val="lowerLetter"/>
      <w:lvlText w:val="%2."/>
      <w:lvlJc w:val="left"/>
      <w:pPr>
        <w:ind w:left="1778"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A76269"/>
    <w:multiLevelType w:val="hybridMultilevel"/>
    <w:tmpl w:val="D174D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03613A4"/>
    <w:multiLevelType w:val="hybridMultilevel"/>
    <w:tmpl w:val="4B020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23685F"/>
    <w:multiLevelType w:val="hybridMultilevel"/>
    <w:tmpl w:val="7F0088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93D5A7F"/>
    <w:multiLevelType w:val="hybridMultilevel"/>
    <w:tmpl w:val="F734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8"/>
  </w:num>
  <w:num w:numId="4">
    <w:abstractNumId w:val="22"/>
  </w:num>
  <w:num w:numId="5">
    <w:abstractNumId w:val="11"/>
  </w:num>
  <w:num w:numId="6">
    <w:abstractNumId w:val="7"/>
  </w:num>
  <w:num w:numId="7">
    <w:abstractNumId w:val="16"/>
  </w:num>
  <w:num w:numId="8">
    <w:abstractNumId w:val="17"/>
  </w:num>
  <w:num w:numId="9">
    <w:abstractNumId w:val="5"/>
  </w:num>
  <w:num w:numId="10">
    <w:abstractNumId w:val="19"/>
  </w:num>
  <w:num w:numId="11">
    <w:abstractNumId w:val="9"/>
  </w:num>
  <w:num w:numId="12">
    <w:abstractNumId w:val="8"/>
  </w:num>
  <w:num w:numId="13">
    <w:abstractNumId w:val="15"/>
  </w:num>
  <w:num w:numId="14">
    <w:abstractNumId w:val="23"/>
  </w:num>
  <w:num w:numId="15">
    <w:abstractNumId w:val="21"/>
  </w:num>
  <w:num w:numId="16">
    <w:abstractNumId w:val="13"/>
  </w:num>
  <w:num w:numId="17">
    <w:abstractNumId w:val="24"/>
  </w:num>
  <w:num w:numId="18">
    <w:abstractNumId w:val="2"/>
  </w:num>
  <w:num w:numId="19">
    <w:abstractNumId w:val="4"/>
  </w:num>
  <w:num w:numId="20">
    <w:abstractNumId w:val="10"/>
  </w:num>
  <w:num w:numId="21">
    <w:abstractNumId w:val="20"/>
  </w:num>
  <w:num w:numId="22">
    <w:abstractNumId w:val="0"/>
  </w:num>
  <w:num w:numId="23">
    <w:abstractNumId w:val="12"/>
  </w:num>
  <w:num w:numId="24">
    <w:abstractNumId w:val="14"/>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doNotDisplayPageBoundari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B4"/>
    <w:rsid w:val="00016C74"/>
    <w:rsid w:val="0003522A"/>
    <w:rsid w:val="00036DA6"/>
    <w:rsid w:val="00037E39"/>
    <w:rsid w:val="000420BD"/>
    <w:rsid w:val="00042C9D"/>
    <w:rsid w:val="000500EA"/>
    <w:rsid w:val="00055B69"/>
    <w:rsid w:val="000564A5"/>
    <w:rsid w:val="000600EA"/>
    <w:rsid w:val="0006100E"/>
    <w:rsid w:val="00061AB9"/>
    <w:rsid w:val="00064977"/>
    <w:rsid w:val="00071104"/>
    <w:rsid w:val="00071969"/>
    <w:rsid w:val="0007384D"/>
    <w:rsid w:val="00074FC3"/>
    <w:rsid w:val="0007704C"/>
    <w:rsid w:val="00077F6B"/>
    <w:rsid w:val="00082F14"/>
    <w:rsid w:val="00091345"/>
    <w:rsid w:val="000941CD"/>
    <w:rsid w:val="000A21D5"/>
    <w:rsid w:val="000A2977"/>
    <w:rsid w:val="000B1D3A"/>
    <w:rsid w:val="000B7A86"/>
    <w:rsid w:val="000D1A31"/>
    <w:rsid w:val="000D3021"/>
    <w:rsid w:val="00123C36"/>
    <w:rsid w:val="00124F2D"/>
    <w:rsid w:val="00136C93"/>
    <w:rsid w:val="00146CB4"/>
    <w:rsid w:val="00150F22"/>
    <w:rsid w:val="00152E8B"/>
    <w:rsid w:val="00155E45"/>
    <w:rsid w:val="001569D9"/>
    <w:rsid w:val="00160807"/>
    <w:rsid w:val="00174665"/>
    <w:rsid w:val="00193189"/>
    <w:rsid w:val="001B2C89"/>
    <w:rsid w:val="001B4E75"/>
    <w:rsid w:val="001B73E0"/>
    <w:rsid w:val="001C1BEC"/>
    <w:rsid w:val="001C472B"/>
    <w:rsid w:val="001D2D59"/>
    <w:rsid w:val="001D3D90"/>
    <w:rsid w:val="00203607"/>
    <w:rsid w:val="0020531E"/>
    <w:rsid w:val="00206497"/>
    <w:rsid w:val="00211580"/>
    <w:rsid w:val="00227C0C"/>
    <w:rsid w:val="00245D75"/>
    <w:rsid w:val="00247568"/>
    <w:rsid w:val="002604A0"/>
    <w:rsid w:val="0026286F"/>
    <w:rsid w:val="002676A5"/>
    <w:rsid w:val="002930BD"/>
    <w:rsid w:val="002A16CE"/>
    <w:rsid w:val="002B0106"/>
    <w:rsid w:val="002B1C46"/>
    <w:rsid w:val="002B6B3B"/>
    <w:rsid w:val="002D60F7"/>
    <w:rsid w:val="002E015B"/>
    <w:rsid w:val="002E30C4"/>
    <w:rsid w:val="002F0FBC"/>
    <w:rsid w:val="002F687E"/>
    <w:rsid w:val="00300806"/>
    <w:rsid w:val="00305783"/>
    <w:rsid w:val="003117F9"/>
    <w:rsid w:val="00327399"/>
    <w:rsid w:val="0034082B"/>
    <w:rsid w:val="00344268"/>
    <w:rsid w:val="00346CB0"/>
    <w:rsid w:val="00356E6E"/>
    <w:rsid w:val="0036699F"/>
    <w:rsid w:val="00373DCE"/>
    <w:rsid w:val="0038034B"/>
    <w:rsid w:val="00387938"/>
    <w:rsid w:val="00392C95"/>
    <w:rsid w:val="003960B9"/>
    <w:rsid w:val="003A0DEA"/>
    <w:rsid w:val="003A3A52"/>
    <w:rsid w:val="003B03A2"/>
    <w:rsid w:val="003B387D"/>
    <w:rsid w:val="003B44A8"/>
    <w:rsid w:val="003C23A2"/>
    <w:rsid w:val="003C55F9"/>
    <w:rsid w:val="003C6B02"/>
    <w:rsid w:val="003D25C8"/>
    <w:rsid w:val="003D7985"/>
    <w:rsid w:val="003E3508"/>
    <w:rsid w:val="003E4FA1"/>
    <w:rsid w:val="003F25CB"/>
    <w:rsid w:val="003F3E87"/>
    <w:rsid w:val="003F5FA5"/>
    <w:rsid w:val="003F75D5"/>
    <w:rsid w:val="003F7FC4"/>
    <w:rsid w:val="0040488E"/>
    <w:rsid w:val="00410DE1"/>
    <w:rsid w:val="00411F12"/>
    <w:rsid w:val="00412212"/>
    <w:rsid w:val="00413F7D"/>
    <w:rsid w:val="00443ED5"/>
    <w:rsid w:val="00447FA1"/>
    <w:rsid w:val="00451E3F"/>
    <w:rsid w:val="004726BE"/>
    <w:rsid w:val="00475929"/>
    <w:rsid w:val="00484876"/>
    <w:rsid w:val="004856B8"/>
    <w:rsid w:val="004925D5"/>
    <w:rsid w:val="00496827"/>
    <w:rsid w:val="004A37E7"/>
    <w:rsid w:val="004C1B70"/>
    <w:rsid w:val="004C361A"/>
    <w:rsid w:val="004C7187"/>
    <w:rsid w:val="004D3937"/>
    <w:rsid w:val="004F1934"/>
    <w:rsid w:val="00504B7E"/>
    <w:rsid w:val="00504F56"/>
    <w:rsid w:val="00520F8F"/>
    <w:rsid w:val="00525875"/>
    <w:rsid w:val="00534E77"/>
    <w:rsid w:val="0054223B"/>
    <w:rsid w:val="0054613D"/>
    <w:rsid w:val="0056603C"/>
    <w:rsid w:val="0057294B"/>
    <w:rsid w:val="005B2F56"/>
    <w:rsid w:val="005C07FB"/>
    <w:rsid w:val="005C15A5"/>
    <w:rsid w:val="005C2029"/>
    <w:rsid w:val="005D133D"/>
    <w:rsid w:val="005D664F"/>
    <w:rsid w:val="005E4302"/>
    <w:rsid w:val="00605935"/>
    <w:rsid w:val="006129ED"/>
    <w:rsid w:val="0061305C"/>
    <w:rsid w:val="00623C37"/>
    <w:rsid w:val="006279D6"/>
    <w:rsid w:val="00631A37"/>
    <w:rsid w:val="0063312E"/>
    <w:rsid w:val="00633236"/>
    <w:rsid w:val="00634D30"/>
    <w:rsid w:val="00645EB8"/>
    <w:rsid w:val="0065457E"/>
    <w:rsid w:val="00654A07"/>
    <w:rsid w:val="006625AB"/>
    <w:rsid w:val="006651BE"/>
    <w:rsid w:val="00673F67"/>
    <w:rsid w:val="006762E3"/>
    <w:rsid w:val="006777A0"/>
    <w:rsid w:val="006D2FB3"/>
    <w:rsid w:val="006D626B"/>
    <w:rsid w:val="006E15D0"/>
    <w:rsid w:val="006E7263"/>
    <w:rsid w:val="006F537A"/>
    <w:rsid w:val="007003FF"/>
    <w:rsid w:val="0070098F"/>
    <w:rsid w:val="0070411B"/>
    <w:rsid w:val="00706707"/>
    <w:rsid w:val="00711AF6"/>
    <w:rsid w:val="007122FE"/>
    <w:rsid w:val="00721657"/>
    <w:rsid w:val="007279CD"/>
    <w:rsid w:val="00727F2D"/>
    <w:rsid w:val="00730A0A"/>
    <w:rsid w:val="00731017"/>
    <w:rsid w:val="0073420C"/>
    <w:rsid w:val="0074027C"/>
    <w:rsid w:val="00741365"/>
    <w:rsid w:val="0074616B"/>
    <w:rsid w:val="007600DF"/>
    <w:rsid w:val="00763981"/>
    <w:rsid w:val="007667C4"/>
    <w:rsid w:val="0077592B"/>
    <w:rsid w:val="0079039C"/>
    <w:rsid w:val="007919DE"/>
    <w:rsid w:val="007A249A"/>
    <w:rsid w:val="007A3914"/>
    <w:rsid w:val="007A7E27"/>
    <w:rsid w:val="007D1B67"/>
    <w:rsid w:val="007D4B4A"/>
    <w:rsid w:val="007D5B32"/>
    <w:rsid w:val="00802B23"/>
    <w:rsid w:val="00802FA4"/>
    <w:rsid w:val="008039C2"/>
    <w:rsid w:val="00807B6C"/>
    <w:rsid w:val="00813B8A"/>
    <w:rsid w:val="0082256E"/>
    <w:rsid w:val="008225AE"/>
    <w:rsid w:val="008263F1"/>
    <w:rsid w:val="0084065F"/>
    <w:rsid w:val="00861224"/>
    <w:rsid w:val="00890E1F"/>
    <w:rsid w:val="00891465"/>
    <w:rsid w:val="00893937"/>
    <w:rsid w:val="0089514B"/>
    <w:rsid w:val="008A334E"/>
    <w:rsid w:val="008A3EEC"/>
    <w:rsid w:val="008B1A5C"/>
    <w:rsid w:val="008B292C"/>
    <w:rsid w:val="008C06D1"/>
    <w:rsid w:val="008D6C33"/>
    <w:rsid w:val="008D7DC1"/>
    <w:rsid w:val="008E5677"/>
    <w:rsid w:val="008E67CA"/>
    <w:rsid w:val="008F010E"/>
    <w:rsid w:val="009045F9"/>
    <w:rsid w:val="00910F82"/>
    <w:rsid w:val="0096341B"/>
    <w:rsid w:val="00972A03"/>
    <w:rsid w:val="00977C8B"/>
    <w:rsid w:val="009819C9"/>
    <w:rsid w:val="00985790"/>
    <w:rsid w:val="009A12ED"/>
    <w:rsid w:val="009A3862"/>
    <w:rsid w:val="009A3C9D"/>
    <w:rsid w:val="009B1DF6"/>
    <w:rsid w:val="009C7544"/>
    <w:rsid w:val="009E2611"/>
    <w:rsid w:val="009F4C0C"/>
    <w:rsid w:val="009F593D"/>
    <w:rsid w:val="00A006CD"/>
    <w:rsid w:val="00A04B81"/>
    <w:rsid w:val="00A572ED"/>
    <w:rsid w:val="00A674AB"/>
    <w:rsid w:val="00A71F95"/>
    <w:rsid w:val="00A72271"/>
    <w:rsid w:val="00A7768B"/>
    <w:rsid w:val="00A94F5B"/>
    <w:rsid w:val="00A9713B"/>
    <w:rsid w:val="00AB3728"/>
    <w:rsid w:val="00AC0FA2"/>
    <w:rsid w:val="00AD2829"/>
    <w:rsid w:val="00AD2DA4"/>
    <w:rsid w:val="00AF2E02"/>
    <w:rsid w:val="00AF5609"/>
    <w:rsid w:val="00B1722D"/>
    <w:rsid w:val="00B1779A"/>
    <w:rsid w:val="00B25D0A"/>
    <w:rsid w:val="00B3292E"/>
    <w:rsid w:val="00B3575F"/>
    <w:rsid w:val="00B43399"/>
    <w:rsid w:val="00B52F30"/>
    <w:rsid w:val="00B538F4"/>
    <w:rsid w:val="00B56F20"/>
    <w:rsid w:val="00B647B8"/>
    <w:rsid w:val="00B6662A"/>
    <w:rsid w:val="00B676D4"/>
    <w:rsid w:val="00B76193"/>
    <w:rsid w:val="00B83345"/>
    <w:rsid w:val="00B945F3"/>
    <w:rsid w:val="00B94AB2"/>
    <w:rsid w:val="00BA4A98"/>
    <w:rsid w:val="00BA4FA6"/>
    <w:rsid w:val="00BB1168"/>
    <w:rsid w:val="00BB1C47"/>
    <w:rsid w:val="00BB24B3"/>
    <w:rsid w:val="00BB6455"/>
    <w:rsid w:val="00BC2465"/>
    <w:rsid w:val="00BD222A"/>
    <w:rsid w:val="00BE2339"/>
    <w:rsid w:val="00BF40C2"/>
    <w:rsid w:val="00C03219"/>
    <w:rsid w:val="00C05309"/>
    <w:rsid w:val="00C06078"/>
    <w:rsid w:val="00C117E5"/>
    <w:rsid w:val="00C12AC1"/>
    <w:rsid w:val="00C22763"/>
    <w:rsid w:val="00C32E10"/>
    <w:rsid w:val="00C52B3E"/>
    <w:rsid w:val="00C55167"/>
    <w:rsid w:val="00C600BC"/>
    <w:rsid w:val="00C6527A"/>
    <w:rsid w:val="00C6554D"/>
    <w:rsid w:val="00C73006"/>
    <w:rsid w:val="00C803A4"/>
    <w:rsid w:val="00C80D5C"/>
    <w:rsid w:val="00C81299"/>
    <w:rsid w:val="00C878A9"/>
    <w:rsid w:val="00C87D70"/>
    <w:rsid w:val="00CA0B2E"/>
    <w:rsid w:val="00CA68BF"/>
    <w:rsid w:val="00CA70C6"/>
    <w:rsid w:val="00CB3D2C"/>
    <w:rsid w:val="00CC2B66"/>
    <w:rsid w:val="00CC4A58"/>
    <w:rsid w:val="00CD2B75"/>
    <w:rsid w:val="00CD47C1"/>
    <w:rsid w:val="00CF0384"/>
    <w:rsid w:val="00D028A0"/>
    <w:rsid w:val="00D06281"/>
    <w:rsid w:val="00D12080"/>
    <w:rsid w:val="00D25CF0"/>
    <w:rsid w:val="00D42969"/>
    <w:rsid w:val="00D44697"/>
    <w:rsid w:val="00D50CBC"/>
    <w:rsid w:val="00D519B8"/>
    <w:rsid w:val="00D51EE1"/>
    <w:rsid w:val="00D66599"/>
    <w:rsid w:val="00D71145"/>
    <w:rsid w:val="00D808B2"/>
    <w:rsid w:val="00D80DC5"/>
    <w:rsid w:val="00D823E6"/>
    <w:rsid w:val="00D84155"/>
    <w:rsid w:val="00D917D9"/>
    <w:rsid w:val="00D928EA"/>
    <w:rsid w:val="00D93A7A"/>
    <w:rsid w:val="00D96039"/>
    <w:rsid w:val="00D96276"/>
    <w:rsid w:val="00D96722"/>
    <w:rsid w:val="00D977C4"/>
    <w:rsid w:val="00DA5408"/>
    <w:rsid w:val="00DB5E48"/>
    <w:rsid w:val="00DC5415"/>
    <w:rsid w:val="00DE0331"/>
    <w:rsid w:val="00DF21B0"/>
    <w:rsid w:val="00DF4F63"/>
    <w:rsid w:val="00DF5B19"/>
    <w:rsid w:val="00DF778B"/>
    <w:rsid w:val="00E025EA"/>
    <w:rsid w:val="00E102CF"/>
    <w:rsid w:val="00E17B85"/>
    <w:rsid w:val="00E22159"/>
    <w:rsid w:val="00E23216"/>
    <w:rsid w:val="00E26FB0"/>
    <w:rsid w:val="00E366ED"/>
    <w:rsid w:val="00E37A0A"/>
    <w:rsid w:val="00E45906"/>
    <w:rsid w:val="00E45E32"/>
    <w:rsid w:val="00E45FBA"/>
    <w:rsid w:val="00E56621"/>
    <w:rsid w:val="00E64B38"/>
    <w:rsid w:val="00E75AD9"/>
    <w:rsid w:val="00E8073A"/>
    <w:rsid w:val="00E8489E"/>
    <w:rsid w:val="00EA5919"/>
    <w:rsid w:val="00EB5E97"/>
    <w:rsid w:val="00EC02FD"/>
    <w:rsid w:val="00EC1B36"/>
    <w:rsid w:val="00EC1FB6"/>
    <w:rsid w:val="00EC2BC3"/>
    <w:rsid w:val="00EC5193"/>
    <w:rsid w:val="00ED2675"/>
    <w:rsid w:val="00ED60F9"/>
    <w:rsid w:val="00EE0A2A"/>
    <w:rsid w:val="00EF29A6"/>
    <w:rsid w:val="00F203DE"/>
    <w:rsid w:val="00F20DFF"/>
    <w:rsid w:val="00F23E17"/>
    <w:rsid w:val="00F258A4"/>
    <w:rsid w:val="00F326CD"/>
    <w:rsid w:val="00F33C75"/>
    <w:rsid w:val="00F40278"/>
    <w:rsid w:val="00F563AE"/>
    <w:rsid w:val="00F6572C"/>
    <w:rsid w:val="00F846D9"/>
    <w:rsid w:val="00F85EA0"/>
    <w:rsid w:val="00F91888"/>
    <w:rsid w:val="00FA2789"/>
    <w:rsid w:val="00FB4295"/>
    <w:rsid w:val="00FC458A"/>
    <w:rsid w:val="00FD19E9"/>
    <w:rsid w:val="00FD1F32"/>
    <w:rsid w:val="00FD5BDC"/>
    <w:rsid w:val="00FD719E"/>
    <w:rsid w:val="00FD7C2A"/>
    <w:rsid w:val="00FE0924"/>
    <w:rsid w:val="00FE24D7"/>
    <w:rsid w:val="00FE26F3"/>
    <w:rsid w:val="00FF3318"/>
    <w:rsid w:val="00FF5FDF"/>
    <w:rsid w:val="00FF6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89F0D"/>
  <w15:chartTrackingRefBased/>
  <w15:docId w15:val="{8108E276-456E-4818-903C-7D3A29C9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sz w:val="24"/>
    </w:rPr>
  </w:style>
  <w:style w:type="paragraph" w:styleId="Heading2">
    <w:name w:val="heading 2"/>
    <w:basedOn w:val="Normal"/>
    <w:next w:val="Normal"/>
    <w:qFormat/>
    <w:pPr>
      <w:keepNext/>
      <w:jc w:val="right"/>
      <w:outlineLvl w:val="1"/>
    </w:pPr>
    <w:rPr>
      <w:rFonts w:ascii="Arial" w:hAnsi="Arial"/>
      <w:sz w:val="24"/>
    </w:rPr>
  </w:style>
  <w:style w:type="paragraph" w:styleId="Heading3">
    <w:name w:val="heading 3"/>
    <w:basedOn w:val="Normal"/>
    <w:next w:val="Normal"/>
    <w:qFormat/>
    <w:pPr>
      <w:keepNext/>
      <w:jc w:val="center"/>
      <w:outlineLvl w:val="2"/>
    </w:pPr>
    <w:rPr>
      <w:rFonts w:ascii="Arial" w:hAnsi="Arial"/>
      <w:b/>
      <w:color w:val="008080"/>
      <w:sz w:val="40"/>
    </w:rPr>
  </w:style>
  <w:style w:type="paragraph" w:styleId="Heading4">
    <w:name w:val="heading 4"/>
    <w:basedOn w:val="Normal"/>
    <w:next w:val="Normal"/>
    <w:qFormat/>
    <w:pPr>
      <w:keepNext/>
      <w:jc w:val="both"/>
      <w:outlineLvl w:val="3"/>
    </w:pPr>
    <w:rPr>
      <w:rFonts w:ascii="Comic Sans MS" w:hAnsi="Comic Sans MS"/>
      <w:i/>
      <w:sz w:val="52"/>
    </w:rPr>
  </w:style>
  <w:style w:type="paragraph" w:styleId="Heading5">
    <w:name w:val="heading 5"/>
    <w:basedOn w:val="Normal"/>
    <w:next w:val="Normal"/>
    <w:qFormat/>
    <w:pPr>
      <w:keepNext/>
      <w:outlineLvl w:val="4"/>
    </w:pPr>
    <w:rPr>
      <w:rFonts w:ascii="Comic Sans MS" w:hAnsi="Comic Sans MS"/>
      <w:sz w:val="96"/>
    </w:rPr>
  </w:style>
  <w:style w:type="paragraph" w:styleId="Heading6">
    <w:name w:val="heading 6"/>
    <w:basedOn w:val="Normal"/>
    <w:next w:val="Normal"/>
    <w:qFormat/>
    <w:pPr>
      <w:keepNext/>
      <w:ind w:left="709"/>
      <w:jc w:val="both"/>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color w:val="008080"/>
      <w:sz w:val="24"/>
      <w:u w:val="single"/>
    </w:rPr>
  </w:style>
  <w:style w:type="paragraph" w:styleId="Heading8">
    <w:name w:val="heading 8"/>
    <w:basedOn w:val="Normal"/>
    <w:next w:val="Normal"/>
    <w:qFormat/>
    <w:pPr>
      <w:keepNext/>
      <w:jc w:val="both"/>
      <w:outlineLvl w:val="7"/>
    </w:pPr>
    <w:rPr>
      <w:rFonts w:ascii="Comic Sans MS" w:hAnsi="Comic Sans MS"/>
      <w:sz w:val="40"/>
    </w:rPr>
  </w:style>
  <w:style w:type="paragraph" w:styleId="Heading9">
    <w:name w:val="heading 9"/>
    <w:basedOn w:val="Normal"/>
    <w:next w:val="Normal"/>
    <w:qFormat/>
    <w:pPr>
      <w:keepNext/>
      <w:jc w:val="both"/>
      <w:outlineLvl w:val="8"/>
    </w:pPr>
    <w:rPr>
      <w:rFonts w:ascii="Arial" w:hAnsi="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jc w:val="both"/>
    </w:pPr>
    <w:rPr>
      <w:sz w:val="24"/>
      <w:lang w:eastAsia="en-US"/>
    </w:rPr>
  </w:style>
  <w:style w:type="paragraph" w:styleId="Title">
    <w:name w:val="Title"/>
    <w:basedOn w:val="Normal"/>
    <w:qFormat/>
    <w:pPr>
      <w:jc w:val="center"/>
    </w:pPr>
    <w:rPr>
      <w:b/>
      <w:sz w:val="40"/>
      <w:lang w:eastAsia="en-US"/>
    </w:rPr>
  </w:style>
  <w:style w:type="paragraph" w:styleId="BodyTextIndent2">
    <w:name w:val="Body Text Indent 2"/>
    <w:basedOn w:val="Normal"/>
    <w:semiHidden/>
    <w:pPr>
      <w:ind w:left="720"/>
    </w:pPr>
    <w:rPr>
      <w:sz w:val="24"/>
      <w:lang w:eastAsia="en-US"/>
    </w:rPr>
  </w:style>
  <w:style w:type="paragraph" w:styleId="Header">
    <w:name w:val="header"/>
    <w:basedOn w:val="Normal"/>
    <w:link w:val="HeaderChar"/>
    <w:uiPriority w:val="99"/>
    <w:unhideWhenUsed/>
    <w:rsid w:val="00F846D9"/>
    <w:pPr>
      <w:tabs>
        <w:tab w:val="center" w:pos="4513"/>
        <w:tab w:val="right" w:pos="9026"/>
      </w:tabs>
    </w:pPr>
  </w:style>
  <w:style w:type="character" w:customStyle="1" w:styleId="HeaderChar">
    <w:name w:val="Header Char"/>
    <w:basedOn w:val="DefaultParagraphFont"/>
    <w:link w:val="Header"/>
    <w:uiPriority w:val="99"/>
    <w:rsid w:val="00F846D9"/>
  </w:style>
  <w:style w:type="paragraph" w:styleId="Footer">
    <w:name w:val="footer"/>
    <w:basedOn w:val="Normal"/>
    <w:link w:val="FooterChar"/>
    <w:uiPriority w:val="99"/>
    <w:unhideWhenUsed/>
    <w:rsid w:val="00F846D9"/>
    <w:pPr>
      <w:tabs>
        <w:tab w:val="center" w:pos="4513"/>
        <w:tab w:val="right" w:pos="9026"/>
      </w:tabs>
    </w:pPr>
  </w:style>
  <w:style w:type="character" w:customStyle="1" w:styleId="FooterChar">
    <w:name w:val="Footer Char"/>
    <w:basedOn w:val="DefaultParagraphFont"/>
    <w:link w:val="Footer"/>
    <w:uiPriority w:val="99"/>
    <w:rsid w:val="00F846D9"/>
  </w:style>
  <w:style w:type="paragraph" w:styleId="ListParagraph">
    <w:name w:val="List Paragraph"/>
    <w:basedOn w:val="Normal"/>
    <w:uiPriority w:val="34"/>
    <w:qFormat/>
    <w:rsid w:val="008B1A5C"/>
    <w:pPr>
      <w:ind w:left="720"/>
      <w:contextualSpacing/>
    </w:pPr>
  </w:style>
  <w:style w:type="paragraph" w:styleId="BalloonText">
    <w:name w:val="Balloon Text"/>
    <w:basedOn w:val="Normal"/>
    <w:link w:val="BalloonTextChar"/>
    <w:uiPriority w:val="99"/>
    <w:semiHidden/>
    <w:unhideWhenUsed/>
    <w:rsid w:val="00802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B23"/>
    <w:rPr>
      <w:rFonts w:ascii="Segoe UI" w:hAnsi="Segoe UI" w:cs="Segoe UI"/>
      <w:sz w:val="18"/>
      <w:szCs w:val="18"/>
    </w:rPr>
  </w:style>
  <w:style w:type="table" w:styleId="TableGrid">
    <w:name w:val="Table Grid"/>
    <w:basedOn w:val="TableNormal"/>
    <w:uiPriority w:val="39"/>
    <w:rsid w:val="00A72271"/>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678A9-9CCB-4FA9-A689-AAC54EC8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Embleton Joint Burial Committee</vt:lpstr>
    </vt:vector>
  </TitlesOfParts>
  <Company>Home</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Embleton Joint Burial Committee</dc:title>
  <dc:subject/>
  <dc:creator>Helen Brewis</dc:creator>
  <cp:keywords/>
  <cp:lastModifiedBy>Geoff Newcombe</cp:lastModifiedBy>
  <cp:revision>18</cp:revision>
  <cp:lastPrinted>2017-09-11T13:42:00Z</cp:lastPrinted>
  <dcterms:created xsi:type="dcterms:W3CDTF">2018-10-01T10:23:00Z</dcterms:created>
  <dcterms:modified xsi:type="dcterms:W3CDTF">2018-10-08T09:49:00Z</dcterms:modified>
</cp:coreProperties>
</file>