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DEE" w:rsidRDefault="00330DEE" w:rsidP="007542DD">
      <w:pPr>
        <w:tabs>
          <w:tab w:val="left" w:pos="709"/>
        </w:tabs>
        <w:spacing w:after="0"/>
        <w:jc w:val="center"/>
        <w:rPr>
          <w:rFonts w:cs="Calibri"/>
          <w:b/>
          <w:sz w:val="18"/>
          <w:szCs w:val="18"/>
        </w:rPr>
      </w:pPr>
      <w:r w:rsidRPr="00110EF1">
        <w:rPr>
          <w:rFonts w:cs="Calibri"/>
          <w:b/>
          <w:sz w:val="18"/>
          <w:szCs w:val="18"/>
        </w:rPr>
        <w:t>MINUTES OF MEETING</w:t>
      </w:r>
    </w:p>
    <w:p w:rsidR="009A3046" w:rsidRDefault="009A3046" w:rsidP="007542DD">
      <w:pPr>
        <w:tabs>
          <w:tab w:val="left" w:pos="709"/>
        </w:tabs>
        <w:spacing w:after="0"/>
        <w:jc w:val="center"/>
        <w:rPr>
          <w:rFonts w:cs="Calibri"/>
          <w:b/>
          <w:sz w:val="18"/>
          <w:szCs w:val="18"/>
        </w:rPr>
      </w:pPr>
    </w:p>
    <w:p w:rsidR="00F54730" w:rsidRPr="00110EF1" w:rsidRDefault="00F54730" w:rsidP="00F54730">
      <w:pPr>
        <w:spacing w:after="0" w:line="240" w:lineRule="auto"/>
        <w:rPr>
          <w:rFonts w:cs="Calibri"/>
          <w:b/>
          <w:sz w:val="18"/>
          <w:szCs w:val="18"/>
        </w:rPr>
      </w:pPr>
      <w:r>
        <w:rPr>
          <w:rFonts w:cs="Calibri"/>
          <w:b/>
          <w:sz w:val="18"/>
          <w:szCs w:val="18"/>
        </w:rPr>
        <w:tab/>
      </w:r>
      <w:r w:rsidRPr="00110EF1">
        <w:rPr>
          <w:rFonts w:cs="Calibri"/>
          <w:b/>
          <w:sz w:val="18"/>
          <w:szCs w:val="18"/>
        </w:rPr>
        <w:t>Meeting on:</w:t>
      </w:r>
      <w:r w:rsidRPr="00110EF1">
        <w:rPr>
          <w:rFonts w:cs="Calibri"/>
          <w:sz w:val="18"/>
          <w:szCs w:val="18"/>
        </w:rPr>
        <w:tab/>
      </w:r>
      <w:r w:rsidRPr="00110EF1">
        <w:rPr>
          <w:rFonts w:cs="Calibri"/>
          <w:sz w:val="18"/>
          <w:szCs w:val="18"/>
        </w:rPr>
        <w:tab/>
      </w:r>
      <w:r>
        <w:rPr>
          <w:rFonts w:cs="Calibri"/>
          <w:b/>
          <w:sz w:val="18"/>
          <w:szCs w:val="18"/>
        </w:rPr>
        <w:t>4</w:t>
      </w:r>
      <w:r w:rsidRPr="00F54730">
        <w:rPr>
          <w:rFonts w:cs="Calibri"/>
          <w:b/>
          <w:sz w:val="18"/>
          <w:szCs w:val="18"/>
          <w:vertAlign w:val="superscript"/>
        </w:rPr>
        <w:t>th</w:t>
      </w:r>
      <w:r>
        <w:rPr>
          <w:rFonts w:cs="Calibri"/>
          <w:b/>
          <w:sz w:val="18"/>
          <w:szCs w:val="18"/>
        </w:rPr>
        <w:t xml:space="preserve"> December</w:t>
      </w:r>
      <w:r w:rsidRPr="00110EF1">
        <w:rPr>
          <w:rFonts w:cs="Calibri"/>
          <w:b/>
          <w:sz w:val="18"/>
          <w:szCs w:val="18"/>
        </w:rPr>
        <w:t xml:space="preserve"> 2019</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at:</w:t>
      </w:r>
      <w:r w:rsidRPr="00110EF1">
        <w:rPr>
          <w:rFonts w:cs="Calibri"/>
          <w:sz w:val="18"/>
          <w:szCs w:val="18"/>
        </w:rPr>
        <w:tab/>
      </w:r>
      <w:r w:rsidRPr="00110EF1">
        <w:rPr>
          <w:rFonts w:cs="Calibri"/>
          <w:sz w:val="18"/>
          <w:szCs w:val="18"/>
        </w:rPr>
        <w:tab/>
        <w:t>Longframlington Memorial Hall</w:t>
      </w:r>
    </w:p>
    <w:p w:rsidR="00F54730" w:rsidRPr="00110EF1" w:rsidRDefault="00F54730" w:rsidP="00F54730">
      <w:pPr>
        <w:spacing w:after="0"/>
        <w:rPr>
          <w:rFonts w:cs="Calibri"/>
          <w:sz w:val="18"/>
          <w:szCs w:val="18"/>
        </w:rPr>
      </w:pPr>
      <w:r>
        <w:rPr>
          <w:rFonts w:cs="Calibri"/>
          <w:b/>
          <w:sz w:val="18"/>
          <w:szCs w:val="18"/>
        </w:rPr>
        <w:tab/>
      </w:r>
      <w:r w:rsidRPr="00110EF1">
        <w:rPr>
          <w:rFonts w:cs="Calibri"/>
          <w:b/>
          <w:sz w:val="18"/>
          <w:szCs w:val="18"/>
        </w:rPr>
        <w:t>Meeting time:</w:t>
      </w:r>
      <w:r w:rsidRPr="00110EF1">
        <w:rPr>
          <w:rFonts w:cs="Calibri"/>
          <w:b/>
          <w:sz w:val="18"/>
          <w:szCs w:val="18"/>
        </w:rPr>
        <w:tab/>
      </w:r>
      <w:r w:rsidRPr="00110EF1">
        <w:rPr>
          <w:rFonts w:cs="Calibri"/>
          <w:b/>
          <w:sz w:val="18"/>
          <w:szCs w:val="18"/>
        </w:rPr>
        <w:tab/>
      </w:r>
      <w:r w:rsidRPr="00110EF1">
        <w:rPr>
          <w:rFonts w:cs="Calibri"/>
          <w:sz w:val="18"/>
          <w:szCs w:val="18"/>
        </w:rPr>
        <w:t>7:00 pm</w:t>
      </w:r>
    </w:p>
    <w:p w:rsidR="00F54730" w:rsidRPr="007F381B" w:rsidRDefault="00F54730" w:rsidP="00F54730">
      <w:pPr>
        <w:spacing w:after="0" w:line="240" w:lineRule="auto"/>
        <w:rPr>
          <w:rFonts w:cs="Calibri"/>
          <w:sz w:val="18"/>
          <w:szCs w:val="18"/>
        </w:rPr>
      </w:pPr>
      <w:r>
        <w:rPr>
          <w:rFonts w:cs="Calibri"/>
          <w:b/>
          <w:sz w:val="18"/>
          <w:szCs w:val="18"/>
        </w:rPr>
        <w:tab/>
      </w:r>
      <w:r w:rsidRPr="00110EF1">
        <w:rPr>
          <w:rFonts w:cs="Calibri"/>
          <w:b/>
          <w:sz w:val="18"/>
          <w:szCs w:val="18"/>
        </w:rPr>
        <w:t>Present:</w:t>
      </w:r>
      <w:r w:rsidRPr="00110EF1">
        <w:rPr>
          <w:rFonts w:cs="Calibri"/>
          <w:sz w:val="18"/>
          <w:szCs w:val="18"/>
        </w:rPr>
        <w:t xml:space="preserve"> </w:t>
      </w:r>
      <w:r w:rsidRPr="00110EF1">
        <w:rPr>
          <w:rFonts w:cs="Calibri"/>
          <w:sz w:val="18"/>
          <w:szCs w:val="18"/>
        </w:rPr>
        <w:tab/>
      </w:r>
      <w:r>
        <w:rPr>
          <w:rFonts w:cs="Calibri"/>
          <w:sz w:val="18"/>
          <w:szCs w:val="18"/>
        </w:rPr>
        <w:tab/>
      </w:r>
      <w:r>
        <w:rPr>
          <w:rFonts w:cs="Calibri"/>
          <w:sz w:val="18"/>
          <w:szCs w:val="18"/>
        </w:rPr>
        <w:tab/>
      </w:r>
      <w:r w:rsidRPr="007F381B">
        <w:rPr>
          <w:rFonts w:cs="Calibri"/>
          <w:sz w:val="18"/>
          <w:szCs w:val="18"/>
        </w:rPr>
        <w:t xml:space="preserve">Cllrs: </w:t>
      </w:r>
      <w:r>
        <w:rPr>
          <w:rFonts w:cs="Calibri"/>
          <w:sz w:val="18"/>
          <w:szCs w:val="18"/>
        </w:rPr>
        <w:t xml:space="preserve">Gillian Apthorpe (GA) </w:t>
      </w:r>
      <w:r w:rsidRPr="007F381B">
        <w:rPr>
          <w:rFonts w:cs="Calibri"/>
          <w:sz w:val="18"/>
          <w:szCs w:val="18"/>
        </w:rPr>
        <w:t xml:space="preserve">Allison Davis (AD), Graham Fremlin (GF) - Chair, </w:t>
      </w:r>
      <w:r>
        <w:rPr>
          <w:rFonts w:cs="Calibri"/>
          <w:sz w:val="18"/>
          <w:szCs w:val="18"/>
        </w:rPr>
        <w:t>John Munro (JM)</w:t>
      </w:r>
      <w:r w:rsidRPr="007F381B">
        <w:rPr>
          <w:rFonts w:cs="Calibri"/>
          <w:sz w:val="18"/>
          <w:szCs w:val="18"/>
        </w:rPr>
        <w:t>, D</w:t>
      </w:r>
      <w:r>
        <w:rPr>
          <w:rFonts w:cs="Calibri"/>
          <w:sz w:val="18"/>
          <w:szCs w:val="18"/>
        </w:rPr>
        <w:t xml:space="preserve">ave </w:t>
      </w:r>
      <w:r>
        <w:rPr>
          <w:rFonts w:cs="Calibri"/>
          <w:sz w:val="18"/>
          <w:szCs w:val="18"/>
        </w:rPr>
        <w:tab/>
      </w:r>
      <w:r>
        <w:rPr>
          <w:rFonts w:cs="Calibri"/>
          <w:sz w:val="18"/>
          <w:szCs w:val="18"/>
        </w:rPr>
        <w:tab/>
      </w:r>
      <w:r>
        <w:rPr>
          <w:rFonts w:cs="Calibri"/>
          <w:sz w:val="18"/>
          <w:szCs w:val="18"/>
        </w:rPr>
        <w:tab/>
      </w:r>
      <w:r>
        <w:rPr>
          <w:rFonts w:cs="Calibri"/>
          <w:sz w:val="18"/>
          <w:szCs w:val="18"/>
        </w:rPr>
        <w:tab/>
      </w:r>
      <w:r w:rsidRPr="007F381B">
        <w:rPr>
          <w:rFonts w:cs="Calibri"/>
          <w:sz w:val="18"/>
          <w:szCs w:val="18"/>
        </w:rPr>
        <w:t>W</w:t>
      </w:r>
      <w:r>
        <w:rPr>
          <w:rFonts w:cs="Calibri"/>
          <w:sz w:val="18"/>
          <w:szCs w:val="18"/>
        </w:rPr>
        <w:t>eldon (DW).</w:t>
      </w:r>
    </w:p>
    <w:p w:rsidR="00F54730" w:rsidRPr="007F381B" w:rsidRDefault="00F54730" w:rsidP="00F54730">
      <w:pPr>
        <w:spacing w:after="0" w:line="240" w:lineRule="auto"/>
        <w:rPr>
          <w:rFonts w:cs="Calibri"/>
          <w:sz w:val="18"/>
          <w:szCs w:val="18"/>
        </w:rPr>
      </w:pPr>
      <w:r>
        <w:rPr>
          <w:rFonts w:cs="Calibri"/>
          <w:b/>
          <w:sz w:val="18"/>
          <w:szCs w:val="18"/>
        </w:rPr>
        <w:tab/>
      </w:r>
      <w:r w:rsidRPr="007F381B">
        <w:rPr>
          <w:rFonts w:cs="Calibri"/>
          <w:b/>
          <w:sz w:val="18"/>
          <w:szCs w:val="18"/>
        </w:rPr>
        <w:t>In attendance:</w:t>
      </w:r>
      <w:r w:rsidRPr="007F381B">
        <w:rPr>
          <w:rFonts w:cs="Calibri"/>
          <w:sz w:val="18"/>
          <w:szCs w:val="18"/>
        </w:rPr>
        <w:tab/>
      </w:r>
      <w:r w:rsidRPr="007F381B">
        <w:rPr>
          <w:rFonts w:cs="Calibri"/>
          <w:sz w:val="18"/>
          <w:szCs w:val="18"/>
        </w:rPr>
        <w:tab/>
      </w:r>
      <w:r w:rsidR="00ED1B79">
        <w:rPr>
          <w:rFonts w:cs="Calibri"/>
          <w:sz w:val="18"/>
          <w:szCs w:val="18"/>
        </w:rPr>
        <w:t>Clerk</w:t>
      </w:r>
    </w:p>
    <w:p w:rsidR="00ED1B79" w:rsidRDefault="00F54730" w:rsidP="00F54730">
      <w:pPr>
        <w:spacing w:after="0" w:line="240" w:lineRule="auto"/>
        <w:rPr>
          <w:rFonts w:cs="Calibri"/>
          <w:i/>
          <w:sz w:val="18"/>
          <w:szCs w:val="18"/>
        </w:rPr>
      </w:pPr>
      <w:r>
        <w:rPr>
          <w:rFonts w:cs="Calibri"/>
          <w:i/>
          <w:sz w:val="18"/>
          <w:szCs w:val="18"/>
        </w:rPr>
        <w:tab/>
      </w:r>
    </w:p>
    <w:p w:rsidR="00F54730" w:rsidRDefault="00ED1B79" w:rsidP="00F54730">
      <w:pPr>
        <w:spacing w:after="0" w:line="240" w:lineRule="auto"/>
        <w:rPr>
          <w:rFonts w:cs="Calibri"/>
          <w:i/>
          <w:sz w:val="18"/>
          <w:szCs w:val="18"/>
        </w:rPr>
      </w:pPr>
      <w:r>
        <w:rPr>
          <w:rFonts w:cs="Calibri"/>
          <w:i/>
          <w:sz w:val="18"/>
          <w:szCs w:val="18"/>
        </w:rPr>
        <w:tab/>
      </w:r>
      <w:r w:rsidR="00F54730" w:rsidRPr="007F381B">
        <w:rPr>
          <w:rFonts w:cs="Calibri"/>
          <w:i/>
          <w:sz w:val="18"/>
          <w:szCs w:val="18"/>
        </w:rPr>
        <w:t>The meeting opened at 7:00</w:t>
      </w:r>
      <w:r w:rsidR="00F54730">
        <w:rPr>
          <w:rFonts w:cs="Calibri"/>
          <w:i/>
          <w:sz w:val="18"/>
          <w:szCs w:val="18"/>
        </w:rPr>
        <w:t xml:space="preserve"> p.m.</w:t>
      </w:r>
    </w:p>
    <w:p w:rsidR="009A3046" w:rsidRDefault="009A3046" w:rsidP="009A3046">
      <w:pPr>
        <w:spacing w:after="0" w:line="240" w:lineRule="auto"/>
        <w:jc w:val="center"/>
        <w:rPr>
          <w:rFonts w:cs="Calibri"/>
          <w:b/>
          <w:sz w:val="18"/>
          <w:szCs w:val="18"/>
        </w:rPr>
      </w:pPr>
    </w:p>
    <w:p w:rsidR="009A3046" w:rsidRPr="00854526" w:rsidRDefault="00F54730" w:rsidP="00F54730">
      <w:pPr>
        <w:pStyle w:val="ListParagraph"/>
        <w:numPr>
          <w:ilvl w:val="0"/>
          <w:numId w:val="1"/>
        </w:numPr>
        <w:tabs>
          <w:tab w:val="num" w:pos="360"/>
        </w:tabs>
        <w:spacing w:after="0" w:line="240" w:lineRule="auto"/>
        <w:ind w:hanging="76"/>
        <w:rPr>
          <w:rFonts w:cs="Calibri"/>
          <w:sz w:val="18"/>
          <w:szCs w:val="18"/>
        </w:rPr>
      </w:pPr>
      <w:r>
        <w:rPr>
          <w:rFonts w:cs="Calibri"/>
          <w:b/>
          <w:sz w:val="18"/>
          <w:szCs w:val="18"/>
        </w:rPr>
        <w:t>Apologies for Absence:</w:t>
      </w:r>
      <w:r w:rsidR="009A3046" w:rsidRPr="00854526">
        <w:rPr>
          <w:rFonts w:cs="Calibri"/>
          <w:b/>
          <w:sz w:val="18"/>
          <w:szCs w:val="18"/>
        </w:rPr>
        <w:t xml:space="preserve"> </w:t>
      </w:r>
      <w:r w:rsidR="00D620F8">
        <w:rPr>
          <w:rFonts w:cs="Calibri"/>
          <w:b/>
          <w:sz w:val="18"/>
          <w:szCs w:val="18"/>
        </w:rPr>
        <w:tab/>
      </w:r>
      <w:r w:rsidR="009A3046" w:rsidRPr="00F54730">
        <w:rPr>
          <w:rFonts w:cs="Calibri"/>
          <w:sz w:val="18"/>
          <w:szCs w:val="18"/>
        </w:rPr>
        <w:t xml:space="preserve">DL </w:t>
      </w:r>
      <w:r>
        <w:rPr>
          <w:rFonts w:cs="Calibri"/>
          <w:sz w:val="18"/>
          <w:szCs w:val="18"/>
        </w:rPr>
        <w:t xml:space="preserve">- work commitments, Gillian </w:t>
      </w:r>
      <w:r w:rsidRPr="00F54730">
        <w:rPr>
          <w:rFonts w:cs="Calibri"/>
          <w:sz w:val="18"/>
          <w:szCs w:val="18"/>
        </w:rPr>
        <w:t>Nelless (GN)</w:t>
      </w:r>
      <w:r>
        <w:rPr>
          <w:rFonts w:cs="Calibri"/>
          <w:sz w:val="18"/>
          <w:szCs w:val="18"/>
        </w:rPr>
        <w:t xml:space="preserve"> - unwell, AD </w:t>
      </w:r>
      <w:r w:rsidR="00D620F8">
        <w:rPr>
          <w:rFonts w:cs="Calibri"/>
          <w:sz w:val="18"/>
          <w:szCs w:val="18"/>
        </w:rPr>
        <w:t>-</w:t>
      </w:r>
      <w:r>
        <w:rPr>
          <w:rFonts w:cs="Calibri"/>
          <w:sz w:val="18"/>
          <w:szCs w:val="18"/>
        </w:rPr>
        <w:t xml:space="preserve"> late arrival</w:t>
      </w:r>
    </w:p>
    <w:p w:rsidR="009A3046" w:rsidRDefault="009A3046" w:rsidP="00F54730">
      <w:pPr>
        <w:pStyle w:val="ListParagraph"/>
        <w:numPr>
          <w:ilvl w:val="0"/>
          <w:numId w:val="1"/>
        </w:numPr>
        <w:tabs>
          <w:tab w:val="num" w:pos="360"/>
        </w:tabs>
        <w:spacing w:after="0" w:line="240" w:lineRule="auto"/>
        <w:ind w:hanging="76"/>
        <w:rPr>
          <w:rFonts w:cs="Calibri"/>
          <w:sz w:val="18"/>
          <w:szCs w:val="18"/>
        </w:rPr>
      </w:pPr>
      <w:r w:rsidRPr="00854526">
        <w:rPr>
          <w:rFonts w:cs="Calibri"/>
          <w:b/>
          <w:sz w:val="18"/>
          <w:szCs w:val="18"/>
        </w:rPr>
        <w:t xml:space="preserve">Table Urgent Business to be discussed </w:t>
      </w:r>
      <w:r w:rsidRPr="00265E58">
        <w:rPr>
          <w:rFonts w:cs="Calibri"/>
          <w:b/>
          <w:sz w:val="18"/>
          <w:szCs w:val="18"/>
        </w:rPr>
        <w:t xml:space="preserve">in </w:t>
      </w:r>
      <w:r>
        <w:rPr>
          <w:rFonts w:cs="Calibri"/>
          <w:b/>
          <w:sz w:val="18"/>
          <w:szCs w:val="18"/>
        </w:rPr>
        <w:t>20</w:t>
      </w:r>
      <w:r w:rsidRPr="00265E58">
        <w:rPr>
          <w:rFonts w:cs="Calibri"/>
          <w:b/>
          <w:sz w:val="18"/>
          <w:szCs w:val="18"/>
        </w:rPr>
        <w:t xml:space="preserve"> below</w:t>
      </w:r>
      <w:r w:rsidRPr="00854526">
        <w:rPr>
          <w:rFonts w:cs="Calibri"/>
          <w:sz w:val="18"/>
          <w:szCs w:val="18"/>
        </w:rPr>
        <w:t xml:space="preserve"> </w:t>
      </w:r>
    </w:p>
    <w:p w:rsidR="00D620F8" w:rsidRDefault="009A3046" w:rsidP="00D620F8">
      <w:pPr>
        <w:pStyle w:val="ListParagraph"/>
        <w:numPr>
          <w:ilvl w:val="1"/>
          <w:numId w:val="1"/>
        </w:numPr>
        <w:tabs>
          <w:tab w:val="num" w:pos="360"/>
          <w:tab w:val="num" w:pos="720"/>
        </w:tabs>
        <w:spacing w:after="0" w:line="240" w:lineRule="auto"/>
        <w:rPr>
          <w:rFonts w:cs="Calibri"/>
          <w:sz w:val="18"/>
          <w:szCs w:val="18"/>
        </w:rPr>
      </w:pPr>
      <w:r w:rsidRPr="00D620F8">
        <w:rPr>
          <w:rFonts w:cs="Calibri"/>
          <w:sz w:val="18"/>
          <w:szCs w:val="18"/>
        </w:rPr>
        <w:t>Request to support the Local Electricity Bill</w:t>
      </w:r>
    </w:p>
    <w:p w:rsidR="00D620F8" w:rsidRDefault="00D620F8" w:rsidP="00D620F8">
      <w:pPr>
        <w:pStyle w:val="ListParagraph"/>
        <w:numPr>
          <w:ilvl w:val="1"/>
          <w:numId w:val="1"/>
        </w:numPr>
        <w:tabs>
          <w:tab w:val="num" w:pos="360"/>
          <w:tab w:val="num" w:pos="720"/>
        </w:tabs>
        <w:spacing w:after="0" w:line="240" w:lineRule="auto"/>
        <w:rPr>
          <w:rFonts w:cs="Calibri"/>
          <w:sz w:val="18"/>
          <w:szCs w:val="18"/>
        </w:rPr>
      </w:pPr>
      <w:r>
        <w:rPr>
          <w:rFonts w:cs="Calibri"/>
          <w:sz w:val="18"/>
          <w:szCs w:val="18"/>
        </w:rPr>
        <w:t>Potholes on the Rothbury Road</w:t>
      </w:r>
    </w:p>
    <w:p w:rsidR="00D620F8" w:rsidRDefault="00D620F8" w:rsidP="00D620F8">
      <w:pPr>
        <w:pStyle w:val="ListParagraph"/>
        <w:numPr>
          <w:ilvl w:val="1"/>
          <w:numId w:val="1"/>
        </w:numPr>
        <w:tabs>
          <w:tab w:val="num" w:pos="360"/>
          <w:tab w:val="num" w:pos="720"/>
        </w:tabs>
        <w:spacing w:after="0" w:line="240" w:lineRule="auto"/>
        <w:rPr>
          <w:rFonts w:cs="Calibri"/>
          <w:sz w:val="18"/>
          <w:szCs w:val="18"/>
        </w:rPr>
      </w:pPr>
      <w:r w:rsidRPr="00D620F8">
        <w:rPr>
          <w:rFonts w:cs="Calibri"/>
          <w:sz w:val="18"/>
          <w:szCs w:val="18"/>
        </w:rPr>
        <w:t>Waste-bin Stickers</w:t>
      </w:r>
    </w:p>
    <w:p w:rsidR="00583BF3" w:rsidRDefault="00583BF3" w:rsidP="00D620F8">
      <w:pPr>
        <w:pStyle w:val="ListParagraph"/>
        <w:numPr>
          <w:ilvl w:val="1"/>
          <w:numId w:val="1"/>
        </w:numPr>
        <w:tabs>
          <w:tab w:val="num" w:pos="360"/>
          <w:tab w:val="num" w:pos="720"/>
        </w:tabs>
        <w:spacing w:after="0" w:line="240" w:lineRule="auto"/>
        <w:rPr>
          <w:rFonts w:cs="Calibri"/>
          <w:sz w:val="18"/>
          <w:szCs w:val="18"/>
        </w:rPr>
      </w:pPr>
      <w:r>
        <w:rPr>
          <w:rFonts w:cs="Calibri"/>
          <w:sz w:val="18"/>
          <w:szCs w:val="18"/>
        </w:rPr>
        <w:t>Christmas Tree 2020</w:t>
      </w:r>
    </w:p>
    <w:p w:rsidR="009A3046" w:rsidRPr="00D620F8" w:rsidRDefault="009A3046" w:rsidP="00D620F8">
      <w:pPr>
        <w:pStyle w:val="ListParagraph"/>
        <w:numPr>
          <w:ilvl w:val="0"/>
          <w:numId w:val="1"/>
        </w:numPr>
        <w:tabs>
          <w:tab w:val="num" w:pos="360"/>
          <w:tab w:val="num" w:pos="720"/>
        </w:tabs>
        <w:spacing w:after="0" w:line="240" w:lineRule="auto"/>
        <w:ind w:hanging="76"/>
        <w:rPr>
          <w:rFonts w:cs="Calibri"/>
          <w:sz w:val="18"/>
          <w:szCs w:val="18"/>
        </w:rPr>
      </w:pPr>
      <w:r w:rsidRPr="00D620F8">
        <w:rPr>
          <w:rFonts w:cs="Calibri"/>
          <w:b/>
          <w:sz w:val="18"/>
          <w:szCs w:val="18"/>
        </w:rPr>
        <w:t xml:space="preserve">Declaration of Interests – </w:t>
      </w:r>
      <w:r w:rsidR="00D620F8" w:rsidRPr="00D620F8">
        <w:rPr>
          <w:rFonts w:cs="Calibri"/>
          <w:sz w:val="18"/>
          <w:szCs w:val="18"/>
        </w:rPr>
        <w:t>DW expressed an interest in Planning Application19/04560/FUL</w:t>
      </w:r>
    </w:p>
    <w:p w:rsidR="009A3046" w:rsidRPr="005E6834" w:rsidRDefault="009A3046" w:rsidP="00F54730">
      <w:pPr>
        <w:pStyle w:val="ListParagraph"/>
        <w:numPr>
          <w:ilvl w:val="0"/>
          <w:numId w:val="1"/>
        </w:numPr>
        <w:tabs>
          <w:tab w:val="num" w:pos="360"/>
        </w:tabs>
        <w:spacing w:after="0" w:line="240" w:lineRule="auto"/>
        <w:ind w:hanging="76"/>
        <w:rPr>
          <w:rFonts w:cs="Calibri"/>
          <w:sz w:val="18"/>
          <w:szCs w:val="18"/>
        </w:rPr>
      </w:pPr>
      <w:r w:rsidRPr="005E6834">
        <w:rPr>
          <w:rFonts w:cs="Calibri"/>
          <w:b/>
          <w:sz w:val="18"/>
          <w:szCs w:val="18"/>
        </w:rPr>
        <w:t xml:space="preserve">Gifts &amp; Hospitality - </w:t>
      </w:r>
      <w:r w:rsidR="00D620F8" w:rsidRPr="00D620F8">
        <w:rPr>
          <w:rFonts w:cs="Calibri"/>
          <w:sz w:val="18"/>
          <w:szCs w:val="18"/>
        </w:rPr>
        <w:t>None</w:t>
      </w:r>
    </w:p>
    <w:p w:rsidR="009A3046" w:rsidRPr="005E6834" w:rsidRDefault="009A3046" w:rsidP="00F54730">
      <w:pPr>
        <w:pStyle w:val="ListParagraph"/>
        <w:numPr>
          <w:ilvl w:val="0"/>
          <w:numId w:val="1"/>
        </w:numPr>
        <w:tabs>
          <w:tab w:val="num" w:pos="360"/>
        </w:tabs>
        <w:spacing w:after="0" w:line="240" w:lineRule="auto"/>
        <w:ind w:hanging="76"/>
        <w:rPr>
          <w:rFonts w:cs="Calibri"/>
          <w:sz w:val="18"/>
          <w:szCs w:val="18"/>
        </w:rPr>
      </w:pPr>
      <w:r w:rsidRPr="005E6834">
        <w:rPr>
          <w:rFonts w:cs="Calibri"/>
          <w:b/>
          <w:sz w:val="18"/>
          <w:szCs w:val="18"/>
        </w:rPr>
        <w:t xml:space="preserve">Community Police Report- </w:t>
      </w:r>
      <w:r w:rsidR="00D620F8">
        <w:rPr>
          <w:rFonts w:cs="Calibri"/>
          <w:sz w:val="18"/>
          <w:szCs w:val="18"/>
        </w:rPr>
        <w:t xml:space="preserve">None. No contact received since the attendance </w:t>
      </w:r>
      <w:r w:rsidR="00ED1B79">
        <w:rPr>
          <w:rFonts w:cs="Calibri"/>
          <w:sz w:val="18"/>
          <w:szCs w:val="18"/>
        </w:rPr>
        <w:t xml:space="preserve">of Insp. Swan at the October </w:t>
      </w:r>
      <w:r w:rsidR="00D620F8">
        <w:rPr>
          <w:rFonts w:cs="Calibri"/>
          <w:sz w:val="18"/>
          <w:szCs w:val="18"/>
        </w:rPr>
        <w:t xml:space="preserve">meeting. Clerk was </w:t>
      </w:r>
      <w:r w:rsidR="00D620F8">
        <w:rPr>
          <w:rFonts w:cs="Calibri"/>
          <w:sz w:val="18"/>
          <w:szCs w:val="18"/>
        </w:rPr>
        <w:tab/>
        <w:t>asked to email to enq</w:t>
      </w:r>
      <w:r w:rsidR="0004647A">
        <w:rPr>
          <w:rFonts w:cs="Calibri"/>
          <w:sz w:val="18"/>
          <w:szCs w:val="18"/>
        </w:rPr>
        <w:t>uire why communication had</w:t>
      </w:r>
      <w:r w:rsidR="00D620F8">
        <w:rPr>
          <w:rFonts w:cs="Calibri"/>
          <w:sz w:val="18"/>
          <w:szCs w:val="18"/>
        </w:rPr>
        <w:t xml:space="preserve"> ceased.</w:t>
      </w:r>
      <w:r w:rsidR="00D620F8">
        <w:rPr>
          <w:rFonts w:cs="Calibri"/>
          <w:sz w:val="18"/>
          <w:szCs w:val="18"/>
        </w:rPr>
        <w:tab/>
      </w:r>
      <w:r w:rsidR="00D620F8">
        <w:rPr>
          <w:rFonts w:cs="Calibri"/>
          <w:sz w:val="18"/>
          <w:szCs w:val="18"/>
        </w:rPr>
        <w:tab/>
      </w:r>
      <w:r w:rsidR="00D620F8">
        <w:rPr>
          <w:rFonts w:cs="Calibri"/>
          <w:sz w:val="18"/>
          <w:szCs w:val="18"/>
        </w:rPr>
        <w:tab/>
      </w:r>
      <w:r w:rsidR="00D620F8">
        <w:rPr>
          <w:rFonts w:cs="Calibri"/>
          <w:sz w:val="18"/>
          <w:szCs w:val="18"/>
        </w:rPr>
        <w:tab/>
      </w:r>
      <w:r w:rsidR="00D620F8">
        <w:rPr>
          <w:rFonts w:cs="Calibri"/>
          <w:sz w:val="18"/>
          <w:szCs w:val="18"/>
        </w:rPr>
        <w:tab/>
      </w:r>
      <w:r w:rsidR="00D620F8">
        <w:rPr>
          <w:rFonts w:cs="Calibri"/>
          <w:sz w:val="18"/>
          <w:szCs w:val="18"/>
        </w:rPr>
        <w:tab/>
      </w:r>
      <w:r w:rsidR="00D620F8">
        <w:rPr>
          <w:rFonts w:cs="Calibri"/>
          <w:sz w:val="18"/>
          <w:szCs w:val="18"/>
        </w:rPr>
        <w:tab/>
      </w:r>
      <w:r w:rsidR="00D620F8">
        <w:rPr>
          <w:rFonts w:cs="Calibri"/>
          <w:b/>
          <w:sz w:val="18"/>
          <w:szCs w:val="18"/>
        </w:rPr>
        <w:t xml:space="preserve">   Action: Clerk</w:t>
      </w:r>
    </w:p>
    <w:p w:rsidR="009A3046" w:rsidRPr="005E6834" w:rsidRDefault="009A3046" w:rsidP="00F54730">
      <w:pPr>
        <w:pStyle w:val="ListParagraph"/>
        <w:numPr>
          <w:ilvl w:val="0"/>
          <w:numId w:val="1"/>
        </w:numPr>
        <w:tabs>
          <w:tab w:val="num" w:pos="360"/>
        </w:tabs>
        <w:spacing w:after="0" w:line="240" w:lineRule="auto"/>
        <w:ind w:hanging="76"/>
        <w:rPr>
          <w:rFonts w:cs="Calibri"/>
          <w:sz w:val="18"/>
          <w:szCs w:val="18"/>
        </w:rPr>
      </w:pPr>
      <w:r w:rsidRPr="005E6834">
        <w:rPr>
          <w:rFonts w:cs="Calibri"/>
          <w:b/>
          <w:sz w:val="18"/>
          <w:szCs w:val="18"/>
        </w:rPr>
        <w:t xml:space="preserve">County Councillors Report - </w:t>
      </w:r>
      <w:r w:rsidR="00D620F8">
        <w:rPr>
          <w:rFonts w:cs="Calibri"/>
          <w:sz w:val="18"/>
          <w:szCs w:val="18"/>
        </w:rPr>
        <w:t>None</w:t>
      </w:r>
    </w:p>
    <w:p w:rsidR="009A3046" w:rsidRPr="005E6834" w:rsidRDefault="009A3046" w:rsidP="00F54730">
      <w:pPr>
        <w:pStyle w:val="ListParagraph"/>
        <w:numPr>
          <w:ilvl w:val="0"/>
          <w:numId w:val="1"/>
        </w:numPr>
        <w:tabs>
          <w:tab w:val="num" w:pos="360"/>
        </w:tabs>
        <w:spacing w:after="0" w:line="240" w:lineRule="auto"/>
        <w:ind w:hanging="76"/>
        <w:rPr>
          <w:rFonts w:cs="Calibri"/>
          <w:sz w:val="18"/>
          <w:szCs w:val="18"/>
        </w:rPr>
      </w:pPr>
      <w:r w:rsidRPr="005E6834">
        <w:rPr>
          <w:rFonts w:cs="Calibri"/>
          <w:b/>
          <w:sz w:val="18"/>
          <w:szCs w:val="18"/>
        </w:rPr>
        <w:t xml:space="preserve">Minutes </w:t>
      </w:r>
      <w:r>
        <w:rPr>
          <w:rFonts w:cs="Calibri"/>
          <w:b/>
          <w:sz w:val="18"/>
          <w:szCs w:val="18"/>
        </w:rPr>
        <w:t>o</w:t>
      </w:r>
      <w:r w:rsidRPr="005E6834">
        <w:rPr>
          <w:rFonts w:cs="Calibri"/>
          <w:b/>
          <w:sz w:val="18"/>
          <w:szCs w:val="18"/>
        </w:rPr>
        <w:t xml:space="preserve">f Previous Meeting - </w:t>
      </w:r>
      <w:r w:rsidR="00F54730" w:rsidRPr="00F54730">
        <w:rPr>
          <w:rFonts w:cs="Calibri"/>
          <w:sz w:val="18"/>
          <w:szCs w:val="18"/>
        </w:rPr>
        <w:t>The minutes of the m</w:t>
      </w:r>
      <w:r w:rsidR="00F54730">
        <w:rPr>
          <w:rFonts w:cs="Calibri"/>
          <w:sz w:val="18"/>
          <w:szCs w:val="18"/>
        </w:rPr>
        <w:t>eeting held on 6</w:t>
      </w:r>
      <w:r w:rsidR="00F54730" w:rsidRPr="00F54730">
        <w:rPr>
          <w:rFonts w:cs="Calibri"/>
          <w:sz w:val="18"/>
          <w:szCs w:val="18"/>
          <w:vertAlign w:val="superscript"/>
        </w:rPr>
        <w:t>th</w:t>
      </w:r>
      <w:r w:rsidR="00F54730">
        <w:rPr>
          <w:rFonts w:cs="Calibri"/>
          <w:sz w:val="18"/>
          <w:szCs w:val="18"/>
        </w:rPr>
        <w:t xml:space="preserve"> November</w:t>
      </w:r>
      <w:r w:rsidR="00F54730" w:rsidRPr="00F54730">
        <w:rPr>
          <w:rFonts w:cs="Calibri"/>
          <w:sz w:val="18"/>
          <w:szCs w:val="18"/>
        </w:rPr>
        <w:t xml:space="preserve"> 2019 were reviewed, unanimously approved as a </w:t>
      </w:r>
      <w:r w:rsidR="00D620F8">
        <w:rPr>
          <w:rFonts w:cs="Calibri"/>
          <w:sz w:val="18"/>
          <w:szCs w:val="18"/>
        </w:rPr>
        <w:tab/>
      </w:r>
      <w:r w:rsidR="00F54730" w:rsidRPr="00F54730">
        <w:rPr>
          <w:rFonts w:cs="Calibri"/>
          <w:sz w:val="18"/>
          <w:szCs w:val="18"/>
        </w:rPr>
        <w:t>true record &amp; signed as such.</w:t>
      </w:r>
    </w:p>
    <w:p w:rsidR="009A3046" w:rsidRPr="00527774" w:rsidRDefault="009A3046" w:rsidP="00F54730">
      <w:pPr>
        <w:pStyle w:val="ListParagraph"/>
        <w:tabs>
          <w:tab w:val="num" w:pos="360"/>
        </w:tabs>
        <w:spacing w:after="0" w:line="240" w:lineRule="auto"/>
        <w:ind w:left="0"/>
        <w:rPr>
          <w:rFonts w:cs="Calibri"/>
          <w:sz w:val="18"/>
          <w:szCs w:val="18"/>
        </w:rPr>
      </w:pPr>
      <w:r w:rsidRPr="00527774">
        <w:rPr>
          <w:rFonts w:cs="Calibri"/>
          <w:b/>
          <w:sz w:val="18"/>
          <w:szCs w:val="18"/>
          <w:u w:val="single"/>
        </w:rPr>
        <w:t>Housekeeping Issues</w:t>
      </w:r>
    </w:p>
    <w:p w:rsidR="009A3046" w:rsidRPr="0004647A" w:rsidRDefault="009A3046" w:rsidP="00F54730">
      <w:pPr>
        <w:pStyle w:val="ListParagraph"/>
        <w:numPr>
          <w:ilvl w:val="0"/>
          <w:numId w:val="1"/>
        </w:numPr>
        <w:tabs>
          <w:tab w:val="num" w:pos="360"/>
        </w:tabs>
        <w:spacing w:after="0" w:line="240" w:lineRule="auto"/>
        <w:ind w:hanging="76"/>
        <w:rPr>
          <w:rFonts w:cs="Calibri"/>
          <w:sz w:val="18"/>
          <w:szCs w:val="18"/>
        </w:rPr>
      </w:pPr>
      <w:r w:rsidRPr="0004647A">
        <w:rPr>
          <w:rFonts w:cs="Calibri"/>
          <w:b/>
          <w:sz w:val="18"/>
          <w:szCs w:val="18"/>
        </w:rPr>
        <w:t>M</w:t>
      </w:r>
      <w:r w:rsidR="00ED1B79">
        <w:rPr>
          <w:rFonts w:cs="Calibri"/>
          <w:b/>
          <w:sz w:val="18"/>
          <w:szCs w:val="18"/>
        </w:rPr>
        <w:t xml:space="preserve">atters Arising out of Minutes </w:t>
      </w:r>
    </w:p>
    <w:p w:rsidR="009A3046" w:rsidRPr="00ED1B79" w:rsidRDefault="009A3046" w:rsidP="00F54730">
      <w:pPr>
        <w:numPr>
          <w:ilvl w:val="1"/>
          <w:numId w:val="1"/>
        </w:numPr>
        <w:tabs>
          <w:tab w:val="num" w:pos="360"/>
          <w:tab w:val="num" w:pos="720"/>
        </w:tabs>
        <w:spacing w:after="0" w:line="240" w:lineRule="auto"/>
        <w:rPr>
          <w:rFonts w:cs="Calibri"/>
          <w:i/>
          <w:sz w:val="18"/>
          <w:szCs w:val="18"/>
        </w:rPr>
      </w:pPr>
      <w:r w:rsidRPr="0004647A">
        <w:rPr>
          <w:rFonts w:cs="Calibri"/>
          <w:sz w:val="18"/>
          <w:szCs w:val="18"/>
        </w:rPr>
        <w:t xml:space="preserve">GDPR Audit and Next Steps. </w:t>
      </w:r>
      <w:r w:rsidR="00D620F8" w:rsidRPr="00ED1B79">
        <w:rPr>
          <w:rFonts w:cs="Calibri"/>
          <w:i/>
          <w:sz w:val="18"/>
          <w:szCs w:val="18"/>
        </w:rPr>
        <w:t>This item was deferred until the arrival of AD</w:t>
      </w:r>
    </w:p>
    <w:p w:rsidR="009A3046" w:rsidRPr="00F76024" w:rsidRDefault="009A3046" w:rsidP="00F54730">
      <w:pPr>
        <w:numPr>
          <w:ilvl w:val="1"/>
          <w:numId w:val="1"/>
        </w:numPr>
        <w:tabs>
          <w:tab w:val="num" w:pos="360"/>
          <w:tab w:val="num" w:pos="720"/>
        </w:tabs>
        <w:spacing w:after="0" w:line="240" w:lineRule="auto"/>
        <w:rPr>
          <w:rFonts w:cs="Calibri"/>
          <w:sz w:val="18"/>
          <w:szCs w:val="18"/>
        </w:rPr>
      </w:pPr>
      <w:r w:rsidRPr="0004647A">
        <w:rPr>
          <w:rFonts w:cs="Calibri"/>
          <w:sz w:val="18"/>
          <w:szCs w:val="18"/>
        </w:rPr>
        <w:t>Traffic calming measures. The meeting which was to take place on 21</w:t>
      </w:r>
      <w:r w:rsidRPr="0004647A">
        <w:rPr>
          <w:rFonts w:cs="Calibri"/>
          <w:sz w:val="18"/>
          <w:szCs w:val="18"/>
          <w:vertAlign w:val="superscript"/>
        </w:rPr>
        <w:t>st</w:t>
      </w:r>
      <w:r w:rsidRPr="0004647A">
        <w:rPr>
          <w:rFonts w:cs="Calibri"/>
          <w:sz w:val="18"/>
          <w:szCs w:val="18"/>
        </w:rPr>
        <w:t xml:space="preserve"> November had been cancelled by NCC</w:t>
      </w:r>
      <w:r w:rsidRPr="0004647A">
        <w:t xml:space="preserve"> </w:t>
      </w:r>
      <w:r w:rsidRPr="0004647A">
        <w:rPr>
          <w:rFonts w:cs="Calibri"/>
          <w:sz w:val="18"/>
          <w:szCs w:val="18"/>
        </w:rPr>
        <w:t xml:space="preserve">as there was still some design work </w:t>
      </w:r>
      <w:r w:rsidR="00ED1B79">
        <w:rPr>
          <w:rFonts w:cs="Calibri"/>
          <w:sz w:val="18"/>
          <w:szCs w:val="18"/>
        </w:rPr>
        <w:t>required</w:t>
      </w:r>
      <w:r w:rsidRPr="0004647A">
        <w:rPr>
          <w:rFonts w:cs="Calibri"/>
          <w:sz w:val="18"/>
          <w:szCs w:val="18"/>
        </w:rPr>
        <w:t xml:space="preserve"> to finalise the details of the scheme. </w:t>
      </w:r>
      <w:r w:rsidR="0004647A" w:rsidRPr="0004647A">
        <w:rPr>
          <w:rFonts w:cs="Calibri"/>
          <w:sz w:val="18"/>
          <w:szCs w:val="18"/>
        </w:rPr>
        <w:t xml:space="preserve">GF was to attend the re-scheduled meeting later in the month. NCC were </w:t>
      </w:r>
      <w:r w:rsidR="00ED1B79">
        <w:rPr>
          <w:rFonts w:cs="Calibri"/>
          <w:sz w:val="18"/>
          <w:szCs w:val="18"/>
        </w:rPr>
        <w:t>currently conducting a</w:t>
      </w:r>
      <w:r w:rsidR="0004647A" w:rsidRPr="00F76024">
        <w:rPr>
          <w:rFonts w:cs="Calibri"/>
          <w:sz w:val="18"/>
          <w:szCs w:val="18"/>
        </w:rPr>
        <w:t xml:space="preserve"> traffic and pedestrian survey on the A697</w:t>
      </w:r>
      <w:r w:rsidR="00ED1B79">
        <w:rPr>
          <w:rFonts w:cs="Calibri"/>
          <w:sz w:val="18"/>
          <w:szCs w:val="18"/>
        </w:rPr>
        <w:t>,</w:t>
      </w:r>
      <w:r w:rsidR="0004647A" w:rsidRPr="00F76024">
        <w:rPr>
          <w:rFonts w:cs="Calibri"/>
          <w:sz w:val="18"/>
          <w:szCs w:val="18"/>
        </w:rPr>
        <w:t xml:space="preserve"> through the village</w:t>
      </w:r>
      <w:r w:rsidR="00ED1B79">
        <w:rPr>
          <w:rFonts w:cs="Calibri"/>
          <w:sz w:val="18"/>
          <w:szCs w:val="18"/>
        </w:rPr>
        <w:t>,</w:t>
      </w:r>
      <w:r w:rsidR="0004647A" w:rsidRPr="00F76024">
        <w:rPr>
          <w:rFonts w:cs="Calibri"/>
          <w:sz w:val="18"/>
          <w:szCs w:val="18"/>
        </w:rPr>
        <w:t xml:space="preserve"> which would inform the meeting.</w:t>
      </w:r>
    </w:p>
    <w:p w:rsidR="009A3046" w:rsidRPr="00F76024" w:rsidRDefault="009A3046" w:rsidP="00F54730">
      <w:pPr>
        <w:numPr>
          <w:ilvl w:val="1"/>
          <w:numId w:val="1"/>
        </w:numPr>
        <w:tabs>
          <w:tab w:val="num" w:pos="360"/>
          <w:tab w:val="num" w:pos="720"/>
        </w:tabs>
        <w:spacing w:after="0" w:line="240" w:lineRule="auto"/>
        <w:rPr>
          <w:rFonts w:cs="Calibri"/>
          <w:sz w:val="18"/>
          <w:szCs w:val="18"/>
        </w:rPr>
      </w:pPr>
      <w:r w:rsidRPr="00F76024">
        <w:rPr>
          <w:rFonts w:cs="Calibri"/>
          <w:sz w:val="18"/>
          <w:szCs w:val="18"/>
        </w:rPr>
        <w:t xml:space="preserve">Restart a Heart Training. GF </w:t>
      </w:r>
      <w:r w:rsidR="0004647A" w:rsidRPr="00F76024">
        <w:rPr>
          <w:rFonts w:cs="Calibri"/>
          <w:sz w:val="18"/>
          <w:szCs w:val="18"/>
        </w:rPr>
        <w:t>had met with Sarah Hoyle. Communication with her had failed due to email problems. She had carried out the first training event on 25</w:t>
      </w:r>
      <w:r w:rsidR="0004647A" w:rsidRPr="00F76024">
        <w:rPr>
          <w:rFonts w:cs="Calibri"/>
          <w:sz w:val="18"/>
          <w:szCs w:val="18"/>
          <w:vertAlign w:val="superscript"/>
        </w:rPr>
        <w:t>th</w:t>
      </w:r>
      <w:r w:rsidR="0004647A" w:rsidRPr="00F76024">
        <w:rPr>
          <w:rFonts w:cs="Calibri"/>
          <w:sz w:val="18"/>
          <w:szCs w:val="18"/>
        </w:rPr>
        <w:t xml:space="preserve"> October, 25 people had confirmed attendance but only </w:t>
      </w:r>
      <w:r w:rsidR="00ED1B79">
        <w:rPr>
          <w:rFonts w:cs="Calibri"/>
          <w:sz w:val="18"/>
          <w:szCs w:val="18"/>
        </w:rPr>
        <w:t>11 or 12 people attended. She wa</w:t>
      </w:r>
      <w:r w:rsidR="00F76024" w:rsidRPr="00F76024">
        <w:rPr>
          <w:rFonts w:cs="Calibri"/>
          <w:sz w:val="18"/>
          <w:szCs w:val="18"/>
        </w:rPr>
        <w:t xml:space="preserve">s aware of the need to broaden her marketing methodology. She is hoping to run a further session in Jan/Feb where children will also be invited to </w:t>
      </w:r>
      <w:r w:rsidR="00ED1B79">
        <w:rPr>
          <w:rFonts w:cs="Calibri"/>
          <w:sz w:val="18"/>
          <w:szCs w:val="18"/>
        </w:rPr>
        <w:t>participate</w:t>
      </w:r>
      <w:r w:rsidR="00F76024" w:rsidRPr="00F76024">
        <w:rPr>
          <w:rFonts w:cs="Calibri"/>
          <w:sz w:val="18"/>
          <w:szCs w:val="18"/>
        </w:rPr>
        <w:t>. JM reported that the defibrillator at the Memorial Hall was currently not working, awaiting electrical repairs</w:t>
      </w:r>
      <w:r w:rsidR="00F76024" w:rsidRPr="00F76024">
        <w:rPr>
          <w:rFonts w:cs="Calibri"/>
          <w:i/>
          <w:sz w:val="18"/>
          <w:szCs w:val="18"/>
        </w:rPr>
        <w:t>.</w:t>
      </w:r>
    </w:p>
    <w:p w:rsidR="009A3046" w:rsidRPr="00F76024" w:rsidRDefault="009A3046" w:rsidP="00F54730">
      <w:pPr>
        <w:numPr>
          <w:ilvl w:val="1"/>
          <w:numId w:val="1"/>
        </w:numPr>
        <w:tabs>
          <w:tab w:val="num" w:pos="360"/>
          <w:tab w:val="num" w:pos="720"/>
        </w:tabs>
        <w:spacing w:after="0" w:line="240" w:lineRule="auto"/>
        <w:rPr>
          <w:rFonts w:cs="Calibri"/>
          <w:sz w:val="18"/>
          <w:szCs w:val="18"/>
        </w:rPr>
      </w:pPr>
      <w:r w:rsidRPr="00F76024">
        <w:rPr>
          <w:rFonts w:cs="Calibri"/>
          <w:sz w:val="18"/>
          <w:szCs w:val="18"/>
        </w:rPr>
        <w:t>Condition of grit bins. The two</w:t>
      </w:r>
      <w:r w:rsidR="00F76024">
        <w:rPr>
          <w:rFonts w:cs="Calibri"/>
          <w:sz w:val="18"/>
          <w:szCs w:val="18"/>
        </w:rPr>
        <w:t xml:space="preserve"> PC bins had</w:t>
      </w:r>
      <w:r w:rsidRPr="00F76024">
        <w:rPr>
          <w:rFonts w:cs="Calibri"/>
          <w:sz w:val="18"/>
          <w:szCs w:val="18"/>
        </w:rPr>
        <w:t xml:space="preserve"> been topped up.</w:t>
      </w:r>
      <w:r w:rsidR="00F76024" w:rsidRPr="00F76024">
        <w:rPr>
          <w:rFonts w:cs="Calibri"/>
          <w:sz w:val="18"/>
          <w:szCs w:val="18"/>
        </w:rPr>
        <w:t xml:space="preserve"> However the NCC</w:t>
      </w:r>
      <w:r w:rsidR="00F76024">
        <w:rPr>
          <w:rFonts w:cs="Calibri"/>
          <w:sz w:val="18"/>
          <w:szCs w:val="18"/>
        </w:rPr>
        <w:t xml:space="preserve"> bins</w:t>
      </w:r>
      <w:r w:rsidR="00F76024" w:rsidRPr="00F76024">
        <w:rPr>
          <w:rFonts w:cs="Calibri"/>
          <w:sz w:val="18"/>
          <w:szCs w:val="18"/>
        </w:rPr>
        <w:t xml:space="preserve"> had not. Clerk was asked to contact NCC. </w:t>
      </w:r>
      <w:r w:rsidR="00F76024">
        <w:rPr>
          <w:rFonts w:cs="Calibri"/>
          <w:sz w:val="18"/>
          <w:szCs w:val="18"/>
        </w:rPr>
        <w:t xml:space="preserve">     </w:t>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r>
      <w:r w:rsidR="00F76024">
        <w:rPr>
          <w:rFonts w:cs="Calibri"/>
          <w:sz w:val="18"/>
          <w:szCs w:val="18"/>
        </w:rPr>
        <w:tab/>
        <w:t xml:space="preserve">   </w:t>
      </w:r>
      <w:r w:rsidR="00F76024" w:rsidRPr="00F76024">
        <w:rPr>
          <w:rFonts w:cs="Calibri"/>
          <w:b/>
          <w:sz w:val="18"/>
          <w:szCs w:val="18"/>
        </w:rPr>
        <w:t>Action: Clerk</w:t>
      </w:r>
    </w:p>
    <w:p w:rsidR="009A3046" w:rsidRPr="00F76024" w:rsidRDefault="009A3046" w:rsidP="00F54730">
      <w:pPr>
        <w:numPr>
          <w:ilvl w:val="1"/>
          <w:numId w:val="1"/>
        </w:numPr>
        <w:tabs>
          <w:tab w:val="num" w:pos="360"/>
          <w:tab w:val="num" w:pos="720"/>
        </w:tabs>
        <w:spacing w:after="0" w:line="240" w:lineRule="auto"/>
        <w:rPr>
          <w:rFonts w:cs="Calibri"/>
          <w:sz w:val="18"/>
          <w:szCs w:val="18"/>
        </w:rPr>
      </w:pPr>
      <w:r w:rsidRPr="00F76024">
        <w:rPr>
          <w:rFonts w:cs="Calibri"/>
          <w:sz w:val="18"/>
          <w:szCs w:val="18"/>
        </w:rPr>
        <w:t xml:space="preserve">VAS sign North End of Village. This is now in working order. </w:t>
      </w:r>
      <w:r w:rsidR="00F76024" w:rsidRPr="00F76024">
        <w:rPr>
          <w:rFonts w:cs="Calibri"/>
          <w:sz w:val="18"/>
          <w:szCs w:val="18"/>
        </w:rPr>
        <w:t>However when GF went to download the data he was unable to do so as it required the use of an app for which he did not have the information. Clerk to contact SWARCO.</w:t>
      </w:r>
      <w:r w:rsidR="00F76024" w:rsidRPr="00F76024">
        <w:rPr>
          <w:rFonts w:cs="Calibri"/>
          <w:sz w:val="18"/>
          <w:szCs w:val="18"/>
        </w:rPr>
        <w:tab/>
      </w:r>
      <w:r w:rsidR="00F76024" w:rsidRPr="00F76024">
        <w:rPr>
          <w:rFonts w:cs="Calibri"/>
          <w:sz w:val="18"/>
          <w:szCs w:val="18"/>
        </w:rPr>
        <w:tab/>
      </w:r>
      <w:r w:rsidR="00F76024" w:rsidRPr="00F76024">
        <w:rPr>
          <w:rFonts w:cs="Calibri"/>
          <w:sz w:val="18"/>
          <w:szCs w:val="18"/>
        </w:rPr>
        <w:tab/>
        <w:t xml:space="preserve">  </w:t>
      </w:r>
      <w:r w:rsidR="00F76024" w:rsidRPr="00F76024">
        <w:rPr>
          <w:rFonts w:cs="Calibri"/>
          <w:b/>
          <w:sz w:val="18"/>
          <w:szCs w:val="18"/>
        </w:rPr>
        <w:t>Action: Clerk</w:t>
      </w:r>
    </w:p>
    <w:p w:rsidR="009A3046" w:rsidRPr="00F76024" w:rsidRDefault="009A3046" w:rsidP="00F54730">
      <w:pPr>
        <w:numPr>
          <w:ilvl w:val="1"/>
          <w:numId w:val="1"/>
        </w:numPr>
        <w:tabs>
          <w:tab w:val="num" w:pos="360"/>
          <w:tab w:val="num" w:pos="720"/>
        </w:tabs>
        <w:spacing w:after="0" w:line="240" w:lineRule="auto"/>
        <w:rPr>
          <w:rFonts w:cs="Calibri"/>
          <w:sz w:val="18"/>
          <w:szCs w:val="18"/>
        </w:rPr>
      </w:pPr>
      <w:r w:rsidRPr="00F76024">
        <w:rPr>
          <w:rFonts w:cs="Calibri"/>
          <w:sz w:val="18"/>
          <w:szCs w:val="18"/>
        </w:rPr>
        <w:t xml:space="preserve">Memorial Hall car park surface. JM </w:t>
      </w:r>
      <w:r w:rsidR="00F76024" w:rsidRPr="00F76024">
        <w:rPr>
          <w:rFonts w:cs="Calibri"/>
          <w:sz w:val="18"/>
          <w:szCs w:val="18"/>
        </w:rPr>
        <w:t>had contacted three further contractors to obtain quotations but had not received these to date. He will follow this up and contact other providers if he does not receive quotes from those he has already contacted.</w:t>
      </w:r>
      <w:r w:rsidR="00F76024" w:rsidRPr="00F76024">
        <w:rPr>
          <w:rFonts w:cs="Calibri"/>
          <w:sz w:val="18"/>
          <w:szCs w:val="18"/>
        </w:rPr>
        <w:tab/>
      </w:r>
      <w:r w:rsidR="00F76024">
        <w:rPr>
          <w:rFonts w:cs="Calibri"/>
          <w:sz w:val="18"/>
          <w:szCs w:val="18"/>
        </w:rPr>
        <w:t xml:space="preserve">      </w:t>
      </w:r>
      <w:r w:rsidR="00F76024" w:rsidRPr="00F76024">
        <w:rPr>
          <w:rFonts w:cs="Calibri"/>
          <w:b/>
          <w:sz w:val="18"/>
          <w:szCs w:val="18"/>
        </w:rPr>
        <w:t>Action: JM</w:t>
      </w:r>
    </w:p>
    <w:p w:rsidR="009A3046" w:rsidRPr="00CB7EFD" w:rsidRDefault="009A3046" w:rsidP="00F54730">
      <w:pPr>
        <w:pStyle w:val="ListParagraph"/>
        <w:numPr>
          <w:ilvl w:val="0"/>
          <w:numId w:val="1"/>
        </w:numPr>
        <w:tabs>
          <w:tab w:val="num" w:pos="360"/>
        </w:tabs>
        <w:spacing w:after="0" w:line="240" w:lineRule="auto"/>
        <w:ind w:hanging="76"/>
        <w:rPr>
          <w:rFonts w:cs="Calibri"/>
          <w:b/>
          <w:sz w:val="18"/>
          <w:szCs w:val="18"/>
        </w:rPr>
      </w:pPr>
      <w:r w:rsidRPr="00CB7EFD">
        <w:rPr>
          <w:rFonts w:cs="Calibri"/>
          <w:b/>
          <w:sz w:val="18"/>
          <w:szCs w:val="18"/>
        </w:rPr>
        <w:t xml:space="preserve">Meetings to Attend / Attended </w:t>
      </w:r>
      <w:r w:rsidR="00ED2A1A">
        <w:rPr>
          <w:rFonts w:cs="Calibri"/>
          <w:sz w:val="18"/>
          <w:szCs w:val="18"/>
        </w:rPr>
        <w:t>–</w:t>
      </w:r>
      <w:r w:rsidRPr="00CB7EFD">
        <w:rPr>
          <w:rFonts w:cs="Calibri"/>
          <w:sz w:val="18"/>
          <w:szCs w:val="18"/>
        </w:rPr>
        <w:t xml:space="preserve"> </w:t>
      </w:r>
      <w:r w:rsidR="00ED2A1A">
        <w:rPr>
          <w:rFonts w:cs="Calibri"/>
          <w:sz w:val="18"/>
          <w:szCs w:val="18"/>
        </w:rPr>
        <w:t xml:space="preserve">GF had not attended the North Area meeting as he was scheduled to attend the cancelled </w:t>
      </w:r>
      <w:r w:rsidR="00ED1B79">
        <w:rPr>
          <w:rFonts w:cs="Calibri"/>
          <w:sz w:val="18"/>
          <w:szCs w:val="18"/>
        </w:rPr>
        <w:t>traffic</w:t>
      </w:r>
      <w:r w:rsidR="00ED2A1A">
        <w:rPr>
          <w:rFonts w:cs="Calibri"/>
          <w:sz w:val="18"/>
          <w:szCs w:val="18"/>
        </w:rPr>
        <w:t xml:space="preserve"> </w:t>
      </w:r>
      <w:r w:rsidR="00ED2A1A">
        <w:rPr>
          <w:rFonts w:cs="Calibri"/>
          <w:sz w:val="18"/>
          <w:szCs w:val="18"/>
        </w:rPr>
        <w:tab/>
      </w:r>
      <w:r w:rsidR="00ED1B79">
        <w:rPr>
          <w:rFonts w:cs="Calibri"/>
          <w:sz w:val="18"/>
          <w:szCs w:val="18"/>
        </w:rPr>
        <w:t>calming</w:t>
      </w:r>
      <w:r w:rsidR="00ED2A1A">
        <w:rPr>
          <w:rFonts w:cs="Calibri"/>
          <w:sz w:val="18"/>
          <w:szCs w:val="18"/>
        </w:rPr>
        <w:t xml:space="preserve"> meetin</w:t>
      </w:r>
      <w:r w:rsidR="00ED1B79">
        <w:rPr>
          <w:rFonts w:cs="Calibri"/>
          <w:sz w:val="18"/>
          <w:szCs w:val="18"/>
        </w:rPr>
        <w:t>g. The next North Area meeting wa</w:t>
      </w:r>
      <w:r w:rsidR="00ED2A1A">
        <w:rPr>
          <w:rFonts w:cs="Calibri"/>
          <w:sz w:val="18"/>
          <w:szCs w:val="18"/>
        </w:rPr>
        <w:t xml:space="preserve">s </w:t>
      </w:r>
      <w:r w:rsidR="00ED1B79">
        <w:rPr>
          <w:rFonts w:cs="Calibri"/>
          <w:sz w:val="18"/>
          <w:szCs w:val="18"/>
        </w:rPr>
        <w:t xml:space="preserve">to be </w:t>
      </w:r>
      <w:r w:rsidR="00ED2A1A">
        <w:rPr>
          <w:rFonts w:cs="Calibri"/>
          <w:sz w:val="18"/>
          <w:szCs w:val="18"/>
        </w:rPr>
        <w:t xml:space="preserve">in Alnwick in January, but it is unlikely that there will be any </w:t>
      </w:r>
      <w:r w:rsidR="00ED1B79">
        <w:rPr>
          <w:rFonts w:cs="Calibri"/>
          <w:sz w:val="18"/>
          <w:szCs w:val="18"/>
        </w:rPr>
        <w:tab/>
        <w:t xml:space="preserve">Longframlington </w:t>
      </w:r>
      <w:r w:rsidR="00ED2A1A">
        <w:rPr>
          <w:rFonts w:cs="Calibri"/>
          <w:sz w:val="18"/>
          <w:szCs w:val="18"/>
        </w:rPr>
        <w:t xml:space="preserve">planning </w:t>
      </w:r>
      <w:r w:rsidR="00ED1B79">
        <w:rPr>
          <w:rFonts w:cs="Calibri"/>
          <w:sz w:val="18"/>
          <w:szCs w:val="18"/>
        </w:rPr>
        <w:t>issues on the agenda. If there were he would</w:t>
      </w:r>
      <w:r w:rsidR="00ED2A1A">
        <w:rPr>
          <w:rFonts w:cs="Calibri"/>
          <w:sz w:val="18"/>
          <w:szCs w:val="18"/>
        </w:rPr>
        <w:t xml:space="preserve"> endeavour to attend.</w:t>
      </w:r>
    </w:p>
    <w:p w:rsidR="009A3046" w:rsidRPr="00CB7EFD" w:rsidRDefault="009A3046" w:rsidP="00F54730">
      <w:pPr>
        <w:pStyle w:val="ListParagraph"/>
        <w:numPr>
          <w:ilvl w:val="0"/>
          <w:numId w:val="1"/>
        </w:numPr>
        <w:tabs>
          <w:tab w:val="num" w:pos="360"/>
        </w:tabs>
        <w:spacing w:after="0" w:line="240" w:lineRule="auto"/>
        <w:ind w:hanging="76"/>
        <w:rPr>
          <w:rFonts w:cs="Calibri"/>
          <w:b/>
          <w:sz w:val="18"/>
          <w:szCs w:val="18"/>
        </w:rPr>
      </w:pPr>
      <w:r w:rsidRPr="00CB7EFD">
        <w:rPr>
          <w:rFonts w:cs="Calibri"/>
          <w:b/>
          <w:sz w:val="18"/>
          <w:szCs w:val="18"/>
        </w:rPr>
        <w:t>Finance</w:t>
      </w:r>
    </w:p>
    <w:p w:rsidR="009A3046" w:rsidRPr="005E6834" w:rsidRDefault="009A3046" w:rsidP="00F54730">
      <w:pPr>
        <w:pStyle w:val="ListParagraph"/>
        <w:numPr>
          <w:ilvl w:val="1"/>
          <w:numId w:val="1"/>
        </w:numPr>
        <w:tabs>
          <w:tab w:val="num" w:pos="360"/>
          <w:tab w:val="num" w:pos="720"/>
        </w:tabs>
        <w:spacing w:after="0" w:line="240" w:lineRule="auto"/>
        <w:rPr>
          <w:rFonts w:cs="Calibri"/>
          <w:sz w:val="18"/>
          <w:szCs w:val="18"/>
        </w:rPr>
      </w:pPr>
      <w:r w:rsidRPr="005E6834">
        <w:rPr>
          <w:rFonts w:cs="Calibri"/>
          <w:sz w:val="18"/>
          <w:szCs w:val="18"/>
        </w:rPr>
        <w:t>Notification of receipts in the month</w:t>
      </w:r>
      <w:r>
        <w:rPr>
          <w:rFonts w:cs="Calibri"/>
          <w:sz w:val="18"/>
          <w:szCs w:val="18"/>
        </w:rPr>
        <w:t xml:space="preserve">. </w:t>
      </w:r>
      <w:r w:rsidRPr="00D620F8">
        <w:rPr>
          <w:rFonts w:cs="Calibri"/>
          <w:sz w:val="18"/>
          <w:szCs w:val="18"/>
        </w:rPr>
        <w:t>None</w:t>
      </w:r>
    </w:p>
    <w:p w:rsidR="009A3046" w:rsidRDefault="009A3046" w:rsidP="00F54730">
      <w:pPr>
        <w:pStyle w:val="ListParagraph"/>
        <w:numPr>
          <w:ilvl w:val="1"/>
          <w:numId w:val="1"/>
        </w:numPr>
        <w:tabs>
          <w:tab w:val="num" w:pos="360"/>
          <w:tab w:val="num" w:pos="720"/>
        </w:tabs>
        <w:spacing w:after="0" w:line="240" w:lineRule="auto"/>
        <w:rPr>
          <w:rFonts w:cs="Calibri"/>
          <w:sz w:val="18"/>
          <w:szCs w:val="18"/>
        </w:rPr>
      </w:pPr>
      <w:r w:rsidRPr="005E6834">
        <w:rPr>
          <w:rFonts w:cs="Calibri"/>
          <w:sz w:val="18"/>
          <w:szCs w:val="18"/>
        </w:rPr>
        <w:t>Clerk’s salary, expenses, PAYE &amp; NI</w:t>
      </w:r>
      <w:r>
        <w:rPr>
          <w:rFonts w:cs="Calibri"/>
          <w:sz w:val="18"/>
          <w:szCs w:val="18"/>
        </w:rPr>
        <w:t xml:space="preserve"> and </w:t>
      </w:r>
      <w:r w:rsidRPr="005E6834">
        <w:rPr>
          <w:rFonts w:cs="Calibri"/>
          <w:sz w:val="18"/>
          <w:szCs w:val="18"/>
        </w:rPr>
        <w:t>Other Payments</w:t>
      </w:r>
      <w:r w:rsidR="00D620F8">
        <w:rPr>
          <w:rFonts w:cs="Calibri"/>
          <w:sz w:val="18"/>
          <w:szCs w:val="18"/>
        </w:rPr>
        <w:t xml:space="preserve"> were approved</w:t>
      </w:r>
    </w:p>
    <w:p w:rsidR="00671217" w:rsidRPr="00671217" w:rsidRDefault="00671217" w:rsidP="00671217">
      <w:pPr>
        <w:tabs>
          <w:tab w:val="num" w:pos="360"/>
          <w:tab w:val="num" w:pos="720"/>
        </w:tabs>
        <w:spacing w:after="0" w:line="240" w:lineRule="auto"/>
        <w:ind w:left="360"/>
        <w:rPr>
          <w:rFonts w:cs="Calibri"/>
          <w:sz w:val="18"/>
          <w:szCs w:val="18"/>
        </w:rPr>
      </w:pPr>
    </w:p>
    <w:tbl>
      <w:tblPr>
        <w:tblW w:w="7782" w:type="dxa"/>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940"/>
        <w:gridCol w:w="3326"/>
        <w:gridCol w:w="960"/>
      </w:tblGrid>
      <w:tr w:rsidR="009A3046" w:rsidRPr="00CB7EFD" w:rsidTr="00535AC6">
        <w:trPr>
          <w:trHeight w:val="300"/>
        </w:trPr>
        <w:tc>
          <w:tcPr>
            <w:tcW w:w="1556" w:type="dxa"/>
            <w:shd w:val="clear" w:color="auto" w:fill="auto"/>
            <w:noWrap/>
            <w:vAlign w:val="bottom"/>
            <w:hideMark/>
          </w:tcPr>
          <w:p w:rsidR="009A3046" w:rsidRPr="00CB7EFD" w:rsidRDefault="009A3046" w:rsidP="00F54730">
            <w:pPr>
              <w:tabs>
                <w:tab w:val="num" w:pos="360"/>
              </w:tabs>
              <w:spacing w:after="0" w:line="240" w:lineRule="auto"/>
              <w:jc w:val="center"/>
              <w:rPr>
                <w:rFonts w:eastAsia="Times New Roman" w:cs="Calibri"/>
                <w:sz w:val="18"/>
                <w:szCs w:val="18"/>
                <w:lang w:eastAsia="en-GB"/>
              </w:rPr>
            </w:pPr>
            <w:r w:rsidRPr="00CB7EFD">
              <w:rPr>
                <w:rFonts w:eastAsia="Times New Roman" w:cs="Calibri"/>
                <w:sz w:val="18"/>
                <w:szCs w:val="18"/>
                <w:lang w:eastAsia="en-GB"/>
              </w:rPr>
              <w:t>15/11/2019</w:t>
            </w:r>
          </w:p>
        </w:tc>
        <w:tc>
          <w:tcPr>
            <w:tcW w:w="1940"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British Gas</w:t>
            </w:r>
          </w:p>
        </w:tc>
        <w:tc>
          <w:tcPr>
            <w:tcW w:w="3326"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Electricity Sportscourt</w:t>
            </w:r>
          </w:p>
        </w:tc>
        <w:tc>
          <w:tcPr>
            <w:tcW w:w="960" w:type="dxa"/>
            <w:shd w:val="clear" w:color="auto" w:fill="auto"/>
            <w:noWrap/>
            <w:vAlign w:val="bottom"/>
            <w:hideMark/>
          </w:tcPr>
          <w:p w:rsidR="009A3046" w:rsidRPr="00CB7EFD" w:rsidRDefault="009A3046" w:rsidP="00F54730">
            <w:pPr>
              <w:tabs>
                <w:tab w:val="num" w:pos="360"/>
              </w:tabs>
              <w:spacing w:after="0" w:line="240" w:lineRule="auto"/>
              <w:jc w:val="right"/>
              <w:rPr>
                <w:rFonts w:eastAsia="Times New Roman" w:cs="Calibri"/>
                <w:sz w:val="18"/>
                <w:szCs w:val="18"/>
                <w:lang w:eastAsia="en-GB"/>
              </w:rPr>
            </w:pPr>
            <w:r w:rsidRPr="00CB7EFD">
              <w:rPr>
                <w:rFonts w:eastAsia="Times New Roman" w:cs="Calibri"/>
                <w:sz w:val="18"/>
                <w:szCs w:val="18"/>
                <w:lang w:eastAsia="en-GB"/>
              </w:rPr>
              <w:t>10.60</w:t>
            </w:r>
          </w:p>
        </w:tc>
      </w:tr>
      <w:tr w:rsidR="009A3046" w:rsidRPr="00CB7EFD" w:rsidTr="00535AC6">
        <w:trPr>
          <w:trHeight w:val="300"/>
        </w:trPr>
        <w:tc>
          <w:tcPr>
            <w:tcW w:w="1556" w:type="dxa"/>
            <w:shd w:val="clear" w:color="auto" w:fill="auto"/>
            <w:noWrap/>
            <w:vAlign w:val="bottom"/>
            <w:hideMark/>
          </w:tcPr>
          <w:p w:rsidR="009A3046" w:rsidRPr="00CB7EFD" w:rsidRDefault="009A3046" w:rsidP="00F54730">
            <w:pPr>
              <w:tabs>
                <w:tab w:val="num" w:pos="360"/>
              </w:tabs>
              <w:spacing w:after="0" w:line="240" w:lineRule="auto"/>
              <w:jc w:val="center"/>
              <w:rPr>
                <w:rFonts w:eastAsia="Times New Roman" w:cs="Calibri"/>
                <w:sz w:val="18"/>
                <w:szCs w:val="18"/>
                <w:lang w:eastAsia="en-GB"/>
              </w:rPr>
            </w:pPr>
            <w:r w:rsidRPr="00CB7EFD">
              <w:rPr>
                <w:rFonts w:eastAsia="Times New Roman" w:cs="Calibri"/>
                <w:sz w:val="18"/>
                <w:szCs w:val="18"/>
                <w:lang w:eastAsia="en-GB"/>
              </w:rPr>
              <w:t>28/11/2019</w:t>
            </w:r>
          </w:p>
        </w:tc>
        <w:tc>
          <w:tcPr>
            <w:tcW w:w="1940"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L/fram Paper Shop</w:t>
            </w:r>
          </w:p>
        </w:tc>
        <w:tc>
          <w:tcPr>
            <w:tcW w:w="3326"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Village Christmas Tree</w:t>
            </w:r>
          </w:p>
        </w:tc>
        <w:tc>
          <w:tcPr>
            <w:tcW w:w="960" w:type="dxa"/>
            <w:shd w:val="clear" w:color="auto" w:fill="auto"/>
            <w:noWrap/>
            <w:vAlign w:val="bottom"/>
            <w:hideMark/>
          </w:tcPr>
          <w:p w:rsidR="009A3046" w:rsidRPr="00CB7EFD" w:rsidRDefault="009A3046" w:rsidP="00F54730">
            <w:pPr>
              <w:tabs>
                <w:tab w:val="num" w:pos="360"/>
              </w:tabs>
              <w:spacing w:after="0" w:line="240" w:lineRule="auto"/>
              <w:jc w:val="right"/>
              <w:rPr>
                <w:rFonts w:eastAsia="Times New Roman" w:cs="Calibri"/>
                <w:sz w:val="18"/>
                <w:szCs w:val="18"/>
                <w:lang w:eastAsia="en-GB"/>
              </w:rPr>
            </w:pPr>
            <w:r w:rsidRPr="00CB7EFD">
              <w:rPr>
                <w:rFonts w:eastAsia="Times New Roman" w:cs="Calibri"/>
                <w:sz w:val="18"/>
                <w:szCs w:val="18"/>
                <w:lang w:eastAsia="en-GB"/>
              </w:rPr>
              <w:t>40.00</w:t>
            </w:r>
          </w:p>
        </w:tc>
      </w:tr>
      <w:tr w:rsidR="009A3046" w:rsidRPr="00CB7EFD" w:rsidTr="00535AC6">
        <w:trPr>
          <w:trHeight w:val="300"/>
        </w:trPr>
        <w:tc>
          <w:tcPr>
            <w:tcW w:w="1556" w:type="dxa"/>
            <w:shd w:val="clear" w:color="auto" w:fill="auto"/>
            <w:noWrap/>
            <w:vAlign w:val="bottom"/>
            <w:hideMark/>
          </w:tcPr>
          <w:p w:rsidR="009A3046" w:rsidRPr="00CB7EFD" w:rsidRDefault="009A3046" w:rsidP="00F54730">
            <w:pPr>
              <w:tabs>
                <w:tab w:val="num" w:pos="360"/>
              </w:tabs>
              <w:spacing w:after="0" w:line="240" w:lineRule="auto"/>
              <w:jc w:val="center"/>
              <w:rPr>
                <w:rFonts w:eastAsia="Times New Roman" w:cs="Calibri"/>
                <w:sz w:val="18"/>
                <w:szCs w:val="18"/>
                <w:lang w:eastAsia="en-GB"/>
              </w:rPr>
            </w:pPr>
            <w:r w:rsidRPr="00CB7EFD">
              <w:rPr>
                <w:rFonts w:eastAsia="Times New Roman" w:cs="Calibri"/>
                <w:sz w:val="18"/>
                <w:szCs w:val="18"/>
                <w:lang w:eastAsia="en-GB"/>
              </w:rPr>
              <w:t>04/12/2019</w:t>
            </w:r>
          </w:p>
        </w:tc>
        <w:tc>
          <w:tcPr>
            <w:tcW w:w="1940"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Garth Rhodes</w:t>
            </w:r>
          </w:p>
        </w:tc>
        <w:tc>
          <w:tcPr>
            <w:tcW w:w="3326"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Salary &amp; Expenses</w:t>
            </w:r>
          </w:p>
        </w:tc>
        <w:tc>
          <w:tcPr>
            <w:tcW w:w="960" w:type="dxa"/>
            <w:shd w:val="clear" w:color="auto" w:fill="auto"/>
            <w:noWrap/>
            <w:vAlign w:val="bottom"/>
            <w:hideMark/>
          </w:tcPr>
          <w:p w:rsidR="009A3046" w:rsidRPr="00CB7EFD" w:rsidRDefault="009A3046" w:rsidP="00F54730">
            <w:pPr>
              <w:tabs>
                <w:tab w:val="num" w:pos="360"/>
              </w:tabs>
              <w:spacing w:after="0" w:line="240" w:lineRule="auto"/>
              <w:jc w:val="right"/>
              <w:rPr>
                <w:rFonts w:eastAsia="Times New Roman" w:cs="Calibri"/>
                <w:sz w:val="18"/>
                <w:szCs w:val="18"/>
                <w:lang w:eastAsia="en-GB"/>
              </w:rPr>
            </w:pPr>
            <w:r w:rsidRPr="00CB7EFD">
              <w:rPr>
                <w:rFonts w:eastAsia="Times New Roman" w:cs="Calibri"/>
                <w:sz w:val="18"/>
                <w:szCs w:val="18"/>
                <w:lang w:eastAsia="en-GB"/>
              </w:rPr>
              <w:t>250.27</w:t>
            </w:r>
          </w:p>
        </w:tc>
      </w:tr>
      <w:tr w:rsidR="009A3046" w:rsidRPr="00CB7EFD" w:rsidTr="00535AC6">
        <w:trPr>
          <w:trHeight w:val="300"/>
        </w:trPr>
        <w:tc>
          <w:tcPr>
            <w:tcW w:w="1556" w:type="dxa"/>
            <w:shd w:val="clear" w:color="auto" w:fill="auto"/>
            <w:noWrap/>
            <w:vAlign w:val="bottom"/>
            <w:hideMark/>
          </w:tcPr>
          <w:p w:rsidR="009A3046" w:rsidRPr="00CB7EFD" w:rsidRDefault="009A3046" w:rsidP="00F54730">
            <w:pPr>
              <w:tabs>
                <w:tab w:val="num" w:pos="360"/>
              </w:tabs>
              <w:spacing w:after="0" w:line="240" w:lineRule="auto"/>
              <w:jc w:val="center"/>
              <w:rPr>
                <w:rFonts w:eastAsia="Times New Roman" w:cs="Calibri"/>
                <w:sz w:val="18"/>
                <w:szCs w:val="18"/>
                <w:lang w:eastAsia="en-GB"/>
              </w:rPr>
            </w:pPr>
            <w:r w:rsidRPr="00CB7EFD">
              <w:rPr>
                <w:rFonts w:eastAsia="Times New Roman" w:cs="Calibri"/>
                <w:sz w:val="18"/>
                <w:szCs w:val="18"/>
                <w:lang w:eastAsia="en-GB"/>
              </w:rPr>
              <w:t>04/12/2019</w:t>
            </w:r>
          </w:p>
        </w:tc>
        <w:tc>
          <w:tcPr>
            <w:tcW w:w="1940"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HMRC</w:t>
            </w:r>
          </w:p>
        </w:tc>
        <w:tc>
          <w:tcPr>
            <w:tcW w:w="3326"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PAYE</w:t>
            </w:r>
          </w:p>
        </w:tc>
        <w:tc>
          <w:tcPr>
            <w:tcW w:w="960" w:type="dxa"/>
            <w:shd w:val="clear" w:color="auto" w:fill="auto"/>
            <w:noWrap/>
            <w:vAlign w:val="bottom"/>
            <w:hideMark/>
          </w:tcPr>
          <w:p w:rsidR="009A3046" w:rsidRPr="00CB7EFD" w:rsidRDefault="009A3046" w:rsidP="00F54730">
            <w:pPr>
              <w:tabs>
                <w:tab w:val="num" w:pos="360"/>
              </w:tabs>
              <w:spacing w:after="0" w:line="240" w:lineRule="auto"/>
              <w:jc w:val="right"/>
              <w:rPr>
                <w:rFonts w:eastAsia="Times New Roman" w:cs="Calibri"/>
                <w:sz w:val="18"/>
                <w:szCs w:val="18"/>
                <w:lang w:eastAsia="en-GB"/>
              </w:rPr>
            </w:pPr>
            <w:r w:rsidRPr="00CB7EFD">
              <w:rPr>
                <w:rFonts w:eastAsia="Times New Roman" w:cs="Calibri"/>
                <w:sz w:val="18"/>
                <w:szCs w:val="18"/>
                <w:lang w:eastAsia="en-GB"/>
              </w:rPr>
              <w:t>61.80</w:t>
            </w:r>
          </w:p>
        </w:tc>
      </w:tr>
      <w:tr w:rsidR="009A3046" w:rsidRPr="00CB7EFD" w:rsidTr="00535AC6">
        <w:trPr>
          <w:trHeight w:val="300"/>
        </w:trPr>
        <w:tc>
          <w:tcPr>
            <w:tcW w:w="1556" w:type="dxa"/>
            <w:shd w:val="clear" w:color="auto" w:fill="auto"/>
            <w:noWrap/>
            <w:vAlign w:val="bottom"/>
            <w:hideMark/>
          </w:tcPr>
          <w:p w:rsidR="009A3046" w:rsidRPr="00CB7EFD" w:rsidRDefault="009A3046" w:rsidP="00F54730">
            <w:pPr>
              <w:tabs>
                <w:tab w:val="num" w:pos="360"/>
              </w:tabs>
              <w:spacing w:after="0" w:line="240" w:lineRule="auto"/>
              <w:jc w:val="center"/>
              <w:rPr>
                <w:rFonts w:eastAsia="Times New Roman" w:cs="Calibri"/>
                <w:sz w:val="18"/>
                <w:szCs w:val="18"/>
                <w:lang w:eastAsia="en-GB"/>
              </w:rPr>
            </w:pPr>
            <w:r w:rsidRPr="00CB7EFD">
              <w:rPr>
                <w:rFonts w:eastAsia="Times New Roman" w:cs="Calibri"/>
                <w:sz w:val="18"/>
                <w:szCs w:val="18"/>
                <w:lang w:eastAsia="en-GB"/>
              </w:rPr>
              <w:t>04/12/2019</w:t>
            </w:r>
          </w:p>
        </w:tc>
        <w:tc>
          <w:tcPr>
            <w:tcW w:w="1940"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sidRPr="00CB7EFD">
              <w:rPr>
                <w:rFonts w:eastAsia="Times New Roman" w:cs="Calibri"/>
                <w:sz w:val="18"/>
                <w:szCs w:val="18"/>
                <w:lang w:eastAsia="en-GB"/>
              </w:rPr>
              <w:t>LPC</w:t>
            </w:r>
          </w:p>
        </w:tc>
        <w:tc>
          <w:tcPr>
            <w:tcW w:w="3326" w:type="dxa"/>
            <w:shd w:val="clear" w:color="auto" w:fill="auto"/>
            <w:noWrap/>
            <w:vAlign w:val="bottom"/>
            <w:hideMark/>
          </w:tcPr>
          <w:p w:rsidR="009A3046" w:rsidRPr="00CB7EFD" w:rsidRDefault="009A3046" w:rsidP="00F54730">
            <w:pPr>
              <w:tabs>
                <w:tab w:val="num" w:pos="360"/>
              </w:tabs>
              <w:spacing w:after="0" w:line="240" w:lineRule="auto"/>
              <w:rPr>
                <w:rFonts w:eastAsia="Times New Roman" w:cs="Calibri"/>
                <w:sz w:val="18"/>
                <w:szCs w:val="18"/>
                <w:lang w:eastAsia="en-GB"/>
              </w:rPr>
            </w:pPr>
            <w:r>
              <w:rPr>
                <w:rFonts w:eastAsia="Times New Roman" w:cs="Calibri"/>
                <w:sz w:val="18"/>
                <w:szCs w:val="18"/>
                <w:lang w:eastAsia="en-GB"/>
              </w:rPr>
              <w:t>Recharge Clerk's wages to ceme</w:t>
            </w:r>
            <w:r w:rsidRPr="00CB7EFD">
              <w:rPr>
                <w:rFonts w:eastAsia="Times New Roman" w:cs="Calibri"/>
                <w:sz w:val="18"/>
                <w:szCs w:val="18"/>
                <w:lang w:eastAsia="en-GB"/>
              </w:rPr>
              <w:t>t</w:t>
            </w:r>
            <w:r>
              <w:rPr>
                <w:rFonts w:eastAsia="Times New Roman" w:cs="Calibri"/>
                <w:sz w:val="18"/>
                <w:szCs w:val="18"/>
                <w:lang w:eastAsia="en-GB"/>
              </w:rPr>
              <w:t>e</w:t>
            </w:r>
            <w:r w:rsidRPr="00CB7EFD">
              <w:rPr>
                <w:rFonts w:eastAsia="Times New Roman" w:cs="Calibri"/>
                <w:sz w:val="18"/>
                <w:szCs w:val="18"/>
                <w:lang w:eastAsia="en-GB"/>
              </w:rPr>
              <w:t>ry (Nov)</w:t>
            </w:r>
          </w:p>
        </w:tc>
        <w:tc>
          <w:tcPr>
            <w:tcW w:w="960" w:type="dxa"/>
            <w:shd w:val="clear" w:color="auto" w:fill="auto"/>
            <w:noWrap/>
            <w:vAlign w:val="bottom"/>
            <w:hideMark/>
          </w:tcPr>
          <w:p w:rsidR="009A3046" w:rsidRPr="00CB7EFD" w:rsidRDefault="009A3046" w:rsidP="00F54730">
            <w:pPr>
              <w:tabs>
                <w:tab w:val="num" w:pos="360"/>
              </w:tabs>
              <w:spacing w:after="0" w:line="240" w:lineRule="auto"/>
              <w:jc w:val="right"/>
              <w:rPr>
                <w:rFonts w:eastAsia="Times New Roman" w:cs="Calibri"/>
                <w:sz w:val="18"/>
                <w:szCs w:val="18"/>
                <w:lang w:eastAsia="en-GB"/>
              </w:rPr>
            </w:pPr>
            <w:r w:rsidRPr="00CB7EFD">
              <w:rPr>
                <w:rFonts w:eastAsia="Times New Roman" w:cs="Calibri"/>
                <w:sz w:val="18"/>
                <w:szCs w:val="18"/>
                <w:lang w:eastAsia="en-GB"/>
              </w:rPr>
              <w:t>-73.15</w:t>
            </w:r>
          </w:p>
        </w:tc>
      </w:tr>
      <w:tr w:rsidR="009A3046" w:rsidRPr="00CB7EFD" w:rsidTr="00535AC6">
        <w:trPr>
          <w:trHeight w:val="300"/>
        </w:trPr>
        <w:tc>
          <w:tcPr>
            <w:tcW w:w="1556" w:type="dxa"/>
            <w:shd w:val="clear" w:color="auto" w:fill="auto"/>
            <w:noWrap/>
            <w:vAlign w:val="bottom"/>
          </w:tcPr>
          <w:p w:rsidR="009A3046" w:rsidRPr="00CB7EFD" w:rsidRDefault="009A3046" w:rsidP="00F54730">
            <w:pPr>
              <w:tabs>
                <w:tab w:val="num" w:pos="360"/>
              </w:tabs>
              <w:spacing w:after="0" w:line="240" w:lineRule="auto"/>
              <w:jc w:val="center"/>
              <w:rPr>
                <w:rFonts w:eastAsia="Times New Roman" w:cs="Calibri"/>
                <w:sz w:val="18"/>
                <w:szCs w:val="18"/>
                <w:lang w:eastAsia="en-GB"/>
              </w:rPr>
            </w:pPr>
          </w:p>
        </w:tc>
        <w:tc>
          <w:tcPr>
            <w:tcW w:w="1940" w:type="dxa"/>
            <w:shd w:val="clear" w:color="auto" w:fill="auto"/>
            <w:noWrap/>
            <w:vAlign w:val="bottom"/>
          </w:tcPr>
          <w:p w:rsidR="009A3046" w:rsidRPr="00CB7EFD" w:rsidRDefault="009A3046" w:rsidP="00F54730">
            <w:pPr>
              <w:tabs>
                <w:tab w:val="num" w:pos="360"/>
              </w:tabs>
              <w:spacing w:after="0" w:line="240" w:lineRule="auto"/>
              <w:rPr>
                <w:rFonts w:eastAsia="Times New Roman" w:cs="Calibri"/>
                <w:sz w:val="18"/>
                <w:szCs w:val="18"/>
                <w:lang w:eastAsia="en-GB"/>
              </w:rPr>
            </w:pPr>
          </w:p>
        </w:tc>
        <w:tc>
          <w:tcPr>
            <w:tcW w:w="3326" w:type="dxa"/>
            <w:shd w:val="clear" w:color="auto" w:fill="auto"/>
            <w:noWrap/>
            <w:vAlign w:val="bottom"/>
          </w:tcPr>
          <w:p w:rsidR="009A3046" w:rsidRPr="007C54EB" w:rsidRDefault="009A3046" w:rsidP="00F54730">
            <w:pPr>
              <w:tabs>
                <w:tab w:val="num" w:pos="360"/>
              </w:tabs>
              <w:spacing w:after="0" w:line="240" w:lineRule="auto"/>
              <w:jc w:val="right"/>
              <w:rPr>
                <w:rFonts w:eastAsia="Times New Roman" w:cs="Calibri"/>
                <w:b/>
                <w:sz w:val="18"/>
                <w:szCs w:val="18"/>
                <w:lang w:eastAsia="en-GB"/>
              </w:rPr>
            </w:pPr>
            <w:r>
              <w:rPr>
                <w:rFonts w:eastAsia="Times New Roman" w:cs="Calibri"/>
                <w:b/>
                <w:sz w:val="18"/>
                <w:szCs w:val="18"/>
                <w:lang w:eastAsia="en-GB"/>
              </w:rPr>
              <w:t>Total</w:t>
            </w:r>
          </w:p>
        </w:tc>
        <w:tc>
          <w:tcPr>
            <w:tcW w:w="960" w:type="dxa"/>
            <w:shd w:val="clear" w:color="auto" w:fill="auto"/>
            <w:noWrap/>
            <w:vAlign w:val="bottom"/>
          </w:tcPr>
          <w:p w:rsidR="009A3046" w:rsidRPr="007C54EB" w:rsidRDefault="00A3054B" w:rsidP="00F54730">
            <w:pPr>
              <w:tabs>
                <w:tab w:val="num" w:pos="360"/>
              </w:tabs>
              <w:spacing w:after="0" w:line="240" w:lineRule="auto"/>
              <w:jc w:val="right"/>
              <w:rPr>
                <w:rFonts w:eastAsia="Times New Roman" w:cs="Calibri"/>
                <w:b/>
                <w:sz w:val="18"/>
                <w:szCs w:val="18"/>
                <w:lang w:eastAsia="en-GB"/>
              </w:rPr>
            </w:pPr>
            <w:r w:rsidRPr="007C54EB">
              <w:rPr>
                <w:rFonts w:eastAsia="Times New Roman" w:cs="Calibri"/>
                <w:b/>
                <w:sz w:val="18"/>
                <w:szCs w:val="18"/>
                <w:lang w:eastAsia="en-GB"/>
              </w:rPr>
              <w:fldChar w:fldCharType="begin"/>
            </w:r>
            <w:r w:rsidR="009A3046" w:rsidRPr="007C54EB">
              <w:rPr>
                <w:rFonts w:eastAsia="Times New Roman" w:cs="Calibri"/>
                <w:b/>
                <w:sz w:val="18"/>
                <w:szCs w:val="18"/>
                <w:lang w:eastAsia="en-GB"/>
              </w:rPr>
              <w:instrText xml:space="preserve"> =SUM(ABOVE) </w:instrText>
            </w:r>
            <w:r w:rsidRPr="007C54EB">
              <w:rPr>
                <w:rFonts w:eastAsia="Times New Roman" w:cs="Calibri"/>
                <w:b/>
                <w:sz w:val="18"/>
                <w:szCs w:val="18"/>
                <w:lang w:eastAsia="en-GB"/>
              </w:rPr>
              <w:fldChar w:fldCharType="separate"/>
            </w:r>
            <w:r w:rsidR="009A3046" w:rsidRPr="007C54EB">
              <w:rPr>
                <w:rFonts w:eastAsia="Times New Roman" w:cs="Calibri"/>
                <w:b/>
                <w:noProof/>
                <w:sz w:val="18"/>
                <w:szCs w:val="18"/>
                <w:lang w:eastAsia="en-GB"/>
              </w:rPr>
              <w:t>289.52</w:t>
            </w:r>
            <w:r w:rsidRPr="007C54EB">
              <w:rPr>
                <w:rFonts w:eastAsia="Times New Roman" w:cs="Calibri"/>
                <w:b/>
                <w:sz w:val="18"/>
                <w:szCs w:val="18"/>
                <w:lang w:eastAsia="en-GB"/>
              </w:rPr>
              <w:fldChar w:fldCharType="end"/>
            </w:r>
          </w:p>
        </w:tc>
      </w:tr>
    </w:tbl>
    <w:p w:rsidR="00671217" w:rsidRDefault="00535AC6" w:rsidP="00535AC6">
      <w:pPr>
        <w:tabs>
          <w:tab w:val="num" w:pos="360"/>
          <w:tab w:val="num" w:pos="720"/>
        </w:tabs>
        <w:spacing w:after="0" w:line="240" w:lineRule="auto"/>
        <w:ind w:left="360"/>
        <w:rPr>
          <w:rFonts w:cs="Calibri"/>
          <w:sz w:val="18"/>
          <w:szCs w:val="18"/>
        </w:rPr>
      </w:pPr>
      <w:r>
        <w:rPr>
          <w:rFonts w:cs="Calibri"/>
          <w:sz w:val="18"/>
          <w:szCs w:val="18"/>
        </w:rPr>
        <w:tab/>
      </w:r>
    </w:p>
    <w:p w:rsidR="00535AC6" w:rsidRPr="00535AC6" w:rsidRDefault="00535AC6" w:rsidP="0000616A">
      <w:pPr>
        <w:tabs>
          <w:tab w:val="num" w:pos="360"/>
          <w:tab w:val="num" w:pos="720"/>
        </w:tabs>
        <w:spacing w:after="0" w:line="240" w:lineRule="auto"/>
        <w:ind w:left="720"/>
        <w:rPr>
          <w:rFonts w:cs="Calibri"/>
          <w:sz w:val="18"/>
          <w:szCs w:val="18"/>
        </w:rPr>
      </w:pPr>
      <w:r>
        <w:rPr>
          <w:rFonts w:cs="Calibri"/>
          <w:sz w:val="18"/>
          <w:szCs w:val="18"/>
        </w:rPr>
        <w:t xml:space="preserve">GF reported that the Clerk’s recharge of wages for cemetery work </w:t>
      </w:r>
      <w:r w:rsidR="00E96AF0">
        <w:rPr>
          <w:rFonts w:cs="Calibri"/>
          <w:sz w:val="18"/>
          <w:szCs w:val="18"/>
        </w:rPr>
        <w:t xml:space="preserve">was higher than usual </w:t>
      </w:r>
      <w:r>
        <w:rPr>
          <w:rFonts w:cs="Calibri"/>
          <w:sz w:val="18"/>
          <w:szCs w:val="18"/>
        </w:rPr>
        <w:t>due to</w:t>
      </w:r>
      <w:r w:rsidR="00E96AF0">
        <w:rPr>
          <w:rFonts w:cs="Calibri"/>
          <w:sz w:val="18"/>
          <w:szCs w:val="18"/>
        </w:rPr>
        <w:t xml:space="preserve"> him having to</w:t>
      </w:r>
      <w:r>
        <w:rPr>
          <w:rFonts w:cs="Calibri"/>
          <w:sz w:val="18"/>
          <w:szCs w:val="18"/>
        </w:rPr>
        <w:t xml:space="preserve"> </w:t>
      </w:r>
      <w:r w:rsidR="00E96AF0">
        <w:rPr>
          <w:rFonts w:cs="Calibri"/>
          <w:sz w:val="18"/>
          <w:szCs w:val="18"/>
        </w:rPr>
        <w:t>deal</w:t>
      </w:r>
      <w:r>
        <w:rPr>
          <w:rFonts w:cs="Calibri"/>
          <w:sz w:val="18"/>
          <w:szCs w:val="18"/>
        </w:rPr>
        <w:t xml:space="preserve"> with flooding </w:t>
      </w:r>
      <w:r w:rsidR="0000616A">
        <w:rPr>
          <w:rFonts w:cs="Calibri"/>
          <w:sz w:val="18"/>
          <w:szCs w:val="18"/>
        </w:rPr>
        <w:t xml:space="preserve"> </w:t>
      </w:r>
      <w:r>
        <w:rPr>
          <w:rFonts w:cs="Calibri"/>
          <w:sz w:val="18"/>
          <w:szCs w:val="18"/>
        </w:rPr>
        <w:t xml:space="preserve">issues at the cemetery </w:t>
      </w:r>
      <w:r w:rsidR="00ED1B79">
        <w:rPr>
          <w:rFonts w:cs="Calibri"/>
          <w:sz w:val="18"/>
          <w:szCs w:val="18"/>
        </w:rPr>
        <w:t>during</w:t>
      </w:r>
      <w:r>
        <w:rPr>
          <w:rFonts w:cs="Calibri"/>
          <w:sz w:val="18"/>
          <w:szCs w:val="18"/>
        </w:rPr>
        <w:t xml:space="preserve"> a recent burial. It appears</w:t>
      </w:r>
      <w:r w:rsidR="00ED1B79">
        <w:rPr>
          <w:rFonts w:cs="Calibri"/>
          <w:sz w:val="18"/>
          <w:szCs w:val="18"/>
        </w:rPr>
        <w:t>,</w:t>
      </w:r>
      <w:r>
        <w:rPr>
          <w:rFonts w:cs="Calibri"/>
          <w:sz w:val="18"/>
          <w:szCs w:val="18"/>
        </w:rPr>
        <w:t xml:space="preserve"> the contractors employed by NCC to deal</w:t>
      </w:r>
      <w:r w:rsidR="00ED1B79">
        <w:rPr>
          <w:rFonts w:cs="Calibri"/>
          <w:sz w:val="18"/>
          <w:szCs w:val="18"/>
        </w:rPr>
        <w:t xml:space="preserve"> with the flooding on the A697, </w:t>
      </w:r>
      <w:r>
        <w:rPr>
          <w:rFonts w:cs="Calibri"/>
          <w:sz w:val="18"/>
          <w:szCs w:val="18"/>
        </w:rPr>
        <w:t>adjacent</w:t>
      </w:r>
      <w:r w:rsidR="00ED1B79">
        <w:rPr>
          <w:rFonts w:cs="Calibri"/>
          <w:sz w:val="18"/>
          <w:szCs w:val="18"/>
        </w:rPr>
        <w:t xml:space="preserve"> </w:t>
      </w:r>
      <w:r>
        <w:rPr>
          <w:rFonts w:cs="Calibri"/>
          <w:sz w:val="18"/>
          <w:szCs w:val="18"/>
        </w:rPr>
        <w:t xml:space="preserve">the United reform Church, had diverted drainage from the field surrounding the cemetery, into the cemetery drains causing the </w:t>
      </w:r>
      <w:r w:rsidR="00ED1B79">
        <w:rPr>
          <w:rFonts w:cs="Calibri"/>
          <w:sz w:val="18"/>
          <w:szCs w:val="18"/>
        </w:rPr>
        <w:t xml:space="preserve">cemetery </w:t>
      </w:r>
      <w:r>
        <w:rPr>
          <w:rFonts w:cs="Calibri"/>
          <w:sz w:val="18"/>
          <w:szCs w:val="18"/>
        </w:rPr>
        <w:t>drains to overflow. The landowner</w:t>
      </w:r>
      <w:r w:rsidR="00E96AF0">
        <w:rPr>
          <w:rFonts w:cs="Calibri"/>
          <w:sz w:val="18"/>
          <w:szCs w:val="18"/>
        </w:rPr>
        <w:t xml:space="preserve"> </w:t>
      </w:r>
      <w:r>
        <w:rPr>
          <w:rFonts w:cs="Calibri"/>
          <w:sz w:val="18"/>
          <w:szCs w:val="18"/>
        </w:rPr>
        <w:t xml:space="preserve">has inspected the </w:t>
      </w:r>
      <w:r w:rsidR="00ED1B79">
        <w:rPr>
          <w:rFonts w:cs="Calibri"/>
          <w:sz w:val="18"/>
          <w:szCs w:val="18"/>
        </w:rPr>
        <w:t>site</w:t>
      </w:r>
      <w:r>
        <w:rPr>
          <w:rFonts w:cs="Calibri"/>
          <w:sz w:val="18"/>
          <w:szCs w:val="18"/>
        </w:rPr>
        <w:t xml:space="preserve"> and has agreed </w:t>
      </w:r>
      <w:r w:rsidR="0000616A">
        <w:rPr>
          <w:rFonts w:cs="Calibri"/>
          <w:sz w:val="18"/>
          <w:szCs w:val="18"/>
        </w:rPr>
        <w:t>that a French drain around the perimeter is     required</w:t>
      </w:r>
      <w:r w:rsidR="00ED1B79">
        <w:rPr>
          <w:rFonts w:cs="Calibri"/>
          <w:sz w:val="18"/>
          <w:szCs w:val="18"/>
        </w:rPr>
        <w:t>,</w:t>
      </w:r>
      <w:r>
        <w:rPr>
          <w:rFonts w:cs="Calibri"/>
          <w:sz w:val="18"/>
          <w:szCs w:val="18"/>
        </w:rPr>
        <w:t xml:space="preserve"> </w:t>
      </w:r>
      <w:r w:rsidR="0000616A">
        <w:rPr>
          <w:rFonts w:cs="Calibri"/>
          <w:sz w:val="18"/>
          <w:szCs w:val="18"/>
        </w:rPr>
        <w:t xml:space="preserve">but this will be impossible until he can </w:t>
      </w:r>
      <w:r>
        <w:rPr>
          <w:rFonts w:cs="Calibri"/>
          <w:sz w:val="18"/>
          <w:szCs w:val="18"/>
        </w:rPr>
        <w:t>get onto the land</w:t>
      </w:r>
      <w:r w:rsidR="00E96AF0">
        <w:rPr>
          <w:rFonts w:cs="Calibri"/>
          <w:sz w:val="18"/>
          <w:szCs w:val="18"/>
        </w:rPr>
        <w:t xml:space="preserve"> </w:t>
      </w:r>
      <w:r w:rsidR="0000616A">
        <w:rPr>
          <w:rFonts w:cs="Calibri"/>
          <w:sz w:val="18"/>
          <w:szCs w:val="18"/>
        </w:rPr>
        <w:t xml:space="preserve">when it has dried out </w:t>
      </w:r>
      <w:r w:rsidR="00ED1B79">
        <w:rPr>
          <w:rFonts w:cs="Calibri"/>
          <w:sz w:val="18"/>
          <w:szCs w:val="18"/>
        </w:rPr>
        <w:t xml:space="preserve">later </w:t>
      </w:r>
      <w:r w:rsidR="00E96AF0">
        <w:rPr>
          <w:rFonts w:cs="Calibri"/>
          <w:sz w:val="18"/>
          <w:szCs w:val="18"/>
        </w:rPr>
        <w:t xml:space="preserve">in the </w:t>
      </w:r>
      <w:r w:rsidR="004674FF">
        <w:rPr>
          <w:rFonts w:cs="Calibri"/>
          <w:sz w:val="18"/>
          <w:szCs w:val="18"/>
        </w:rPr>
        <w:t>spring</w:t>
      </w:r>
      <w:r>
        <w:rPr>
          <w:rFonts w:cs="Calibri"/>
          <w:sz w:val="18"/>
          <w:szCs w:val="18"/>
        </w:rPr>
        <w:t>.</w:t>
      </w:r>
    </w:p>
    <w:p w:rsidR="009A3046" w:rsidRDefault="009A3046" w:rsidP="00F54730">
      <w:pPr>
        <w:pStyle w:val="ListParagraph"/>
        <w:numPr>
          <w:ilvl w:val="1"/>
          <w:numId w:val="1"/>
        </w:numPr>
        <w:tabs>
          <w:tab w:val="num" w:pos="360"/>
          <w:tab w:val="num" w:pos="720"/>
        </w:tabs>
        <w:spacing w:after="0" w:line="240" w:lineRule="auto"/>
        <w:rPr>
          <w:rFonts w:cs="Calibri"/>
          <w:sz w:val="18"/>
          <w:szCs w:val="18"/>
        </w:rPr>
      </w:pPr>
      <w:r w:rsidRPr="00527774">
        <w:rPr>
          <w:rFonts w:cs="Calibri"/>
          <w:sz w:val="18"/>
          <w:szCs w:val="18"/>
        </w:rPr>
        <w:t xml:space="preserve">Requests for donations. </w:t>
      </w:r>
      <w:r w:rsidR="00D620F8" w:rsidRPr="00D620F8">
        <w:rPr>
          <w:rFonts w:cs="Calibri"/>
          <w:sz w:val="18"/>
          <w:szCs w:val="18"/>
        </w:rPr>
        <w:t xml:space="preserve">None </w:t>
      </w:r>
    </w:p>
    <w:p w:rsidR="00671217" w:rsidRDefault="00671217" w:rsidP="00671217">
      <w:pPr>
        <w:tabs>
          <w:tab w:val="num" w:pos="720"/>
        </w:tabs>
        <w:spacing w:after="0" w:line="240" w:lineRule="auto"/>
        <w:rPr>
          <w:rFonts w:cs="Calibri"/>
          <w:sz w:val="18"/>
          <w:szCs w:val="18"/>
        </w:rPr>
      </w:pPr>
    </w:p>
    <w:p w:rsidR="00671217" w:rsidRDefault="00671217" w:rsidP="00671217">
      <w:pPr>
        <w:tabs>
          <w:tab w:val="num" w:pos="720"/>
        </w:tabs>
        <w:spacing w:after="0" w:line="240" w:lineRule="auto"/>
        <w:rPr>
          <w:rFonts w:cs="Calibri"/>
          <w:sz w:val="18"/>
          <w:szCs w:val="18"/>
        </w:rPr>
      </w:pPr>
    </w:p>
    <w:p w:rsidR="00671217" w:rsidRPr="00671217" w:rsidRDefault="00671217" w:rsidP="00671217">
      <w:pPr>
        <w:tabs>
          <w:tab w:val="num" w:pos="720"/>
        </w:tabs>
        <w:spacing w:after="0" w:line="240" w:lineRule="auto"/>
        <w:rPr>
          <w:rFonts w:cs="Calibri"/>
          <w:sz w:val="18"/>
          <w:szCs w:val="18"/>
        </w:rPr>
      </w:pPr>
    </w:p>
    <w:p w:rsidR="009A3046" w:rsidRPr="00F73DA9" w:rsidRDefault="009A3046" w:rsidP="00F54730">
      <w:pPr>
        <w:pStyle w:val="ListParagraph"/>
        <w:numPr>
          <w:ilvl w:val="1"/>
          <w:numId w:val="1"/>
        </w:numPr>
        <w:tabs>
          <w:tab w:val="num" w:pos="360"/>
          <w:tab w:val="num" w:pos="720"/>
        </w:tabs>
        <w:spacing w:after="0" w:line="240" w:lineRule="auto"/>
        <w:rPr>
          <w:rFonts w:cs="Calibri"/>
          <w:sz w:val="18"/>
          <w:szCs w:val="18"/>
        </w:rPr>
      </w:pPr>
      <w:r w:rsidRPr="00F73DA9">
        <w:rPr>
          <w:rFonts w:cs="Calibri"/>
          <w:sz w:val="18"/>
          <w:szCs w:val="18"/>
        </w:rPr>
        <w:t>Bank Reconciliation to 4</w:t>
      </w:r>
      <w:r w:rsidRPr="00F73DA9">
        <w:rPr>
          <w:rFonts w:cs="Calibri"/>
          <w:sz w:val="18"/>
          <w:szCs w:val="18"/>
          <w:vertAlign w:val="superscript"/>
        </w:rPr>
        <w:t>th</w:t>
      </w:r>
      <w:r w:rsidRPr="00F73DA9">
        <w:rPr>
          <w:rFonts w:cs="Calibri"/>
          <w:sz w:val="18"/>
          <w:szCs w:val="18"/>
        </w:rPr>
        <w:t xml:space="preserve"> December 2019</w:t>
      </w:r>
      <w:r w:rsidR="00D620F8" w:rsidRPr="00F73DA9">
        <w:rPr>
          <w:rFonts w:cs="Calibri"/>
          <w:sz w:val="18"/>
          <w:szCs w:val="18"/>
        </w:rPr>
        <w:t xml:space="preserve"> was approved</w:t>
      </w:r>
      <w:r w:rsidRPr="00F73DA9">
        <w:rPr>
          <w:rFonts w:cs="Calibri"/>
          <w:sz w:val="18"/>
          <w:szCs w:val="18"/>
        </w:rPr>
        <w:t>.</w:t>
      </w:r>
    </w:p>
    <w:tbl>
      <w:tblPr>
        <w:tblW w:w="7836" w:type="dxa"/>
        <w:tblInd w:w="846" w:type="dxa"/>
        <w:tblLook w:val="04A0" w:firstRow="1" w:lastRow="0" w:firstColumn="1" w:lastColumn="0" w:noHBand="0" w:noVBand="1"/>
      </w:tblPr>
      <w:tblGrid>
        <w:gridCol w:w="2251"/>
        <w:gridCol w:w="1505"/>
        <w:gridCol w:w="1940"/>
        <w:gridCol w:w="960"/>
        <w:gridCol w:w="1180"/>
      </w:tblGrid>
      <w:tr w:rsidR="009A3046" w:rsidRPr="00F73DA9" w:rsidTr="00535AC6">
        <w:trPr>
          <w:trHeight w:val="240"/>
        </w:trPr>
        <w:tc>
          <w:tcPr>
            <w:tcW w:w="22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Balance per bank statements</w:t>
            </w:r>
          </w:p>
        </w:tc>
        <w:tc>
          <w:tcPr>
            <w:tcW w:w="1505" w:type="dxa"/>
            <w:tcBorders>
              <w:top w:val="single" w:sz="4" w:space="0" w:color="auto"/>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at 25th November 2019</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Community account</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65794.19</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Business Saver</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6096.36</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Less unpresented cheques</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Cemetery</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 0.00</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55"/>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Parish Council</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center"/>
              <w:rPr>
                <w:rFonts w:eastAsia="Times New Roman" w:cs="Calibri"/>
                <w:sz w:val="20"/>
                <w:szCs w:val="20"/>
                <w:lang w:eastAsia="en-GB"/>
              </w:rPr>
            </w:pPr>
            <w:r w:rsidRPr="00F73DA9">
              <w:rPr>
                <w:rFonts w:eastAsia="Times New Roman" w:cs="Calibri"/>
                <w:sz w:val="20"/>
                <w:szCs w:val="20"/>
                <w:lang w:eastAsia="en-GB"/>
              </w:rPr>
              <w:t>28/11/2019</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20"/>
                <w:szCs w:val="20"/>
                <w:lang w:eastAsia="en-GB"/>
              </w:rPr>
            </w:pPr>
            <w:r w:rsidRPr="00F73DA9">
              <w:rPr>
                <w:rFonts w:eastAsia="Times New Roman" w:cs="Calibri"/>
                <w:sz w:val="20"/>
                <w:szCs w:val="20"/>
                <w:lang w:eastAsia="en-GB"/>
              </w:rPr>
              <w:t>L/fram Paper Shop</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20"/>
                <w:szCs w:val="20"/>
                <w:lang w:eastAsia="en-GB"/>
              </w:rPr>
            </w:pPr>
            <w:r w:rsidRPr="00F73DA9">
              <w:rPr>
                <w:rFonts w:eastAsia="Times New Roman" w:cs="Calibri"/>
                <w:sz w:val="20"/>
                <w:szCs w:val="20"/>
                <w:lang w:eastAsia="en-GB"/>
              </w:rPr>
              <w:t>40.00</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55"/>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center"/>
              <w:rPr>
                <w:rFonts w:eastAsia="Times New Roman" w:cs="Calibri"/>
                <w:sz w:val="20"/>
                <w:szCs w:val="20"/>
                <w:lang w:eastAsia="en-GB"/>
              </w:rPr>
            </w:pPr>
            <w:r w:rsidRPr="00F73DA9">
              <w:rPr>
                <w:rFonts w:eastAsia="Times New Roman" w:cs="Calibri"/>
                <w:sz w:val="20"/>
                <w:szCs w:val="20"/>
                <w:lang w:eastAsia="en-GB"/>
              </w:rPr>
              <w:t>04/12/2019</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20"/>
                <w:szCs w:val="20"/>
                <w:lang w:eastAsia="en-GB"/>
              </w:rPr>
            </w:pPr>
            <w:r w:rsidRPr="00F73DA9">
              <w:rPr>
                <w:rFonts w:eastAsia="Times New Roman" w:cs="Calibri"/>
                <w:sz w:val="20"/>
                <w:szCs w:val="20"/>
                <w:lang w:eastAsia="en-GB"/>
              </w:rPr>
              <w:t>Garth Rhodes</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20"/>
                <w:szCs w:val="20"/>
                <w:lang w:eastAsia="en-GB"/>
              </w:rPr>
            </w:pPr>
            <w:r w:rsidRPr="00F73DA9">
              <w:rPr>
                <w:rFonts w:eastAsia="Times New Roman" w:cs="Calibri"/>
                <w:sz w:val="20"/>
                <w:szCs w:val="20"/>
                <w:lang w:eastAsia="en-GB"/>
              </w:rPr>
              <w:t>250.27</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55"/>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center"/>
              <w:rPr>
                <w:rFonts w:eastAsia="Times New Roman" w:cs="Calibri"/>
                <w:sz w:val="20"/>
                <w:szCs w:val="20"/>
                <w:lang w:eastAsia="en-GB"/>
              </w:rPr>
            </w:pPr>
            <w:r w:rsidRPr="00F73DA9">
              <w:rPr>
                <w:rFonts w:eastAsia="Times New Roman" w:cs="Calibri"/>
                <w:sz w:val="20"/>
                <w:szCs w:val="20"/>
                <w:lang w:eastAsia="en-GB"/>
              </w:rPr>
              <w:t>04/12/2019</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20"/>
                <w:szCs w:val="20"/>
                <w:lang w:eastAsia="en-GB"/>
              </w:rPr>
            </w:pPr>
            <w:r w:rsidRPr="00F73DA9">
              <w:rPr>
                <w:rFonts w:eastAsia="Times New Roman" w:cs="Calibri"/>
                <w:sz w:val="20"/>
                <w:szCs w:val="20"/>
                <w:lang w:eastAsia="en-GB"/>
              </w:rPr>
              <w:t>HMRC</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20"/>
                <w:szCs w:val="20"/>
                <w:lang w:eastAsia="en-GB"/>
              </w:rPr>
            </w:pPr>
            <w:r w:rsidRPr="00F73DA9">
              <w:rPr>
                <w:rFonts w:eastAsia="Times New Roman" w:cs="Calibri"/>
                <w:sz w:val="20"/>
                <w:szCs w:val="20"/>
                <w:lang w:eastAsia="en-GB"/>
              </w:rPr>
              <w:t>61.80</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352.07</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Uncredited Deposits - Cemetery</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0.00</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p>
        </w:tc>
      </w:tr>
      <w:tr w:rsidR="009A3046" w:rsidRPr="00F73DA9" w:rsidTr="00535AC6">
        <w:trPr>
          <w:trHeight w:val="255"/>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Parish Council</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20"/>
                <w:szCs w:val="20"/>
                <w:lang w:eastAsia="en-GB"/>
              </w:rPr>
            </w:pPr>
            <w:r w:rsidRPr="00F73DA9">
              <w:rPr>
                <w:rFonts w:eastAsia="Times New Roman" w:cs="Calibri"/>
                <w:sz w:val="20"/>
                <w:szCs w:val="20"/>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20"/>
                <w:szCs w:val="20"/>
                <w:lang w:eastAsia="en-GB"/>
              </w:rPr>
            </w:pPr>
            <w:r w:rsidRPr="00F73DA9">
              <w:rPr>
                <w:rFonts w:eastAsia="Times New Roman" w:cs="Calibri"/>
                <w:sz w:val="20"/>
                <w:szCs w:val="2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0.00</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xml:space="preserve">Balance per cash book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000000" w:fill="FFE699"/>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71538.48</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Balance per cash book</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PC</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62605.64</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Cemetery</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8932.84</w:t>
            </w:r>
          </w:p>
        </w:tc>
      </w:tr>
      <w:tr w:rsidR="009A3046" w:rsidRPr="00F73DA9" w:rsidTr="00535AC6">
        <w:trPr>
          <w:trHeight w:val="240"/>
        </w:trPr>
        <w:tc>
          <w:tcPr>
            <w:tcW w:w="2251" w:type="dxa"/>
            <w:tcBorders>
              <w:top w:val="nil"/>
              <w:left w:val="single" w:sz="4" w:space="0" w:color="auto"/>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505"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94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9A3046" w:rsidRPr="00F73DA9" w:rsidRDefault="009A3046" w:rsidP="00F54730">
            <w:pPr>
              <w:tabs>
                <w:tab w:val="num" w:pos="360"/>
              </w:tabs>
              <w:spacing w:after="0" w:line="240" w:lineRule="auto"/>
              <w:rPr>
                <w:rFonts w:eastAsia="Times New Roman" w:cs="Calibri"/>
                <w:sz w:val="18"/>
                <w:szCs w:val="18"/>
                <w:lang w:eastAsia="en-GB"/>
              </w:rPr>
            </w:pPr>
            <w:r w:rsidRPr="00F73DA9">
              <w:rPr>
                <w:rFonts w:eastAsia="Times New Roman" w:cs="Calibri"/>
                <w:sz w:val="18"/>
                <w:szCs w:val="18"/>
                <w:lang w:eastAsia="en-GB"/>
              </w:rPr>
              <w:t> </w:t>
            </w:r>
          </w:p>
        </w:tc>
        <w:tc>
          <w:tcPr>
            <w:tcW w:w="1180" w:type="dxa"/>
            <w:tcBorders>
              <w:top w:val="nil"/>
              <w:left w:val="nil"/>
              <w:bottom w:val="single" w:sz="4" w:space="0" w:color="auto"/>
              <w:right w:val="single" w:sz="4" w:space="0" w:color="auto"/>
            </w:tcBorders>
            <w:shd w:val="clear" w:color="000000" w:fill="FFE699"/>
            <w:noWrap/>
            <w:vAlign w:val="bottom"/>
            <w:hideMark/>
          </w:tcPr>
          <w:p w:rsidR="009A3046" w:rsidRPr="00F73DA9" w:rsidRDefault="009A3046" w:rsidP="00F54730">
            <w:pPr>
              <w:tabs>
                <w:tab w:val="num" w:pos="360"/>
              </w:tabs>
              <w:spacing w:after="0" w:line="240" w:lineRule="auto"/>
              <w:jc w:val="right"/>
              <w:rPr>
                <w:rFonts w:eastAsia="Times New Roman" w:cs="Calibri"/>
                <w:sz w:val="18"/>
                <w:szCs w:val="18"/>
                <w:lang w:eastAsia="en-GB"/>
              </w:rPr>
            </w:pPr>
            <w:r w:rsidRPr="00F73DA9">
              <w:rPr>
                <w:rFonts w:eastAsia="Times New Roman" w:cs="Calibri"/>
                <w:sz w:val="18"/>
                <w:szCs w:val="18"/>
                <w:lang w:eastAsia="en-GB"/>
              </w:rPr>
              <w:t>71538.48</w:t>
            </w:r>
          </w:p>
        </w:tc>
      </w:tr>
    </w:tbl>
    <w:p w:rsidR="003471EE" w:rsidRPr="003471EE" w:rsidRDefault="003471EE" w:rsidP="003471EE">
      <w:pPr>
        <w:tabs>
          <w:tab w:val="num" w:pos="360"/>
          <w:tab w:val="num" w:pos="720"/>
        </w:tabs>
        <w:spacing w:after="0" w:line="240" w:lineRule="auto"/>
        <w:ind w:left="360"/>
        <w:rPr>
          <w:rFonts w:cs="Calibri"/>
          <w:sz w:val="18"/>
          <w:szCs w:val="18"/>
        </w:rPr>
      </w:pPr>
    </w:p>
    <w:p w:rsidR="009A3046" w:rsidRPr="00F73DA9" w:rsidRDefault="009A3046" w:rsidP="00F54730">
      <w:pPr>
        <w:pStyle w:val="ListParagraph"/>
        <w:numPr>
          <w:ilvl w:val="1"/>
          <w:numId w:val="1"/>
        </w:numPr>
        <w:tabs>
          <w:tab w:val="num" w:pos="360"/>
          <w:tab w:val="num" w:pos="720"/>
        </w:tabs>
        <w:spacing w:after="0" w:line="240" w:lineRule="auto"/>
        <w:rPr>
          <w:rFonts w:cs="Calibri"/>
          <w:i/>
          <w:sz w:val="18"/>
          <w:szCs w:val="18"/>
        </w:rPr>
      </w:pPr>
      <w:r w:rsidRPr="00F73DA9">
        <w:rPr>
          <w:rFonts w:cs="Calibri"/>
          <w:sz w:val="18"/>
          <w:szCs w:val="18"/>
        </w:rPr>
        <w:t xml:space="preserve">Interest rate change on business savings account. Barclays have informed </w:t>
      </w:r>
      <w:r w:rsidR="00376A8F" w:rsidRPr="00F73DA9">
        <w:rPr>
          <w:rFonts w:cs="Calibri"/>
          <w:sz w:val="18"/>
          <w:szCs w:val="18"/>
        </w:rPr>
        <w:t>the PC</w:t>
      </w:r>
      <w:r w:rsidRPr="00F73DA9">
        <w:rPr>
          <w:rFonts w:cs="Calibri"/>
          <w:sz w:val="18"/>
          <w:szCs w:val="18"/>
        </w:rPr>
        <w:t xml:space="preserve"> that from January 2020 they will be reducing the interest rate on our business savings account from 0.2% to 0.1%. Currently the amount we gain through interest is around £12 p.a.</w:t>
      </w:r>
      <w:r w:rsidR="00376A8F" w:rsidRPr="00F73DA9">
        <w:rPr>
          <w:rFonts w:cs="Calibri"/>
          <w:sz w:val="18"/>
          <w:szCs w:val="18"/>
        </w:rPr>
        <w:t xml:space="preserve"> Members were asked to consider possible alternative community business accounts which provided a healthier return. </w:t>
      </w:r>
      <w:r w:rsidR="00376A8F" w:rsidRPr="00F73DA9">
        <w:rPr>
          <w:rFonts w:cs="Calibri"/>
          <w:b/>
          <w:sz w:val="18"/>
          <w:szCs w:val="18"/>
        </w:rPr>
        <w:t>Action: All</w:t>
      </w:r>
    </w:p>
    <w:p w:rsidR="009A3046" w:rsidRPr="00934B70" w:rsidRDefault="009A3046" w:rsidP="00E46941">
      <w:pPr>
        <w:pStyle w:val="ListParagraph"/>
        <w:numPr>
          <w:ilvl w:val="1"/>
          <w:numId w:val="1"/>
        </w:numPr>
        <w:tabs>
          <w:tab w:val="num" w:pos="720"/>
        </w:tabs>
        <w:spacing w:after="0" w:line="240" w:lineRule="auto"/>
        <w:rPr>
          <w:rFonts w:cs="Calibri"/>
          <w:sz w:val="18"/>
          <w:szCs w:val="18"/>
        </w:rPr>
      </w:pPr>
      <w:r w:rsidRPr="00F73DA9">
        <w:rPr>
          <w:rFonts w:cs="Calibri"/>
          <w:sz w:val="18"/>
          <w:szCs w:val="18"/>
        </w:rPr>
        <w:t>Approve the JBC budget</w:t>
      </w:r>
      <w:r w:rsidRPr="00F73DA9">
        <w:t xml:space="preserve"> </w:t>
      </w:r>
      <w:r w:rsidRPr="00F73DA9">
        <w:rPr>
          <w:rFonts w:cs="Calibri"/>
          <w:sz w:val="18"/>
          <w:szCs w:val="18"/>
        </w:rPr>
        <w:t>and agree the Longframlington PC proportion to be incorporated into the Parish Precept. A budget of £3000 for 2020/21 was agreed by the JBC at its last meeting of 4</w:t>
      </w:r>
      <w:r w:rsidRPr="00F73DA9">
        <w:rPr>
          <w:rFonts w:cs="Calibri"/>
          <w:sz w:val="18"/>
          <w:szCs w:val="18"/>
          <w:vertAlign w:val="superscript"/>
        </w:rPr>
        <w:t>th</w:t>
      </w:r>
      <w:r w:rsidRPr="00F73DA9">
        <w:rPr>
          <w:rFonts w:cs="Calibri"/>
          <w:sz w:val="18"/>
          <w:szCs w:val="18"/>
        </w:rPr>
        <w:t xml:space="preserve"> November, for approval by both parish councils. As no further guidance on proportionality had been received, GF as Chair of Longframlington Parish Council and David Owen, Chair for Brinkburn &amp; Hesleyhurst </w:t>
      </w:r>
      <w:r w:rsidR="00E46941" w:rsidRPr="00F73DA9">
        <w:rPr>
          <w:rFonts w:cs="Calibri"/>
          <w:sz w:val="18"/>
          <w:szCs w:val="18"/>
        </w:rPr>
        <w:t xml:space="preserve"> (B&amp;H) </w:t>
      </w:r>
      <w:r w:rsidR="00ED1B79">
        <w:rPr>
          <w:rFonts w:cs="Calibri"/>
          <w:sz w:val="18"/>
          <w:szCs w:val="18"/>
        </w:rPr>
        <w:t>PC had</w:t>
      </w:r>
      <w:r w:rsidRPr="00F73DA9">
        <w:rPr>
          <w:rFonts w:cs="Calibri"/>
          <w:sz w:val="18"/>
          <w:szCs w:val="18"/>
        </w:rPr>
        <w:t xml:space="preserve"> both indicated that the proportional split for the budget for the two parish councils for 2020/21 should remain as: Brinkburn: 15.87% - £476; Longframlington: 84.13% - £2524. The</w:t>
      </w:r>
      <w:r w:rsidR="00E46941" w:rsidRPr="00F73DA9">
        <w:rPr>
          <w:rFonts w:cs="Calibri"/>
          <w:sz w:val="18"/>
          <w:szCs w:val="18"/>
        </w:rPr>
        <w:t xml:space="preserve"> proposed budget for 2020/21 had</w:t>
      </w:r>
      <w:r w:rsidRPr="00F73DA9">
        <w:rPr>
          <w:rFonts w:cs="Calibri"/>
          <w:sz w:val="18"/>
          <w:szCs w:val="18"/>
        </w:rPr>
        <w:t xml:space="preserve"> now to be agreed by each PC prior to the submission of their precept request at the end of January.  However, given the information just received from Stephen Rickett at</w:t>
      </w:r>
      <w:r w:rsidR="00ED1B79">
        <w:rPr>
          <w:rFonts w:cs="Calibri"/>
          <w:sz w:val="18"/>
          <w:szCs w:val="18"/>
        </w:rPr>
        <w:t xml:space="preserve"> NALC (see below), which assumed</w:t>
      </w:r>
      <w:r w:rsidRPr="00F73DA9">
        <w:rPr>
          <w:rFonts w:cs="Calibri"/>
          <w:sz w:val="18"/>
          <w:szCs w:val="18"/>
        </w:rPr>
        <w:t xml:space="preserve"> that proportionality should be based on the annual tax</w:t>
      </w:r>
      <w:r w:rsidR="00E46941" w:rsidRPr="00F73DA9">
        <w:rPr>
          <w:rFonts w:cs="Calibri"/>
          <w:sz w:val="18"/>
          <w:szCs w:val="18"/>
        </w:rPr>
        <w:t xml:space="preserve"> base set by the County </w:t>
      </w:r>
      <w:r w:rsidR="00E46941" w:rsidRPr="00934B70">
        <w:rPr>
          <w:rFonts w:cs="Calibri"/>
          <w:sz w:val="18"/>
          <w:szCs w:val="18"/>
        </w:rPr>
        <w:t xml:space="preserve">Council, </w:t>
      </w:r>
      <w:r w:rsidRPr="00934B70">
        <w:rPr>
          <w:rFonts w:cs="Calibri"/>
          <w:sz w:val="18"/>
          <w:szCs w:val="18"/>
        </w:rPr>
        <w:t xml:space="preserve">it </w:t>
      </w:r>
      <w:r w:rsidR="00E46941" w:rsidRPr="00934B70">
        <w:rPr>
          <w:rFonts w:cs="Calibri"/>
          <w:sz w:val="18"/>
          <w:szCs w:val="18"/>
        </w:rPr>
        <w:t>was agreed</w:t>
      </w:r>
      <w:r w:rsidRPr="00934B70">
        <w:rPr>
          <w:rFonts w:cs="Calibri"/>
          <w:sz w:val="18"/>
          <w:szCs w:val="18"/>
        </w:rPr>
        <w:t xml:space="preserve"> to delay </w:t>
      </w:r>
      <w:r w:rsidR="00E46941" w:rsidRPr="00934B70">
        <w:rPr>
          <w:rFonts w:cs="Calibri"/>
          <w:sz w:val="18"/>
          <w:szCs w:val="18"/>
        </w:rPr>
        <w:t>approving</w:t>
      </w:r>
      <w:r w:rsidRPr="00934B70">
        <w:rPr>
          <w:rFonts w:cs="Calibri"/>
          <w:sz w:val="18"/>
          <w:szCs w:val="18"/>
        </w:rPr>
        <w:t xml:space="preserve"> the budget until the January PC meeting</w:t>
      </w:r>
      <w:r w:rsidR="00E46941" w:rsidRPr="00934B70">
        <w:rPr>
          <w:rFonts w:cs="Calibri"/>
          <w:sz w:val="18"/>
          <w:szCs w:val="18"/>
        </w:rPr>
        <w:t>,</w:t>
      </w:r>
      <w:r w:rsidRPr="00934B70">
        <w:rPr>
          <w:rFonts w:cs="Calibri"/>
          <w:sz w:val="18"/>
          <w:szCs w:val="18"/>
        </w:rPr>
        <w:t xml:space="preserve"> when fur</w:t>
      </w:r>
      <w:r w:rsidR="00E46941" w:rsidRPr="00934B70">
        <w:rPr>
          <w:rFonts w:cs="Calibri"/>
          <w:sz w:val="18"/>
          <w:szCs w:val="18"/>
        </w:rPr>
        <w:t>ther clarity and information wou</w:t>
      </w:r>
      <w:r w:rsidRPr="00934B70">
        <w:rPr>
          <w:rFonts w:cs="Calibri"/>
          <w:sz w:val="18"/>
          <w:szCs w:val="18"/>
        </w:rPr>
        <w:t>l</w:t>
      </w:r>
      <w:r w:rsidR="00E46941" w:rsidRPr="00934B70">
        <w:rPr>
          <w:rFonts w:cs="Calibri"/>
          <w:sz w:val="18"/>
          <w:szCs w:val="18"/>
        </w:rPr>
        <w:t>d</w:t>
      </w:r>
      <w:r w:rsidRPr="00934B70">
        <w:rPr>
          <w:rFonts w:cs="Calibri"/>
          <w:sz w:val="18"/>
          <w:szCs w:val="18"/>
        </w:rPr>
        <w:t xml:space="preserve"> be available</w:t>
      </w:r>
      <w:r w:rsidR="00E46941" w:rsidRPr="00934B70">
        <w:rPr>
          <w:rFonts w:cs="Calibri"/>
          <w:sz w:val="18"/>
          <w:szCs w:val="18"/>
        </w:rPr>
        <w:tab/>
      </w:r>
      <w:r w:rsidR="00E46941" w:rsidRPr="00934B70">
        <w:rPr>
          <w:rFonts w:cs="Calibri"/>
          <w:sz w:val="18"/>
          <w:szCs w:val="18"/>
        </w:rPr>
        <w:tab/>
        <w:t xml:space="preserve">              </w:t>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r>
      <w:r w:rsidR="005D05DB">
        <w:rPr>
          <w:rFonts w:cs="Calibri"/>
          <w:sz w:val="18"/>
          <w:szCs w:val="18"/>
        </w:rPr>
        <w:tab/>
        <w:t xml:space="preserve">              </w:t>
      </w:r>
      <w:r w:rsidR="00E46941" w:rsidRPr="00934B70">
        <w:rPr>
          <w:rFonts w:cs="Calibri"/>
          <w:b/>
          <w:sz w:val="18"/>
          <w:szCs w:val="18"/>
        </w:rPr>
        <w:t>Action: GF/Clerk</w:t>
      </w:r>
    </w:p>
    <w:p w:rsidR="009A3046" w:rsidRPr="00934B70" w:rsidRDefault="009A3046" w:rsidP="005D05DB">
      <w:pPr>
        <w:pStyle w:val="ListParagraph"/>
        <w:numPr>
          <w:ilvl w:val="1"/>
          <w:numId w:val="1"/>
        </w:numPr>
        <w:spacing w:after="0" w:line="240" w:lineRule="auto"/>
        <w:rPr>
          <w:rFonts w:cs="Calibri"/>
          <w:sz w:val="18"/>
          <w:szCs w:val="18"/>
        </w:rPr>
      </w:pPr>
      <w:r w:rsidRPr="00934B70">
        <w:rPr>
          <w:rFonts w:cs="Calibri"/>
          <w:sz w:val="18"/>
          <w:szCs w:val="18"/>
        </w:rPr>
        <w:t xml:space="preserve">Income &amp; Expenditure recording for Joint Burial Committee.  </w:t>
      </w:r>
      <w:r w:rsidR="003471EE">
        <w:rPr>
          <w:rFonts w:cs="Calibri"/>
          <w:sz w:val="18"/>
          <w:szCs w:val="18"/>
        </w:rPr>
        <w:t>The PC had</w:t>
      </w:r>
      <w:r w:rsidRPr="00934B70">
        <w:rPr>
          <w:rFonts w:cs="Calibri"/>
          <w:sz w:val="18"/>
          <w:szCs w:val="18"/>
        </w:rPr>
        <w:t xml:space="preserve"> received guidance from NALC on the JBC a</w:t>
      </w:r>
      <w:r w:rsidR="003471EE">
        <w:rPr>
          <w:rFonts w:cs="Calibri"/>
          <w:sz w:val="18"/>
          <w:szCs w:val="18"/>
        </w:rPr>
        <w:t xml:space="preserve">ccounting </w:t>
      </w:r>
      <w:r w:rsidR="005D05DB">
        <w:rPr>
          <w:rFonts w:cs="Calibri"/>
          <w:sz w:val="18"/>
          <w:szCs w:val="18"/>
        </w:rPr>
        <w:t xml:space="preserve">process but </w:t>
      </w:r>
      <w:r w:rsidR="003471EE">
        <w:rPr>
          <w:rFonts w:cs="Calibri"/>
          <w:sz w:val="18"/>
          <w:szCs w:val="18"/>
        </w:rPr>
        <w:t>this required</w:t>
      </w:r>
      <w:r w:rsidRPr="00934B70">
        <w:rPr>
          <w:rFonts w:cs="Calibri"/>
          <w:sz w:val="18"/>
          <w:szCs w:val="18"/>
        </w:rPr>
        <w:t xml:space="preserve"> some detailed scrut</w:t>
      </w:r>
      <w:r w:rsidR="00F73DA9" w:rsidRPr="00934B70">
        <w:rPr>
          <w:rFonts w:cs="Calibri"/>
          <w:sz w:val="18"/>
          <w:szCs w:val="18"/>
        </w:rPr>
        <w:t>iny and interpretation. F</w:t>
      </w:r>
      <w:r w:rsidRPr="00934B70">
        <w:rPr>
          <w:rFonts w:cs="Calibri"/>
          <w:sz w:val="18"/>
          <w:szCs w:val="18"/>
        </w:rPr>
        <w:t>urther advice</w:t>
      </w:r>
      <w:r w:rsidR="00F73DA9" w:rsidRPr="00934B70">
        <w:rPr>
          <w:rFonts w:cs="Calibri"/>
          <w:sz w:val="18"/>
          <w:szCs w:val="18"/>
        </w:rPr>
        <w:t xml:space="preserve"> was needed</w:t>
      </w:r>
      <w:r w:rsidRPr="00934B70">
        <w:rPr>
          <w:rFonts w:cs="Calibri"/>
          <w:sz w:val="18"/>
          <w:szCs w:val="18"/>
        </w:rPr>
        <w:t xml:space="preserve"> before a clear</w:t>
      </w:r>
      <w:r w:rsidR="005D05DB">
        <w:rPr>
          <w:rFonts w:cs="Calibri"/>
          <w:sz w:val="18"/>
          <w:szCs w:val="18"/>
        </w:rPr>
        <w:t>er picture emerged</w:t>
      </w:r>
      <w:r w:rsidR="00F73DA9" w:rsidRPr="00934B70">
        <w:rPr>
          <w:rFonts w:cs="Calibri"/>
          <w:sz w:val="18"/>
          <w:szCs w:val="18"/>
        </w:rPr>
        <w:t xml:space="preserve"> on how to</w:t>
      </w:r>
      <w:r w:rsidRPr="00934B70">
        <w:rPr>
          <w:rFonts w:cs="Calibri"/>
          <w:sz w:val="18"/>
          <w:szCs w:val="18"/>
        </w:rPr>
        <w:t xml:space="preserve"> proceed.</w:t>
      </w:r>
      <w:r w:rsidR="005D05DB">
        <w:rPr>
          <w:rFonts w:cs="Calibri"/>
          <w:sz w:val="18"/>
          <w:szCs w:val="18"/>
        </w:rPr>
        <w:t xml:space="preserve"> </w:t>
      </w:r>
      <w:r w:rsidR="005D05DB" w:rsidRPr="005D05DB">
        <w:rPr>
          <w:rFonts w:cs="Calibri"/>
          <w:sz w:val="18"/>
          <w:szCs w:val="18"/>
        </w:rPr>
        <w:t xml:space="preserve">One way forward, to avoid the burden of additional accounting, was to investigate whether it was possible to dissolve the JBC, </w:t>
      </w:r>
      <w:r w:rsidR="005D05DB">
        <w:rPr>
          <w:rFonts w:cs="Calibri"/>
          <w:sz w:val="18"/>
          <w:szCs w:val="18"/>
        </w:rPr>
        <w:t>(</w:t>
      </w:r>
      <w:r w:rsidR="005D05DB" w:rsidRPr="005D05DB">
        <w:rPr>
          <w:rFonts w:cs="Calibri"/>
          <w:sz w:val="18"/>
          <w:szCs w:val="18"/>
        </w:rPr>
        <w:t>given that it has been some years since a Brinkburn resident was buried in the cemetery</w:t>
      </w:r>
      <w:r w:rsidR="005D05DB">
        <w:rPr>
          <w:rFonts w:cs="Calibri"/>
          <w:sz w:val="18"/>
          <w:szCs w:val="18"/>
        </w:rPr>
        <w:t>)</w:t>
      </w:r>
      <w:r w:rsidR="005D05DB" w:rsidRPr="005D05DB">
        <w:rPr>
          <w:rFonts w:cs="Calibri"/>
          <w:sz w:val="18"/>
          <w:szCs w:val="18"/>
        </w:rPr>
        <w:t xml:space="preserve">. This would then resolve the accountancy issue in future years. It would also negate the need for a separate burial committee and the recruitment of members from B &amp; H onto the committee. It was thought that </w:t>
      </w:r>
      <w:r w:rsidR="0000616A">
        <w:rPr>
          <w:rFonts w:cs="Calibri"/>
          <w:sz w:val="18"/>
          <w:szCs w:val="18"/>
        </w:rPr>
        <w:t>there</w:t>
      </w:r>
      <w:r w:rsidR="005D05DB" w:rsidRPr="005D05DB">
        <w:rPr>
          <w:rFonts w:cs="Calibri"/>
          <w:sz w:val="18"/>
          <w:szCs w:val="18"/>
        </w:rPr>
        <w:t xml:space="preserve"> could </w:t>
      </w:r>
      <w:r w:rsidR="0000616A">
        <w:rPr>
          <w:rFonts w:cs="Calibri"/>
          <w:sz w:val="18"/>
          <w:szCs w:val="18"/>
        </w:rPr>
        <w:t xml:space="preserve">be an </w:t>
      </w:r>
      <w:r w:rsidR="005D05DB" w:rsidRPr="005D05DB">
        <w:rPr>
          <w:rFonts w:cs="Calibri"/>
          <w:sz w:val="18"/>
          <w:szCs w:val="18"/>
        </w:rPr>
        <w:t xml:space="preserve">arrangement, whereby residents from Brinkburn </w:t>
      </w:r>
      <w:r w:rsidR="00CF6290">
        <w:rPr>
          <w:rFonts w:cs="Calibri"/>
          <w:sz w:val="18"/>
          <w:szCs w:val="18"/>
        </w:rPr>
        <w:t xml:space="preserve">would pay the same burial rates as Longframlington </w:t>
      </w:r>
      <w:r w:rsidR="005D05DB" w:rsidRPr="005D05DB">
        <w:rPr>
          <w:rFonts w:cs="Calibri"/>
          <w:sz w:val="18"/>
          <w:szCs w:val="18"/>
        </w:rPr>
        <w:t>residents. It was agreed that we should enter into discussion with B&amp;H on this matter and gain further advice from NALC.</w:t>
      </w:r>
      <w:r w:rsidR="005D05DB" w:rsidRPr="005D05DB">
        <w:rPr>
          <w:rFonts w:cs="Calibri"/>
          <w:sz w:val="18"/>
          <w:szCs w:val="18"/>
        </w:rPr>
        <w:tab/>
      </w:r>
      <w:r w:rsidR="005D05DB">
        <w:rPr>
          <w:rFonts w:cs="Calibri"/>
          <w:sz w:val="18"/>
          <w:szCs w:val="18"/>
        </w:rPr>
        <w:t xml:space="preserve">    </w:t>
      </w:r>
      <w:r w:rsidR="00F73DA9" w:rsidRPr="00934B70">
        <w:rPr>
          <w:rFonts w:cs="Calibri"/>
          <w:sz w:val="18"/>
          <w:szCs w:val="18"/>
        </w:rPr>
        <w:t xml:space="preserve">              </w:t>
      </w:r>
      <w:r w:rsidR="003471EE">
        <w:rPr>
          <w:rFonts w:cs="Calibri"/>
          <w:sz w:val="18"/>
          <w:szCs w:val="18"/>
        </w:rPr>
        <w:tab/>
        <w:t xml:space="preserve">              </w:t>
      </w:r>
      <w:r w:rsidR="00F62CF8">
        <w:rPr>
          <w:rFonts w:cs="Calibri"/>
          <w:sz w:val="18"/>
          <w:szCs w:val="18"/>
        </w:rPr>
        <w:tab/>
      </w:r>
      <w:r w:rsidR="00F62CF8">
        <w:rPr>
          <w:rFonts w:cs="Calibri"/>
          <w:sz w:val="18"/>
          <w:szCs w:val="18"/>
        </w:rPr>
        <w:tab/>
      </w:r>
      <w:r w:rsidR="00F62CF8">
        <w:rPr>
          <w:rFonts w:cs="Calibri"/>
          <w:sz w:val="18"/>
          <w:szCs w:val="18"/>
        </w:rPr>
        <w:tab/>
      </w:r>
      <w:r w:rsidR="00F62CF8">
        <w:rPr>
          <w:rFonts w:cs="Calibri"/>
          <w:sz w:val="18"/>
          <w:szCs w:val="18"/>
        </w:rPr>
        <w:tab/>
      </w:r>
      <w:r w:rsidR="00F62CF8">
        <w:rPr>
          <w:rFonts w:cs="Calibri"/>
          <w:sz w:val="18"/>
          <w:szCs w:val="18"/>
        </w:rPr>
        <w:tab/>
        <w:t xml:space="preserve">              </w:t>
      </w:r>
      <w:r w:rsidR="00F73DA9" w:rsidRPr="00934B70">
        <w:rPr>
          <w:rFonts w:cs="Calibri"/>
          <w:b/>
          <w:sz w:val="18"/>
          <w:szCs w:val="18"/>
        </w:rPr>
        <w:t>Action: GF/Clerk</w:t>
      </w:r>
    </w:p>
    <w:p w:rsidR="00F73DA9" w:rsidRPr="00934B70" w:rsidRDefault="009A3046" w:rsidP="00F54730">
      <w:pPr>
        <w:pStyle w:val="ListParagraph"/>
        <w:numPr>
          <w:ilvl w:val="0"/>
          <w:numId w:val="1"/>
        </w:numPr>
        <w:tabs>
          <w:tab w:val="num" w:pos="360"/>
        </w:tabs>
        <w:spacing w:after="0" w:line="240" w:lineRule="auto"/>
        <w:ind w:hanging="76"/>
        <w:rPr>
          <w:rFonts w:cs="Calibri"/>
          <w:sz w:val="18"/>
          <w:szCs w:val="18"/>
        </w:rPr>
      </w:pPr>
      <w:r w:rsidRPr="00934B70">
        <w:rPr>
          <w:rFonts w:cs="Calibri"/>
          <w:b/>
          <w:sz w:val="18"/>
          <w:szCs w:val="18"/>
        </w:rPr>
        <w:t xml:space="preserve">Village Activities </w:t>
      </w:r>
    </w:p>
    <w:p w:rsidR="009A3046" w:rsidRPr="00934B70" w:rsidRDefault="00F73DA9" w:rsidP="00F73DA9">
      <w:pPr>
        <w:tabs>
          <w:tab w:val="num" w:pos="360"/>
        </w:tabs>
        <w:spacing w:after="0" w:line="240" w:lineRule="auto"/>
        <w:ind w:left="284"/>
        <w:rPr>
          <w:rFonts w:cs="Calibri"/>
          <w:sz w:val="18"/>
          <w:szCs w:val="18"/>
        </w:rPr>
      </w:pPr>
      <w:r w:rsidRPr="00934B70">
        <w:rPr>
          <w:rFonts w:cs="Calibri"/>
          <w:sz w:val="18"/>
          <w:szCs w:val="18"/>
        </w:rPr>
        <w:tab/>
      </w:r>
      <w:r w:rsidRPr="00934B70">
        <w:rPr>
          <w:rFonts w:cs="Calibri"/>
          <w:sz w:val="18"/>
          <w:szCs w:val="18"/>
        </w:rPr>
        <w:tab/>
        <w:t>Christingle Making event at St Mary’s</w:t>
      </w:r>
      <w:r w:rsidRPr="00934B70">
        <w:rPr>
          <w:rFonts w:cs="Calibri"/>
          <w:sz w:val="18"/>
          <w:szCs w:val="18"/>
        </w:rPr>
        <w:tab/>
        <w:t>23</w:t>
      </w:r>
      <w:r w:rsidRPr="00934B70">
        <w:rPr>
          <w:rFonts w:cs="Calibri"/>
          <w:sz w:val="18"/>
          <w:szCs w:val="18"/>
          <w:vertAlign w:val="superscript"/>
        </w:rPr>
        <w:t>rd</w:t>
      </w:r>
      <w:r w:rsidRPr="00934B70">
        <w:rPr>
          <w:rFonts w:cs="Calibri"/>
          <w:sz w:val="18"/>
          <w:szCs w:val="18"/>
        </w:rPr>
        <w:t xml:space="preserve"> December</w:t>
      </w:r>
    </w:p>
    <w:p w:rsidR="00F73DA9" w:rsidRPr="00934B70" w:rsidRDefault="00F73DA9" w:rsidP="00F73DA9">
      <w:pPr>
        <w:tabs>
          <w:tab w:val="num" w:pos="360"/>
        </w:tabs>
        <w:spacing w:after="0" w:line="240" w:lineRule="auto"/>
        <w:ind w:left="284"/>
        <w:rPr>
          <w:rFonts w:cs="Calibri"/>
          <w:sz w:val="18"/>
          <w:szCs w:val="18"/>
        </w:rPr>
      </w:pPr>
      <w:r w:rsidRPr="00934B70">
        <w:rPr>
          <w:rFonts w:cs="Calibri"/>
          <w:sz w:val="18"/>
          <w:szCs w:val="18"/>
        </w:rPr>
        <w:tab/>
      </w:r>
      <w:r w:rsidRPr="00934B70">
        <w:rPr>
          <w:rFonts w:cs="Calibri"/>
          <w:sz w:val="18"/>
          <w:szCs w:val="18"/>
        </w:rPr>
        <w:tab/>
        <w:t>Christingle Service at St Mary’s</w:t>
      </w:r>
      <w:r w:rsidRPr="00934B70">
        <w:rPr>
          <w:rFonts w:cs="Calibri"/>
          <w:sz w:val="18"/>
          <w:szCs w:val="18"/>
        </w:rPr>
        <w:tab/>
        <w:t>24</w:t>
      </w:r>
      <w:r w:rsidRPr="00934B70">
        <w:rPr>
          <w:rFonts w:cs="Calibri"/>
          <w:sz w:val="18"/>
          <w:szCs w:val="18"/>
          <w:vertAlign w:val="superscript"/>
        </w:rPr>
        <w:t>th</w:t>
      </w:r>
      <w:r w:rsidRPr="00934B70">
        <w:rPr>
          <w:rFonts w:cs="Calibri"/>
          <w:sz w:val="18"/>
          <w:szCs w:val="18"/>
        </w:rPr>
        <w:t xml:space="preserve"> December</w:t>
      </w:r>
      <w:r w:rsidRPr="00934B70">
        <w:rPr>
          <w:rFonts w:cs="Calibri"/>
          <w:sz w:val="18"/>
          <w:szCs w:val="18"/>
        </w:rPr>
        <w:tab/>
      </w:r>
    </w:p>
    <w:p w:rsidR="009A3046" w:rsidRPr="00934B70" w:rsidRDefault="009A3046" w:rsidP="00F54730">
      <w:pPr>
        <w:pStyle w:val="ListParagraph"/>
        <w:numPr>
          <w:ilvl w:val="0"/>
          <w:numId w:val="1"/>
        </w:numPr>
        <w:tabs>
          <w:tab w:val="num" w:pos="360"/>
        </w:tabs>
        <w:spacing w:after="0" w:line="240" w:lineRule="auto"/>
        <w:ind w:hanging="76"/>
        <w:rPr>
          <w:rFonts w:cs="Calibri"/>
          <w:b/>
          <w:sz w:val="18"/>
          <w:szCs w:val="18"/>
        </w:rPr>
      </w:pPr>
      <w:r w:rsidRPr="00934B70">
        <w:rPr>
          <w:rFonts w:cs="Calibri"/>
          <w:b/>
          <w:sz w:val="18"/>
          <w:szCs w:val="18"/>
        </w:rPr>
        <w:t>Allotments</w:t>
      </w:r>
    </w:p>
    <w:p w:rsidR="009A3046" w:rsidRPr="00F73DA9" w:rsidRDefault="009A3046" w:rsidP="00F54730">
      <w:pPr>
        <w:pStyle w:val="ListParagraph"/>
        <w:numPr>
          <w:ilvl w:val="1"/>
          <w:numId w:val="1"/>
        </w:numPr>
        <w:tabs>
          <w:tab w:val="num" w:pos="360"/>
          <w:tab w:val="num" w:pos="720"/>
        </w:tabs>
        <w:spacing w:after="0" w:line="240" w:lineRule="auto"/>
        <w:rPr>
          <w:rFonts w:cs="Calibri"/>
          <w:sz w:val="18"/>
          <w:szCs w:val="18"/>
        </w:rPr>
      </w:pPr>
      <w:r w:rsidRPr="00F73DA9">
        <w:rPr>
          <w:rFonts w:cs="Calibri"/>
          <w:sz w:val="18"/>
          <w:szCs w:val="18"/>
        </w:rPr>
        <w:t>Allotment inspection report –</w:t>
      </w:r>
      <w:r w:rsidR="00F73DA9" w:rsidRPr="00F73DA9">
        <w:rPr>
          <w:rFonts w:cs="Calibri"/>
          <w:sz w:val="18"/>
          <w:szCs w:val="18"/>
        </w:rPr>
        <w:t xml:space="preserve"> Apologies were received for this not being actioned, due a family member of JM being taken to hospital. </w:t>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r>
      <w:r w:rsidR="00F73DA9" w:rsidRPr="00F73DA9">
        <w:rPr>
          <w:rFonts w:cs="Calibri"/>
          <w:sz w:val="18"/>
          <w:szCs w:val="18"/>
        </w:rPr>
        <w:tab/>
        <w:t xml:space="preserve">                </w:t>
      </w:r>
      <w:r w:rsidR="00F73DA9" w:rsidRPr="00F73DA9">
        <w:rPr>
          <w:rFonts w:cs="Calibri"/>
          <w:b/>
          <w:sz w:val="18"/>
          <w:szCs w:val="18"/>
        </w:rPr>
        <w:t xml:space="preserve">Action: </w:t>
      </w:r>
      <w:r w:rsidRPr="00F73DA9">
        <w:rPr>
          <w:rFonts w:cs="Calibri"/>
          <w:b/>
          <w:sz w:val="18"/>
          <w:szCs w:val="18"/>
        </w:rPr>
        <w:t>JM/DW</w:t>
      </w:r>
    </w:p>
    <w:p w:rsidR="009A3046" w:rsidRPr="00D575DB" w:rsidRDefault="00F73DA9" w:rsidP="00F54730">
      <w:pPr>
        <w:pStyle w:val="ListParagraph"/>
        <w:numPr>
          <w:ilvl w:val="1"/>
          <w:numId w:val="1"/>
        </w:numPr>
        <w:tabs>
          <w:tab w:val="num" w:pos="360"/>
          <w:tab w:val="num" w:pos="720"/>
        </w:tabs>
        <w:spacing w:after="0" w:line="240" w:lineRule="auto"/>
        <w:rPr>
          <w:rFonts w:cs="Calibri"/>
          <w:sz w:val="18"/>
          <w:szCs w:val="18"/>
        </w:rPr>
      </w:pPr>
      <w:r w:rsidRPr="00D575DB">
        <w:rPr>
          <w:rFonts w:cs="Calibri"/>
          <w:sz w:val="18"/>
          <w:szCs w:val="18"/>
        </w:rPr>
        <w:t>Management. There are two people on the current waiting list and the possibility that one holder will not be renewing his agreement. JM to clarify this prior to invoices for the forthcoming year being sent out.</w:t>
      </w:r>
      <w:r w:rsidRPr="00D575DB">
        <w:rPr>
          <w:rFonts w:cs="Calibri"/>
          <w:sz w:val="18"/>
          <w:szCs w:val="18"/>
        </w:rPr>
        <w:tab/>
      </w:r>
      <w:r w:rsidRPr="00D575DB">
        <w:rPr>
          <w:rFonts w:cs="Calibri"/>
          <w:sz w:val="18"/>
          <w:szCs w:val="18"/>
        </w:rPr>
        <w:tab/>
      </w:r>
      <w:r w:rsidRPr="00D575DB">
        <w:rPr>
          <w:rFonts w:cs="Calibri"/>
          <w:sz w:val="18"/>
          <w:szCs w:val="18"/>
        </w:rPr>
        <w:tab/>
      </w:r>
      <w:r w:rsidRPr="00D575DB">
        <w:rPr>
          <w:rFonts w:cs="Calibri"/>
          <w:sz w:val="18"/>
          <w:szCs w:val="18"/>
        </w:rPr>
        <w:tab/>
        <w:t xml:space="preserve">       </w:t>
      </w:r>
      <w:r w:rsidRPr="00D575DB">
        <w:rPr>
          <w:rFonts w:cs="Calibri"/>
          <w:b/>
          <w:sz w:val="18"/>
          <w:szCs w:val="18"/>
        </w:rPr>
        <w:t>Action: JM</w:t>
      </w:r>
    </w:p>
    <w:p w:rsidR="009A3046" w:rsidRPr="00D575DB" w:rsidRDefault="009A3046" w:rsidP="00F54730">
      <w:pPr>
        <w:pStyle w:val="ListParagraph"/>
        <w:numPr>
          <w:ilvl w:val="1"/>
          <w:numId w:val="1"/>
        </w:numPr>
        <w:tabs>
          <w:tab w:val="num" w:pos="360"/>
          <w:tab w:val="num" w:pos="720"/>
        </w:tabs>
        <w:spacing w:after="0" w:line="240" w:lineRule="auto"/>
        <w:rPr>
          <w:rFonts w:cs="Calibri"/>
          <w:sz w:val="18"/>
          <w:szCs w:val="18"/>
        </w:rPr>
      </w:pPr>
      <w:r w:rsidRPr="00D575DB">
        <w:rPr>
          <w:rFonts w:cs="Calibri"/>
          <w:sz w:val="18"/>
          <w:szCs w:val="18"/>
        </w:rPr>
        <w:t>Maintenance</w:t>
      </w:r>
      <w:r w:rsidR="00D575DB" w:rsidRPr="00D575DB">
        <w:rPr>
          <w:rFonts w:cs="Calibri"/>
          <w:sz w:val="18"/>
          <w:szCs w:val="18"/>
        </w:rPr>
        <w:t xml:space="preserve">. The tenants from Plot 13 have indicated that they will be pruning </w:t>
      </w:r>
      <w:r w:rsidR="005D05DB" w:rsidRPr="00D575DB">
        <w:rPr>
          <w:rFonts w:cs="Calibri"/>
          <w:sz w:val="18"/>
          <w:szCs w:val="18"/>
        </w:rPr>
        <w:t xml:space="preserve">further </w:t>
      </w:r>
      <w:r w:rsidR="00D575DB" w:rsidRPr="00D575DB">
        <w:rPr>
          <w:rFonts w:cs="Calibri"/>
          <w:sz w:val="18"/>
          <w:szCs w:val="18"/>
        </w:rPr>
        <w:t>the fruit trees on their allotment to comply with the new Allotment Rules.</w:t>
      </w:r>
    </w:p>
    <w:p w:rsidR="009A3046" w:rsidRPr="00D575DB" w:rsidRDefault="009A3046" w:rsidP="00F54730">
      <w:pPr>
        <w:pStyle w:val="ListParagraph"/>
        <w:numPr>
          <w:ilvl w:val="0"/>
          <w:numId w:val="1"/>
        </w:numPr>
        <w:tabs>
          <w:tab w:val="num" w:pos="360"/>
        </w:tabs>
        <w:spacing w:after="0" w:line="240" w:lineRule="auto"/>
        <w:ind w:hanging="76"/>
        <w:rPr>
          <w:rFonts w:cs="Calibri"/>
          <w:b/>
          <w:sz w:val="18"/>
          <w:szCs w:val="18"/>
        </w:rPr>
      </w:pPr>
      <w:r w:rsidRPr="00D575DB">
        <w:rPr>
          <w:rFonts w:cs="Calibri"/>
          <w:b/>
          <w:sz w:val="18"/>
          <w:szCs w:val="18"/>
        </w:rPr>
        <w:t>King George V Playing Field</w:t>
      </w:r>
      <w:r w:rsidRPr="00D575DB">
        <w:rPr>
          <w:rFonts w:cs="Calibri"/>
          <w:sz w:val="18"/>
          <w:szCs w:val="18"/>
        </w:rPr>
        <w:t xml:space="preserve"> including:</w:t>
      </w:r>
    </w:p>
    <w:p w:rsidR="009A3046" w:rsidRPr="00D575DB" w:rsidRDefault="009A3046" w:rsidP="00D575DB">
      <w:pPr>
        <w:numPr>
          <w:ilvl w:val="1"/>
          <w:numId w:val="1"/>
        </w:numPr>
        <w:tabs>
          <w:tab w:val="num" w:pos="720"/>
        </w:tabs>
        <w:spacing w:after="0" w:line="240" w:lineRule="auto"/>
        <w:rPr>
          <w:rFonts w:cs="Calibri"/>
          <w:sz w:val="18"/>
          <w:szCs w:val="18"/>
        </w:rPr>
      </w:pPr>
      <w:r w:rsidRPr="00D575DB">
        <w:rPr>
          <w:rFonts w:cs="Calibri"/>
          <w:sz w:val="18"/>
          <w:szCs w:val="18"/>
        </w:rPr>
        <w:t xml:space="preserve">Sports Court &amp; Playground inspection report – </w:t>
      </w:r>
      <w:r w:rsidR="00D575DB" w:rsidRPr="00D575DB">
        <w:rPr>
          <w:rFonts w:cs="Calibri"/>
          <w:sz w:val="18"/>
          <w:szCs w:val="18"/>
        </w:rPr>
        <w:t>Apologies were received for this not being actioned due to the inclement weather</w:t>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r>
      <w:r w:rsidR="00D575DB" w:rsidRPr="00D575DB">
        <w:rPr>
          <w:rFonts w:cs="Calibri"/>
          <w:sz w:val="18"/>
          <w:szCs w:val="18"/>
        </w:rPr>
        <w:tab/>
        <w:t xml:space="preserve">                </w:t>
      </w:r>
      <w:r w:rsidR="00D575DB" w:rsidRPr="00D575DB">
        <w:rPr>
          <w:rFonts w:cs="Calibri"/>
          <w:b/>
          <w:sz w:val="18"/>
          <w:szCs w:val="18"/>
        </w:rPr>
        <w:t xml:space="preserve">Action: </w:t>
      </w:r>
      <w:r w:rsidRPr="00D575DB">
        <w:rPr>
          <w:rFonts w:cs="Calibri"/>
          <w:b/>
          <w:sz w:val="18"/>
          <w:szCs w:val="18"/>
        </w:rPr>
        <w:t>GA/DW</w:t>
      </w:r>
    </w:p>
    <w:p w:rsidR="009A3046" w:rsidRPr="00934B70" w:rsidRDefault="009A3046" w:rsidP="00F54730">
      <w:pPr>
        <w:numPr>
          <w:ilvl w:val="1"/>
          <w:numId w:val="1"/>
        </w:numPr>
        <w:tabs>
          <w:tab w:val="num" w:pos="360"/>
          <w:tab w:val="num" w:pos="720"/>
        </w:tabs>
        <w:spacing w:after="0" w:line="240" w:lineRule="auto"/>
        <w:rPr>
          <w:rFonts w:cs="Calibri"/>
          <w:sz w:val="18"/>
          <w:szCs w:val="18"/>
        </w:rPr>
      </w:pPr>
      <w:r w:rsidRPr="00D575DB">
        <w:rPr>
          <w:rFonts w:cs="Calibri"/>
          <w:sz w:val="18"/>
          <w:szCs w:val="18"/>
        </w:rPr>
        <w:t>Erosion on the mound &amp; exposed concrete around main slide.</w:t>
      </w:r>
      <w:r w:rsidR="00D575DB" w:rsidRPr="00D575DB">
        <w:rPr>
          <w:rFonts w:cs="Calibri"/>
          <w:sz w:val="18"/>
          <w:szCs w:val="18"/>
        </w:rPr>
        <w:t xml:space="preserve"> Gavin Christie not yet spoken to DW on this. JM agreed to follow this </w:t>
      </w:r>
      <w:r w:rsidR="00D575DB" w:rsidRPr="00934B70">
        <w:rPr>
          <w:rFonts w:cs="Calibri"/>
          <w:sz w:val="18"/>
          <w:szCs w:val="18"/>
        </w:rPr>
        <w:t>up.</w:t>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t xml:space="preserve">       </w:t>
      </w:r>
      <w:r w:rsidR="00D575DB" w:rsidRPr="00934B70">
        <w:rPr>
          <w:rFonts w:cs="Calibri"/>
          <w:b/>
          <w:sz w:val="18"/>
          <w:szCs w:val="18"/>
        </w:rPr>
        <w:t>Action: JM</w:t>
      </w:r>
    </w:p>
    <w:p w:rsidR="009A3046" w:rsidRPr="00934B70" w:rsidRDefault="009A3046" w:rsidP="00D575DB">
      <w:pPr>
        <w:numPr>
          <w:ilvl w:val="1"/>
          <w:numId w:val="1"/>
        </w:numPr>
        <w:tabs>
          <w:tab w:val="num" w:pos="720"/>
        </w:tabs>
        <w:spacing w:after="0" w:line="240" w:lineRule="auto"/>
        <w:rPr>
          <w:rFonts w:cs="Calibri"/>
          <w:sz w:val="18"/>
          <w:szCs w:val="18"/>
        </w:rPr>
      </w:pPr>
      <w:r w:rsidRPr="00934B70">
        <w:rPr>
          <w:rFonts w:cs="Calibri"/>
          <w:sz w:val="18"/>
          <w:szCs w:val="18"/>
        </w:rPr>
        <w:t xml:space="preserve">Perimeter boards to mini-slide. </w:t>
      </w:r>
      <w:r w:rsidR="00D575DB" w:rsidRPr="00934B70">
        <w:rPr>
          <w:rFonts w:cs="Calibri"/>
          <w:sz w:val="18"/>
          <w:szCs w:val="18"/>
        </w:rPr>
        <w:t>The strengthening work is still outstanding.</w:t>
      </w:r>
      <w:r w:rsidR="00D575DB" w:rsidRPr="00934B70">
        <w:t xml:space="preserve"> </w:t>
      </w:r>
      <w:r w:rsidR="00D575DB" w:rsidRPr="00934B70">
        <w:rPr>
          <w:rFonts w:cs="Calibri"/>
          <w:sz w:val="18"/>
          <w:szCs w:val="18"/>
        </w:rPr>
        <w:t>JM agreed to follow this up.</w:t>
      </w:r>
      <w:r w:rsidR="00D575DB" w:rsidRPr="00934B70">
        <w:rPr>
          <w:rFonts w:cs="Calibri"/>
          <w:sz w:val="18"/>
          <w:szCs w:val="18"/>
        </w:rPr>
        <w:tab/>
      </w:r>
      <w:r w:rsidR="00D575DB" w:rsidRPr="00934B70">
        <w:rPr>
          <w:rFonts w:cs="Calibri"/>
          <w:sz w:val="18"/>
          <w:szCs w:val="18"/>
        </w:rPr>
        <w:tab/>
        <w:t xml:space="preserve">       </w:t>
      </w:r>
      <w:r w:rsidR="00D575DB" w:rsidRPr="00934B70">
        <w:rPr>
          <w:rFonts w:cs="Calibri"/>
          <w:b/>
          <w:sz w:val="18"/>
          <w:szCs w:val="18"/>
        </w:rPr>
        <w:t>Action: JM</w:t>
      </w:r>
    </w:p>
    <w:p w:rsidR="009A3046" w:rsidRPr="00934B70" w:rsidRDefault="009A3046" w:rsidP="00D575DB">
      <w:pPr>
        <w:numPr>
          <w:ilvl w:val="1"/>
          <w:numId w:val="1"/>
        </w:numPr>
        <w:tabs>
          <w:tab w:val="num" w:pos="720"/>
        </w:tabs>
        <w:spacing w:after="0" w:line="240" w:lineRule="auto"/>
        <w:rPr>
          <w:rFonts w:cs="Calibri"/>
          <w:sz w:val="18"/>
          <w:szCs w:val="18"/>
        </w:rPr>
      </w:pPr>
      <w:r w:rsidRPr="00934B70">
        <w:rPr>
          <w:rFonts w:cs="Calibri"/>
          <w:sz w:val="18"/>
          <w:szCs w:val="18"/>
        </w:rPr>
        <w:t>Painting of main gate</w:t>
      </w:r>
      <w:r w:rsidR="00D575DB" w:rsidRPr="00934B70">
        <w:rPr>
          <w:rFonts w:cs="Calibri"/>
          <w:sz w:val="18"/>
          <w:szCs w:val="18"/>
        </w:rPr>
        <w:t xml:space="preserve">. JM agreed to follow </w:t>
      </w:r>
      <w:r w:rsidR="003471EE">
        <w:rPr>
          <w:rFonts w:cs="Calibri"/>
          <w:sz w:val="18"/>
          <w:szCs w:val="18"/>
        </w:rPr>
        <w:t>up on the identification of the paint type</w:t>
      </w:r>
      <w:r w:rsidR="00D575DB" w:rsidRPr="00934B70">
        <w:rPr>
          <w:rFonts w:cs="Calibri"/>
          <w:sz w:val="18"/>
          <w:szCs w:val="18"/>
        </w:rPr>
        <w:t>.</w:t>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r>
      <w:r w:rsidR="00D575DB" w:rsidRPr="00934B70">
        <w:rPr>
          <w:rFonts w:cs="Calibri"/>
          <w:sz w:val="18"/>
          <w:szCs w:val="18"/>
        </w:rPr>
        <w:tab/>
        <w:t xml:space="preserve">       </w:t>
      </w:r>
      <w:r w:rsidR="00D575DB" w:rsidRPr="00934B70">
        <w:rPr>
          <w:rFonts w:cs="Calibri"/>
          <w:b/>
          <w:sz w:val="18"/>
          <w:szCs w:val="18"/>
        </w:rPr>
        <w:t>Action: JM</w:t>
      </w:r>
    </w:p>
    <w:p w:rsidR="009A3046" w:rsidRPr="003471EE" w:rsidRDefault="009A3046" w:rsidP="00F54730">
      <w:pPr>
        <w:numPr>
          <w:ilvl w:val="1"/>
          <w:numId w:val="1"/>
        </w:numPr>
        <w:tabs>
          <w:tab w:val="num" w:pos="360"/>
          <w:tab w:val="num" w:pos="720"/>
        </w:tabs>
        <w:spacing w:after="0" w:line="240" w:lineRule="auto"/>
        <w:rPr>
          <w:rFonts w:cs="Calibri"/>
          <w:sz w:val="18"/>
          <w:szCs w:val="18"/>
        </w:rPr>
      </w:pPr>
      <w:r w:rsidRPr="00934B70">
        <w:rPr>
          <w:rFonts w:cs="Calibri"/>
          <w:sz w:val="18"/>
          <w:szCs w:val="18"/>
        </w:rPr>
        <w:t>Repairs to the Tank Turn.</w:t>
      </w:r>
      <w:r w:rsidR="00934B70" w:rsidRPr="00934B70">
        <w:rPr>
          <w:rFonts w:cs="Calibri"/>
          <w:sz w:val="18"/>
          <w:szCs w:val="18"/>
        </w:rPr>
        <w:t xml:space="preserve"> C</w:t>
      </w:r>
      <w:r w:rsidR="003471EE">
        <w:rPr>
          <w:rFonts w:cs="Calibri"/>
          <w:sz w:val="18"/>
          <w:szCs w:val="18"/>
        </w:rPr>
        <w:t>onfirmation needed</w:t>
      </w:r>
      <w:r w:rsidR="00934B70" w:rsidRPr="00934B70">
        <w:rPr>
          <w:rFonts w:cs="Calibri"/>
          <w:sz w:val="18"/>
          <w:szCs w:val="18"/>
        </w:rPr>
        <w:t xml:space="preserve"> to be </w:t>
      </w:r>
      <w:r w:rsidR="003471EE">
        <w:rPr>
          <w:rFonts w:cs="Calibri"/>
          <w:sz w:val="18"/>
          <w:szCs w:val="18"/>
        </w:rPr>
        <w:t xml:space="preserve">obtained from </w:t>
      </w:r>
      <w:r w:rsidR="003471EE" w:rsidRPr="00934B70">
        <w:rPr>
          <w:rFonts w:cs="Calibri"/>
          <w:sz w:val="18"/>
          <w:szCs w:val="18"/>
        </w:rPr>
        <w:t xml:space="preserve">LC Screeding </w:t>
      </w:r>
      <w:r w:rsidR="00934B70" w:rsidRPr="00934B70">
        <w:rPr>
          <w:rFonts w:cs="Calibri"/>
          <w:sz w:val="18"/>
          <w:szCs w:val="18"/>
        </w:rPr>
        <w:t xml:space="preserve">on the arrangements for carrying out the work, maintaining all health &amp; safety </w:t>
      </w:r>
      <w:r w:rsidR="005D05DB">
        <w:rPr>
          <w:rFonts w:cs="Calibri"/>
          <w:sz w:val="18"/>
          <w:szCs w:val="18"/>
        </w:rPr>
        <w:t xml:space="preserve">requirements </w:t>
      </w:r>
      <w:r w:rsidR="00934B70" w:rsidRPr="00934B70">
        <w:rPr>
          <w:rFonts w:cs="Calibri"/>
          <w:sz w:val="18"/>
          <w:szCs w:val="18"/>
        </w:rPr>
        <w:t xml:space="preserve">and </w:t>
      </w:r>
      <w:r w:rsidR="005D05DB">
        <w:rPr>
          <w:rFonts w:cs="Calibri"/>
          <w:sz w:val="18"/>
          <w:szCs w:val="18"/>
        </w:rPr>
        <w:t xml:space="preserve">the </w:t>
      </w:r>
      <w:r w:rsidR="00934B70" w:rsidRPr="00934B70">
        <w:rPr>
          <w:rFonts w:cs="Calibri"/>
          <w:sz w:val="18"/>
          <w:szCs w:val="18"/>
        </w:rPr>
        <w:t>supervision of the workforce</w:t>
      </w:r>
      <w:r w:rsidR="003471EE">
        <w:rPr>
          <w:rFonts w:cs="Calibri"/>
          <w:sz w:val="18"/>
          <w:szCs w:val="18"/>
        </w:rPr>
        <w:t>.</w:t>
      </w:r>
      <w:r w:rsidR="00934B70" w:rsidRPr="00934B70">
        <w:rPr>
          <w:rFonts w:cs="Calibri"/>
          <w:sz w:val="18"/>
          <w:szCs w:val="18"/>
        </w:rPr>
        <w:tab/>
      </w:r>
      <w:r w:rsidR="005D05DB">
        <w:rPr>
          <w:rFonts w:cs="Calibri"/>
          <w:sz w:val="18"/>
          <w:szCs w:val="18"/>
        </w:rPr>
        <w:tab/>
      </w:r>
      <w:r w:rsidR="00934B70" w:rsidRPr="00934B70">
        <w:rPr>
          <w:rFonts w:cs="Calibri"/>
          <w:sz w:val="18"/>
          <w:szCs w:val="18"/>
        </w:rPr>
        <w:tab/>
      </w:r>
      <w:r w:rsidR="00934B70" w:rsidRPr="00934B70">
        <w:rPr>
          <w:rFonts w:cs="Calibri"/>
          <w:sz w:val="18"/>
          <w:szCs w:val="18"/>
        </w:rPr>
        <w:tab/>
        <w:t xml:space="preserve">       </w:t>
      </w:r>
      <w:r w:rsidR="00934B70" w:rsidRPr="00934B70">
        <w:rPr>
          <w:rFonts w:cs="Calibri"/>
          <w:b/>
          <w:sz w:val="18"/>
          <w:szCs w:val="18"/>
        </w:rPr>
        <w:t>Action: JM</w:t>
      </w:r>
    </w:p>
    <w:p w:rsidR="003471EE" w:rsidRDefault="003471EE" w:rsidP="003471EE">
      <w:pPr>
        <w:spacing w:after="0" w:line="240" w:lineRule="auto"/>
        <w:rPr>
          <w:rFonts w:cs="Calibri"/>
          <w:b/>
          <w:sz w:val="18"/>
          <w:szCs w:val="18"/>
        </w:rPr>
      </w:pPr>
    </w:p>
    <w:p w:rsidR="003471EE" w:rsidRDefault="003471EE" w:rsidP="003471EE">
      <w:pPr>
        <w:spacing w:after="0" w:line="240" w:lineRule="auto"/>
        <w:rPr>
          <w:rFonts w:cs="Calibri"/>
          <w:b/>
          <w:sz w:val="18"/>
          <w:szCs w:val="18"/>
        </w:rPr>
      </w:pPr>
    </w:p>
    <w:p w:rsidR="003471EE" w:rsidRPr="00934B70" w:rsidRDefault="003471EE" w:rsidP="003471EE">
      <w:pPr>
        <w:spacing w:after="0" w:line="240" w:lineRule="auto"/>
        <w:rPr>
          <w:rFonts w:cs="Calibri"/>
          <w:sz w:val="18"/>
          <w:szCs w:val="18"/>
        </w:rPr>
      </w:pPr>
    </w:p>
    <w:p w:rsidR="009A3046" w:rsidRPr="00732D36" w:rsidRDefault="009A3046" w:rsidP="00F54730">
      <w:pPr>
        <w:pStyle w:val="ListParagraph"/>
        <w:numPr>
          <w:ilvl w:val="0"/>
          <w:numId w:val="1"/>
        </w:numPr>
        <w:tabs>
          <w:tab w:val="num" w:pos="360"/>
        </w:tabs>
        <w:spacing w:after="0" w:line="240" w:lineRule="auto"/>
        <w:ind w:hanging="76"/>
        <w:rPr>
          <w:rFonts w:cs="Calibri"/>
          <w:sz w:val="18"/>
          <w:szCs w:val="18"/>
        </w:rPr>
      </w:pPr>
      <w:r w:rsidRPr="00732D36">
        <w:rPr>
          <w:rFonts w:cs="Calibri"/>
          <w:b/>
          <w:sz w:val="18"/>
          <w:szCs w:val="18"/>
        </w:rPr>
        <w:t xml:space="preserve">Planning </w:t>
      </w:r>
    </w:p>
    <w:p w:rsidR="009A3046" w:rsidRPr="00732D36" w:rsidRDefault="009A3046" w:rsidP="00F54730">
      <w:pPr>
        <w:pStyle w:val="ListParagraph"/>
        <w:numPr>
          <w:ilvl w:val="1"/>
          <w:numId w:val="1"/>
        </w:numPr>
        <w:tabs>
          <w:tab w:val="num" w:pos="360"/>
          <w:tab w:val="num" w:pos="720"/>
        </w:tabs>
        <w:spacing w:after="0" w:line="240" w:lineRule="auto"/>
        <w:rPr>
          <w:rFonts w:cs="Calibri"/>
          <w:sz w:val="18"/>
          <w:szCs w:val="18"/>
        </w:rPr>
      </w:pPr>
      <w:r w:rsidRPr="00732D36">
        <w:rPr>
          <w:rFonts w:cs="Calibri"/>
          <w:sz w:val="18"/>
          <w:szCs w:val="18"/>
        </w:rPr>
        <w:t>To note any planning issues since previous meeting.</w:t>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10"/>
        <w:gridCol w:w="1417"/>
        <w:gridCol w:w="5090"/>
      </w:tblGrid>
      <w:tr w:rsidR="009A3046" w:rsidRPr="00163EE0" w:rsidTr="003471EE">
        <w:trPr>
          <w:trHeight w:val="20"/>
          <w:tblHeader/>
          <w:jc w:val="center"/>
        </w:trPr>
        <w:tc>
          <w:tcPr>
            <w:tcW w:w="1413" w:type="dxa"/>
            <w:shd w:val="clear" w:color="auto" w:fill="auto"/>
          </w:tcPr>
          <w:p w:rsidR="009A3046" w:rsidRPr="003A566E" w:rsidRDefault="009A3046" w:rsidP="00F54730">
            <w:pPr>
              <w:tabs>
                <w:tab w:val="num" w:pos="360"/>
              </w:tabs>
              <w:spacing w:after="0" w:line="240" w:lineRule="auto"/>
              <w:ind w:left="360"/>
              <w:jc w:val="center"/>
              <w:rPr>
                <w:rFonts w:cs="Calibri"/>
                <w:sz w:val="18"/>
                <w:szCs w:val="18"/>
              </w:rPr>
            </w:pPr>
            <w:r w:rsidRPr="003A566E">
              <w:rPr>
                <w:rFonts w:cs="Calibri"/>
                <w:sz w:val="18"/>
                <w:szCs w:val="18"/>
              </w:rPr>
              <w:t>Ref No</w:t>
            </w:r>
          </w:p>
        </w:tc>
        <w:tc>
          <w:tcPr>
            <w:tcW w:w="2410" w:type="dxa"/>
            <w:shd w:val="clear" w:color="auto" w:fill="auto"/>
          </w:tcPr>
          <w:p w:rsidR="009A3046" w:rsidRPr="003A566E" w:rsidRDefault="009A3046" w:rsidP="00F54730">
            <w:pPr>
              <w:tabs>
                <w:tab w:val="num" w:pos="360"/>
              </w:tabs>
              <w:spacing w:after="0" w:line="240" w:lineRule="auto"/>
              <w:jc w:val="center"/>
              <w:rPr>
                <w:rFonts w:cs="Calibri"/>
                <w:sz w:val="18"/>
                <w:szCs w:val="18"/>
              </w:rPr>
            </w:pPr>
            <w:r w:rsidRPr="003A566E">
              <w:rPr>
                <w:rFonts w:cs="Calibri"/>
                <w:sz w:val="18"/>
                <w:szCs w:val="18"/>
              </w:rPr>
              <w:t>Description</w:t>
            </w:r>
          </w:p>
        </w:tc>
        <w:tc>
          <w:tcPr>
            <w:tcW w:w="1417" w:type="dxa"/>
            <w:tcBorders>
              <w:bottom w:val="single" w:sz="4" w:space="0" w:color="auto"/>
            </w:tcBorders>
            <w:shd w:val="clear" w:color="auto" w:fill="auto"/>
          </w:tcPr>
          <w:p w:rsidR="009A3046" w:rsidRPr="003A566E" w:rsidRDefault="009A3046" w:rsidP="00F54730">
            <w:pPr>
              <w:tabs>
                <w:tab w:val="num" w:pos="360"/>
              </w:tabs>
              <w:spacing w:after="0" w:line="240" w:lineRule="auto"/>
              <w:jc w:val="center"/>
              <w:rPr>
                <w:rFonts w:cs="Calibri"/>
                <w:b/>
                <w:sz w:val="18"/>
                <w:szCs w:val="18"/>
              </w:rPr>
            </w:pPr>
            <w:r w:rsidRPr="003A566E">
              <w:rPr>
                <w:rFonts w:cs="Calibri"/>
                <w:b/>
                <w:sz w:val="18"/>
                <w:szCs w:val="18"/>
              </w:rPr>
              <w:t>NCC Status</w:t>
            </w:r>
          </w:p>
        </w:tc>
        <w:tc>
          <w:tcPr>
            <w:tcW w:w="5090" w:type="dxa"/>
            <w:shd w:val="clear" w:color="auto" w:fill="auto"/>
          </w:tcPr>
          <w:p w:rsidR="009A3046" w:rsidRPr="003A566E" w:rsidRDefault="009A3046" w:rsidP="00F54730">
            <w:pPr>
              <w:tabs>
                <w:tab w:val="num" w:pos="360"/>
              </w:tabs>
              <w:autoSpaceDE w:val="0"/>
              <w:autoSpaceDN w:val="0"/>
              <w:adjustRightInd w:val="0"/>
              <w:spacing w:after="0" w:line="240" w:lineRule="auto"/>
              <w:jc w:val="center"/>
              <w:rPr>
                <w:rFonts w:cs="Calibri"/>
                <w:b/>
                <w:sz w:val="18"/>
                <w:szCs w:val="18"/>
              </w:rPr>
            </w:pPr>
            <w:r w:rsidRPr="003A566E">
              <w:rPr>
                <w:rFonts w:cs="Calibri"/>
                <w:b/>
                <w:sz w:val="18"/>
                <w:szCs w:val="18"/>
              </w:rPr>
              <w:t xml:space="preserve">Parish Council Position </w:t>
            </w:r>
          </w:p>
        </w:tc>
      </w:tr>
      <w:tr w:rsidR="009A3046" w:rsidRPr="00163EE0" w:rsidTr="003471EE">
        <w:trPr>
          <w:trHeight w:val="568"/>
          <w:jc w:val="center"/>
        </w:trPr>
        <w:tc>
          <w:tcPr>
            <w:tcW w:w="1413" w:type="dxa"/>
            <w:shd w:val="clear" w:color="auto" w:fill="D9D9D9"/>
          </w:tcPr>
          <w:p w:rsidR="009A3046" w:rsidRPr="00656745" w:rsidRDefault="009A3046" w:rsidP="00F54730">
            <w:pPr>
              <w:tabs>
                <w:tab w:val="num" w:pos="360"/>
              </w:tabs>
              <w:spacing w:after="0" w:line="240" w:lineRule="auto"/>
              <w:rPr>
                <w:bCs/>
                <w:sz w:val="18"/>
                <w:szCs w:val="18"/>
              </w:rPr>
            </w:pPr>
            <w:r w:rsidRPr="00656745">
              <w:rPr>
                <w:bCs/>
                <w:sz w:val="18"/>
                <w:szCs w:val="18"/>
              </w:rPr>
              <w:t>19/02085/OUT</w:t>
            </w:r>
          </w:p>
        </w:tc>
        <w:tc>
          <w:tcPr>
            <w:tcW w:w="2410" w:type="dxa"/>
            <w:shd w:val="clear" w:color="auto" w:fill="D9D9D9"/>
          </w:tcPr>
          <w:p w:rsidR="009A3046" w:rsidRPr="00656745" w:rsidRDefault="009A3046" w:rsidP="00F54730">
            <w:pPr>
              <w:tabs>
                <w:tab w:val="num" w:pos="360"/>
              </w:tabs>
              <w:spacing w:after="0" w:line="240" w:lineRule="auto"/>
              <w:rPr>
                <w:bCs/>
                <w:sz w:val="18"/>
                <w:szCs w:val="18"/>
              </w:rPr>
            </w:pPr>
            <w:r w:rsidRPr="00656745">
              <w:rPr>
                <w:b/>
                <w:bCs/>
                <w:sz w:val="18"/>
                <w:szCs w:val="18"/>
              </w:rPr>
              <w:t xml:space="preserve">Land South Of Lightpipe Farm. </w:t>
            </w:r>
            <w:r w:rsidRPr="00656745">
              <w:rPr>
                <w:bCs/>
                <w:sz w:val="18"/>
                <w:szCs w:val="18"/>
              </w:rPr>
              <w:t>Outline Application 40 Dwellings - As Amended 23/07/18</w:t>
            </w:r>
          </w:p>
        </w:tc>
        <w:tc>
          <w:tcPr>
            <w:tcW w:w="1417" w:type="dxa"/>
            <w:shd w:val="clear" w:color="auto" w:fill="D9D9D9"/>
          </w:tcPr>
          <w:p w:rsidR="009A3046" w:rsidRPr="00656745" w:rsidRDefault="009A3046" w:rsidP="00F54730">
            <w:pPr>
              <w:tabs>
                <w:tab w:val="num" w:pos="360"/>
              </w:tabs>
              <w:spacing w:after="0" w:line="240" w:lineRule="auto"/>
              <w:jc w:val="center"/>
              <w:rPr>
                <w:rFonts w:eastAsia="Times New Roman" w:cs="Calibri"/>
                <w:b/>
                <w:sz w:val="18"/>
                <w:szCs w:val="18"/>
                <w:lang w:eastAsia="en-GB"/>
              </w:rPr>
            </w:pPr>
            <w:r w:rsidRPr="00656745">
              <w:rPr>
                <w:rFonts w:eastAsia="Times New Roman" w:cs="Calibri"/>
                <w:b/>
                <w:sz w:val="18"/>
                <w:szCs w:val="18"/>
                <w:lang w:eastAsia="en-GB"/>
              </w:rPr>
              <w:t>Resubmission</w:t>
            </w:r>
          </w:p>
          <w:p w:rsidR="009A3046" w:rsidRPr="00656745" w:rsidRDefault="009A3046" w:rsidP="00F54730">
            <w:pPr>
              <w:tabs>
                <w:tab w:val="num" w:pos="360"/>
              </w:tabs>
              <w:spacing w:after="0" w:line="240" w:lineRule="auto"/>
              <w:jc w:val="center"/>
              <w:rPr>
                <w:rFonts w:eastAsia="Times New Roman" w:cs="Calibri"/>
                <w:b/>
                <w:sz w:val="18"/>
                <w:szCs w:val="18"/>
                <w:lang w:eastAsia="en-GB"/>
              </w:rPr>
            </w:pPr>
            <w:r w:rsidRPr="00656745">
              <w:rPr>
                <w:rFonts w:eastAsia="Times New Roman" w:cs="Calibri"/>
                <w:b/>
                <w:sz w:val="18"/>
                <w:szCs w:val="18"/>
                <w:lang w:eastAsia="en-GB"/>
              </w:rPr>
              <w:t>Refused</w:t>
            </w:r>
          </w:p>
        </w:tc>
        <w:tc>
          <w:tcPr>
            <w:tcW w:w="5090" w:type="dxa"/>
            <w:shd w:val="clear" w:color="auto" w:fill="D9D9D9"/>
            <w:vAlign w:val="center"/>
          </w:tcPr>
          <w:p w:rsidR="009A3046" w:rsidRPr="00656745" w:rsidRDefault="009A3046" w:rsidP="00F54730">
            <w:pPr>
              <w:tabs>
                <w:tab w:val="num" w:pos="360"/>
              </w:tabs>
              <w:spacing w:after="0" w:line="240" w:lineRule="auto"/>
              <w:rPr>
                <w:rFonts w:eastAsia="Times New Roman" w:cs="Calibri"/>
                <w:sz w:val="18"/>
                <w:szCs w:val="18"/>
                <w:lang w:eastAsia="en-GB"/>
              </w:rPr>
            </w:pPr>
            <w:r w:rsidRPr="00656745">
              <w:rPr>
                <w:rFonts w:eastAsia="Times New Roman" w:cs="Calibri"/>
                <w:sz w:val="18"/>
                <w:szCs w:val="18"/>
                <w:lang w:eastAsia="en-GB"/>
              </w:rPr>
              <w:t xml:space="preserve">See minutes from previous meeting for PC responses  and </w:t>
            </w:r>
          </w:p>
          <w:p w:rsidR="009A3046" w:rsidRPr="00656745" w:rsidRDefault="009A3046" w:rsidP="00F54730">
            <w:pPr>
              <w:tabs>
                <w:tab w:val="num" w:pos="360"/>
              </w:tabs>
              <w:spacing w:after="0" w:line="240" w:lineRule="auto"/>
              <w:rPr>
                <w:rFonts w:eastAsia="Times New Roman" w:cs="Calibri"/>
                <w:sz w:val="18"/>
                <w:szCs w:val="18"/>
                <w:lang w:eastAsia="en-GB"/>
              </w:rPr>
            </w:pPr>
            <w:r w:rsidRPr="00656745">
              <w:rPr>
                <w:rFonts w:eastAsia="Times New Roman" w:cs="Calibri"/>
                <w:sz w:val="18"/>
                <w:szCs w:val="18"/>
                <w:lang w:eastAsia="en-GB"/>
              </w:rPr>
              <w:t>Further comment to the Planning Inspectorate</w:t>
            </w:r>
            <w:r w:rsidRPr="00656745">
              <w:rPr>
                <w:rFonts w:eastAsia="Times New Roman" w:cs="Calibri"/>
                <w:b/>
                <w:i/>
                <w:sz w:val="18"/>
                <w:szCs w:val="18"/>
                <w:lang w:eastAsia="en-GB"/>
              </w:rPr>
              <w:t>.</w:t>
            </w:r>
          </w:p>
          <w:p w:rsidR="009A3046" w:rsidRPr="00656745" w:rsidRDefault="009A3046" w:rsidP="00F54730">
            <w:pPr>
              <w:tabs>
                <w:tab w:val="num" w:pos="360"/>
              </w:tabs>
              <w:spacing w:after="0" w:line="240" w:lineRule="auto"/>
              <w:rPr>
                <w:rFonts w:eastAsia="Times New Roman" w:cs="Calibri"/>
                <w:i/>
                <w:sz w:val="18"/>
                <w:szCs w:val="18"/>
                <w:lang w:eastAsia="en-GB"/>
              </w:rPr>
            </w:pPr>
            <w:r w:rsidRPr="00656745">
              <w:rPr>
                <w:rFonts w:eastAsia="Times New Roman" w:cs="Calibri"/>
                <w:i/>
                <w:sz w:val="18"/>
                <w:szCs w:val="18"/>
                <w:lang w:eastAsia="en-GB"/>
              </w:rPr>
              <w:t>The Planning Committee were minded to refuse the application for the 40 houses at its meeting on 21</w:t>
            </w:r>
            <w:r w:rsidRPr="00656745">
              <w:rPr>
                <w:rFonts w:eastAsia="Times New Roman" w:cs="Calibri"/>
                <w:i/>
                <w:sz w:val="18"/>
                <w:szCs w:val="18"/>
                <w:vertAlign w:val="superscript"/>
                <w:lang w:eastAsia="en-GB"/>
              </w:rPr>
              <w:t>st</w:t>
            </w:r>
            <w:r w:rsidRPr="00656745">
              <w:rPr>
                <w:rFonts w:eastAsia="Times New Roman" w:cs="Calibri"/>
                <w:i/>
                <w:sz w:val="18"/>
                <w:szCs w:val="18"/>
                <w:lang w:eastAsia="en-GB"/>
              </w:rPr>
              <w:t xml:space="preserve"> November. Th</w:t>
            </w:r>
            <w:r w:rsidR="00656745" w:rsidRPr="00656745">
              <w:rPr>
                <w:rFonts w:eastAsia="Times New Roman" w:cs="Calibri"/>
                <w:i/>
                <w:sz w:val="18"/>
                <w:szCs w:val="18"/>
                <w:lang w:eastAsia="en-GB"/>
              </w:rPr>
              <w:t>is would</w:t>
            </w:r>
            <w:r w:rsidRPr="00656745">
              <w:rPr>
                <w:rFonts w:eastAsia="Times New Roman" w:cs="Calibri"/>
                <w:i/>
                <w:sz w:val="18"/>
                <w:szCs w:val="18"/>
                <w:lang w:eastAsia="en-GB"/>
              </w:rPr>
              <w:t xml:space="preserve"> now go to the Planning Inspector to determine the application, as it is under appeal for non-determination by NCC.</w:t>
            </w:r>
          </w:p>
        </w:tc>
      </w:tr>
      <w:tr w:rsidR="009A3046" w:rsidRPr="00163EE0" w:rsidTr="003471EE">
        <w:trPr>
          <w:trHeight w:val="20"/>
          <w:jc w:val="center"/>
        </w:trPr>
        <w:tc>
          <w:tcPr>
            <w:tcW w:w="1413" w:type="dxa"/>
            <w:shd w:val="clear" w:color="auto" w:fill="auto"/>
          </w:tcPr>
          <w:p w:rsidR="009A3046" w:rsidRPr="003A566E" w:rsidRDefault="009A3046" w:rsidP="00F54730">
            <w:pPr>
              <w:tabs>
                <w:tab w:val="num" w:pos="360"/>
              </w:tabs>
              <w:spacing w:after="0" w:line="240" w:lineRule="auto"/>
              <w:rPr>
                <w:bCs/>
                <w:sz w:val="18"/>
                <w:szCs w:val="18"/>
              </w:rPr>
            </w:pPr>
            <w:r w:rsidRPr="003A566E">
              <w:rPr>
                <w:bCs/>
                <w:sz w:val="18"/>
                <w:szCs w:val="18"/>
              </w:rPr>
              <w:t>19/04000/FUL</w:t>
            </w:r>
          </w:p>
        </w:tc>
        <w:tc>
          <w:tcPr>
            <w:tcW w:w="2410" w:type="dxa"/>
            <w:shd w:val="clear" w:color="auto" w:fill="auto"/>
          </w:tcPr>
          <w:p w:rsidR="009A3046" w:rsidRPr="003A566E" w:rsidRDefault="009A3046" w:rsidP="00F54730">
            <w:pPr>
              <w:tabs>
                <w:tab w:val="num" w:pos="360"/>
              </w:tabs>
              <w:spacing w:after="0" w:line="240" w:lineRule="auto"/>
              <w:rPr>
                <w:b/>
                <w:bCs/>
                <w:sz w:val="18"/>
                <w:szCs w:val="18"/>
              </w:rPr>
            </w:pPr>
            <w:r w:rsidRPr="003A566E">
              <w:rPr>
                <w:b/>
                <w:bCs/>
                <w:sz w:val="18"/>
                <w:szCs w:val="18"/>
              </w:rPr>
              <w:t xml:space="preserve">High Weldon. </w:t>
            </w:r>
            <w:r w:rsidRPr="003A566E">
              <w:rPr>
                <w:bCs/>
                <w:sz w:val="18"/>
                <w:szCs w:val="18"/>
              </w:rPr>
              <w:t>Extension to Farm Buildings</w:t>
            </w:r>
          </w:p>
        </w:tc>
        <w:tc>
          <w:tcPr>
            <w:tcW w:w="1417" w:type="dxa"/>
            <w:shd w:val="clear" w:color="auto" w:fill="auto"/>
          </w:tcPr>
          <w:p w:rsidR="009A3046" w:rsidRPr="003A566E" w:rsidRDefault="009A3046" w:rsidP="00F54730">
            <w:pPr>
              <w:tabs>
                <w:tab w:val="num" w:pos="360"/>
              </w:tabs>
              <w:spacing w:after="0" w:line="240" w:lineRule="auto"/>
              <w:jc w:val="center"/>
              <w:rPr>
                <w:rFonts w:eastAsia="Times New Roman" w:cs="Calibri"/>
                <w:b/>
                <w:sz w:val="18"/>
                <w:szCs w:val="18"/>
                <w:lang w:eastAsia="en-GB"/>
              </w:rPr>
            </w:pPr>
            <w:r w:rsidRPr="00732D36">
              <w:rPr>
                <w:rFonts w:eastAsia="Times New Roman" w:cs="Calibri"/>
                <w:b/>
                <w:sz w:val="18"/>
                <w:szCs w:val="18"/>
                <w:lang w:eastAsia="en-GB"/>
              </w:rPr>
              <w:t>Registered</w:t>
            </w:r>
          </w:p>
        </w:tc>
        <w:tc>
          <w:tcPr>
            <w:tcW w:w="5090" w:type="dxa"/>
            <w:shd w:val="clear" w:color="auto" w:fill="auto"/>
            <w:vAlign w:val="center"/>
          </w:tcPr>
          <w:p w:rsidR="009A3046" w:rsidRPr="003A566E" w:rsidRDefault="009A3046" w:rsidP="00F54730">
            <w:pPr>
              <w:tabs>
                <w:tab w:val="num" w:pos="360"/>
              </w:tabs>
              <w:spacing w:after="0" w:line="240" w:lineRule="auto"/>
              <w:rPr>
                <w:rFonts w:eastAsia="Times New Roman" w:cs="Calibri"/>
                <w:sz w:val="18"/>
                <w:szCs w:val="18"/>
                <w:lang w:eastAsia="en-GB"/>
              </w:rPr>
            </w:pPr>
            <w:r w:rsidRPr="003A566E">
              <w:rPr>
                <w:rFonts w:eastAsia="Times New Roman" w:cs="Calibri"/>
                <w:sz w:val="18"/>
                <w:szCs w:val="18"/>
                <w:lang w:eastAsia="en-GB"/>
              </w:rPr>
              <w:t>No Objection</w:t>
            </w:r>
          </w:p>
        </w:tc>
      </w:tr>
      <w:tr w:rsidR="009A3046" w:rsidRPr="00163EE0" w:rsidTr="003471EE">
        <w:trPr>
          <w:trHeight w:val="20"/>
          <w:jc w:val="center"/>
        </w:trPr>
        <w:tc>
          <w:tcPr>
            <w:tcW w:w="1413" w:type="dxa"/>
            <w:shd w:val="clear" w:color="auto" w:fill="auto"/>
          </w:tcPr>
          <w:p w:rsidR="009A3046" w:rsidRPr="003A566E" w:rsidRDefault="009A3046" w:rsidP="00F54730">
            <w:pPr>
              <w:tabs>
                <w:tab w:val="num" w:pos="360"/>
              </w:tabs>
              <w:spacing w:after="0" w:line="240" w:lineRule="auto"/>
              <w:rPr>
                <w:bCs/>
                <w:sz w:val="18"/>
                <w:szCs w:val="18"/>
              </w:rPr>
            </w:pPr>
            <w:r w:rsidRPr="003A566E">
              <w:rPr>
                <w:bCs/>
                <w:sz w:val="18"/>
                <w:szCs w:val="18"/>
              </w:rPr>
              <w:t>19/04340/VARYCO</w:t>
            </w:r>
          </w:p>
        </w:tc>
        <w:tc>
          <w:tcPr>
            <w:tcW w:w="2410" w:type="dxa"/>
            <w:shd w:val="clear" w:color="auto" w:fill="auto"/>
          </w:tcPr>
          <w:p w:rsidR="009A3046" w:rsidRPr="003A566E" w:rsidRDefault="009A3046" w:rsidP="00F54730">
            <w:pPr>
              <w:tabs>
                <w:tab w:val="num" w:pos="360"/>
              </w:tabs>
              <w:spacing w:after="0" w:line="240" w:lineRule="auto"/>
              <w:rPr>
                <w:b/>
                <w:bCs/>
                <w:sz w:val="18"/>
                <w:szCs w:val="18"/>
              </w:rPr>
            </w:pPr>
            <w:r w:rsidRPr="003A566E">
              <w:rPr>
                <w:b/>
                <w:bCs/>
                <w:sz w:val="18"/>
                <w:szCs w:val="18"/>
              </w:rPr>
              <w:t xml:space="preserve">Land South Of Ashlea. </w:t>
            </w:r>
            <w:r>
              <w:rPr>
                <w:bCs/>
                <w:sz w:val="18"/>
                <w:szCs w:val="18"/>
              </w:rPr>
              <w:t xml:space="preserve">Alteration to </w:t>
            </w:r>
            <w:r w:rsidRPr="003A566E">
              <w:rPr>
                <w:bCs/>
                <w:sz w:val="18"/>
                <w:szCs w:val="18"/>
              </w:rPr>
              <w:t>proposed access</w:t>
            </w:r>
          </w:p>
        </w:tc>
        <w:tc>
          <w:tcPr>
            <w:tcW w:w="1417" w:type="dxa"/>
            <w:shd w:val="clear" w:color="auto" w:fill="auto"/>
          </w:tcPr>
          <w:p w:rsidR="009A3046" w:rsidRPr="003A566E" w:rsidRDefault="009A3046" w:rsidP="00F54730">
            <w:pPr>
              <w:tabs>
                <w:tab w:val="num" w:pos="360"/>
              </w:tabs>
              <w:spacing w:after="0" w:line="240" w:lineRule="auto"/>
              <w:jc w:val="center"/>
              <w:rPr>
                <w:rFonts w:eastAsia="Times New Roman" w:cs="Calibri"/>
                <w:b/>
                <w:sz w:val="18"/>
                <w:szCs w:val="18"/>
                <w:lang w:eastAsia="en-GB"/>
              </w:rPr>
            </w:pPr>
            <w:r>
              <w:rPr>
                <w:rFonts w:eastAsia="Times New Roman" w:cs="Calibri"/>
                <w:b/>
                <w:sz w:val="18"/>
                <w:szCs w:val="18"/>
                <w:lang w:eastAsia="en-GB"/>
              </w:rPr>
              <w:t>Registered</w:t>
            </w:r>
          </w:p>
        </w:tc>
        <w:tc>
          <w:tcPr>
            <w:tcW w:w="5090" w:type="dxa"/>
            <w:shd w:val="clear" w:color="auto" w:fill="auto"/>
            <w:vAlign w:val="center"/>
          </w:tcPr>
          <w:p w:rsidR="009A3046" w:rsidRPr="003A566E" w:rsidRDefault="009A3046" w:rsidP="00F54730">
            <w:pPr>
              <w:tabs>
                <w:tab w:val="num" w:pos="360"/>
              </w:tabs>
              <w:spacing w:after="0" w:line="240" w:lineRule="auto"/>
              <w:rPr>
                <w:rFonts w:eastAsia="Times New Roman" w:cs="Calibri"/>
                <w:sz w:val="18"/>
                <w:szCs w:val="18"/>
                <w:lang w:eastAsia="en-GB"/>
              </w:rPr>
            </w:pPr>
            <w:r w:rsidRPr="003A566E">
              <w:rPr>
                <w:rFonts w:eastAsia="Times New Roman" w:cs="Calibri"/>
                <w:sz w:val="18"/>
                <w:szCs w:val="18"/>
                <w:lang w:eastAsia="en-GB"/>
              </w:rPr>
              <w:t>No Objection</w:t>
            </w:r>
          </w:p>
        </w:tc>
      </w:tr>
      <w:tr w:rsidR="009A3046" w:rsidRPr="00163EE0" w:rsidTr="003471EE">
        <w:trPr>
          <w:trHeight w:val="20"/>
          <w:jc w:val="center"/>
        </w:trPr>
        <w:tc>
          <w:tcPr>
            <w:tcW w:w="1413" w:type="dxa"/>
            <w:shd w:val="clear" w:color="auto" w:fill="D9D9D9"/>
          </w:tcPr>
          <w:p w:rsidR="009A3046" w:rsidRPr="00D620F8" w:rsidRDefault="009A3046" w:rsidP="00F54730">
            <w:pPr>
              <w:tabs>
                <w:tab w:val="num" w:pos="360"/>
              </w:tabs>
              <w:spacing w:after="0" w:line="240" w:lineRule="auto"/>
              <w:rPr>
                <w:bCs/>
                <w:sz w:val="18"/>
                <w:szCs w:val="18"/>
                <w:highlight w:val="yellow"/>
              </w:rPr>
            </w:pPr>
            <w:r w:rsidRPr="00D620F8">
              <w:rPr>
                <w:rFonts w:eastAsia="Times New Roman" w:cs="Calibri"/>
                <w:sz w:val="18"/>
                <w:szCs w:val="18"/>
                <w:highlight w:val="yellow"/>
                <w:lang w:eastAsia="en-GB"/>
              </w:rPr>
              <w:t>19/04531/FUL</w:t>
            </w:r>
          </w:p>
        </w:tc>
        <w:tc>
          <w:tcPr>
            <w:tcW w:w="2410" w:type="dxa"/>
            <w:shd w:val="clear" w:color="auto" w:fill="D9D9D9"/>
          </w:tcPr>
          <w:p w:rsidR="009A3046" w:rsidRPr="00D620F8" w:rsidRDefault="009A3046" w:rsidP="00F54730">
            <w:pPr>
              <w:tabs>
                <w:tab w:val="num" w:pos="360"/>
              </w:tabs>
              <w:spacing w:after="0" w:line="240" w:lineRule="auto"/>
              <w:rPr>
                <w:b/>
                <w:bCs/>
                <w:sz w:val="18"/>
                <w:szCs w:val="18"/>
                <w:highlight w:val="yellow"/>
              </w:rPr>
            </w:pPr>
            <w:r w:rsidRPr="00D620F8">
              <w:rPr>
                <w:rFonts w:eastAsia="Times New Roman" w:cs="Calibri"/>
                <w:sz w:val="18"/>
                <w:szCs w:val="18"/>
                <w:highlight w:val="yellow"/>
                <w:lang w:eastAsia="en-GB"/>
              </w:rPr>
              <w:t>Land North Of Fairfields</w:t>
            </w:r>
            <w:r w:rsidRPr="00D620F8">
              <w:rPr>
                <w:rFonts w:cs="Calibri"/>
                <w:sz w:val="18"/>
                <w:szCs w:val="18"/>
                <w:highlight w:val="yellow"/>
              </w:rPr>
              <w:t xml:space="preserve"> - 47 residential dwellings</w:t>
            </w:r>
          </w:p>
        </w:tc>
        <w:tc>
          <w:tcPr>
            <w:tcW w:w="1417" w:type="dxa"/>
            <w:shd w:val="clear" w:color="auto" w:fill="D9D9D9"/>
          </w:tcPr>
          <w:p w:rsidR="009A3046" w:rsidRPr="00D620F8" w:rsidRDefault="009A3046" w:rsidP="00F54730">
            <w:pPr>
              <w:tabs>
                <w:tab w:val="num" w:pos="360"/>
              </w:tabs>
              <w:spacing w:after="0" w:line="240" w:lineRule="auto"/>
              <w:jc w:val="center"/>
              <w:rPr>
                <w:rFonts w:eastAsia="Times New Roman" w:cs="Calibri"/>
                <w:b/>
                <w:sz w:val="18"/>
                <w:szCs w:val="18"/>
                <w:highlight w:val="yellow"/>
                <w:lang w:eastAsia="en-GB"/>
              </w:rPr>
            </w:pPr>
            <w:r w:rsidRPr="00D620F8">
              <w:rPr>
                <w:rFonts w:eastAsia="Times New Roman" w:cs="Calibri"/>
                <w:b/>
                <w:sz w:val="18"/>
                <w:szCs w:val="18"/>
                <w:highlight w:val="yellow"/>
                <w:lang w:eastAsia="en-GB"/>
              </w:rPr>
              <w:t>Registered</w:t>
            </w:r>
          </w:p>
        </w:tc>
        <w:tc>
          <w:tcPr>
            <w:tcW w:w="5090" w:type="dxa"/>
            <w:shd w:val="clear" w:color="auto" w:fill="D9D9D9"/>
            <w:vAlign w:val="center"/>
          </w:tcPr>
          <w:p w:rsidR="003803E5" w:rsidRDefault="009A3046" w:rsidP="00F54730">
            <w:pPr>
              <w:tabs>
                <w:tab w:val="num" w:pos="360"/>
              </w:tabs>
              <w:spacing w:after="0" w:line="240" w:lineRule="auto"/>
              <w:rPr>
                <w:rFonts w:eastAsia="Times New Roman" w:cs="Calibri"/>
                <w:b/>
                <w:i/>
                <w:sz w:val="18"/>
                <w:szCs w:val="18"/>
                <w:highlight w:val="yellow"/>
                <w:lang w:eastAsia="en-GB"/>
              </w:rPr>
            </w:pPr>
            <w:r w:rsidRPr="00D620F8">
              <w:rPr>
                <w:rFonts w:eastAsia="Times New Roman" w:cs="Calibri"/>
                <w:b/>
                <w:sz w:val="18"/>
                <w:szCs w:val="18"/>
                <w:highlight w:val="yellow"/>
                <w:lang w:eastAsia="en-GB"/>
              </w:rPr>
              <w:t>Expiry Date: Wed 18 Dec 2019</w:t>
            </w:r>
            <w:r w:rsidR="00656745">
              <w:rPr>
                <w:rFonts w:eastAsia="Times New Roman" w:cs="Calibri"/>
                <w:b/>
                <w:sz w:val="18"/>
                <w:szCs w:val="18"/>
                <w:highlight w:val="yellow"/>
                <w:lang w:eastAsia="en-GB"/>
              </w:rPr>
              <w:t xml:space="preserve"> </w:t>
            </w:r>
            <w:r w:rsidR="00656745">
              <w:rPr>
                <w:rFonts w:eastAsia="Times New Roman" w:cs="Calibri"/>
                <w:b/>
                <w:i/>
                <w:sz w:val="18"/>
                <w:szCs w:val="18"/>
                <w:highlight w:val="yellow"/>
                <w:lang w:eastAsia="en-GB"/>
              </w:rPr>
              <w:t>COMMENT TO BE ADDED</w:t>
            </w:r>
            <w:r w:rsidR="003803E5">
              <w:rPr>
                <w:rFonts w:eastAsia="Times New Roman" w:cs="Calibri"/>
                <w:b/>
                <w:i/>
                <w:sz w:val="18"/>
                <w:szCs w:val="18"/>
                <w:highlight w:val="yellow"/>
                <w:lang w:eastAsia="en-GB"/>
              </w:rPr>
              <w:t xml:space="preserve"> based on the following:</w:t>
            </w:r>
          </w:p>
          <w:p w:rsidR="003803E5" w:rsidRDefault="003803E5" w:rsidP="00F54730">
            <w:pPr>
              <w:tabs>
                <w:tab w:val="num" w:pos="360"/>
              </w:tabs>
              <w:spacing w:after="0" w:line="240" w:lineRule="auto"/>
              <w:rPr>
                <w:rFonts w:eastAsia="Times New Roman" w:cs="Calibri"/>
                <w:b/>
                <w:i/>
                <w:sz w:val="18"/>
                <w:szCs w:val="18"/>
                <w:highlight w:val="yellow"/>
                <w:lang w:eastAsia="en-GB"/>
              </w:rPr>
            </w:pPr>
            <w:r>
              <w:rPr>
                <w:rFonts w:eastAsia="Times New Roman" w:cs="Calibri"/>
                <w:b/>
                <w:i/>
                <w:sz w:val="18"/>
                <w:szCs w:val="18"/>
                <w:highlight w:val="yellow"/>
                <w:lang w:eastAsia="en-GB"/>
              </w:rPr>
              <w:t>- Overdevelopment of the village</w:t>
            </w:r>
          </w:p>
          <w:p w:rsidR="003803E5" w:rsidRDefault="003803E5" w:rsidP="00F54730">
            <w:pPr>
              <w:tabs>
                <w:tab w:val="num" w:pos="360"/>
              </w:tabs>
              <w:spacing w:after="0" w:line="240" w:lineRule="auto"/>
              <w:rPr>
                <w:rFonts w:eastAsia="Times New Roman" w:cs="Calibri"/>
                <w:b/>
                <w:i/>
                <w:sz w:val="18"/>
                <w:szCs w:val="18"/>
                <w:highlight w:val="yellow"/>
                <w:lang w:eastAsia="en-GB"/>
              </w:rPr>
            </w:pPr>
            <w:r>
              <w:rPr>
                <w:rFonts w:eastAsia="Times New Roman" w:cs="Calibri"/>
                <w:b/>
                <w:i/>
                <w:sz w:val="18"/>
                <w:szCs w:val="18"/>
                <w:highlight w:val="yellow"/>
                <w:lang w:eastAsia="en-GB"/>
              </w:rPr>
              <w:t xml:space="preserve">- Going against the NCC Climate Emergency Declaration with a total lack of renewables and no move to exceed the minimum standards for insulation </w:t>
            </w:r>
          </w:p>
          <w:p w:rsidR="003803E5" w:rsidRDefault="003803E5" w:rsidP="00F54730">
            <w:pPr>
              <w:tabs>
                <w:tab w:val="num" w:pos="360"/>
              </w:tabs>
              <w:spacing w:after="0" w:line="240" w:lineRule="auto"/>
              <w:rPr>
                <w:rFonts w:eastAsia="Times New Roman" w:cs="Calibri"/>
                <w:b/>
                <w:i/>
                <w:sz w:val="18"/>
                <w:szCs w:val="18"/>
                <w:highlight w:val="yellow"/>
                <w:lang w:eastAsia="en-GB"/>
              </w:rPr>
            </w:pPr>
            <w:r>
              <w:rPr>
                <w:rFonts w:eastAsia="Times New Roman" w:cs="Calibri"/>
                <w:b/>
                <w:i/>
                <w:sz w:val="18"/>
                <w:szCs w:val="18"/>
                <w:highlight w:val="yellow"/>
                <w:lang w:eastAsia="en-GB"/>
              </w:rPr>
              <w:t>- Lack of public green space</w:t>
            </w:r>
          </w:p>
          <w:p w:rsidR="009A3046" w:rsidRPr="00D620F8" w:rsidRDefault="003803E5" w:rsidP="00F54730">
            <w:pPr>
              <w:tabs>
                <w:tab w:val="num" w:pos="360"/>
              </w:tabs>
              <w:spacing w:after="0" w:line="240" w:lineRule="auto"/>
              <w:rPr>
                <w:rFonts w:eastAsia="Times New Roman" w:cs="Calibri"/>
                <w:b/>
                <w:sz w:val="18"/>
                <w:szCs w:val="18"/>
                <w:highlight w:val="yellow"/>
                <w:lang w:eastAsia="en-GB"/>
              </w:rPr>
            </w:pPr>
            <w:r>
              <w:rPr>
                <w:rFonts w:eastAsia="Times New Roman" w:cs="Calibri"/>
                <w:b/>
                <w:i/>
                <w:sz w:val="18"/>
                <w:szCs w:val="18"/>
                <w:highlight w:val="yellow"/>
                <w:lang w:eastAsia="en-GB"/>
              </w:rPr>
              <w:t>- Serious flooding situation. Whilst the plans included the diversion of water from above the development, by means of a bund, the diverted water was being channelled into the existing area on the A697 where flooding was a serious issue.</w:t>
            </w:r>
          </w:p>
        </w:tc>
      </w:tr>
      <w:tr w:rsidR="009A3046" w:rsidRPr="00163EE0" w:rsidTr="003471EE">
        <w:trPr>
          <w:trHeight w:val="20"/>
          <w:jc w:val="center"/>
        </w:trPr>
        <w:tc>
          <w:tcPr>
            <w:tcW w:w="1413" w:type="dxa"/>
            <w:shd w:val="clear" w:color="auto" w:fill="D9D9D9"/>
          </w:tcPr>
          <w:p w:rsidR="009A3046" w:rsidRPr="00CE0211" w:rsidRDefault="009A3046" w:rsidP="00F54730">
            <w:pPr>
              <w:tabs>
                <w:tab w:val="num" w:pos="360"/>
              </w:tabs>
              <w:spacing w:after="0" w:line="240" w:lineRule="auto"/>
              <w:rPr>
                <w:rFonts w:eastAsia="Times New Roman" w:cs="Calibri"/>
                <w:sz w:val="18"/>
                <w:szCs w:val="18"/>
                <w:lang w:eastAsia="en-GB"/>
              </w:rPr>
            </w:pPr>
            <w:r w:rsidRPr="00CE0211">
              <w:rPr>
                <w:rFonts w:eastAsia="Times New Roman" w:cs="Calibri"/>
                <w:sz w:val="18"/>
                <w:szCs w:val="18"/>
                <w:lang w:eastAsia="en-GB"/>
              </w:rPr>
              <w:t>19/04560/FUL</w:t>
            </w:r>
            <w:r w:rsidR="005B5433">
              <w:rPr>
                <w:rFonts w:eastAsia="Times New Roman" w:cs="Calibri"/>
                <w:sz w:val="18"/>
                <w:szCs w:val="18"/>
                <w:lang w:eastAsia="en-GB"/>
              </w:rPr>
              <w:t>*</w:t>
            </w:r>
          </w:p>
        </w:tc>
        <w:tc>
          <w:tcPr>
            <w:tcW w:w="2410" w:type="dxa"/>
            <w:shd w:val="clear" w:color="auto" w:fill="D9D9D9"/>
          </w:tcPr>
          <w:p w:rsidR="009A3046" w:rsidRPr="00CE0211" w:rsidRDefault="009A3046" w:rsidP="00F54730">
            <w:pPr>
              <w:tabs>
                <w:tab w:val="num" w:pos="360"/>
              </w:tabs>
              <w:spacing w:after="0" w:line="240" w:lineRule="auto"/>
              <w:rPr>
                <w:rFonts w:eastAsia="Times New Roman" w:cs="Calibri"/>
                <w:sz w:val="18"/>
                <w:szCs w:val="18"/>
                <w:lang w:eastAsia="en-GB"/>
              </w:rPr>
            </w:pPr>
            <w:r w:rsidRPr="00CE0211">
              <w:rPr>
                <w:rFonts w:eastAsia="Times New Roman" w:cs="Calibri"/>
                <w:sz w:val="18"/>
                <w:szCs w:val="18"/>
                <w:lang w:eastAsia="en-GB"/>
              </w:rPr>
              <w:t>Westroad Garage Rothbury Road.  4  residential units</w:t>
            </w:r>
          </w:p>
        </w:tc>
        <w:tc>
          <w:tcPr>
            <w:tcW w:w="1417" w:type="dxa"/>
            <w:shd w:val="clear" w:color="auto" w:fill="D9D9D9"/>
          </w:tcPr>
          <w:p w:rsidR="009A3046" w:rsidRPr="00CE0211" w:rsidRDefault="009A3046" w:rsidP="00F54730">
            <w:pPr>
              <w:tabs>
                <w:tab w:val="num" w:pos="360"/>
              </w:tabs>
              <w:spacing w:after="0" w:line="240" w:lineRule="auto"/>
              <w:jc w:val="center"/>
              <w:rPr>
                <w:rFonts w:eastAsia="Times New Roman" w:cs="Calibri"/>
                <w:b/>
                <w:sz w:val="18"/>
                <w:szCs w:val="18"/>
                <w:lang w:eastAsia="en-GB"/>
              </w:rPr>
            </w:pPr>
            <w:r w:rsidRPr="00CE0211">
              <w:rPr>
                <w:rFonts w:eastAsia="Times New Roman" w:cs="Calibri"/>
                <w:b/>
                <w:sz w:val="18"/>
                <w:szCs w:val="18"/>
                <w:lang w:eastAsia="en-GB"/>
              </w:rPr>
              <w:t>Registered</w:t>
            </w:r>
          </w:p>
        </w:tc>
        <w:tc>
          <w:tcPr>
            <w:tcW w:w="5090" w:type="dxa"/>
            <w:shd w:val="clear" w:color="auto" w:fill="D9D9D9"/>
            <w:vAlign w:val="center"/>
          </w:tcPr>
          <w:p w:rsidR="009A3046" w:rsidRPr="00CE0211" w:rsidRDefault="00CE0211" w:rsidP="00F54730">
            <w:pPr>
              <w:tabs>
                <w:tab w:val="num" w:pos="360"/>
              </w:tabs>
              <w:spacing w:after="0" w:line="240" w:lineRule="auto"/>
              <w:rPr>
                <w:rFonts w:eastAsia="Times New Roman" w:cs="Calibri"/>
                <w:sz w:val="18"/>
                <w:szCs w:val="18"/>
                <w:highlight w:val="yellow"/>
                <w:lang w:eastAsia="en-GB"/>
              </w:rPr>
            </w:pPr>
            <w:r w:rsidRPr="00CE0211">
              <w:rPr>
                <w:rFonts w:eastAsia="Times New Roman" w:cs="Calibri"/>
                <w:sz w:val="18"/>
                <w:szCs w:val="18"/>
                <w:lang w:eastAsia="en-GB"/>
              </w:rPr>
              <w:t>No objection to the current application. However as the site is adjacent to and entering onto a busy public transport, school bus and commuter route as well as a residential estate with narrow roads where two large vehicles cannot pass each other, we would expect to see a stringent and detailed demolition and construction method statement and that this is agreed with the Parish Council and strictly enforced ensuring that a high level of road safety is maintained.”</w:t>
            </w:r>
          </w:p>
        </w:tc>
      </w:tr>
      <w:tr w:rsidR="009A3046" w:rsidRPr="00710CB4" w:rsidTr="003471EE">
        <w:trPr>
          <w:trHeight w:val="20"/>
          <w:jc w:val="center"/>
        </w:trPr>
        <w:tc>
          <w:tcPr>
            <w:tcW w:w="10330" w:type="dxa"/>
            <w:gridSpan w:val="4"/>
            <w:shd w:val="clear" w:color="auto" w:fill="D9D9D9"/>
            <w:vAlign w:val="center"/>
          </w:tcPr>
          <w:p w:rsidR="009A3046" w:rsidRPr="00C85FEB" w:rsidRDefault="009A3046" w:rsidP="00F54730">
            <w:pPr>
              <w:tabs>
                <w:tab w:val="num" w:pos="360"/>
              </w:tabs>
              <w:spacing w:after="0" w:line="240" w:lineRule="auto"/>
              <w:rPr>
                <w:rFonts w:eastAsia="Times New Roman" w:cs="Calibri"/>
                <w:i/>
                <w:sz w:val="18"/>
                <w:szCs w:val="18"/>
                <w:lang w:eastAsia="en-GB"/>
              </w:rPr>
            </w:pPr>
            <w:r w:rsidRPr="003A566E">
              <w:rPr>
                <w:rFonts w:eastAsia="Times New Roman" w:cs="Calibri"/>
                <w:b/>
                <w:i/>
                <w:sz w:val="18"/>
                <w:szCs w:val="18"/>
                <w:lang w:eastAsia="en-GB"/>
              </w:rPr>
              <w:t>Key : Items in grey new or changed since last meeting</w:t>
            </w:r>
          </w:p>
        </w:tc>
      </w:tr>
    </w:tbl>
    <w:p w:rsidR="00656745" w:rsidRDefault="00656745" w:rsidP="0004647A">
      <w:pPr>
        <w:tabs>
          <w:tab w:val="num" w:pos="360"/>
        </w:tabs>
        <w:spacing w:after="0" w:line="240" w:lineRule="auto"/>
        <w:ind w:left="284"/>
        <w:rPr>
          <w:rFonts w:cs="Calibri"/>
          <w:sz w:val="18"/>
          <w:szCs w:val="18"/>
        </w:rPr>
      </w:pPr>
    </w:p>
    <w:p w:rsidR="00713277" w:rsidRDefault="005B5433" w:rsidP="004966F2">
      <w:pPr>
        <w:tabs>
          <w:tab w:val="num" w:pos="360"/>
        </w:tabs>
        <w:spacing w:after="0" w:line="240" w:lineRule="auto"/>
        <w:ind w:left="284"/>
        <w:rPr>
          <w:rFonts w:cs="Calibri"/>
          <w:sz w:val="18"/>
          <w:szCs w:val="18"/>
        </w:rPr>
      </w:pPr>
      <w:r>
        <w:rPr>
          <w:rFonts w:cs="Calibri"/>
          <w:sz w:val="18"/>
          <w:szCs w:val="18"/>
        </w:rPr>
        <w:t xml:space="preserve">* </w:t>
      </w:r>
      <w:r w:rsidR="00656745">
        <w:rPr>
          <w:rFonts w:cs="Calibri"/>
          <w:sz w:val="18"/>
          <w:szCs w:val="18"/>
        </w:rPr>
        <w:t>19/04531/FUL</w:t>
      </w:r>
      <w:r>
        <w:rPr>
          <w:rFonts w:cs="Calibri"/>
          <w:sz w:val="18"/>
          <w:szCs w:val="18"/>
        </w:rPr>
        <w:t xml:space="preserve"> </w:t>
      </w:r>
      <w:r w:rsidR="00656745">
        <w:rPr>
          <w:rFonts w:cs="Calibri"/>
          <w:sz w:val="18"/>
          <w:szCs w:val="18"/>
        </w:rPr>
        <w:t>Land North o</w:t>
      </w:r>
      <w:r w:rsidR="00656745" w:rsidRPr="00656745">
        <w:rPr>
          <w:rFonts w:cs="Calibri"/>
          <w:sz w:val="18"/>
          <w:szCs w:val="18"/>
        </w:rPr>
        <w:t>f Fairfields - 47 residential dwellings</w:t>
      </w:r>
      <w:r w:rsidR="00656745">
        <w:rPr>
          <w:rFonts w:cs="Calibri"/>
          <w:sz w:val="18"/>
          <w:szCs w:val="18"/>
        </w:rPr>
        <w:t>. GF reported on the complex situation regarding this application. He had been in communication with the developer who had indicated that</w:t>
      </w:r>
      <w:r>
        <w:rPr>
          <w:rFonts w:cs="Calibri"/>
          <w:sz w:val="18"/>
          <w:szCs w:val="18"/>
        </w:rPr>
        <w:t xml:space="preserve"> if the PC</w:t>
      </w:r>
      <w:r w:rsidR="005D05DB">
        <w:rPr>
          <w:rFonts w:cs="Calibri"/>
          <w:sz w:val="18"/>
          <w:szCs w:val="18"/>
        </w:rPr>
        <w:t xml:space="preserve"> supported the</w:t>
      </w:r>
      <w:r>
        <w:rPr>
          <w:rFonts w:cs="Calibri"/>
          <w:sz w:val="18"/>
          <w:szCs w:val="18"/>
        </w:rPr>
        <w:t xml:space="preserve"> new application they would not </w:t>
      </w:r>
      <w:r w:rsidR="00CF6290">
        <w:rPr>
          <w:rFonts w:cs="Calibri"/>
          <w:sz w:val="18"/>
          <w:szCs w:val="18"/>
        </w:rPr>
        <w:t>progress an a</w:t>
      </w:r>
      <w:r>
        <w:rPr>
          <w:rFonts w:cs="Calibri"/>
          <w:sz w:val="18"/>
          <w:szCs w:val="18"/>
        </w:rPr>
        <w:t xml:space="preserve">ppeal on the original </w:t>
      </w:r>
      <w:r w:rsidR="00CF6290">
        <w:rPr>
          <w:rFonts w:cs="Calibri"/>
          <w:sz w:val="18"/>
          <w:szCs w:val="18"/>
        </w:rPr>
        <w:t xml:space="preserve">application of </w:t>
      </w:r>
      <w:r>
        <w:rPr>
          <w:rFonts w:cs="Calibri"/>
          <w:sz w:val="18"/>
          <w:szCs w:val="18"/>
        </w:rPr>
        <w:t xml:space="preserve">58 houses, but </w:t>
      </w:r>
      <w:r w:rsidR="00CF6290">
        <w:rPr>
          <w:rFonts w:cs="Calibri"/>
          <w:sz w:val="18"/>
          <w:szCs w:val="18"/>
        </w:rPr>
        <w:t xml:space="preserve">would do so </w:t>
      </w:r>
      <w:r>
        <w:rPr>
          <w:rFonts w:cs="Calibri"/>
          <w:sz w:val="18"/>
          <w:szCs w:val="18"/>
        </w:rPr>
        <w:t xml:space="preserve">if the </w:t>
      </w:r>
      <w:r w:rsidR="00CF6290">
        <w:rPr>
          <w:rFonts w:cs="Calibri"/>
          <w:sz w:val="18"/>
          <w:szCs w:val="18"/>
        </w:rPr>
        <w:t xml:space="preserve">current application was </w:t>
      </w:r>
      <w:r w:rsidR="00F62CF8">
        <w:rPr>
          <w:rFonts w:cs="Calibri"/>
          <w:sz w:val="18"/>
          <w:szCs w:val="18"/>
        </w:rPr>
        <w:t xml:space="preserve">refused. </w:t>
      </w:r>
      <w:r>
        <w:rPr>
          <w:rFonts w:cs="Calibri"/>
          <w:sz w:val="18"/>
          <w:szCs w:val="18"/>
        </w:rPr>
        <w:t xml:space="preserve">There </w:t>
      </w:r>
      <w:r w:rsidR="005D05DB">
        <w:rPr>
          <w:rFonts w:cs="Calibri"/>
          <w:sz w:val="18"/>
          <w:szCs w:val="18"/>
        </w:rPr>
        <w:t>was some</w:t>
      </w:r>
      <w:r>
        <w:rPr>
          <w:rFonts w:cs="Calibri"/>
          <w:sz w:val="18"/>
          <w:szCs w:val="18"/>
        </w:rPr>
        <w:t xml:space="preserve"> benefit</w:t>
      </w:r>
      <w:r w:rsidR="005D05DB">
        <w:rPr>
          <w:rFonts w:cs="Calibri"/>
          <w:sz w:val="18"/>
          <w:szCs w:val="18"/>
        </w:rPr>
        <w:t xml:space="preserve"> of the new</w:t>
      </w:r>
      <w:r>
        <w:rPr>
          <w:rFonts w:cs="Calibri"/>
          <w:sz w:val="18"/>
          <w:szCs w:val="18"/>
        </w:rPr>
        <w:t xml:space="preserve"> application over the original as there was a considerable reduction in density. </w:t>
      </w:r>
      <w:r w:rsidR="00CF6290">
        <w:rPr>
          <w:rFonts w:cs="Calibri"/>
          <w:sz w:val="18"/>
          <w:szCs w:val="18"/>
        </w:rPr>
        <w:t>If</w:t>
      </w:r>
      <w:r>
        <w:rPr>
          <w:rFonts w:cs="Calibri"/>
          <w:sz w:val="18"/>
          <w:szCs w:val="18"/>
        </w:rPr>
        <w:t xml:space="preserve"> the new application </w:t>
      </w:r>
      <w:r w:rsidR="005D05DB">
        <w:rPr>
          <w:rFonts w:cs="Calibri"/>
          <w:sz w:val="18"/>
          <w:szCs w:val="18"/>
        </w:rPr>
        <w:t xml:space="preserve">was refused, </w:t>
      </w:r>
      <w:r>
        <w:rPr>
          <w:rFonts w:cs="Calibri"/>
          <w:sz w:val="18"/>
          <w:szCs w:val="18"/>
        </w:rPr>
        <w:t xml:space="preserve">the </w:t>
      </w:r>
      <w:r w:rsidR="005D05DB">
        <w:rPr>
          <w:rFonts w:cs="Calibri"/>
          <w:sz w:val="18"/>
          <w:szCs w:val="18"/>
        </w:rPr>
        <w:t>a</w:t>
      </w:r>
      <w:r w:rsidR="003803E5">
        <w:rPr>
          <w:rFonts w:cs="Calibri"/>
          <w:sz w:val="18"/>
          <w:szCs w:val="18"/>
        </w:rPr>
        <w:t>ppeal for</w:t>
      </w:r>
      <w:r w:rsidR="004966F2">
        <w:rPr>
          <w:rFonts w:cs="Calibri"/>
          <w:sz w:val="18"/>
          <w:szCs w:val="18"/>
        </w:rPr>
        <w:t xml:space="preserve"> the original application </w:t>
      </w:r>
      <w:r w:rsidR="005D05DB">
        <w:rPr>
          <w:rFonts w:cs="Calibri"/>
          <w:sz w:val="18"/>
          <w:szCs w:val="18"/>
        </w:rPr>
        <w:t>may</w:t>
      </w:r>
      <w:r w:rsidR="004966F2">
        <w:rPr>
          <w:rFonts w:cs="Calibri"/>
          <w:sz w:val="18"/>
          <w:szCs w:val="18"/>
        </w:rPr>
        <w:t xml:space="preserve"> be</w:t>
      </w:r>
      <w:r>
        <w:rPr>
          <w:rFonts w:cs="Calibri"/>
          <w:sz w:val="18"/>
          <w:szCs w:val="18"/>
        </w:rPr>
        <w:t xml:space="preserve"> </w:t>
      </w:r>
      <w:r w:rsidR="004966F2">
        <w:rPr>
          <w:rFonts w:cs="Calibri"/>
          <w:sz w:val="18"/>
          <w:szCs w:val="18"/>
        </w:rPr>
        <w:t xml:space="preserve">upheld and the village would </w:t>
      </w:r>
      <w:r w:rsidR="005D05DB">
        <w:rPr>
          <w:rFonts w:cs="Calibri"/>
          <w:sz w:val="18"/>
          <w:szCs w:val="18"/>
        </w:rPr>
        <w:t xml:space="preserve">then end up with </w:t>
      </w:r>
      <w:r>
        <w:rPr>
          <w:rFonts w:cs="Calibri"/>
          <w:sz w:val="18"/>
          <w:szCs w:val="18"/>
        </w:rPr>
        <w:t>58 houses instead of 47.</w:t>
      </w:r>
    </w:p>
    <w:p w:rsidR="00713277" w:rsidRDefault="00713277" w:rsidP="004966F2">
      <w:pPr>
        <w:tabs>
          <w:tab w:val="num" w:pos="360"/>
        </w:tabs>
        <w:spacing w:after="0" w:line="240" w:lineRule="auto"/>
        <w:ind w:left="284"/>
        <w:rPr>
          <w:rFonts w:cs="Calibri"/>
          <w:sz w:val="18"/>
          <w:szCs w:val="18"/>
        </w:rPr>
      </w:pPr>
    </w:p>
    <w:p w:rsidR="00713277" w:rsidRDefault="004966F2" w:rsidP="004966F2">
      <w:pPr>
        <w:tabs>
          <w:tab w:val="num" w:pos="360"/>
        </w:tabs>
        <w:spacing w:after="0" w:line="240" w:lineRule="auto"/>
        <w:ind w:left="284"/>
        <w:rPr>
          <w:rFonts w:cs="Calibri"/>
          <w:sz w:val="18"/>
          <w:szCs w:val="18"/>
        </w:rPr>
      </w:pPr>
      <w:r>
        <w:rPr>
          <w:rFonts w:cs="Calibri"/>
          <w:sz w:val="18"/>
          <w:szCs w:val="18"/>
        </w:rPr>
        <w:t xml:space="preserve">A communication had been received by a </w:t>
      </w:r>
      <w:r w:rsidR="00CF6290" w:rsidRPr="00CF6290">
        <w:rPr>
          <w:rFonts w:cs="Calibri"/>
          <w:sz w:val="18"/>
          <w:szCs w:val="18"/>
        </w:rPr>
        <w:t>local resident</w:t>
      </w:r>
      <w:r w:rsidR="00CF6290">
        <w:rPr>
          <w:rFonts w:cs="Calibri"/>
          <w:sz w:val="18"/>
          <w:szCs w:val="18"/>
        </w:rPr>
        <w:t xml:space="preserve"> </w:t>
      </w:r>
      <w:r>
        <w:rPr>
          <w:rFonts w:cs="Calibri"/>
          <w:sz w:val="18"/>
          <w:szCs w:val="18"/>
        </w:rPr>
        <w:t xml:space="preserve">who whilst in opposition to the </w:t>
      </w:r>
      <w:r w:rsidR="00D00ADB">
        <w:rPr>
          <w:rFonts w:cs="Calibri"/>
          <w:sz w:val="18"/>
          <w:szCs w:val="18"/>
        </w:rPr>
        <w:t xml:space="preserve">application </w:t>
      </w:r>
      <w:r>
        <w:rPr>
          <w:rFonts w:cs="Calibri"/>
          <w:sz w:val="18"/>
          <w:szCs w:val="18"/>
        </w:rPr>
        <w:t>believed that if the PC opposed the</w:t>
      </w:r>
      <w:r w:rsidR="00D00ADB" w:rsidRPr="00D00ADB">
        <w:rPr>
          <w:rFonts w:cs="Calibri"/>
          <w:sz w:val="18"/>
          <w:szCs w:val="18"/>
        </w:rPr>
        <w:t xml:space="preserve"> </w:t>
      </w:r>
      <w:r w:rsidR="00D00ADB">
        <w:rPr>
          <w:rFonts w:cs="Calibri"/>
          <w:sz w:val="18"/>
          <w:szCs w:val="18"/>
        </w:rPr>
        <w:t>development</w:t>
      </w:r>
      <w:r>
        <w:rPr>
          <w:rFonts w:cs="Calibri"/>
          <w:sz w:val="18"/>
          <w:szCs w:val="18"/>
        </w:rPr>
        <w:t>, it would gain approval anyway. He recommended that instead</w:t>
      </w:r>
      <w:r w:rsidR="005D05DB">
        <w:rPr>
          <w:rFonts w:cs="Calibri"/>
          <w:sz w:val="18"/>
          <w:szCs w:val="18"/>
        </w:rPr>
        <w:t>,</w:t>
      </w:r>
      <w:r>
        <w:rPr>
          <w:rFonts w:cs="Calibri"/>
          <w:sz w:val="18"/>
          <w:szCs w:val="18"/>
        </w:rPr>
        <w:t xml:space="preserve"> the PC should support the </w:t>
      </w:r>
      <w:r w:rsidR="00D00ADB">
        <w:rPr>
          <w:rFonts w:cs="Calibri"/>
          <w:sz w:val="18"/>
          <w:szCs w:val="18"/>
        </w:rPr>
        <w:t xml:space="preserve">new </w:t>
      </w:r>
      <w:r>
        <w:rPr>
          <w:rFonts w:cs="Calibri"/>
          <w:sz w:val="18"/>
          <w:szCs w:val="18"/>
        </w:rPr>
        <w:t xml:space="preserve">application and work with the developer to </w:t>
      </w:r>
      <w:r w:rsidRPr="004966F2">
        <w:rPr>
          <w:rFonts w:cs="Calibri"/>
          <w:sz w:val="18"/>
          <w:szCs w:val="18"/>
        </w:rPr>
        <w:t>achieve some benefits for the village via a</w:t>
      </w:r>
      <w:r>
        <w:rPr>
          <w:rFonts w:cs="Calibri"/>
          <w:sz w:val="18"/>
          <w:szCs w:val="18"/>
        </w:rPr>
        <w:t>n</w:t>
      </w:r>
      <w:r w:rsidRPr="004966F2">
        <w:rPr>
          <w:rFonts w:cs="Calibri"/>
          <w:sz w:val="18"/>
          <w:szCs w:val="18"/>
        </w:rPr>
        <w:t xml:space="preserve"> S106 agreement</w:t>
      </w:r>
      <w:r>
        <w:rPr>
          <w:rFonts w:cs="Calibri"/>
          <w:sz w:val="18"/>
          <w:szCs w:val="18"/>
        </w:rPr>
        <w:t>.</w:t>
      </w:r>
      <w:r w:rsidR="00713277">
        <w:rPr>
          <w:rFonts w:cs="Calibri"/>
          <w:sz w:val="18"/>
          <w:szCs w:val="18"/>
        </w:rPr>
        <w:t xml:space="preserve"> His suggestions were:</w:t>
      </w:r>
    </w:p>
    <w:p w:rsidR="00713277" w:rsidRPr="00713277" w:rsidRDefault="00713277" w:rsidP="00713277">
      <w:pPr>
        <w:pStyle w:val="ListParagraph"/>
        <w:numPr>
          <w:ilvl w:val="0"/>
          <w:numId w:val="31"/>
        </w:numPr>
        <w:tabs>
          <w:tab w:val="num" w:pos="360"/>
        </w:tabs>
        <w:spacing w:after="0" w:line="240" w:lineRule="auto"/>
        <w:rPr>
          <w:rFonts w:cs="Calibri"/>
          <w:sz w:val="18"/>
          <w:szCs w:val="18"/>
        </w:rPr>
      </w:pPr>
      <w:r>
        <w:rPr>
          <w:rFonts w:cs="Calibri"/>
          <w:sz w:val="18"/>
          <w:szCs w:val="18"/>
        </w:rPr>
        <w:t xml:space="preserve">Footpath. </w:t>
      </w:r>
      <w:r w:rsidR="00CF6290">
        <w:rPr>
          <w:rFonts w:cs="Calibri"/>
          <w:sz w:val="18"/>
          <w:szCs w:val="18"/>
        </w:rPr>
        <w:t>Some</w:t>
      </w:r>
      <w:r w:rsidR="004966F2" w:rsidRPr="00713277">
        <w:rPr>
          <w:rFonts w:cs="Calibri"/>
          <w:sz w:val="18"/>
          <w:szCs w:val="18"/>
        </w:rPr>
        <w:t xml:space="preserve"> feed</w:t>
      </w:r>
      <w:r>
        <w:rPr>
          <w:rFonts w:cs="Calibri"/>
          <w:sz w:val="18"/>
          <w:szCs w:val="18"/>
        </w:rPr>
        <w:t>back on the N</w:t>
      </w:r>
      <w:r w:rsidR="004966F2" w:rsidRPr="00713277">
        <w:rPr>
          <w:rFonts w:cs="Calibri"/>
          <w:sz w:val="18"/>
          <w:szCs w:val="18"/>
        </w:rPr>
        <w:t xml:space="preserve">eighbourhood </w:t>
      </w:r>
      <w:r>
        <w:rPr>
          <w:rFonts w:cs="Calibri"/>
          <w:sz w:val="18"/>
          <w:szCs w:val="18"/>
        </w:rPr>
        <w:t>P</w:t>
      </w:r>
      <w:r w:rsidR="004966F2" w:rsidRPr="00713277">
        <w:rPr>
          <w:rFonts w:cs="Calibri"/>
          <w:sz w:val="18"/>
          <w:szCs w:val="18"/>
        </w:rPr>
        <w:t>lan had asked for improved provision of footp</w:t>
      </w:r>
      <w:r>
        <w:rPr>
          <w:rFonts w:cs="Calibri"/>
          <w:sz w:val="18"/>
          <w:szCs w:val="18"/>
        </w:rPr>
        <w:t>aths around the village. T</w:t>
      </w:r>
      <w:r w:rsidR="004966F2" w:rsidRPr="00713277">
        <w:rPr>
          <w:rFonts w:cs="Calibri"/>
          <w:sz w:val="18"/>
          <w:szCs w:val="18"/>
        </w:rPr>
        <w:t xml:space="preserve">here was an opportunity for the PC to request that the developer pays for the provision of a new and upgraded weatherproofed footpath around the development </w:t>
      </w:r>
      <w:r w:rsidR="00512D92">
        <w:rPr>
          <w:rFonts w:cs="Calibri"/>
          <w:sz w:val="18"/>
          <w:szCs w:val="18"/>
        </w:rPr>
        <w:t xml:space="preserve">which would </w:t>
      </w:r>
      <w:r w:rsidR="004966F2" w:rsidRPr="00713277">
        <w:rPr>
          <w:rFonts w:cs="Calibri"/>
          <w:sz w:val="18"/>
          <w:szCs w:val="18"/>
        </w:rPr>
        <w:t>meet adjoining footpaths.</w:t>
      </w:r>
      <w:r w:rsidRPr="00713277">
        <w:t xml:space="preserve"> </w:t>
      </w:r>
      <w:r w:rsidR="00512D92">
        <w:rPr>
          <w:rFonts w:cs="Calibri"/>
          <w:sz w:val="18"/>
          <w:szCs w:val="18"/>
        </w:rPr>
        <w:t xml:space="preserve">The view of the PC was that such a footpath would take away existing farmland which the land owner was unlikely to support. Also, that the preference of the PC was for natural footpaths outside the village boundary </w:t>
      </w:r>
      <w:r w:rsidR="00CF6290">
        <w:rPr>
          <w:rFonts w:cs="Calibri"/>
          <w:sz w:val="18"/>
          <w:szCs w:val="18"/>
        </w:rPr>
        <w:t>rather than artificial surfaces and that</w:t>
      </w:r>
      <w:r w:rsidR="00512D92">
        <w:rPr>
          <w:rFonts w:cs="Calibri"/>
          <w:sz w:val="18"/>
          <w:szCs w:val="18"/>
        </w:rPr>
        <w:t xml:space="preserve"> </w:t>
      </w:r>
      <w:r w:rsidR="00CF6290">
        <w:rPr>
          <w:rFonts w:cs="Calibri"/>
          <w:sz w:val="18"/>
          <w:szCs w:val="18"/>
        </w:rPr>
        <w:t>i</w:t>
      </w:r>
      <w:r w:rsidR="00512D92">
        <w:rPr>
          <w:rFonts w:cs="Calibri"/>
          <w:sz w:val="18"/>
          <w:szCs w:val="18"/>
        </w:rPr>
        <w:t>t was unlikely that land owners would agree to such surfaces.</w:t>
      </w:r>
    </w:p>
    <w:p w:rsidR="004966F2" w:rsidRDefault="00713277" w:rsidP="00713277">
      <w:pPr>
        <w:pStyle w:val="ListParagraph"/>
        <w:numPr>
          <w:ilvl w:val="0"/>
          <w:numId w:val="31"/>
        </w:numPr>
        <w:tabs>
          <w:tab w:val="num" w:pos="360"/>
        </w:tabs>
        <w:spacing w:after="0" w:line="240" w:lineRule="auto"/>
        <w:rPr>
          <w:rFonts w:cs="Calibri"/>
          <w:sz w:val="18"/>
          <w:szCs w:val="18"/>
        </w:rPr>
      </w:pPr>
      <w:r>
        <w:rPr>
          <w:rFonts w:cs="Calibri"/>
          <w:sz w:val="18"/>
          <w:szCs w:val="18"/>
        </w:rPr>
        <w:t>Car Park. To</w:t>
      </w:r>
      <w:r w:rsidRPr="004966F2">
        <w:rPr>
          <w:rFonts w:cs="Calibri"/>
          <w:sz w:val="18"/>
          <w:szCs w:val="18"/>
        </w:rPr>
        <w:t xml:space="preserve"> incorporate additional visitor parking into the layout, this could be used by visitors to the URC and help alleviate the problem of parking on the verge.  </w:t>
      </w:r>
      <w:r>
        <w:rPr>
          <w:rFonts w:cs="Calibri"/>
          <w:sz w:val="18"/>
          <w:szCs w:val="18"/>
        </w:rPr>
        <w:t>He was</w:t>
      </w:r>
      <w:r w:rsidRPr="00713277">
        <w:rPr>
          <w:rFonts w:cs="Calibri"/>
          <w:sz w:val="18"/>
          <w:szCs w:val="18"/>
        </w:rPr>
        <w:t xml:space="preserve"> aware that, during services and functions at the URC, a lot of cars currently park on the verge adjacent to this development and this will present a</w:t>
      </w:r>
      <w:r w:rsidR="00512D92">
        <w:rPr>
          <w:rFonts w:cs="Calibri"/>
          <w:sz w:val="18"/>
          <w:szCs w:val="18"/>
        </w:rPr>
        <w:t xml:space="preserve"> further</w:t>
      </w:r>
      <w:r w:rsidRPr="00713277">
        <w:rPr>
          <w:rFonts w:cs="Calibri"/>
          <w:sz w:val="18"/>
          <w:szCs w:val="18"/>
        </w:rPr>
        <w:t xml:space="preserve"> danger for the new junction</w:t>
      </w:r>
      <w:r w:rsidR="00512D92">
        <w:rPr>
          <w:rFonts w:cs="Calibri"/>
          <w:sz w:val="18"/>
          <w:szCs w:val="18"/>
        </w:rPr>
        <w:t>,</w:t>
      </w:r>
      <w:r w:rsidRPr="00713277">
        <w:rPr>
          <w:rFonts w:cs="Calibri"/>
          <w:sz w:val="18"/>
          <w:szCs w:val="18"/>
        </w:rPr>
        <w:t xml:space="preserve"> due to parked cars blocking </w:t>
      </w:r>
      <w:r w:rsidR="00512D92">
        <w:rPr>
          <w:rFonts w:cs="Calibri"/>
          <w:sz w:val="18"/>
          <w:szCs w:val="18"/>
        </w:rPr>
        <w:t xml:space="preserve">the </w:t>
      </w:r>
      <w:r w:rsidRPr="00713277">
        <w:rPr>
          <w:rFonts w:cs="Calibri"/>
          <w:sz w:val="18"/>
          <w:szCs w:val="18"/>
        </w:rPr>
        <w:t xml:space="preserve">view.  GF said that the </w:t>
      </w:r>
      <w:r w:rsidR="00F62CF8">
        <w:rPr>
          <w:rFonts w:cs="Calibri"/>
          <w:sz w:val="18"/>
          <w:szCs w:val="18"/>
        </w:rPr>
        <w:t>Joint Burial C</w:t>
      </w:r>
      <w:r w:rsidR="00CF6290">
        <w:rPr>
          <w:rFonts w:cs="Calibri"/>
          <w:sz w:val="18"/>
          <w:szCs w:val="18"/>
        </w:rPr>
        <w:t xml:space="preserve">ommittee and the URC had been </w:t>
      </w:r>
      <w:r w:rsidR="00D43BBB">
        <w:rPr>
          <w:rFonts w:cs="Calibri"/>
          <w:sz w:val="18"/>
          <w:szCs w:val="18"/>
        </w:rPr>
        <w:t xml:space="preserve">in </w:t>
      </w:r>
      <w:r w:rsidR="00CF6290">
        <w:rPr>
          <w:rFonts w:cs="Calibri"/>
          <w:sz w:val="18"/>
          <w:szCs w:val="18"/>
        </w:rPr>
        <w:t>discussi</w:t>
      </w:r>
      <w:r w:rsidR="00D43BBB">
        <w:rPr>
          <w:rFonts w:cs="Calibri"/>
          <w:sz w:val="18"/>
          <w:szCs w:val="18"/>
        </w:rPr>
        <w:t xml:space="preserve">ons with the land owner about </w:t>
      </w:r>
      <w:r w:rsidR="00CF6290">
        <w:rPr>
          <w:rFonts w:cs="Calibri"/>
          <w:sz w:val="18"/>
          <w:szCs w:val="18"/>
        </w:rPr>
        <w:t xml:space="preserve">the provision of a car park </w:t>
      </w:r>
      <w:r w:rsidRPr="00713277">
        <w:rPr>
          <w:rFonts w:cs="Calibri"/>
          <w:sz w:val="18"/>
          <w:szCs w:val="18"/>
        </w:rPr>
        <w:t>directly adjacent the cemetery,</w:t>
      </w:r>
      <w:r w:rsidR="00512D92">
        <w:rPr>
          <w:rFonts w:cs="Calibri"/>
          <w:sz w:val="18"/>
          <w:szCs w:val="18"/>
        </w:rPr>
        <w:t xml:space="preserve"> which would serve both cemetery and church</w:t>
      </w:r>
      <w:r w:rsidRPr="00713277">
        <w:rPr>
          <w:rFonts w:cs="Calibri"/>
          <w:sz w:val="18"/>
          <w:szCs w:val="18"/>
        </w:rPr>
        <w:t xml:space="preserve"> but </w:t>
      </w:r>
      <w:r w:rsidR="00D43BBB">
        <w:rPr>
          <w:rFonts w:cs="Calibri"/>
          <w:sz w:val="18"/>
          <w:szCs w:val="18"/>
        </w:rPr>
        <w:t>c</w:t>
      </w:r>
      <w:r w:rsidRPr="00713277">
        <w:rPr>
          <w:rFonts w:cs="Calibri"/>
          <w:sz w:val="18"/>
          <w:szCs w:val="18"/>
        </w:rPr>
        <w:t xml:space="preserve">ould only enter into </w:t>
      </w:r>
      <w:r w:rsidR="00D43BBB">
        <w:rPr>
          <w:rFonts w:cs="Calibri"/>
          <w:sz w:val="18"/>
          <w:szCs w:val="18"/>
        </w:rPr>
        <w:t xml:space="preserve">full </w:t>
      </w:r>
      <w:r w:rsidRPr="00713277">
        <w:rPr>
          <w:rFonts w:cs="Calibri"/>
          <w:sz w:val="18"/>
          <w:szCs w:val="18"/>
        </w:rPr>
        <w:t>discussion</w:t>
      </w:r>
      <w:r w:rsidR="00D43BBB">
        <w:rPr>
          <w:rFonts w:cs="Calibri"/>
          <w:sz w:val="18"/>
          <w:szCs w:val="18"/>
        </w:rPr>
        <w:t>s</w:t>
      </w:r>
      <w:r w:rsidRPr="00713277">
        <w:rPr>
          <w:rFonts w:cs="Calibri"/>
          <w:sz w:val="18"/>
          <w:szCs w:val="18"/>
        </w:rPr>
        <w:t xml:space="preserve"> </w:t>
      </w:r>
      <w:r>
        <w:rPr>
          <w:rFonts w:cs="Calibri"/>
          <w:sz w:val="18"/>
          <w:szCs w:val="18"/>
        </w:rPr>
        <w:t xml:space="preserve">on this </w:t>
      </w:r>
      <w:r w:rsidRPr="00713277">
        <w:rPr>
          <w:rFonts w:cs="Calibri"/>
          <w:sz w:val="18"/>
          <w:szCs w:val="18"/>
        </w:rPr>
        <w:t>once the application for the land north of Fairfields had been determined</w:t>
      </w:r>
      <w:r w:rsidR="00D43BBB">
        <w:rPr>
          <w:rFonts w:cs="Calibri"/>
          <w:sz w:val="18"/>
          <w:szCs w:val="18"/>
        </w:rPr>
        <w:t xml:space="preserve"> and the amount of land that could be available was clear</w:t>
      </w:r>
      <w:r>
        <w:rPr>
          <w:rFonts w:cs="Calibri"/>
          <w:sz w:val="18"/>
          <w:szCs w:val="18"/>
        </w:rPr>
        <w:t xml:space="preserve">. </w:t>
      </w:r>
    </w:p>
    <w:p w:rsidR="00713277" w:rsidRDefault="00D00ADB" w:rsidP="00713277">
      <w:pPr>
        <w:pStyle w:val="ListParagraph"/>
        <w:numPr>
          <w:ilvl w:val="0"/>
          <w:numId w:val="31"/>
        </w:numPr>
        <w:tabs>
          <w:tab w:val="num" w:pos="360"/>
        </w:tabs>
        <w:spacing w:after="0" w:line="240" w:lineRule="auto"/>
        <w:rPr>
          <w:rFonts w:cs="Calibri"/>
          <w:sz w:val="18"/>
          <w:szCs w:val="18"/>
        </w:rPr>
      </w:pPr>
      <w:r>
        <w:rPr>
          <w:rFonts w:cs="Calibri"/>
          <w:sz w:val="18"/>
          <w:szCs w:val="18"/>
        </w:rPr>
        <w:t xml:space="preserve">Green Space. </w:t>
      </w:r>
      <w:r w:rsidR="00713277">
        <w:rPr>
          <w:rFonts w:cs="Calibri"/>
          <w:sz w:val="18"/>
          <w:szCs w:val="18"/>
        </w:rPr>
        <w:t xml:space="preserve">Addition of green space </w:t>
      </w:r>
      <w:r>
        <w:rPr>
          <w:rFonts w:cs="Calibri"/>
          <w:sz w:val="18"/>
          <w:szCs w:val="18"/>
        </w:rPr>
        <w:t>for children to play with</w:t>
      </w:r>
      <w:r w:rsidR="00713277" w:rsidRPr="004966F2">
        <w:rPr>
          <w:rFonts w:cs="Calibri"/>
          <w:sz w:val="18"/>
          <w:szCs w:val="18"/>
        </w:rPr>
        <w:t xml:space="preserve"> a decent contribution towards play equipm</w:t>
      </w:r>
      <w:r>
        <w:rPr>
          <w:rFonts w:cs="Calibri"/>
          <w:sz w:val="18"/>
          <w:szCs w:val="18"/>
        </w:rPr>
        <w:t>ent/sports provision.</w:t>
      </w:r>
    </w:p>
    <w:p w:rsidR="004966F2" w:rsidRPr="00CD23B0" w:rsidRDefault="00CD23B0" w:rsidP="004966F2">
      <w:pPr>
        <w:tabs>
          <w:tab w:val="num" w:pos="360"/>
        </w:tabs>
        <w:spacing w:after="0" w:line="240" w:lineRule="auto"/>
        <w:ind w:left="284"/>
        <w:rPr>
          <w:rFonts w:cs="Calibri"/>
          <w:i/>
          <w:sz w:val="18"/>
          <w:szCs w:val="18"/>
        </w:rPr>
      </w:pPr>
      <w:r>
        <w:rPr>
          <w:rFonts w:cs="Calibri"/>
          <w:i/>
          <w:sz w:val="18"/>
          <w:szCs w:val="18"/>
        </w:rPr>
        <w:t>AD arrived at 8.10 p.m.</w:t>
      </w:r>
    </w:p>
    <w:p w:rsidR="00D00ADB" w:rsidRDefault="00D00ADB" w:rsidP="004966F2">
      <w:pPr>
        <w:tabs>
          <w:tab w:val="num" w:pos="360"/>
        </w:tabs>
        <w:spacing w:after="0" w:line="240" w:lineRule="auto"/>
        <w:ind w:left="284"/>
        <w:rPr>
          <w:rFonts w:cs="Calibri"/>
          <w:sz w:val="18"/>
          <w:szCs w:val="18"/>
        </w:rPr>
      </w:pPr>
      <w:r>
        <w:rPr>
          <w:rFonts w:cs="Calibri"/>
          <w:sz w:val="18"/>
          <w:szCs w:val="18"/>
        </w:rPr>
        <w:t xml:space="preserve">The members discussed these proposals at some length but finally agreed that they wished to continue to oppose the application, even with a reduction in number of houses, as the development </w:t>
      </w:r>
      <w:r w:rsidR="00D43BBB">
        <w:rPr>
          <w:rFonts w:cs="Calibri"/>
          <w:sz w:val="18"/>
          <w:szCs w:val="18"/>
        </w:rPr>
        <w:t>would be against a</w:t>
      </w:r>
      <w:r>
        <w:rPr>
          <w:rFonts w:cs="Calibri"/>
          <w:sz w:val="18"/>
          <w:szCs w:val="18"/>
        </w:rPr>
        <w:t xml:space="preserve"> number of fundamental concerns</w:t>
      </w:r>
      <w:r w:rsidR="00512D92">
        <w:rPr>
          <w:rFonts w:cs="Calibri"/>
          <w:sz w:val="18"/>
          <w:szCs w:val="18"/>
        </w:rPr>
        <w:t xml:space="preserve"> and values</w:t>
      </w:r>
      <w:r>
        <w:rPr>
          <w:rFonts w:cs="Calibri"/>
          <w:sz w:val="18"/>
          <w:szCs w:val="18"/>
        </w:rPr>
        <w:t xml:space="preserve"> for the wellbeing of</w:t>
      </w:r>
      <w:r w:rsidR="00F62CF8">
        <w:rPr>
          <w:rFonts w:cs="Calibri"/>
          <w:sz w:val="18"/>
          <w:szCs w:val="18"/>
        </w:rPr>
        <w:t xml:space="preserve"> the village and its community </w:t>
      </w:r>
      <w:r>
        <w:rPr>
          <w:rFonts w:cs="Calibri"/>
          <w:sz w:val="18"/>
          <w:szCs w:val="18"/>
        </w:rPr>
        <w:t>(see comment above).</w:t>
      </w:r>
    </w:p>
    <w:p w:rsidR="00D00ADB" w:rsidRPr="004966F2" w:rsidRDefault="00D00ADB" w:rsidP="004966F2">
      <w:pPr>
        <w:tabs>
          <w:tab w:val="num" w:pos="360"/>
        </w:tabs>
        <w:spacing w:after="0" w:line="240" w:lineRule="auto"/>
        <w:ind w:left="284"/>
        <w:rPr>
          <w:rFonts w:cs="Calibri"/>
          <w:sz w:val="18"/>
          <w:szCs w:val="18"/>
        </w:rPr>
      </w:pPr>
    </w:p>
    <w:p w:rsidR="005B5433" w:rsidRDefault="005B5433" w:rsidP="0004647A">
      <w:pPr>
        <w:tabs>
          <w:tab w:val="num" w:pos="360"/>
        </w:tabs>
        <w:spacing w:after="0" w:line="240" w:lineRule="auto"/>
        <w:ind w:left="284"/>
        <w:rPr>
          <w:rFonts w:cs="Calibri"/>
          <w:sz w:val="18"/>
          <w:szCs w:val="18"/>
          <w:highlight w:val="yellow"/>
        </w:rPr>
      </w:pPr>
    </w:p>
    <w:p w:rsidR="0004647A" w:rsidRDefault="0004647A" w:rsidP="0004647A">
      <w:pPr>
        <w:tabs>
          <w:tab w:val="num" w:pos="360"/>
        </w:tabs>
        <w:spacing w:after="0" w:line="240" w:lineRule="auto"/>
        <w:ind w:left="284"/>
        <w:rPr>
          <w:rFonts w:cs="Calibri"/>
          <w:sz w:val="18"/>
          <w:szCs w:val="18"/>
          <w:highlight w:val="yellow"/>
        </w:rPr>
      </w:pPr>
    </w:p>
    <w:p w:rsidR="0004647A" w:rsidRDefault="0004647A" w:rsidP="0004647A">
      <w:pPr>
        <w:tabs>
          <w:tab w:val="num" w:pos="360"/>
        </w:tabs>
        <w:spacing w:after="0" w:line="240" w:lineRule="auto"/>
        <w:ind w:left="284"/>
        <w:rPr>
          <w:rFonts w:cs="Calibri"/>
          <w:sz w:val="18"/>
          <w:szCs w:val="18"/>
        </w:rPr>
      </w:pPr>
      <w:r w:rsidRPr="004E5D72">
        <w:rPr>
          <w:rFonts w:cs="Calibri"/>
          <w:b/>
          <w:sz w:val="18"/>
          <w:szCs w:val="18"/>
        </w:rPr>
        <w:t>Item 8a</w:t>
      </w:r>
      <w:r w:rsidRPr="004E5D72">
        <w:rPr>
          <w:rFonts w:cs="Calibri"/>
          <w:sz w:val="18"/>
          <w:szCs w:val="18"/>
        </w:rPr>
        <w:t xml:space="preserve"> GDPR Audit and Next Steps</w:t>
      </w:r>
      <w:r w:rsidR="004E5D72">
        <w:rPr>
          <w:rFonts w:cs="Calibri"/>
          <w:sz w:val="18"/>
          <w:szCs w:val="18"/>
        </w:rPr>
        <w:t xml:space="preserve"> </w:t>
      </w:r>
      <w:r w:rsidR="004E5D72" w:rsidRPr="004E5D72">
        <w:rPr>
          <w:rFonts w:cs="Calibri"/>
          <w:sz w:val="18"/>
          <w:szCs w:val="18"/>
        </w:rPr>
        <w:t>(deferred from earlier in the meeting)</w:t>
      </w:r>
      <w:r w:rsidR="00D00ADB" w:rsidRPr="004E5D72">
        <w:rPr>
          <w:rFonts w:cs="Calibri"/>
          <w:sz w:val="18"/>
          <w:szCs w:val="18"/>
        </w:rPr>
        <w:t xml:space="preserve">. </w:t>
      </w:r>
      <w:r w:rsidR="004E5D72" w:rsidRPr="004E5D72">
        <w:rPr>
          <w:rFonts w:cs="Calibri"/>
          <w:sz w:val="18"/>
          <w:szCs w:val="18"/>
        </w:rPr>
        <w:t>A</w:t>
      </w:r>
      <w:r w:rsidR="00512D92">
        <w:rPr>
          <w:rFonts w:cs="Calibri"/>
          <w:sz w:val="18"/>
          <w:szCs w:val="18"/>
        </w:rPr>
        <w:t>D</w:t>
      </w:r>
      <w:r w:rsidR="004E5D72">
        <w:rPr>
          <w:rFonts w:cs="Calibri"/>
          <w:sz w:val="18"/>
          <w:szCs w:val="18"/>
        </w:rPr>
        <w:t xml:space="preserve"> presented her report. The main actions recommended </w:t>
      </w:r>
      <w:r w:rsidR="004E5D72">
        <w:rPr>
          <w:rFonts w:cs="Calibri"/>
          <w:sz w:val="18"/>
          <w:szCs w:val="18"/>
        </w:rPr>
        <w:tab/>
      </w:r>
      <w:r w:rsidR="004E5D72">
        <w:rPr>
          <w:rFonts w:cs="Calibri"/>
          <w:sz w:val="18"/>
          <w:szCs w:val="18"/>
        </w:rPr>
        <w:tab/>
        <w:t xml:space="preserve">   </w:t>
      </w:r>
      <w:r w:rsidR="004E5D72">
        <w:rPr>
          <w:rFonts w:cs="Calibri"/>
          <w:sz w:val="18"/>
          <w:szCs w:val="18"/>
        </w:rPr>
        <w:tab/>
        <w:t xml:space="preserve">     </w:t>
      </w:r>
      <w:r w:rsidR="004E5D72" w:rsidRPr="004E5D72">
        <w:rPr>
          <w:rFonts w:cs="Calibri"/>
          <w:sz w:val="18"/>
          <w:szCs w:val="18"/>
        </w:rPr>
        <w:t>to meet our obligations</w:t>
      </w:r>
      <w:r w:rsidR="004E5D72">
        <w:rPr>
          <w:rFonts w:cs="Calibri"/>
          <w:sz w:val="18"/>
          <w:szCs w:val="18"/>
        </w:rPr>
        <w:t xml:space="preserve"> were: </w:t>
      </w:r>
    </w:p>
    <w:p w:rsidR="004E5D72" w:rsidRPr="004E5D72" w:rsidRDefault="004E5D72" w:rsidP="004E5D72">
      <w:pPr>
        <w:pStyle w:val="ListParagraph"/>
        <w:numPr>
          <w:ilvl w:val="0"/>
          <w:numId w:val="32"/>
        </w:numPr>
        <w:tabs>
          <w:tab w:val="num" w:pos="360"/>
        </w:tabs>
        <w:spacing w:after="0" w:line="240" w:lineRule="auto"/>
        <w:rPr>
          <w:rFonts w:cs="Calibri"/>
          <w:sz w:val="18"/>
          <w:szCs w:val="18"/>
        </w:rPr>
      </w:pPr>
      <w:r w:rsidRPr="004E5D72">
        <w:rPr>
          <w:rFonts w:cs="Calibri"/>
          <w:sz w:val="18"/>
          <w:szCs w:val="18"/>
        </w:rPr>
        <w:t>Data audit - a stock-take of all systems holding records (including historical emails, old electronic filing systems etc)</w:t>
      </w:r>
    </w:p>
    <w:p w:rsidR="004E5D72" w:rsidRPr="004E5D72" w:rsidRDefault="004E5D72" w:rsidP="004E5D72">
      <w:pPr>
        <w:pStyle w:val="ListParagraph"/>
        <w:numPr>
          <w:ilvl w:val="0"/>
          <w:numId w:val="32"/>
        </w:numPr>
        <w:tabs>
          <w:tab w:val="num" w:pos="360"/>
        </w:tabs>
        <w:spacing w:after="0" w:line="240" w:lineRule="auto"/>
        <w:rPr>
          <w:rFonts w:cs="Calibri"/>
          <w:sz w:val="18"/>
          <w:szCs w:val="18"/>
        </w:rPr>
      </w:pPr>
      <w:r w:rsidRPr="004E5D72">
        <w:rPr>
          <w:rFonts w:cs="Calibri"/>
          <w:sz w:val="18"/>
          <w:szCs w:val="18"/>
        </w:rPr>
        <w:t>Update the Document Storage Procedure to include all records, including electronic files and emails</w:t>
      </w:r>
    </w:p>
    <w:p w:rsidR="004E5D72" w:rsidRPr="004E5D72" w:rsidRDefault="004E5D72" w:rsidP="004E5D72">
      <w:pPr>
        <w:pStyle w:val="ListParagraph"/>
        <w:numPr>
          <w:ilvl w:val="0"/>
          <w:numId w:val="32"/>
        </w:numPr>
        <w:tabs>
          <w:tab w:val="num" w:pos="360"/>
        </w:tabs>
        <w:spacing w:after="0" w:line="240" w:lineRule="auto"/>
        <w:rPr>
          <w:rFonts w:cs="Calibri"/>
          <w:sz w:val="18"/>
          <w:szCs w:val="18"/>
        </w:rPr>
      </w:pPr>
      <w:r w:rsidRPr="004E5D72">
        <w:rPr>
          <w:rFonts w:cs="Calibri"/>
          <w:sz w:val="18"/>
          <w:szCs w:val="18"/>
        </w:rPr>
        <w:t>Consider how we deal with emails/correspondence to individual councillors and the use of individual devices</w:t>
      </w:r>
    </w:p>
    <w:p w:rsidR="004E5D72" w:rsidRDefault="004E5D72" w:rsidP="004E5D72">
      <w:pPr>
        <w:pStyle w:val="ListParagraph"/>
        <w:numPr>
          <w:ilvl w:val="0"/>
          <w:numId w:val="32"/>
        </w:numPr>
        <w:tabs>
          <w:tab w:val="num" w:pos="360"/>
        </w:tabs>
        <w:spacing w:after="0" w:line="240" w:lineRule="auto"/>
        <w:rPr>
          <w:rFonts w:cs="Calibri"/>
          <w:sz w:val="18"/>
          <w:szCs w:val="18"/>
        </w:rPr>
      </w:pPr>
      <w:r w:rsidRPr="004E5D72">
        <w:rPr>
          <w:rFonts w:cs="Calibri"/>
          <w:sz w:val="18"/>
          <w:szCs w:val="18"/>
        </w:rPr>
        <w:t>Draft an Information Handling Policy and publish on website – to cover GDPR and</w:t>
      </w:r>
      <w:r>
        <w:rPr>
          <w:rFonts w:cs="Calibri"/>
          <w:sz w:val="18"/>
          <w:szCs w:val="18"/>
        </w:rPr>
        <w:t xml:space="preserve"> </w:t>
      </w:r>
      <w:r w:rsidRPr="004E5D72">
        <w:rPr>
          <w:rFonts w:cs="Calibri"/>
          <w:sz w:val="18"/>
          <w:szCs w:val="18"/>
        </w:rPr>
        <w:t>record management procedures.</w:t>
      </w:r>
    </w:p>
    <w:p w:rsidR="004E5D72" w:rsidRPr="00CD23B0" w:rsidRDefault="004E5D72" w:rsidP="004E5D72">
      <w:pPr>
        <w:tabs>
          <w:tab w:val="num" w:pos="360"/>
        </w:tabs>
        <w:spacing w:after="0" w:line="240" w:lineRule="auto"/>
        <w:ind w:left="725"/>
        <w:rPr>
          <w:rFonts w:cs="Calibri"/>
          <w:sz w:val="18"/>
          <w:szCs w:val="18"/>
        </w:rPr>
      </w:pPr>
      <w:r>
        <w:rPr>
          <w:rFonts w:cs="Calibri"/>
          <w:sz w:val="18"/>
          <w:szCs w:val="18"/>
        </w:rPr>
        <w:t xml:space="preserve">It was agreed that the first step was to </w:t>
      </w:r>
      <w:r w:rsidR="00CD23B0">
        <w:rPr>
          <w:rFonts w:cs="Calibri"/>
          <w:sz w:val="18"/>
          <w:szCs w:val="18"/>
        </w:rPr>
        <w:t>eliminate unwanted</w:t>
      </w:r>
      <w:r>
        <w:rPr>
          <w:rFonts w:cs="Calibri"/>
          <w:sz w:val="18"/>
          <w:szCs w:val="18"/>
        </w:rPr>
        <w:t xml:space="preserve"> data held in the ‘Norman’ (</w:t>
      </w:r>
      <w:r w:rsidR="00CD23B0">
        <w:rPr>
          <w:rFonts w:cs="Calibri"/>
          <w:sz w:val="18"/>
          <w:szCs w:val="18"/>
        </w:rPr>
        <w:t>a prior clerk)</w:t>
      </w:r>
      <w:r>
        <w:rPr>
          <w:rFonts w:cs="Calibri"/>
          <w:sz w:val="18"/>
          <w:szCs w:val="18"/>
        </w:rPr>
        <w:t xml:space="preserve"> electronic folder</w:t>
      </w:r>
      <w:r w:rsidR="00CD23B0">
        <w:rPr>
          <w:rFonts w:cs="Calibri"/>
          <w:sz w:val="18"/>
          <w:szCs w:val="18"/>
        </w:rPr>
        <w:t xml:space="preserve">. Clerk to purchase a new hard drive and transfer Norman data in order for </w:t>
      </w:r>
      <w:r w:rsidR="00512D92">
        <w:rPr>
          <w:rFonts w:cs="Calibri"/>
          <w:sz w:val="18"/>
          <w:szCs w:val="18"/>
        </w:rPr>
        <w:t>GF</w:t>
      </w:r>
      <w:r w:rsidR="00CD23B0">
        <w:rPr>
          <w:rFonts w:cs="Calibri"/>
          <w:sz w:val="18"/>
          <w:szCs w:val="18"/>
        </w:rPr>
        <w:t xml:space="preserve">/AD to carry out this </w:t>
      </w:r>
      <w:r w:rsidR="00512D92">
        <w:rPr>
          <w:rFonts w:cs="Calibri"/>
          <w:sz w:val="18"/>
          <w:szCs w:val="18"/>
        </w:rPr>
        <w:t xml:space="preserve">cleansing </w:t>
      </w:r>
      <w:r w:rsidR="00CD23B0">
        <w:rPr>
          <w:rFonts w:cs="Calibri"/>
          <w:sz w:val="18"/>
          <w:szCs w:val="18"/>
        </w:rPr>
        <w:t>exercise.</w:t>
      </w:r>
      <w:r w:rsidR="00CD23B0">
        <w:rPr>
          <w:rFonts w:cs="Calibri"/>
          <w:sz w:val="18"/>
          <w:szCs w:val="18"/>
        </w:rPr>
        <w:tab/>
        <w:t xml:space="preserve">      </w:t>
      </w:r>
      <w:r w:rsidR="00CD23B0">
        <w:rPr>
          <w:rFonts w:cs="Calibri"/>
          <w:b/>
          <w:sz w:val="18"/>
          <w:szCs w:val="18"/>
        </w:rPr>
        <w:t>Action: Clerk/</w:t>
      </w:r>
      <w:r w:rsidR="00512D92">
        <w:rPr>
          <w:rFonts w:cs="Calibri"/>
          <w:b/>
          <w:sz w:val="18"/>
          <w:szCs w:val="18"/>
        </w:rPr>
        <w:t>GF</w:t>
      </w:r>
      <w:r w:rsidR="00CD23B0">
        <w:rPr>
          <w:rFonts w:cs="Calibri"/>
          <w:b/>
          <w:sz w:val="18"/>
          <w:szCs w:val="18"/>
        </w:rPr>
        <w:t>/AD</w:t>
      </w:r>
    </w:p>
    <w:p w:rsidR="009A3046" w:rsidRPr="00713130" w:rsidRDefault="009A3046" w:rsidP="00F54730">
      <w:pPr>
        <w:pStyle w:val="ListParagraph"/>
        <w:numPr>
          <w:ilvl w:val="0"/>
          <w:numId w:val="1"/>
        </w:numPr>
        <w:tabs>
          <w:tab w:val="num" w:pos="360"/>
        </w:tabs>
        <w:spacing w:after="0" w:line="240" w:lineRule="auto"/>
        <w:ind w:hanging="76"/>
        <w:rPr>
          <w:rFonts w:cs="Calibri"/>
          <w:sz w:val="18"/>
          <w:szCs w:val="18"/>
        </w:rPr>
      </w:pPr>
      <w:r w:rsidRPr="00713130">
        <w:rPr>
          <w:rFonts w:cs="Calibri"/>
          <w:b/>
          <w:sz w:val="18"/>
          <w:szCs w:val="18"/>
        </w:rPr>
        <w:t>Action Plan – November 2019</w:t>
      </w:r>
    </w:p>
    <w:p w:rsidR="009A3046" w:rsidRPr="003656BF" w:rsidRDefault="009A3046" w:rsidP="00F54730">
      <w:pPr>
        <w:numPr>
          <w:ilvl w:val="1"/>
          <w:numId w:val="1"/>
        </w:numPr>
        <w:tabs>
          <w:tab w:val="num" w:pos="360"/>
          <w:tab w:val="num" w:pos="720"/>
        </w:tabs>
        <w:spacing w:after="0" w:line="240" w:lineRule="auto"/>
        <w:rPr>
          <w:rFonts w:cs="Calibri"/>
          <w:sz w:val="18"/>
          <w:szCs w:val="18"/>
        </w:rPr>
      </w:pPr>
      <w:r w:rsidRPr="003656BF">
        <w:rPr>
          <w:rFonts w:cs="Calibri"/>
          <w:sz w:val="18"/>
          <w:szCs w:val="18"/>
        </w:rPr>
        <w:t xml:space="preserve">Allotment Invoices –   </w:t>
      </w:r>
      <w:r w:rsidR="003656BF" w:rsidRPr="003656BF">
        <w:rPr>
          <w:rFonts w:cs="Calibri"/>
          <w:sz w:val="18"/>
          <w:szCs w:val="18"/>
        </w:rPr>
        <w:t xml:space="preserve">Agreed - </w:t>
      </w:r>
      <w:r w:rsidR="00934B70" w:rsidRPr="003656BF">
        <w:rPr>
          <w:rFonts w:cs="Calibri"/>
          <w:sz w:val="18"/>
          <w:szCs w:val="18"/>
        </w:rPr>
        <w:t>Clerk to a</w:t>
      </w:r>
      <w:r w:rsidRPr="003656BF">
        <w:rPr>
          <w:rFonts w:cs="Calibri"/>
          <w:sz w:val="18"/>
          <w:szCs w:val="18"/>
        </w:rPr>
        <w:t>pportion the yearly water charge between Allotments 8a to 18 for the current year</w:t>
      </w:r>
      <w:r w:rsidR="00934B70" w:rsidRPr="003656BF">
        <w:rPr>
          <w:rFonts w:cs="Calibri"/>
          <w:sz w:val="18"/>
          <w:szCs w:val="18"/>
        </w:rPr>
        <w:t xml:space="preserve"> when water bill is received</w:t>
      </w:r>
      <w:r w:rsidR="003656BF" w:rsidRPr="003656BF">
        <w:rPr>
          <w:rFonts w:cs="Calibri"/>
          <w:sz w:val="18"/>
          <w:szCs w:val="18"/>
        </w:rPr>
        <w:t xml:space="preserve"> and to p</w:t>
      </w:r>
      <w:r w:rsidRPr="003656BF">
        <w:rPr>
          <w:rFonts w:cs="Calibri"/>
          <w:sz w:val="18"/>
          <w:szCs w:val="18"/>
        </w:rPr>
        <w:t>roduce and send out invoice letters for rent</w:t>
      </w:r>
      <w:r w:rsidR="003656BF" w:rsidRPr="003656BF">
        <w:rPr>
          <w:rFonts w:cs="Calibri"/>
          <w:sz w:val="18"/>
          <w:szCs w:val="18"/>
        </w:rPr>
        <w:t xml:space="preserve"> </w:t>
      </w:r>
      <w:r w:rsidRPr="003656BF">
        <w:rPr>
          <w:rFonts w:cs="Calibri"/>
          <w:sz w:val="18"/>
          <w:szCs w:val="18"/>
        </w:rPr>
        <w:t xml:space="preserve">for all allotments for the forthcoming calendar year including water usage charge for the current year for 8a to 18. </w:t>
      </w:r>
      <w:r w:rsidR="003656BF" w:rsidRPr="003656BF">
        <w:rPr>
          <w:rFonts w:cs="Calibri"/>
          <w:sz w:val="18"/>
          <w:szCs w:val="18"/>
        </w:rPr>
        <w:tab/>
      </w:r>
      <w:r w:rsidR="003656BF" w:rsidRPr="003656BF">
        <w:rPr>
          <w:rFonts w:cs="Calibri"/>
          <w:sz w:val="18"/>
          <w:szCs w:val="18"/>
        </w:rPr>
        <w:tab/>
      </w:r>
      <w:r w:rsidR="003656BF" w:rsidRPr="003656BF">
        <w:rPr>
          <w:rFonts w:cs="Calibri"/>
          <w:sz w:val="18"/>
          <w:szCs w:val="18"/>
        </w:rPr>
        <w:tab/>
      </w:r>
      <w:r w:rsidR="003656BF" w:rsidRPr="003656BF">
        <w:rPr>
          <w:rFonts w:cs="Calibri"/>
          <w:sz w:val="18"/>
          <w:szCs w:val="18"/>
        </w:rPr>
        <w:tab/>
      </w:r>
      <w:r w:rsidR="003656BF" w:rsidRPr="003656BF">
        <w:rPr>
          <w:rFonts w:cs="Calibri"/>
          <w:sz w:val="18"/>
          <w:szCs w:val="18"/>
        </w:rPr>
        <w:tab/>
      </w:r>
      <w:r w:rsidR="003656BF" w:rsidRPr="003656BF">
        <w:rPr>
          <w:rFonts w:cs="Calibri"/>
          <w:sz w:val="18"/>
          <w:szCs w:val="18"/>
        </w:rPr>
        <w:tab/>
      </w:r>
      <w:r w:rsidR="003656BF" w:rsidRPr="003656BF">
        <w:rPr>
          <w:rFonts w:cs="Calibri"/>
          <w:b/>
          <w:sz w:val="18"/>
          <w:szCs w:val="18"/>
        </w:rPr>
        <w:t xml:space="preserve">   Action: Clerk</w:t>
      </w:r>
    </w:p>
    <w:p w:rsidR="009A3046" w:rsidRPr="003656BF" w:rsidRDefault="003656BF" w:rsidP="00F54730">
      <w:pPr>
        <w:numPr>
          <w:ilvl w:val="1"/>
          <w:numId w:val="1"/>
        </w:numPr>
        <w:tabs>
          <w:tab w:val="num" w:pos="360"/>
          <w:tab w:val="num" w:pos="720"/>
        </w:tabs>
        <w:spacing w:after="0" w:line="240" w:lineRule="auto"/>
        <w:rPr>
          <w:rFonts w:cs="Calibri"/>
          <w:sz w:val="18"/>
          <w:szCs w:val="18"/>
        </w:rPr>
      </w:pPr>
      <w:r w:rsidRPr="003656BF">
        <w:rPr>
          <w:rFonts w:cs="Calibri"/>
          <w:sz w:val="18"/>
          <w:szCs w:val="18"/>
        </w:rPr>
        <w:t>Allotment Meeting – Agreed -Clerk to ask allotment holders in the letter re fees whether they wished to hold an allotment holders’ meeting and if so to identify the issues they would like discussed.</w:t>
      </w:r>
      <w:r w:rsidRPr="003656BF">
        <w:rPr>
          <w:rFonts w:cs="Calibri"/>
          <w:sz w:val="18"/>
          <w:szCs w:val="18"/>
        </w:rPr>
        <w:tab/>
      </w:r>
      <w:r w:rsidRPr="003656BF">
        <w:rPr>
          <w:rFonts w:cs="Calibri"/>
          <w:sz w:val="18"/>
          <w:szCs w:val="18"/>
        </w:rPr>
        <w:tab/>
      </w:r>
      <w:r w:rsidRPr="003656BF">
        <w:rPr>
          <w:rFonts w:cs="Calibri"/>
          <w:sz w:val="18"/>
          <w:szCs w:val="18"/>
        </w:rPr>
        <w:tab/>
      </w:r>
      <w:r w:rsidRPr="003656BF">
        <w:rPr>
          <w:rFonts w:cs="Calibri"/>
          <w:sz w:val="18"/>
          <w:szCs w:val="18"/>
        </w:rPr>
        <w:tab/>
      </w:r>
      <w:r w:rsidRPr="003656BF">
        <w:rPr>
          <w:rFonts w:cs="Calibri"/>
          <w:sz w:val="18"/>
          <w:szCs w:val="18"/>
        </w:rPr>
        <w:tab/>
      </w:r>
      <w:r w:rsidRPr="003656BF">
        <w:rPr>
          <w:rFonts w:cs="Calibri"/>
          <w:sz w:val="18"/>
          <w:szCs w:val="18"/>
        </w:rPr>
        <w:tab/>
        <w:t xml:space="preserve">   </w:t>
      </w:r>
      <w:r w:rsidRPr="003656BF">
        <w:rPr>
          <w:rFonts w:cs="Calibri"/>
          <w:b/>
          <w:sz w:val="18"/>
          <w:szCs w:val="18"/>
        </w:rPr>
        <w:t>Action: Clerk</w:t>
      </w:r>
    </w:p>
    <w:p w:rsidR="009A3046" w:rsidRPr="003656BF" w:rsidRDefault="003656BF" w:rsidP="00F54730">
      <w:pPr>
        <w:numPr>
          <w:ilvl w:val="1"/>
          <w:numId w:val="1"/>
        </w:numPr>
        <w:tabs>
          <w:tab w:val="num" w:pos="360"/>
          <w:tab w:val="num" w:pos="720"/>
        </w:tabs>
        <w:spacing w:after="0" w:line="240" w:lineRule="auto"/>
        <w:rPr>
          <w:rFonts w:cs="Calibri"/>
          <w:sz w:val="18"/>
          <w:szCs w:val="18"/>
        </w:rPr>
      </w:pPr>
      <w:r w:rsidRPr="003656BF">
        <w:rPr>
          <w:rFonts w:cs="Calibri"/>
          <w:sz w:val="18"/>
          <w:szCs w:val="18"/>
        </w:rPr>
        <w:t>The current Action P</w:t>
      </w:r>
      <w:r>
        <w:rPr>
          <w:rFonts w:cs="Calibri"/>
          <w:sz w:val="18"/>
          <w:szCs w:val="18"/>
        </w:rPr>
        <w:t>lan was reviewed a</w:t>
      </w:r>
      <w:r w:rsidRPr="003656BF">
        <w:rPr>
          <w:rFonts w:cs="Calibri"/>
          <w:sz w:val="18"/>
          <w:szCs w:val="18"/>
        </w:rPr>
        <w:t xml:space="preserve">nd a small number of </w:t>
      </w:r>
      <w:r w:rsidR="00512D92">
        <w:rPr>
          <w:rFonts w:cs="Calibri"/>
          <w:sz w:val="18"/>
          <w:szCs w:val="18"/>
        </w:rPr>
        <w:t xml:space="preserve">minor </w:t>
      </w:r>
      <w:r w:rsidRPr="003656BF">
        <w:rPr>
          <w:rFonts w:cs="Calibri"/>
          <w:sz w:val="18"/>
          <w:szCs w:val="18"/>
        </w:rPr>
        <w:t>changes made for the 2020 Action Plan</w:t>
      </w:r>
      <w:r w:rsidR="009A3046" w:rsidRPr="003656BF">
        <w:rPr>
          <w:rFonts w:cs="Calibri"/>
          <w:sz w:val="18"/>
          <w:szCs w:val="18"/>
        </w:rPr>
        <w:t>.</w:t>
      </w:r>
      <w:r w:rsidRPr="003656BF">
        <w:rPr>
          <w:rFonts w:cs="Calibri"/>
          <w:sz w:val="18"/>
          <w:szCs w:val="18"/>
        </w:rPr>
        <w:tab/>
      </w:r>
      <w:r w:rsidRPr="003656BF">
        <w:rPr>
          <w:rFonts w:cs="Calibri"/>
          <w:sz w:val="18"/>
          <w:szCs w:val="18"/>
        </w:rPr>
        <w:tab/>
        <w:t xml:space="preserve">   </w:t>
      </w:r>
      <w:r w:rsidRPr="003656BF">
        <w:rPr>
          <w:rFonts w:cs="Calibri"/>
          <w:b/>
          <w:sz w:val="18"/>
          <w:szCs w:val="18"/>
        </w:rPr>
        <w:t>Action: Clerk</w:t>
      </w:r>
    </w:p>
    <w:p w:rsidR="009A3046" w:rsidRPr="00350C8A" w:rsidRDefault="009A3046" w:rsidP="00F54730">
      <w:pPr>
        <w:tabs>
          <w:tab w:val="num" w:pos="360"/>
        </w:tabs>
        <w:spacing w:after="0" w:line="240" w:lineRule="auto"/>
        <w:ind w:left="360"/>
        <w:rPr>
          <w:rFonts w:cs="Calibri"/>
          <w:sz w:val="18"/>
          <w:szCs w:val="18"/>
        </w:rPr>
      </w:pPr>
    </w:p>
    <w:p w:rsidR="009A3046" w:rsidRPr="001D2DD5" w:rsidRDefault="009A3046" w:rsidP="00F54730">
      <w:pPr>
        <w:pStyle w:val="ListParagraph"/>
        <w:tabs>
          <w:tab w:val="num" w:pos="360"/>
        </w:tabs>
        <w:spacing w:after="0" w:line="240" w:lineRule="auto"/>
        <w:ind w:left="0"/>
        <w:rPr>
          <w:rFonts w:cs="Calibri"/>
          <w:sz w:val="18"/>
          <w:szCs w:val="18"/>
        </w:rPr>
      </w:pPr>
      <w:r w:rsidRPr="009B5799">
        <w:rPr>
          <w:rFonts w:cs="Calibri"/>
          <w:b/>
          <w:sz w:val="18"/>
          <w:szCs w:val="18"/>
        </w:rPr>
        <w:t xml:space="preserve">Main </w:t>
      </w:r>
      <w:r w:rsidRPr="001D2DD5">
        <w:rPr>
          <w:rFonts w:cs="Calibri"/>
          <w:b/>
          <w:sz w:val="18"/>
          <w:szCs w:val="18"/>
        </w:rPr>
        <w:t>Issues</w:t>
      </w:r>
      <w:r w:rsidRPr="001D2DD5">
        <w:rPr>
          <w:rFonts w:cs="Calibri"/>
          <w:sz w:val="18"/>
          <w:szCs w:val="18"/>
        </w:rPr>
        <w:t xml:space="preserve"> – These issues are allocated a longer time for discussion.</w:t>
      </w:r>
    </w:p>
    <w:p w:rsidR="009A3046" w:rsidRPr="001D2DD5" w:rsidRDefault="009A3046" w:rsidP="00F54730">
      <w:pPr>
        <w:pStyle w:val="ListParagraph"/>
        <w:numPr>
          <w:ilvl w:val="0"/>
          <w:numId w:val="1"/>
        </w:numPr>
        <w:tabs>
          <w:tab w:val="num" w:pos="360"/>
        </w:tabs>
        <w:spacing w:after="0" w:line="240" w:lineRule="auto"/>
        <w:ind w:hanging="76"/>
        <w:rPr>
          <w:rFonts w:cs="Calibri"/>
          <w:b/>
          <w:sz w:val="18"/>
          <w:szCs w:val="18"/>
        </w:rPr>
      </w:pPr>
      <w:r w:rsidRPr="001D2DD5">
        <w:rPr>
          <w:rFonts w:cs="Calibri"/>
          <w:b/>
          <w:sz w:val="18"/>
          <w:szCs w:val="18"/>
        </w:rPr>
        <w:t xml:space="preserve">Neighbourhood Plan. </w:t>
      </w:r>
      <w:r w:rsidRPr="001D2DD5">
        <w:rPr>
          <w:rFonts w:cs="Calibri"/>
          <w:sz w:val="18"/>
          <w:szCs w:val="18"/>
        </w:rPr>
        <w:t>AD</w:t>
      </w:r>
      <w:r w:rsidR="00CD23B0" w:rsidRPr="001D2DD5">
        <w:rPr>
          <w:rFonts w:cs="Calibri"/>
          <w:sz w:val="18"/>
          <w:szCs w:val="18"/>
        </w:rPr>
        <w:t xml:space="preserve"> reported that </w:t>
      </w:r>
      <w:r w:rsidR="001D2DD5" w:rsidRPr="001D2DD5">
        <w:rPr>
          <w:rFonts w:cs="Calibri"/>
          <w:sz w:val="18"/>
          <w:szCs w:val="18"/>
        </w:rPr>
        <w:t xml:space="preserve">the response to the recent village consultation had been adequate and this information was </w:t>
      </w:r>
      <w:r w:rsidR="001D2DD5" w:rsidRPr="001D2DD5">
        <w:rPr>
          <w:rFonts w:cs="Calibri"/>
          <w:sz w:val="18"/>
          <w:szCs w:val="18"/>
        </w:rPr>
        <w:tab/>
        <w:t>now with</w:t>
      </w:r>
      <w:r w:rsidR="00CD23B0" w:rsidRPr="001D2DD5">
        <w:rPr>
          <w:rFonts w:cs="Calibri"/>
          <w:sz w:val="18"/>
          <w:szCs w:val="18"/>
        </w:rPr>
        <w:t xml:space="preserve"> the planning consultant </w:t>
      </w:r>
      <w:r w:rsidR="001D2DD5" w:rsidRPr="001D2DD5">
        <w:rPr>
          <w:rFonts w:cs="Calibri"/>
          <w:sz w:val="18"/>
          <w:szCs w:val="18"/>
        </w:rPr>
        <w:t>who was in the process of collating the detail.</w:t>
      </w:r>
    </w:p>
    <w:p w:rsidR="009A3046" w:rsidRPr="001D2DD5" w:rsidRDefault="009A3046" w:rsidP="00F62CF8">
      <w:pPr>
        <w:pStyle w:val="ListParagraph"/>
        <w:numPr>
          <w:ilvl w:val="0"/>
          <w:numId w:val="1"/>
        </w:numPr>
        <w:tabs>
          <w:tab w:val="num" w:pos="360"/>
        </w:tabs>
        <w:spacing w:after="0" w:line="240" w:lineRule="auto"/>
        <w:ind w:hanging="76"/>
        <w:rPr>
          <w:rFonts w:cs="Calibri"/>
          <w:b/>
          <w:sz w:val="18"/>
          <w:szCs w:val="18"/>
        </w:rPr>
      </w:pPr>
      <w:r w:rsidRPr="001D2DD5">
        <w:rPr>
          <w:rFonts w:cs="Calibri"/>
          <w:b/>
          <w:sz w:val="18"/>
          <w:szCs w:val="18"/>
        </w:rPr>
        <w:t xml:space="preserve">Parish Council Climate Emergency Declaration (to include consideration of Friends of the Earth - 20 actions for parish and town </w:t>
      </w:r>
      <w:r w:rsidR="00F62CF8">
        <w:rPr>
          <w:rFonts w:cs="Calibri"/>
          <w:b/>
          <w:sz w:val="18"/>
          <w:szCs w:val="18"/>
        </w:rPr>
        <w:tab/>
      </w:r>
      <w:r w:rsidRPr="001D2DD5">
        <w:rPr>
          <w:rFonts w:cs="Calibri"/>
          <w:sz w:val="18"/>
          <w:szCs w:val="18"/>
        </w:rPr>
        <w:t>councils</w:t>
      </w:r>
      <w:r w:rsidRPr="001D2DD5">
        <w:rPr>
          <w:rFonts w:cs="Calibri"/>
          <w:b/>
          <w:sz w:val="18"/>
          <w:szCs w:val="18"/>
        </w:rPr>
        <w:t xml:space="preserve">). </w:t>
      </w:r>
      <w:r w:rsidRPr="001D2DD5">
        <w:rPr>
          <w:rFonts w:cs="Calibri"/>
          <w:sz w:val="18"/>
          <w:szCs w:val="18"/>
        </w:rPr>
        <w:t xml:space="preserve">Members </w:t>
      </w:r>
      <w:r w:rsidR="003471EE" w:rsidRPr="001D2DD5">
        <w:rPr>
          <w:rFonts w:cs="Calibri"/>
          <w:sz w:val="18"/>
          <w:szCs w:val="18"/>
        </w:rPr>
        <w:t>had been</w:t>
      </w:r>
      <w:r w:rsidRPr="001D2DD5">
        <w:rPr>
          <w:rFonts w:cs="Calibri"/>
          <w:sz w:val="18"/>
          <w:szCs w:val="18"/>
        </w:rPr>
        <w:t xml:space="preserve"> asked </w:t>
      </w:r>
      <w:r w:rsidR="001D2DD5" w:rsidRPr="001D2DD5">
        <w:rPr>
          <w:rFonts w:cs="Calibri"/>
          <w:sz w:val="18"/>
          <w:szCs w:val="18"/>
        </w:rPr>
        <w:t xml:space="preserve">at the last meet </w:t>
      </w:r>
      <w:r w:rsidRPr="001D2DD5">
        <w:rPr>
          <w:rFonts w:cs="Calibri"/>
          <w:sz w:val="18"/>
          <w:szCs w:val="18"/>
        </w:rPr>
        <w:t xml:space="preserve">to further consider this matter in order for them to bring their ideas and </w:t>
      </w:r>
      <w:r w:rsidR="00F62CF8">
        <w:rPr>
          <w:rFonts w:cs="Calibri"/>
          <w:sz w:val="18"/>
          <w:szCs w:val="18"/>
        </w:rPr>
        <w:tab/>
      </w:r>
      <w:r w:rsidRPr="001D2DD5">
        <w:rPr>
          <w:rFonts w:cs="Calibri"/>
          <w:sz w:val="18"/>
          <w:szCs w:val="18"/>
        </w:rPr>
        <w:t>proposals to the meeting to inform the PC</w:t>
      </w:r>
      <w:r w:rsidR="00512D92">
        <w:rPr>
          <w:rFonts w:cs="Calibri"/>
          <w:sz w:val="18"/>
          <w:szCs w:val="18"/>
        </w:rPr>
        <w:t>’</w:t>
      </w:r>
      <w:r w:rsidRPr="001D2DD5">
        <w:rPr>
          <w:rFonts w:cs="Calibri"/>
          <w:sz w:val="18"/>
          <w:szCs w:val="18"/>
        </w:rPr>
        <w:t>s decision on this matter.</w:t>
      </w:r>
      <w:r w:rsidR="001D2DD5" w:rsidRPr="001D2DD5">
        <w:rPr>
          <w:rFonts w:cs="Calibri"/>
          <w:sz w:val="18"/>
          <w:szCs w:val="18"/>
        </w:rPr>
        <w:t xml:space="preserve"> It was agreed that the term Climate Emergency was an emotive </w:t>
      </w:r>
      <w:r w:rsidR="00F62CF8">
        <w:rPr>
          <w:rFonts w:cs="Calibri"/>
          <w:sz w:val="18"/>
          <w:szCs w:val="18"/>
        </w:rPr>
        <w:tab/>
      </w:r>
      <w:r w:rsidR="001D2DD5" w:rsidRPr="001D2DD5">
        <w:rPr>
          <w:rFonts w:cs="Calibri"/>
          <w:sz w:val="18"/>
          <w:szCs w:val="18"/>
        </w:rPr>
        <w:t xml:space="preserve">term and that </w:t>
      </w:r>
      <w:r w:rsidR="00512D92">
        <w:rPr>
          <w:rFonts w:cs="Calibri"/>
          <w:sz w:val="18"/>
          <w:szCs w:val="18"/>
        </w:rPr>
        <w:t>it was not in best interests for the</w:t>
      </w:r>
      <w:r w:rsidR="001D2DD5" w:rsidRPr="001D2DD5">
        <w:rPr>
          <w:rFonts w:cs="Calibri"/>
          <w:sz w:val="18"/>
          <w:szCs w:val="18"/>
        </w:rPr>
        <w:t xml:space="preserve"> PC </w:t>
      </w:r>
      <w:r w:rsidR="00512D92">
        <w:rPr>
          <w:rFonts w:cs="Calibri"/>
          <w:sz w:val="18"/>
          <w:szCs w:val="18"/>
        </w:rPr>
        <w:t>to</w:t>
      </w:r>
      <w:r w:rsidR="001D2DD5" w:rsidRPr="001D2DD5">
        <w:rPr>
          <w:rFonts w:cs="Calibri"/>
          <w:sz w:val="18"/>
          <w:szCs w:val="18"/>
        </w:rPr>
        <w:t xml:space="preserve"> make </w:t>
      </w:r>
      <w:r w:rsidR="00512D92">
        <w:rPr>
          <w:rFonts w:cs="Calibri"/>
          <w:sz w:val="18"/>
          <w:szCs w:val="18"/>
        </w:rPr>
        <w:t xml:space="preserve">such a declaration </w:t>
      </w:r>
      <w:r w:rsidR="001D2DD5" w:rsidRPr="001D2DD5">
        <w:rPr>
          <w:rFonts w:cs="Calibri"/>
          <w:sz w:val="18"/>
          <w:szCs w:val="18"/>
        </w:rPr>
        <w:t xml:space="preserve">at this time. Rather that it should develop a mission </w:t>
      </w:r>
      <w:r w:rsidR="00F62CF8">
        <w:rPr>
          <w:rFonts w:cs="Calibri"/>
          <w:sz w:val="18"/>
          <w:szCs w:val="18"/>
        </w:rPr>
        <w:tab/>
      </w:r>
      <w:r w:rsidR="001D2DD5" w:rsidRPr="001D2DD5">
        <w:rPr>
          <w:rFonts w:cs="Calibri"/>
          <w:sz w:val="18"/>
          <w:szCs w:val="18"/>
        </w:rPr>
        <w:t xml:space="preserve">statement on environmental issues </w:t>
      </w:r>
      <w:r w:rsidR="00512D92">
        <w:rPr>
          <w:rFonts w:cs="Calibri"/>
          <w:sz w:val="18"/>
          <w:szCs w:val="18"/>
        </w:rPr>
        <w:t>with</w:t>
      </w:r>
      <w:r w:rsidR="001D2DD5" w:rsidRPr="001D2DD5">
        <w:rPr>
          <w:rFonts w:cs="Calibri"/>
          <w:sz w:val="18"/>
          <w:szCs w:val="18"/>
        </w:rPr>
        <w:t xml:space="preserve"> the PCs position be</w:t>
      </w:r>
      <w:r w:rsidR="00512D92">
        <w:rPr>
          <w:rFonts w:cs="Calibri"/>
          <w:sz w:val="18"/>
          <w:szCs w:val="18"/>
        </w:rPr>
        <w:t>ing</w:t>
      </w:r>
      <w:r w:rsidR="001D2DD5" w:rsidRPr="001D2DD5">
        <w:rPr>
          <w:rFonts w:cs="Calibri"/>
          <w:sz w:val="18"/>
          <w:szCs w:val="18"/>
        </w:rPr>
        <w:t xml:space="preserve"> reflected within its policy and procedural documentation. The review </w:t>
      </w:r>
      <w:r w:rsidR="00F62CF8">
        <w:rPr>
          <w:rFonts w:cs="Calibri"/>
          <w:sz w:val="18"/>
          <w:szCs w:val="18"/>
        </w:rPr>
        <w:tab/>
      </w:r>
      <w:r w:rsidR="001D2DD5" w:rsidRPr="001D2DD5">
        <w:rPr>
          <w:rFonts w:cs="Calibri"/>
          <w:sz w:val="18"/>
          <w:szCs w:val="18"/>
        </w:rPr>
        <w:t>of this documentation</w:t>
      </w:r>
      <w:r w:rsidR="00512D92">
        <w:rPr>
          <w:rFonts w:cs="Calibri"/>
          <w:sz w:val="18"/>
          <w:szCs w:val="18"/>
        </w:rPr>
        <w:t xml:space="preserve"> had been deferred from</w:t>
      </w:r>
      <w:r w:rsidR="001D2DD5" w:rsidRPr="001D2DD5">
        <w:rPr>
          <w:rFonts w:cs="Calibri"/>
          <w:sz w:val="18"/>
          <w:szCs w:val="18"/>
        </w:rPr>
        <w:t xml:space="preserve"> the last meeting.</w:t>
      </w:r>
      <w:r w:rsidRPr="001D2DD5">
        <w:rPr>
          <w:rFonts w:cs="Calibri"/>
          <w:i/>
          <w:sz w:val="18"/>
          <w:szCs w:val="18"/>
        </w:rPr>
        <w:t xml:space="preserve"> </w:t>
      </w:r>
      <w:r w:rsidR="001D2DD5" w:rsidRPr="001D2DD5">
        <w:rPr>
          <w:rFonts w:cs="Calibri"/>
          <w:sz w:val="18"/>
          <w:szCs w:val="18"/>
        </w:rPr>
        <w:t xml:space="preserve">It was agreed that AD/GA carry out the review and </w:t>
      </w:r>
      <w:r w:rsidR="00512D92">
        <w:rPr>
          <w:rFonts w:cs="Calibri"/>
          <w:sz w:val="18"/>
          <w:szCs w:val="18"/>
        </w:rPr>
        <w:t xml:space="preserve">in doing so </w:t>
      </w:r>
      <w:r w:rsidR="00F62CF8">
        <w:rPr>
          <w:rFonts w:cs="Calibri"/>
          <w:sz w:val="18"/>
          <w:szCs w:val="18"/>
        </w:rPr>
        <w:tab/>
      </w:r>
      <w:r w:rsidR="001D2DD5" w:rsidRPr="001D2DD5">
        <w:rPr>
          <w:rFonts w:cs="Calibri"/>
          <w:sz w:val="18"/>
          <w:szCs w:val="18"/>
        </w:rPr>
        <w:t xml:space="preserve">amend the documentation to reflect the council’s position on the environment. They would report back on this at the February 2020 </w:t>
      </w:r>
      <w:r w:rsidR="00F62CF8">
        <w:rPr>
          <w:rFonts w:cs="Calibri"/>
          <w:sz w:val="18"/>
          <w:szCs w:val="18"/>
        </w:rPr>
        <w:tab/>
      </w:r>
      <w:r w:rsidR="001D2DD5" w:rsidRPr="001D2DD5">
        <w:rPr>
          <w:rFonts w:cs="Calibri"/>
          <w:sz w:val="18"/>
          <w:szCs w:val="18"/>
        </w:rPr>
        <w:t xml:space="preserve">meeting.      </w:t>
      </w:r>
      <w:r w:rsidR="001D2DD5" w:rsidRPr="001D2DD5">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512D92">
        <w:rPr>
          <w:rFonts w:cs="Calibri"/>
          <w:sz w:val="18"/>
          <w:szCs w:val="18"/>
        </w:rPr>
        <w:tab/>
      </w:r>
      <w:r w:rsidR="001D2DD5" w:rsidRPr="001D2DD5">
        <w:rPr>
          <w:rFonts w:cs="Calibri"/>
          <w:b/>
          <w:sz w:val="18"/>
          <w:szCs w:val="18"/>
        </w:rPr>
        <w:t>Action: AD/GA</w:t>
      </w:r>
    </w:p>
    <w:p w:rsidR="009A3046" w:rsidRPr="001D2DD5" w:rsidRDefault="009A3046" w:rsidP="00F54730">
      <w:pPr>
        <w:pStyle w:val="ListParagraph"/>
        <w:numPr>
          <w:ilvl w:val="0"/>
          <w:numId w:val="1"/>
        </w:numPr>
        <w:tabs>
          <w:tab w:val="num" w:pos="360"/>
        </w:tabs>
        <w:spacing w:after="0" w:line="240" w:lineRule="auto"/>
        <w:ind w:hanging="76"/>
        <w:rPr>
          <w:rFonts w:cs="Calibri"/>
          <w:sz w:val="18"/>
          <w:szCs w:val="18"/>
        </w:rPr>
      </w:pPr>
      <w:r w:rsidRPr="001D2DD5">
        <w:rPr>
          <w:rFonts w:cs="Calibri"/>
          <w:b/>
          <w:sz w:val="18"/>
          <w:szCs w:val="18"/>
        </w:rPr>
        <w:t xml:space="preserve">Northumberland Local Plan: Notification of Examination Hearings - Chapter 13 (Managing Natural Resources). </w:t>
      </w:r>
      <w:r w:rsidRPr="001D2DD5">
        <w:rPr>
          <w:rFonts w:cs="Calibri"/>
          <w:sz w:val="18"/>
          <w:szCs w:val="18"/>
        </w:rPr>
        <w:t xml:space="preserve">The public hearing </w:t>
      </w:r>
      <w:r w:rsidR="0004647A" w:rsidRPr="001D2DD5">
        <w:rPr>
          <w:rFonts w:cs="Calibri"/>
          <w:sz w:val="18"/>
          <w:szCs w:val="18"/>
        </w:rPr>
        <w:tab/>
      </w:r>
      <w:r w:rsidRPr="001D2DD5">
        <w:rPr>
          <w:rFonts w:cs="Calibri"/>
          <w:sz w:val="18"/>
          <w:szCs w:val="18"/>
        </w:rPr>
        <w:t>sessions for Chapter 13, which deals with the minerals, waste and renewable and low carbon e</w:t>
      </w:r>
      <w:r w:rsidR="0004647A" w:rsidRPr="001D2DD5">
        <w:rPr>
          <w:rFonts w:cs="Calibri"/>
          <w:sz w:val="18"/>
          <w:szCs w:val="18"/>
        </w:rPr>
        <w:t xml:space="preserve">nergy aspects of the plan, </w:t>
      </w:r>
      <w:r w:rsidR="003471EE" w:rsidRPr="001D2DD5">
        <w:rPr>
          <w:rFonts w:cs="Calibri"/>
          <w:sz w:val="18"/>
          <w:szCs w:val="18"/>
        </w:rPr>
        <w:t xml:space="preserve">was </w:t>
      </w:r>
      <w:r w:rsidR="0004647A" w:rsidRPr="001D2DD5">
        <w:rPr>
          <w:rFonts w:cs="Calibri"/>
          <w:sz w:val="18"/>
          <w:szCs w:val="18"/>
        </w:rPr>
        <w:t xml:space="preserve">to </w:t>
      </w:r>
      <w:r w:rsidRPr="001D2DD5">
        <w:rPr>
          <w:rFonts w:cs="Calibri"/>
          <w:sz w:val="18"/>
          <w:szCs w:val="18"/>
        </w:rPr>
        <w:t xml:space="preserve">be </w:t>
      </w:r>
      <w:r w:rsidR="003471EE" w:rsidRPr="001D2DD5">
        <w:rPr>
          <w:rFonts w:cs="Calibri"/>
          <w:sz w:val="18"/>
          <w:szCs w:val="18"/>
        </w:rPr>
        <w:tab/>
      </w:r>
      <w:r w:rsidRPr="001D2DD5">
        <w:rPr>
          <w:rFonts w:cs="Calibri"/>
          <w:sz w:val="18"/>
          <w:szCs w:val="18"/>
        </w:rPr>
        <w:t>held at Morpeth Town Hall, on the following dates and times:</w:t>
      </w:r>
    </w:p>
    <w:p w:rsidR="009A3046" w:rsidRPr="001D2DD5" w:rsidRDefault="009A3046" w:rsidP="00F54730">
      <w:pPr>
        <w:pStyle w:val="ListParagraph"/>
        <w:tabs>
          <w:tab w:val="num" w:pos="360"/>
        </w:tabs>
        <w:spacing w:after="0" w:line="240" w:lineRule="auto"/>
        <w:ind w:left="284"/>
        <w:rPr>
          <w:rFonts w:cs="Calibri"/>
          <w:sz w:val="18"/>
          <w:szCs w:val="18"/>
        </w:rPr>
      </w:pPr>
      <w:r w:rsidRPr="001D2DD5">
        <w:rPr>
          <w:rFonts w:cs="Calibri"/>
          <w:sz w:val="18"/>
          <w:szCs w:val="18"/>
        </w:rPr>
        <w:tab/>
      </w:r>
      <w:r w:rsidR="0004647A" w:rsidRPr="001D2DD5">
        <w:rPr>
          <w:rFonts w:cs="Calibri"/>
          <w:sz w:val="18"/>
          <w:szCs w:val="18"/>
        </w:rPr>
        <w:tab/>
      </w:r>
      <w:r w:rsidRPr="001D2DD5">
        <w:rPr>
          <w:rFonts w:cs="Calibri"/>
          <w:sz w:val="18"/>
          <w:szCs w:val="18"/>
        </w:rPr>
        <w:t>• Wednesday 5 February 2020 - 10am to 12.30pm and 1.30pm to 5pm; and</w:t>
      </w:r>
    </w:p>
    <w:p w:rsidR="009A3046" w:rsidRPr="001D2DD5" w:rsidRDefault="009A3046" w:rsidP="00F54730">
      <w:pPr>
        <w:pStyle w:val="ListParagraph"/>
        <w:tabs>
          <w:tab w:val="num" w:pos="360"/>
        </w:tabs>
        <w:spacing w:after="0" w:line="240" w:lineRule="auto"/>
        <w:ind w:left="284"/>
        <w:rPr>
          <w:rFonts w:cs="Calibri"/>
          <w:sz w:val="18"/>
          <w:szCs w:val="18"/>
        </w:rPr>
      </w:pPr>
      <w:r w:rsidRPr="001D2DD5">
        <w:rPr>
          <w:rFonts w:cs="Calibri"/>
          <w:sz w:val="18"/>
          <w:szCs w:val="18"/>
        </w:rPr>
        <w:tab/>
      </w:r>
      <w:r w:rsidR="0004647A" w:rsidRPr="001D2DD5">
        <w:rPr>
          <w:rFonts w:cs="Calibri"/>
          <w:sz w:val="18"/>
          <w:szCs w:val="18"/>
        </w:rPr>
        <w:tab/>
      </w:r>
      <w:r w:rsidRPr="001D2DD5">
        <w:rPr>
          <w:rFonts w:cs="Calibri"/>
          <w:sz w:val="18"/>
          <w:szCs w:val="18"/>
        </w:rPr>
        <w:t>• Thursday 6 February 2020 - 10am to 1pm and 2pm to 5pm</w:t>
      </w:r>
    </w:p>
    <w:p w:rsidR="009A3046" w:rsidRPr="001D2DD5" w:rsidRDefault="009A3046" w:rsidP="003471EE">
      <w:pPr>
        <w:pStyle w:val="ListParagraph"/>
        <w:numPr>
          <w:ilvl w:val="0"/>
          <w:numId w:val="1"/>
        </w:numPr>
        <w:tabs>
          <w:tab w:val="num" w:pos="360"/>
        </w:tabs>
        <w:spacing w:after="0" w:line="240" w:lineRule="auto"/>
        <w:ind w:hanging="76"/>
        <w:rPr>
          <w:rFonts w:cs="Calibri"/>
          <w:i/>
          <w:sz w:val="18"/>
          <w:szCs w:val="18"/>
        </w:rPr>
      </w:pPr>
      <w:r w:rsidRPr="001D2DD5">
        <w:rPr>
          <w:rFonts w:cs="Calibri"/>
          <w:b/>
          <w:sz w:val="18"/>
          <w:szCs w:val="18"/>
        </w:rPr>
        <w:t xml:space="preserve">Dog safety concerns – dog-walking field. </w:t>
      </w:r>
      <w:r w:rsidR="0005361C" w:rsidRPr="001D2DD5">
        <w:rPr>
          <w:rFonts w:cs="Calibri"/>
          <w:sz w:val="18"/>
          <w:szCs w:val="18"/>
        </w:rPr>
        <w:t>A</w:t>
      </w:r>
      <w:r w:rsidRPr="001D2DD5">
        <w:rPr>
          <w:rFonts w:cs="Calibri"/>
          <w:sz w:val="18"/>
          <w:szCs w:val="18"/>
        </w:rPr>
        <w:t xml:space="preserve">n email </w:t>
      </w:r>
      <w:r w:rsidR="0005361C" w:rsidRPr="001D2DD5">
        <w:rPr>
          <w:rFonts w:cs="Calibri"/>
          <w:sz w:val="18"/>
          <w:szCs w:val="18"/>
        </w:rPr>
        <w:t xml:space="preserve">had been received </w:t>
      </w:r>
      <w:r w:rsidR="00512D92">
        <w:rPr>
          <w:rFonts w:cs="Calibri"/>
          <w:sz w:val="18"/>
          <w:szCs w:val="18"/>
        </w:rPr>
        <w:t xml:space="preserve">from a resident </w:t>
      </w:r>
      <w:r w:rsidR="0005361C" w:rsidRPr="001D2DD5">
        <w:rPr>
          <w:rFonts w:cs="Calibri"/>
          <w:sz w:val="18"/>
          <w:szCs w:val="18"/>
        </w:rPr>
        <w:t>who believed the sign that had</w:t>
      </w:r>
      <w:r w:rsidRPr="001D2DD5">
        <w:rPr>
          <w:rFonts w:cs="Calibri"/>
          <w:sz w:val="18"/>
          <w:szCs w:val="18"/>
        </w:rPr>
        <w:t xml:space="preserve"> been erected to </w:t>
      </w:r>
      <w:r w:rsidR="00512D92">
        <w:rPr>
          <w:rFonts w:cs="Calibri"/>
          <w:sz w:val="18"/>
          <w:szCs w:val="18"/>
        </w:rPr>
        <w:tab/>
      </w:r>
      <w:r w:rsidRPr="001D2DD5">
        <w:rPr>
          <w:rFonts w:cs="Calibri"/>
          <w:sz w:val="18"/>
          <w:szCs w:val="18"/>
        </w:rPr>
        <w:t>address the issue o</w:t>
      </w:r>
      <w:r w:rsidR="0005361C" w:rsidRPr="001D2DD5">
        <w:rPr>
          <w:rFonts w:cs="Calibri"/>
          <w:sz w:val="18"/>
          <w:szCs w:val="18"/>
        </w:rPr>
        <w:t>f dogs/owners jumping the wall was</w:t>
      </w:r>
      <w:r w:rsidRPr="001D2DD5">
        <w:rPr>
          <w:rFonts w:cs="Calibri"/>
          <w:sz w:val="18"/>
          <w:szCs w:val="18"/>
        </w:rPr>
        <w:t xml:space="preserve"> not really addressing the underlying issue</w:t>
      </w:r>
      <w:r w:rsidR="0005361C" w:rsidRPr="001D2DD5">
        <w:rPr>
          <w:rFonts w:cs="Calibri"/>
          <w:sz w:val="18"/>
          <w:szCs w:val="18"/>
        </w:rPr>
        <w:t xml:space="preserve"> of dog safety</w:t>
      </w:r>
      <w:r w:rsidRPr="001D2DD5">
        <w:rPr>
          <w:rFonts w:cs="Calibri"/>
          <w:sz w:val="18"/>
          <w:szCs w:val="18"/>
        </w:rPr>
        <w:t>.</w:t>
      </w:r>
      <w:r w:rsidR="003471EE" w:rsidRPr="001D2DD5">
        <w:rPr>
          <w:rFonts w:cs="Calibri"/>
          <w:sz w:val="18"/>
          <w:szCs w:val="18"/>
        </w:rPr>
        <w:t xml:space="preserve"> The members agreed </w:t>
      </w:r>
      <w:r w:rsidR="00CA3214">
        <w:rPr>
          <w:rFonts w:cs="Calibri"/>
          <w:sz w:val="18"/>
          <w:szCs w:val="18"/>
        </w:rPr>
        <w:tab/>
      </w:r>
      <w:r w:rsidR="003471EE" w:rsidRPr="001D2DD5">
        <w:rPr>
          <w:rFonts w:cs="Calibri"/>
          <w:sz w:val="18"/>
          <w:szCs w:val="18"/>
        </w:rPr>
        <w:t xml:space="preserve">that the position of the PC with respect to dogs was that it followed the Government and Northumberland County Council guidance </w:t>
      </w:r>
      <w:r w:rsidR="00CA3214">
        <w:rPr>
          <w:rFonts w:cs="Calibri"/>
          <w:sz w:val="18"/>
          <w:szCs w:val="18"/>
        </w:rPr>
        <w:tab/>
      </w:r>
      <w:r w:rsidR="003471EE" w:rsidRPr="001D2DD5">
        <w:rPr>
          <w:rFonts w:cs="Calibri"/>
          <w:sz w:val="18"/>
          <w:szCs w:val="18"/>
        </w:rPr>
        <w:t>on dog</w:t>
      </w:r>
      <w:r w:rsidR="00CA3214">
        <w:rPr>
          <w:rFonts w:cs="Calibri"/>
          <w:sz w:val="18"/>
          <w:szCs w:val="18"/>
        </w:rPr>
        <w:t xml:space="preserve"> </w:t>
      </w:r>
      <w:r w:rsidR="003471EE" w:rsidRPr="001D2DD5">
        <w:rPr>
          <w:rFonts w:cs="Calibri"/>
          <w:sz w:val="18"/>
          <w:szCs w:val="18"/>
        </w:rPr>
        <w:t xml:space="preserve">safety, in that the safest way to take a dog out in public was by using a lead. It was the dog walker's responsibility to ensure </w:t>
      </w:r>
      <w:r w:rsidR="00CA3214">
        <w:rPr>
          <w:rFonts w:cs="Calibri"/>
          <w:sz w:val="18"/>
          <w:szCs w:val="18"/>
        </w:rPr>
        <w:tab/>
      </w:r>
      <w:r w:rsidR="003471EE" w:rsidRPr="001D2DD5">
        <w:rPr>
          <w:rFonts w:cs="Calibri"/>
          <w:sz w:val="18"/>
          <w:szCs w:val="18"/>
        </w:rPr>
        <w:t xml:space="preserve">that a dog was under control at all times and was not a risk to public safety. Whilst the PC provided a dog walking area it was the </w:t>
      </w:r>
      <w:r w:rsidR="00CA3214">
        <w:rPr>
          <w:rFonts w:cs="Calibri"/>
          <w:sz w:val="18"/>
          <w:szCs w:val="18"/>
        </w:rPr>
        <w:tab/>
      </w:r>
      <w:r w:rsidR="003471EE" w:rsidRPr="001D2DD5">
        <w:rPr>
          <w:rFonts w:cs="Calibri"/>
          <w:sz w:val="18"/>
          <w:szCs w:val="18"/>
        </w:rPr>
        <w:t xml:space="preserve">Council’s </w:t>
      </w:r>
      <w:r w:rsidR="00936723" w:rsidRPr="001D2DD5">
        <w:rPr>
          <w:rFonts w:cs="Calibri"/>
          <w:sz w:val="18"/>
          <w:szCs w:val="18"/>
        </w:rPr>
        <w:tab/>
      </w:r>
      <w:r w:rsidR="003471EE" w:rsidRPr="001D2DD5">
        <w:rPr>
          <w:rFonts w:cs="Calibri"/>
          <w:sz w:val="18"/>
          <w:szCs w:val="18"/>
        </w:rPr>
        <w:t xml:space="preserve">view that it was the dog owner’s duty to take responsibility for their dog(s). Clerk to write to the resident to this effect.   </w:t>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r>
      <w:r w:rsidR="00CA3214">
        <w:rPr>
          <w:rFonts w:cs="Calibri"/>
          <w:sz w:val="18"/>
          <w:szCs w:val="18"/>
        </w:rPr>
        <w:tab/>
        <w:t xml:space="preserve">   </w:t>
      </w:r>
      <w:r w:rsidR="003471EE" w:rsidRPr="001D2DD5">
        <w:rPr>
          <w:rFonts w:cs="Calibri"/>
          <w:b/>
          <w:sz w:val="18"/>
          <w:szCs w:val="18"/>
        </w:rPr>
        <w:t>Action: Clerk</w:t>
      </w:r>
    </w:p>
    <w:p w:rsidR="009A3046" w:rsidRPr="001D2DD5" w:rsidRDefault="009A3046" w:rsidP="00F54730">
      <w:pPr>
        <w:pStyle w:val="ListParagraph"/>
        <w:numPr>
          <w:ilvl w:val="0"/>
          <w:numId w:val="1"/>
        </w:numPr>
        <w:tabs>
          <w:tab w:val="num" w:pos="360"/>
        </w:tabs>
        <w:spacing w:after="0" w:line="240" w:lineRule="auto"/>
        <w:ind w:hanging="76"/>
        <w:rPr>
          <w:rFonts w:cs="Calibri"/>
          <w:b/>
          <w:sz w:val="18"/>
          <w:szCs w:val="18"/>
        </w:rPr>
      </w:pPr>
      <w:r w:rsidRPr="001D2DD5">
        <w:rPr>
          <w:rFonts w:cs="Calibri"/>
          <w:b/>
          <w:sz w:val="18"/>
          <w:szCs w:val="18"/>
        </w:rPr>
        <w:t>Any Urgent Business</w:t>
      </w:r>
    </w:p>
    <w:p w:rsidR="009A3046" w:rsidRPr="001D2DD5" w:rsidRDefault="009A3046" w:rsidP="00F54730">
      <w:pPr>
        <w:pStyle w:val="ListParagraph"/>
        <w:numPr>
          <w:ilvl w:val="1"/>
          <w:numId w:val="1"/>
        </w:numPr>
        <w:tabs>
          <w:tab w:val="num" w:pos="360"/>
          <w:tab w:val="num" w:pos="720"/>
        </w:tabs>
        <w:spacing w:after="0" w:line="240" w:lineRule="auto"/>
        <w:rPr>
          <w:rFonts w:cs="Calibri"/>
          <w:sz w:val="18"/>
          <w:szCs w:val="18"/>
        </w:rPr>
      </w:pPr>
      <w:r w:rsidRPr="001D2DD5">
        <w:rPr>
          <w:rFonts w:cs="Calibri"/>
          <w:sz w:val="18"/>
          <w:szCs w:val="18"/>
        </w:rPr>
        <w:t xml:space="preserve">Request to support the Local Electricity Bill. </w:t>
      </w:r>
      <w:r w:rsidR="003471EE" w:rsidRPr="001D2DD5">
        <w:rPr>
          <w:rFonts w:cs="Calibri"/>
          <w:sz w:val="18"/>
          <w:szCs w:val="18"/>
        </w:rPr>
        <w:t>The PC were</w:t>
      </w:r>
      <w:r w:rsidRPr="001D2DD5">
        <w:rPr>
          <w:rFonts w:cs="Calibri"/>
          <w:sz w:val="18"/>
          <w:szCs w:val="18"/>
        </w:rPr>
        <w:t xml:space="preserve"> asked to join 27 Parish, Town and Community Councils that have already resolved to support the Local Electricity Bill. The Bill, if made law, would empower local communities to sell locally generated clean energy directly to local customers by establishing a statuto</w:t>
      </w:r>
      <w:r w:rsidR="003471EE" w:rsidRPr="001D2DD5">
        <w:rPr>
          <w:rFonts w:cs="Calibri"/>
          <w:sz w:val="18"/>
          <w:szCs w:val="18"/>
        </w:rPr>
        <w:t>ry Right to Local Supply. This wa</w:t>
      </w:r>
      <w:r w:rsidRPr="001D2DD5">
        <w:rPr>
          <w:rFonts w:cs="Calibri"/>
          <w:sz w:val="18"/>
          <w:szCs w:val="18"/>
        </w:rPr>
        <w:t>s currently impossible because of the huge setup and running costs involved in doing so.</w:t>
      </w:r>
      <w:r w:rsidR="00656745" w:rsidRPr="001D2DD5">
        <w:rPr>
          <w:rFonts w:cs="Calibri"/>
          <w:sz w:val="18"/>
          <w:szCs w:val="18"/>
        </w:rPr>
        <w:t xml:space="preserve"> The </w:t>
      </w:r>
      <w:r w:rsidR="00D43BBB">
        <w:rPr>
          <w:rFonts w:cs="Calibri"/>
          <w:sz w:val="18"/>
          <w:szCs w:val="18"/>
        </w:rPr>
        <w:t>councillors felt</w:t>
      </w:r>
      <w:r w:rsidR="00656745" w:rsidRPr="001D2DD5">
        <w:rPr>
          <w:rFonts w:cs="Calibri"/>
          <w:sz w:val="18"/>
          <w:szCs w:val="18"/>
        </w:rPr>
        <w:t xml:space="preserve"> that no further </w:t>
      </w:r>
      <w:r w:rsidR="00C30268">
        <w:rPr>
          <w:rFonts w:cs="Calibri"/>
          <w:sz w:val="18"/>
          <w:szCs w:val="18"/>
        </w:rPr>
        <w:t xml:space="preserve">discussion was required </w:t>
      </w:r>
      <w:r w:rsidR="00656745" w:rsidRPr="001D2DD5">
        <w:rPr>
          <w:rFonts w:cs="Calibri"/>
          <w:sz w:val="18"/>
          <w:szCs w:val="18"/>
        </w:rPr>
        <w:t xml:space="preserve">on this matter </w:t>
      </w:r>
      <w:r w:rsidR="00C30268">
        <w:rPr>
          <w:rFonts w:cs="Calibri"/>
          <w:sz w:val="18"/>
          <w:szCs w:val="18"/>
        </w:rPr>
        <w:t>and not to add it to the PC’s future agenda</w:t>
      </w:r>
      <w:r w:rsidR="00656745" w:rsidRPr="001D2DD5">
        <w:rPr>
          <w:rFonts w:cs="Calibri"/>
          <w:sz w:val="18"/>
          <w:szCs w:val="18"/>
        </w:rPr>
        <w:t>.</w:t>
      </w:r>
    </w:p>
    <w:p w:rsidR="00D620F8" w:rsidRPr="00C30268" w:rsidRDefault="00D620F8" w:rsidP="00CA3214">
      <w:pPr>
        <w:pStyle w:val="ListParagraph"/>
        <w:numPr>
          <w:ilvl w:val="1"/>
          <w:numId w:val="1"/>
        </w:numPr>
        <w:spacing w:after="0" w:line="240" w:lineRule="auto"/>
        <w:rPr>
          <w:rFonts w:cs="Calibri"/>
          <w:sz w:val="18"/>
          <w:szCs w:val="18"/>
        </w:rPr>
      </w:pPr>
      <w:r w:rsidRPr="00C30268">
        <w:rPr>
          <w:rFonts w:cs="Calibri"/>
          <w:sz w:val="18"/>
          <w:szCs w:val="18"/>
        </w:rPr>
        <w:t>Potholes on the Rothbury Road</w:t>
      </w:r>
      <w:r w:rsidR="00583BF3" w:rsidRPr="00C30268">
        <w:rPr>
          <w:rFonts w:cs="Calibri"/>
          <w:sz w:val="18"/>
          <w:szCs w:val="18"/>
        </w:rPr>
        <w:t>. A local resident had written to the PC regarding his concerns about pot-holes on the Rothbury Road adjacent St Mary’s Church and near the entrance to Cheviot Lodge.</w:t>
      </w:r>
      <w:r w:rsidR="00583BF3" w:rsidRPr="001D2DD5">
        <w:t xml:space="preserve"> </w:t>
      </w:r>
      <w:r w:rsidR="00583BF3" w:rsidRPr="00C30268">
        <w:rPr>
          <w:rFonts w:cs="Calibri"/>
          <w:sz w:val="18"/>
          <w:szCs w:val="18"/>
        </w:rPr>
        <w:t xml:space="preserve">The problem was discussed at length </w:t>
      </w:r>
      <w:r w:rsidR="00CA3214" w:rsidRPr="00C30268">
        <w:rPr>
          <w:rFonts w:cs="Calibri"/>
          <w:sz w:val="18"/>
          <w:szCs w:val="18"/>
        </w:rPr>
        <w:t>and the C</w:t>
      </w:r>
      <w:r w:rsidR="00583BF3" w:rsidRPr="00C30268">
        <w:rPr>
          <w:rFonts w:cs="Calibri"/>
          <w:sz w:val="18"/>
          <w:szCs w:val="18"/>
        </w:rPr>
        <w:t>lerk was asked to report the issue to the Highways Department and reply to the resident. Members were keen to encourage as many people as possible to report pothole prob</w:t>
      </w:r>
      <w:r w:rsidR="00CA3214" w:rsidRPr="00C30268">
        <w:rPr>
          <w:rFonts w:cs="Calibri"/>
          <w:sz w:val="18"/>
          <w:szCs w:val="18"/>
        </w:rPr>
        <w:t>lems to the County Council</w:t>
      </w:r>
      <w:r w:rsidR="00583BF3" w:rsidRPr="00C30268">
        <w:rPr>
          <w:rFonts w:cs="Calibri"/>
          <w:sz w:val="18"/>
          <w:szCs w:val="18"/>
        </w:rPr>
        <w:t xml:space="preserve"> as the more reports they receive the more likely they were to carry out repairs. This was simply done by going on to the NCC website at: </w:t>
      </w:r>
      <w:hyperlink r:id="rId8" w:history="1">
        <w:r w:rsidR="00583BF3" w:rsidRPr="00C30268">
          <w:rPr>
            <w:rStyle w:val="Hyperlink"/>
            <w:rFonts w:cs="Calibri"/>
            <w:sz w:val="18"/>
            <w:szCs w:val="18"/>
          </w:rPr>
          <w:t>https://www.northumberland.gov.uk/Home.aspx</w:t>
        </w:r>
      </w:hyperlink>
      <w:r w:rsidR="00583BF3" w:rsidRPr="00C30268">
        <w:rPr>
          <w:rFonts w:cs="Calibri"/>
          <w:sz w:val="18"/>
          <w:szCs w:val="18"/>
        </w:rPr>
        <w:t xml:space="preserve"> , scrolling down the homepage to the section headed ‘Top Tasks’ and clicking on ‘Report a Pothole’. The procedure for reporting was very user-friendly. </w:t>
      </w:r>
      <w:r w:rsidR="00CD23B0" w:rsidRPr="00C30268">
        <w:rPr>
          <w:rFonts w:cs="Calibri"/>
          <w:sz w:val="18"/>
          <w:szCs w:val="18"/>
        </w:rPr>
        <w:t>A</w:t>
      </w:r>
      <w:r w:rsidR="00C30268" w:rsidRPr="00C30268">
        <w:rPr>
          <w:rFonts w:cs="Calibri"/>
          <w:sz w:val="18"/>
          <w:szCs w:val="18"/>
        </w:rPr>
        <w:t xml:space="preserve"> message</w:t>
      </w:r>
      <w:r w:rsidR="00F62CF8">
        <w:rPr>
          <w:rFonts w:cs="Calibri"/>
          <w:sz w:val="18"/>
          <w:szCs w:val="18"/>
        </w:rPr>
        <w:t xml:space="preserve"> </w:t>
      </w:r>
      <w:r w:rsidR="00C30268" w:rsidRPr="00C30268">
        <w:rPr>
          <w:rFonts w:cs="Calibri"/>
          <w:sz w:val="18"/>
          <w:szCs w:val="18"/>
        </w:rPr>
        <w:t>to be posted</w:t>
      </w:r>
      <w:r w:rsidR="00583BF3" w:rsidRPr="00C30268">
        <w:rPr>
          <w:rFonts w:cs="Calibri"/>
          <w:sz w:val="18"/>
          <w:szCs w:val="18"/>
        </w:rPr>
        <w:t xml:space="preserve"> to this effect on the Longframlington Facebook page for wider dissemination</w:t>
      </w:r>
      <w:r w:rsidR="00C30268">
        <w:rPr>
          <w:rFonts w:cs="Calibri"/>
          <w:sz w:val="18"/>
          <w:szCs w:val="18"/>
        </w:rPr>
        <w:t>.</w:t>
      </w:r>
    </w:p>
    <w:p w:rsidR="00D620F8" w:rsidRPr="001D2DD5" w:rsidRDefault="00D620F8" w:rsidP="00F62CF8">
      <w:pPr>
        <w:pStyle w:val="ListParagraph"/>
        <w:numPr>
          <w:ilvl w:val="1"/>
          <w:numId w:val="1"/>
        </w:numPr>
        <w:spacing w:after="0" w:line="240" w:lineRule="auto"/>
        <w:rPr>
          <w:rFonts w:cs="Calibri"/>
          <w:sz w:val="18"/>
          <w:szCs w:val="18"/>
        </w:rPr>
      </w:pPr>
      <w:r w:rsidRPr="00C30268">
        <w:rPr>
          <w:rFonts w:cs="Calibri"/>
          <w:sz w:val="18"/>
          <w:szCs w:val="18"/>
        </w:rPr>
        <w:t>Waste-bin Stickers</w:t>
      </w:r>
      <w:r w:rsidR="00CE0211" w:rsidRPr="00C30268">
        <w:rPr>
          <w:rFonts w:cs="Calibri"/>
          <w:sz w:val="18"/>
          <w:szCs w:val="18"/>
        </w:rPr>
        <w:t>. FramNews had withdrawn their original agreement to include stickers with</w:t>
      </w:r>
      <w:r w:rsidR="00583BF3" w:rsidRPr="00C30268">
        <w:rPr>
          <w:rFonts w:cs="Calibri"/>
          <w:sz w:val="18"/>
          <w:szCs w:val="18"/>
        </w:rPr>
        <w:t>in</w:t>
      </w:r>
      <w:r w:rsidR="00CE0211" w:rsidRPr="00C30268">
        <w:rPr>
          <w:rFonts w:cs="Calibri"/>
          <w:sz w:val="18"/>
          <w:szCs w:val="18"/>
        </w:rPr>
        <w:t xml:space="preserve"> the delivery of the magazine. They were now only prepared to include additi</w:t>
      </w:r>
      <w:bookmarkStart w:id="0" w:name="_GoBack"/>
      <w:bookmarkEnd w:id="0"/>
      <w:r w:rsidR="00CE0211" w:rsidRPr="00C30268">
        <w:rPr>
          <w:rFonts w:cs="Calibri"/>
          <w:sz w:val="18"/>
          <w:szCs w:val="18"/>
        </w:rPr>
        <w:t>onal information on the Neighbourhood Pla</w:t>
      </w:r>
      <w:r w:rsidR="00CE0211" w:rsidRPr="001D2DD5">
        <w:rPr>
          <w:rFonts w:cs="Calibri"/>
          <w:sz w:val="18"/>
          <w:szCs w:val="18"/>
        </w:rPr>
        <w:t>n</w:t>
      </w:r>
      <w:r w:rsidR="00CE0211" w:rsidRPr="001D2DD5">
        <w:t>.</w:t>
      </w:r>
      <w:r w:rsidR="00CE0211" w:rsidRPr="00C30268">
        <w:rPr>
          <w:rFonts w:cs="Calibri"/>
          <w:sz w:val="18"/>
          <w:szCs w:val="18"/>
        </w:rPr>
        <w:t xml:space="preserve"> AD/GA </w:t>
      </w:r>
      <w:r w:rsidR="00C30268">
        <w:rPr>
          <w:rFonts w:cs="Calibri"/>
          <w:sz w:val="18"/>
          <w:szCs w:val="18"/>
        </w:rPr>
        <w:t xml:space="preserve">personally </w:t>
      </w:r>
      <w:r w:rsidR="00CE0211" w:rsidRPr="00C30268">
        <w:rPr>
          <w:rFonts w:cs="Calibri"/>
          <w:sz w:val="18"/>
          <w:szCs w:val="18"/>
        </w:rPr>
        <w:t>agreed to deliver stickers around the village whilst GF agreed to place them in residents’ newspapers.</w:t>
      </w:r>
      <w:r w:rsidR="00CE0211" w:rsidRPr="00C30268">
        <w:rPr>
          <w:rFonts w:cs="Calibri"/>
          <w:sz w:val="18"/>
          <w:szCs w:val="18"/>
        </w:rPr>
        <w:tab/>
      </w:r>
      <w:r w:rsidR="00CE0211" w:rsidRPr="00C30268">
        <w:rPr>
          <w:rFonts w:cs="Calibri"/>
          <w:sz w:val="18"/>
          <w:szCs w:val="18"/>
        </w:rPr>
        <w:tab/>
      </w:r>
      <w:r w:rsidR="00CE0211" w:rsidRPr="00C30268">
        <w:rPr>
          <w:rFonts w:cs="Calibri"/>
          <w:sz w:val="18"/>
          <w:szCs w:val="18"/>
        </w:rPr>
        <w:tab/>
      </w:r>
      <w:r w:rsidR="00CE0211" w:rsidRPr="00C30268">
        <w:rPr>
          <w:rFonts w:cs="Calibri"/>
          <w:sz w:val="18"/>
          <w:szCs w:val="18"/>
        </w:rPr>
        <w:tab/>
      </w:r>
      <w:r w:rsidR="00CE0211" w:rsidRPr="00C30268">
        <w:rPr>
          <w:rFonts w:cs="Calibri"/>
          <w:sz w:val="18"/>
          <w:szCs w:val="18"/>
        </w:rPr>
        <w:tab/>
        <w:t xml:space="preserve">          </w:t>
      </w:r>
      <w:r w:rsidR="00CE0211" w:rsidRPr="00C30268">
        <w:rPr>
          <w:rFonts w:cs="Calibri"/>
          <w:b/>
          <w:sz w:val="18"/>
          <w:szCs w:val="18"/>
        </w:rPr>
        <w:t xml:space="preserve"> </w:t>
      </w:r>
    </w:p>
    <w:p w:rsidR="00583BF3" w:rsidRPr="001D2DD5" w:rsidRDefault="00583BF3" w:rsidP="00473035">
      <w:pPr>
        <w:pStyle w:val="ListParagraph"/>
        <w:numPr>
          <w:ilvl w:val="1"/>
          <w:numId w:val="1"/>
        </w:numPr>
        <w:spacing w:after="0" w:line="240" w:lineRule="auto"/>
        <w:rPr>
          <w:rFonts w:cs="Calibri"/>
          <w:sz w:val="18"/>
          <w:szCs w:val="18"/>
        </w:rPr>
      </w:pPr>
      <w:r w:rsidRPr="001D2DD5">
        <w:rPr>
          <w:rFonts w:cs="Calibri"/>
          <w:sz w:val="18"/>
          <w:szCs w:val="18"/>
        </w:rPr>
        <w:t xml:space="preserve">Christmas Tree 2020. GA had approached </w:t>
      </w:r>
      <w:r w:rsidR="00CA3214">
        <w:rPr>
          <w:rFonts w:cs="Calibri"/>
          <w:sz w:val="18"/>
          <w:szCs w:val="18"/>
        </w:rPr>
        <w:t xml:space="preserve">the </w:t>
      </w:r>
      <w:r w:rsidRPr="001D2DD5">
        <w:rPr>
          <w:rFonts w:cs="Calibri"/>
          <w:sz w:val="18"/>
          <w:szCs w:val="18"/>
        </w:rPr>
        <w:t>Flying Oaks</w:t>
      </w:r>
      <w:r w:rsidR="004E4A7F" w:rsidRPr="001D2DD5">
        <w:rPr>
          <w:rFonts w:cs="Calibri"/>
          <w:sz w:val="18"/>
          <w:szCs w:val="18"/>
        </w:rPr>
        <w:t xml:space="preserve"> to ask if they would be prepared to donate next year’s village tree. The company from Felton had been allowed to sell Christmas trees on the Tank Turn on Saturday 7</w:t>
      </w:r>
      <w:r w:rsidR="004E4A7F" w:rsidRPr="001D2DD5">
        <w:rPr>
          <w:rFonts w:cs="Calibri"/>
          <w:sz w:val="18"/>
          <w:szCs w:val="18"/>
          <w:vertAlign w:val="superscript"/>
        </w:rPr>
        <w:t>th</w:t>
      </w:r>
      <w:r w:rsidR="004E4A7F" w:rsidRPr="001D2DD5">
        <w:rPr>
          <w:rFonts w:cs="Calibri"/>
          <w:sz w:val="18"/>
          <w:szCs w:val="18"/>
        </w:rPr>
        <w:t xml:space="preserve"> December. They were very willing to support the local community in this way. They are to be contacted again in</w:t>
      </w:r>
      <w:r w:rsidR="00656745" w:rsidRPr="001D2DD5">
        <w:rPr>
          <w:rFonts w:cs="Calibri"/>
          <w:sz w:val="18"/>
          <w:szCs w:val="18"/>
        </w:rPr>
        <w:t xml:space="preserve"> July as per the Action Plan.</w:t>
      </w:r>
    </w:p>
    <w:p w:rsidR="00C30268" w:rsidRPr="00C30268" w:rsidRDefault="009A3046" w:rsidP="00C30268">
      <w:pPr>
        <w:pStyle w:val="ListParagraph"/>
        <w:numPr>
          <w:ilvl w:val="0"/>
          <w:numId w:val="1"/>
        </w:numPr>
        <w:tabs>
          <w:tab w:val="num" w:pos="360"/>
        </w:tabs>
        <w:spacing w:after="0" w:line="240" w:lineRule="auto"/>
        <w:ind w:hanging="76"/>
        <w:rPr>
          <w:rFonts w:cs="Calibri"/>
          <w:b/>
          <w:color w:val="000000"/>
          <w:sz w:val="18"/>
          <w:szCs w:val="18"/>
        </w:rPr>
      </w:pPr>
      <w:r w:rsidRPr="00C30268">
        <w:rPr>
          <w:rFonts w:cs="Calibri"/>
          <w:b/>
          <w:sz w:val="18"/>
          <w:szCs w:val="18"/>
        </w:rPr>
        <w:t>Date of Next Meeting:  Wednesday 8</w:t>
      </w:r>
      <w:r w:rsidRPr="00C30268">
        <w:rPr>
          <w:rFonts w:cs="Calibri"/>
          <w:b/>
          <w:sz w:val="18"/>
          <w:szCs w:val="18"/>
          <w:vertAlign w:val="superscript"/>
        </w:rPr>
        <w:t>th</w:t>
      </w:r>
      <w:r w:rsidR="00F54730" w:rsidRPr="00C30268">
        <w:rPr>
          <w:rFonts w:cs="Calibri"/>
          <w:b/>
          <w:sz w:val="18"/>
          <w:szCs w:val="18"/>
        </w:rPr>
        <w:t xml:space="preserve"> January: </w:t>
      </w:r>
      <w:r w:rsidRPr="00C30268">
        <w:rPr>
          <w:rFonts w:cs="Calibri"/>
          <w:b/>
          <w:sz w:val="18"/>
          <w:szCs w:val="18"/>
        </w:rPr>
        <w:t>JBC at 6.30 p.m., LPC 7.00 p.m.</w:t>
      </w:r>
    </w:p>
    <w:p w:rsidR="00C30268" w:rsidRPr="00F62CF8" w:rsidRDefault="00C30268" w:rsidP="00F62CF8">
      <w:pPr>
        <w:tabs>
          <w:tab w:val="num" w:pos="360"/>
        </w:tabs>
        <w:spacing w:after="0" w:line="240" w:lineRule="auto"/>
        <w:ind w:left="284"/>
        <w:rPr>
          <w:rFonts w:cs="Calibri"/>
          <w:b/>
          <w:color w:val="000000"/>
          <w:sz w:val="18"/>
          <w:szCs w:val="18"/>
        </w:rPr>
      </w:pPr>
    </w:p>
    <w:p w:rsidR="009A3046" w:rsidRPr="00F54730" w:rsidRDefault="009A3046" w:rsidP="00F54730">
      <w:pPr>
        <w:tabs>
          <w:tab w:val="num" w:pos="360"/>
          <w:tab w:val="num" w:pos="720"/>
        </w:tabs>
        <w:spacing w:after="0" w:line="240" w:lineRule="auto"/>
        <w:ind w:left="360"/>
        <w:rPr>
          <w:rFonts w:cs="Calibri"/>
          <w:b/>
          <w:sz w:val="18"/>
          <w:szCs w:val="18"/>
        </w:rPr>
      </w:pPr>
      <w:r w:rsidRPr="001D2DD5">
        <w:rPr>
          <w:rFonts w:cs="Calibri"/>
          <w:b/>
          <w:color w:val="000000"/>
          <w:sz w:val="18"/>
          <w:szCs w:val="18"/>
        </w:rPr>
        <w:t>Garth Rhodes –</w:t>
      </w:r>
      <w:r w:rsidRPr="00F54730">
        <w:rPr>
          <w:rFonts w:cs="Calibri"/>
          <w:b/>
          <w:color w:val="000000"/>
          <w:sz w:val="18"/>
          <w:szCs w:val="18"/>
        </w:rPr>
        <w:t xml:space="preserve"> Parish Clerk,</w:t>
      </w:r>
      <w:r w:rsidRPr="00F54730">
        <w:rPr>
          <w:rFonts w:cs="Calibri"/>
          <w:color w:val="000000"/>
          <w:sz w:val="18"/>
          <w:szCs w:val="18"/>
        </w:rPr>
        <w:t xml:space="preserve"> 5 Wardle Terrace, Longframlington, Northumberland NE65 8AB.  E-mail </w:t>
      </w:r>
      <w:hyperlink r:id="rId9" w:history="1">
        <w:r w:rsidRPr="00F54730">
          <w:rPr>
            <w:rStyle w:val="Hyperlink"/>
            <w:rFonts w:cs="Calibri"/>
            <w:sz w:val="18"/>
            <w:szCs w:val="18"/>
          </w:rPr>
          <w:t>longframlingtonpc@gmail.com</w:t>
        </w:r>
      </w:hyperlink>
    </w:p>
    <w:sectPr w:rsidR="009A3046" w:rsidRPr="00F54730" w:rsidSect="002C6CF5">
      <w:headerReference w:type="default" r:id="rId10"/>
      <w:footerReference w:type="default" r:id="rId11"/>
      <w:headerReference w:type="first" r:id="rId12"/>
      <w:footerReference w:type="first" r:id="rId13"/>
      <w:type w:val="continuous"/>
      <w:pgSz w:w="11906" w:h="16838" w:code="9"/>
      <w:pgMar w:top="397" w:right="720" w:bottom="284" w:left="709"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5E3" w:rsidRDefault="008375E3" w:rsidP="00972163">
      <w:pPr>
        <w:spacing w:after="0" w:line="240" w:lineRule="auto"/>
      </w:pPr>
      <w:r>
        <w:separator/>
      </w:r>
    </w:p>
  </w:endnote>
  <w:endnote w:type="continuationSeparator" w:id="0">
    <w:p w:rsidR="008375E3" w:rsidRDefault="008375E3"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EE" w:rsidRDefault="008375E3"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471EE">
      <w:rPr>
        <w:noProof/>
        <w:sz w:val="16"/>
        <w:szCs w:val="16"/>
      </w:rPr>
      <w:t>Longf</w:t>
    </w:r>
    <w:r w:rsidR="00ED1B79">
      <w:rPr>
        <w:noProof/>
        <w:sz w:val="16"/>
        <w:szCs w:val="16"/>
      </w:rPr>
      <w:t>ramlington_PC_ Minutes- 20191204</w:t>
    </w:r>
    <w:r w:rsidR="003471EE">
      <w:rPr>
        <w:noProof/>
        <w:sz w:val="16"/>
        <w:szCs w:val="16"/>
      </w:rPr>
      <w:t>.docx</w:t>
    </w:r>
    <w:r>
      <w:rPr>
        <w:noProof/>
        <w:sz w:val="16"/>
        <w:szCs w:val="16"/>
      </w:rPr>
      <w:fldChar w:fldCharType="end"/>
    </w:r>
    <w:r w:rsidR="003471EE">
      <w:rPr>
        <w:sz w:val="16"/>
        <w:szCs w:val="16"/>
      </w:rPr>
      <w:tab/>
    </w:r>
    <w:r w:rsidR="003471EE">
      <w:rPr>
        <w:sz w:val="16"/>
        <w:szCs w:val="16"/>
      </w:rPr>
      <w:tab/>
    </w:r>
    <w:r w:rsidR="003471EE" w:rsidRPr="00097B60">
      <w:rPr>
        <w:sz w:val="16"/>
        <w:szCs w:val="16"/>
      </w:rPr>
      <w:t xml:space="preserve">Page </w:t>
    </w:r>
    <w:r w:rsidR="00A3054B" w:rsidRPr="00097B60">
      <w:rPr>
        <w:sz w:val="16"/>
        <w:szCs w:val="16"/>
      </w:rPr>
      <w:fldChar w:fldCharType="begin"/>
    </w:r>
    <w:r w:rsidR="003471EE" w:rsidRPr="00097B60">
      <w:rPr>
        <w:sz w:val="16"/>
        <w:szCs w:val="16"/>
      </w:rPr>
      <w:instrText xml:space="preserve"> PAGE </w:instrText>
    </w:r>
    <w:r w:rsidR="00A3054B" w:rsidRPr="00097B60">
      <w:rPr>
        <w:sz w:val="16"/>
        <w:szCs w:val="16"/>
      </w:rPr>
      <w:fldChar w:fldCharType="separate"/>
    </w:r>
    <w:r w:rsidR="00F62CF8">
      <w:rPr>
        <w:noProof/>
        <w:sz w:val="16"/>
        <w:szCs w:val="16"/>
      </w:rPr>
      <w:t>1</w:t>
    </w:r>
    <w:r w:rsidR="00A3054B" w:rsidRPr="00097B60">
      <w:rPr>
        <w:sz w:val="16"/>
        <w:szCs w:val="16"/>
      </w:rPr>
      <w:fldChar w:fldCharType="end"/>
    </w:r>
    <w:r w:rsidR="003471EE" w:rsidRPr="00097B60">
      <w:rPr>
        <w:sz w:val="16"/>
        <w:szCs w:val="16"/>
      </w:rPr>
      <w:t xml:space="preserve"> of </w:t>
    </w:r>
    <w:r w:rsidR="00A3054B" w:rsidRPr="00097B60">
      <w:rPr>
        <w:sz w:val="16"/>
        <w:szCs w:val="16"/>
      </w:rPr>
      <w:fldChar w:fldCharType="begin"/>
    </w:r>
    <w:r w:rsidR="003471EE" w:rsidRPr="00097B60">
      <w:rPr>
        <w:sz w:val="16"/>
        <w:szCs w:val="16"/>
      </w:rPr>
      <w:instrText xml:space="preserve"> NUMPAGES </w:instrText>
    </w:r>
    <w:r w:rsidR="00A3054B" w:rsidRPr="00097B60">
      <w:rPr>
        <w:sz w:val="16"/>
        <w:szCs w:val="16"/>
      </w:rPr>
      <w:fldChar w:fldCharType="separate"/>
    </w:r>
    <w:r w:rsidR="00F62CF8">
      <w:rPr>
        <w:noProof/>
        <w:sz w:val="16"/>
        <w:szCs w:val="16"/>
      </w:rPr>
      <w:t>4</w:t>
    </w:r>
    <w:r w:rsidR="00A3054B" w:rsidRPr="00097B60">
      <w:rPr>
        <w:sz w:val="16"/>
        <w:szCs w:val="16"/>
      </w:rPr>
      <w:fldChar w:fldCharType="end"/>
    </w:r>
  </w:p>
  <w:p w:rsidR="003471EE" w:rsidRDefault="003471EE" w:rsidP="00097B60">
    <w:pPr>
      <w:pStyle w:val="Footer"/>
      <w:tabs>
        <w:tab w:val="clear" w:pos="9026"/>
        <w:tab w:val="right" w:pos="10450"/>
      </w:tabs>
      <w:spacing w:after="0"/>
      <w:rPr>
        <w:sz w:val="16"/>
        <w:szCs w:val="16"/>
      </w:rPr>
    </w:pPr>
    <w:r>
      <w:rPr>
        <w:sz w:val="16"/>
        <w:szCs w:val="16"/>
      </w:rPr>
      <w:tab/>
    </w:r>
    <w:r>
      <w:rPr>
        <w:sz w:val="16"/>
        <w:szCs w:val="16"/>
      </w:rPr>
      <w:tab/>
      <w:t>Signed……………………….</w:t>
    </w:r>
  </w:p>
  <w:p w:rsidR="003471EE" w:rsidRPr="00097B60" w:rsidRDefault="003471EE" w:rsidP="00097B60">
    <w:pPr>
      <w:pStyle w:val="Footer"/>
      <w:tabs>
        <w:tab w:val="clear" w:pos="9026"/>
        <w:tab w:val="right" w:pos="10450"/>
      </w:tabs>
      <w:spacing w:after="0"/>
      <w:rPr>
        <w:sz w:val="16"/>
        <w:szCs w:val="16"/>
      </w:rPr>
    </w:pPr>
    <w:r>
      <w:rPr>
        <w:sz w:val="16"/>
        <w:szCs w:val="16"/>
      </w:rPr>
      <w:tab/>
    </w:r>
    <w:r>
      <w:rPr>
        <w:sz w:val="16"/>
        <w:szCs w:val="16"/>
      </w:rPr>
      <w:tab/>
      <w:t>Date………………………..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EE" w:rsidRPr="00097B60" w:rsidRDefault="008375E3" w:rsidP="00097B60">
    <w:pPr>
      <w:pStyle w:val="Footer"/>
      <w:tabs>
        <w:tab w:val="clear" w:pos="9026"/>
        <w:tab w:val="right" w:pos="10450"/>
      </w:tabs>
      <w:spacing w:after="0"/>
      <w:rPr>
        <w:sz w:val="16"/>
        <w:szCs w:val="16"/>
      </w:rPr>
    </w:pPr>
    <w:r>
      <w:rPr>
        <w:noProof/>
        <w:sz w:val="16"/>
        <w:szCs w:val="16"/>
      </w:rPr>
      <w:fldChar w:fldCharType="begin"/>
    </w:r>
    <w:r>
      <w:rPr>
        <w:noProof/>
        <w:sz w:val="16"/>
        <w:szCs w:val="16"/>
      </w:rPr>
      <w:instrText xml:space="preserve"> FILENAME \* MERGEFORMAT </w:instrText>
    </w:r>
    <w:r>
      <w:rPr>
        <w:noProof/>
        <w:sz w:val="16"/>
        <w:szCs w:val="16"/>
      </w:rPr>
      <w:fldChar w:fldCharType="separate"/>
    </w:r>
    <w:r w:rsidR="003471EE">
      <w:rPr>
        <w:noProof/>
        <w:sz w:val="16"/>
        <w:szCs w:val="16"/>
      </w:rPr>
      <w:t>Longframlington_PC_ Minutes- 20191106.docx</w:t>
    </w:r>
    <w:r>
      <w:rPr>
        <w:noProof/>
        <w:sz w:val="16"/>
        <w:szCs w:val="16"/>
      </w:rPr>
      <w:fldChar w:fldCharType="end"/>
    </w:r>
    <w:r w:rsidR="003471EE">
      <w:rPr>
        <w:sz w:val="16"/>
        <w:szCs w:val="16"/>
      </w:rPr>
      <w:tab/>
    </w:r>
    <w:r w:rsidR="003471EE">
      <w:rPr>
        <w:sz w:val="16"/>
        <w:szCs w:val="16"/>
      </w:rPr>
      <w:tab/>
    </w:r>
    <w:r w:rsidR="003471EE" w:rsidRPr="00097B60">
      <w:rPr>
        <w:sz w:val="16"/>
        <w:szCs w:val="16"/>
      </w:rPr>
      <w:t xml:space="preserve">Page </w:t>
    </w:r>
    <w:r w:rsidR="00A3054B" w:rsidRPr="00097B60">
      <w:rPr>
        <w:sz w:val="16"/>
        <w:szCs w:val="16"/>
      </w:rPr>
      <w:fldChar w:fldCharType="begin"/>
    </w:r>
    <w:r w:rsidR="003471EE" w:rsidRPr="00097B60">
      <w:rPr>
        <w:sz w:val="16"/>
        <w:szCs w:val="16"/>
      </w:rPr>
      <w:instrText xml:space="preserve"> PAGE </w:instrText>
    </w:r>
    <w:r w:rsidR="00A3054B" w:rsidRPr="00097B60">
      <w:rPr>
        <w:sz w:val="16"/>
        <w:szCs w:val="16"/>
      </w:rPr>
      <w:fldChar w:fldCharType="separate"/>
    </w:r>
    <w:r w:rsidR="003471EE">
      <w:rPr>
        <w:noProof/>
        <w:sz w:val="16"/>
        <w:szCs w:val="16"/>
      </w:rPr>
      <w:t>1</w:t>
    </w:r>
    <w:r w:rsidR="00A3054B" w:rsidRPr="00097B60">
      <w:rPr>
        <w:sz w:val="16"/>
        <w:szCs w:val="16"/>
      </w:rPr>
      <w:fldChar w:fldCharType="end"/>
    </w:r>
    <w:r w:rsidR="003471EE" w:rsidRPr="00097B60">
      <w:rPr>
        <w:sz w:val="16"/>
        <w:szCs w:val="16"/>
      </w:rPr>
      <w:t xml:space="preserve"> of </w:t>
    </w:r>
    <w:r w:rsidR="00A3054B" w:rsidRPr="00097B60">
      <w:rPr>
        <w:sz w:val="16"/>
        <w:szCs w:val="16"/>
      </w:rPr>
      <w:fldChar w:fldCharType="begin"/>
    </w:r>
    <w:r w:rsidR="003471EE" w:rsidRPr="00097B60">
      <w:rPr>
        <w:sz w:val="16"/>
        <w:szCs w:val="16"/>
      </w:rPr>
      <w:instrText xml:space="preserve"> NUMPAGES </w:instrText>
    </w:r>
    <w:r w:rsidR="00A3054B" w:rsidRPr="00097B60">
      <w:rPr>
        <w:sz w:val="16"/>
        <w:szCs w:val="16"/>
      </w:rPr>
      <w:fldChar w:fldCharType="separate"/>
    </w:r>
    <w:r w:rsidR="003471EE">
      <w:rPr>
        <w:noProof/>
        <w:sz w:val="16"/>
        <w:szCs w:val="16"/>
      </w:rPr>
      <w:t>5</w:t>
    </w:r>
    <w:r w:rsidR="00A3054B" w:rsidRPr="00097B6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5E3" w:rsidRDefault="008375E3" w:rsidP="00972163">
      <w:pPr>
        <w:spacing w:after="0" w:line="240" w:lineRule="auto"/>
      </w:pPr>
      <w:r>
        <w:separator/>
      </w:r>
    </w:p>
  </w:footnote>
  <w:footnote w:type="continuationSeparator" w:id="0">
    <w:p w:rsidR="008375E3" w:rsidRDefault="008375E3" w:rsidP="00972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EE" w:rsidRPr="00ED26CB" w:rsidRDefault="003471EE" w:rsidP="00ED26CB">
    <w:pPr>
      <w:pBdr>
        <w:bottom w:val="thickThinMediumGap" w:sz="24" w:space="1" w:color="1F497D"/>
      </w:pBdr>
      <w:jc w:val="center"/>
      <w:rPr>
        <w:b/>
        <w:color w:val="1F497D"/>
        <w:sz w:val="36"/>
        <w:szCs w:val="36"/>
      </w:rPr>
    </w:pPr>
    <w:r>
      <w:rPr>
        <w:b/>
        <w:color w:val="1F497D"/>
        <w:sz w:val="36"/>
        <w:szCs w:val="36"/>
      </w:rPr>
      <w:t>LONGFRAMLINGTON PARISH COUNCIL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71EE" w:rsidRPr="00BC4D3B" w:rsidRDefault="003471EE" w:rsidP="00BC4D3B">
    <w:pPr>
      <w:pBdr>
        <w:bottom w:val="thickThinMediumGap" w:sz="24" w:space="1" w:color="1F497D"/>
      </w:pBdr>
      <w:jc w:val="center"/>
      <w:rPr>
        <w:b/>
        <w:color w:val="1F497D"/>
        <w:sz w:val="36"/>
        <w:szCs w:val="36"/>
      </w:rPr>
    </w:pPr>
    <w:r w:rsidRPr="00BC4D3B">
      <w:rPr>
        <w:b/>
        <w:color w:val="1F497D"/>
        <w:sz w:val="36"/>
        <w:szCs w:val="36"/>
      </w:rPr>
      <w:t>LONGFRAMLINGTON PARISH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3181D"/>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EA0370"/>
    <w:multiLevelType w:val="multilevel"/>
    <w:tmpl w:val="FEFE0D1A"/>
    <w:lvl w:ilvl="0">
      <w:start w:val="15"/>
      <w:numFmt w:val="decimal"/>
      <w:lvlText w:val="%1."/>
      <w:lvlJc w:val="left"/>
      <w:pPr>
        <w:tabs>
          <w:tab w:val="num" w:pos="360"/>
        </w:tabs>
        <w:ind w:left="360" w:hanging="360"/>
      </w:pPr>
      <w:rPr>
        <w:rFonts w:hint="default"/>
        <w:b/>
        <w:i w:val="0"/>
        <w:sz w:val="20"/>
        <w:szCs w:val="20"/>
      </w:rPr>
    </w:lvl>
    <w:lvl w:ilvl="1">
      <w:start w:val="2"/>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E96C92"/>
    <w:multiLevelType w:val="multilevel"/>
    <w:tmpl w:val="9196C424"/>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33BD4"/>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32C7C6A"/>
    <w:multiLevelType w:val="multilevel"/>
    <w:tmpl w:val="0809001D"/>
    <w:lvl w:ilvl="0">
      <w:start w:val="1"/>
      <w:numFmt w:val="decimal"/>
      <w:lvlText w:val="%1)"/>
      <w:lvlJc w:val="left"/>
      <w:pPr>
        <w:ind w:left="360" w:hanging="360"/>
      </w:pPr>
      <w:rPr>
        <w:rFonts w:hint="default"/>
        <w:b/>
        <w:i w:val="0"/>
        <w:sz w:val="18"/>
        <w:szCs w:val="18"/>
      </w:rPr>
    </w:lvl>
    <w:lvl w:ilvl="1">
      <w:start w:val="1"/>
      <w:numFmt w:val="lowerLetter"/>
      <w:lvlText w:val="%2)"/>
      <w:lvlJc w:val="left"/>
      <w:pPr>
        <w:ind w:left="720" w:hanging="360"/>
      </w:pPr>
      <w:rPr>
        <w:rFonts w:hint="default"/>
        <w:b w:val="0"/>
        <w:i w:val="0"/>
        <w:sz w:val="18"/>
        <w:szCs w:val="18"/>
      </w:rPr>
    </w:lvl>
    <w:lvl w:ilvl="2">
      <w:start w:val="1"/>
      <w:numFmt w:val="lowerRoman"/>
      <w:lvlText w:val="%3)"/>
      <w:lvlJc w:val="left"/>
      <w:pPr>
        <w:ind w:left="1080" w:hanging="360"/>
      </w:pPr>
      <w:rPr>
        <w:rFonts w:hint="default"/>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B3121FE"/>
    <w:multiLevelType w:val="multilevel"/>
    <w:tmpl w:val="C4D26524"/>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EF1810"/>
    <w:multiLevelType w:val="multilevel"/>
    <w:tmpl w:val="E1C6063E"/>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bullet"/>
      <w:lvlText w:val=""/>
      <w:lvlJc w:val="left"/>
      <w:pPr>
        <w:tabs>
          <w:tab w:val="num" w:pos="1080"/>
        </w:tabs>
        <w:ind w:left="1080" w:hanging="360"/>
      </w:pPr>
      <w:rPr>
        <w:rFonts w:ascii="Symbol" w:hAnsi="Symbol"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C5B6092"/>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C9160A6"/>
    <w:multiLevelType w:val="hybridMultilevel"/>
    <w:tmpl w:val="6FF6909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D7D4B92"/>
    <w:multiLevelType w:val="hybridMultilevel"/>
    <w:tmpl w:val="FD94C2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E732C8"/>
    <w:multiLevelType w:val="hybridMultilevel"/>
    <w:tmpl w:val="C3C63F3C"/>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1" w15:restartNumberingAfterBreak="0">
    <w:nsid w:val="2EC749B1"/>
    <w:multiLevelType w:val="hybridMultilevel"/>
    <w:tmpl w:val="B9629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3E1D67"/>
    <w:multiLevelType w:val="hybridMultilevel"/>
    <w:tmpl w:val="4BFA23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16156C0"/>
    <w:multiLevelType w:val="hybridMultilevel"/>
    <w:tmpl w:val="A50AE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55873D1"/>
    <w:multiLevelType w:val="hybridMultilevel"/>
    <w:tmpl w:val="CF3AA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7CC257C"/>
    <w:multiLevelType w:val="multilevel"/>
    <w:tmpl w:val="6B0C44B0"/>
    <w:lvl w:ilvl="0">
      <w:start w:val="19"/>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D2A7F71"/>
    <w:multiLevelType w:val="hybridMultilevel"/>
    <w:tmpl w:val="E9AAB008"/>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17" w15:restartNumberingAfterBreak="0">
    <w:nsid w:val="4DAE613A"/>
    <w:multiLevelType w:val="multilevel"/>
    <w:tmpl w:val="B0D673E8"/>
    <w:lvl w:ilvl="0">
      <w:start w:val="1"/>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54CC5B17"/>
    <w:multiLevelType w:val="hybridMultilevel"/>
    <w:tmpl w:val="72B631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795029"/>
    <w:multiLevelType w:val="multilevel"/>
    <w:tmpl w:val="4B7E90C0"/>
    <w:lvl w:ilvl="0">
      <w:start w:val="17"/>
      <w:numFmt w:val="decimal"/>
      <w:lvlText w:val="%1."/>
      <w:lvlJc w:val="left"/>
      <w:pPr>
        <w:tabs>
          <w:tab w:val="num" w:pos="360"/>
        </w:tabs>
        <w:ind w:left="360" w:hanging="360"/>
      </w:pPr>
      <w:rPr>
        <w:rFonts w:hint="default"/>
        <w:b/>
        <w:i w:val="0"/>
        <w:sz w:val="20"/>
        <w:szCs w:val="20"/>
      </w:rPr>
    </w:lvl>
    <w:lvl w:ilvl="1">
      <w:start w:val="1"/>
      <w:numFmt w:val="lowerLetter"/>
      <w:lvlText w:val="%2)"/>
      <w:lvlJc w:val="left"/>
      <w:pPr>
        <w:tabs>
          <w:tab w:val="num" w:pos="644"/>
        </w:tabs>
        <w:ind w:left="644" w:hanging="360"/>
      </w:pPr>
      <w:rPr>
        <w:rFonts w:hint="default"/>
        <w:b w:val="0"/>
        <w:i w:val="0"/>
      </w:rPr>
    </w:lvl>
    <w:lvl w:ilvl="2">
      <w:start w:val="1"/>
      <w:numFmt w:val="upperRoman"/>
      <w:lvlText w:val="%3."/>
      <w:lvlJc w:val="right"/>
      <w:pPr>
        <w:tabs>
          <w:tab w:val="num" w:pos="1080"/>
        </w:tabs>
        <w:ind w:left="1080" w:hanging="360"/>
      </w:pPr>
      <w:rPr>
        <w:rFonts w:hint="default"/>
        <w:i w:val="0"/>
      </w:rPr>
    </w:lvl>
    <w:lvl w:ilvl="3">
      <w:start w:val="1"/>
      <w:numFmt w:val="lowerRoman"/>
      <w:lvlText w:val="%4."/>
      <w:lvlJc w:val="righ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CBC6689"/>
    <w:multiLevelType w:val="hybridMultilevel"/>
    <w:tmpl w:val="AC968B4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1B6B9B"/>
    <w:multiLevelType w:val="hybridMultilevel"/>
    <w:tmpl w:val="AD2E6758"/>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22" w15:restartNumberingAfterBreak="0">
    <w:nsid w:val="63ED483B"/>
    <w:multiLevelType w:val="hybridMultilevel"/>
    <w:tmpl w:val="FE0E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93C0185"/>
    <w:multiLevelType w:val="multilevel"/>
    <w:tmpl w:val="45F640B6"/>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C281A62"/>
    <w:multiLevelType w:val="multilevel"/>
    <w:tmpl w:val="4206564A"/>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E9E6991"/>
    <w:multiLevelType w:val="hybridMultilevel"/>
    <w:tmpl w:val="54548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DD6C16"/>
    <w:multiLevelType w:val="multilevel"/>
    <w:tmpl w:val="7BE0B600"/>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77537FE4"/>
    <w:multiLevelType w:val="hybridMultilevel"/>
    <w:tmpl w:val="4492F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ADA4399"/>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C2322D0"/>
    <w:multiLevelType w:val="multilevel"/>
    <w:tmpl w:val="D28A7320"/>
    <w:lvl w:ilvl="0">
      <w:start w:val="15"/>
      <w:numFmt w:val="decimal"/>
      <w:lvlText w:val="%1)"/>
      <w:lvlJc w:val="left"/>
      <w:pPr>
        <w:tabs>
          <w:tab w:val="num" w:pos="360"/>
        </w:tabs>
        <w:ind w:left="360" w:hanging="360"/>
      </w:pPr>
      <w:rPr>
        <w:rFonts w:hint="default"/>
        <w:b/>
        <w:i w:val="0"/>
      </w:rPr>
    </w:lvl>
    <w:lvl w:ilvl="1">
      <w:start w:val="2"/>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D502F2D"/>
    <w:multiLevelType w:val="multilevel"/>
    <w:tmpl w:val="DE1C641C"/>
    <w:lvl w:ilvl="0">
      <w:start w:val="1"/>
      <w:numFmt w:val="decimal"/>
      <w:lvlText w:val="%1)"/>
      <w:lvlJc w:val="left"/>
      <w:pPr>
        <w:tabs>
          <w:tab w:val="num" w:pos="360"/>
        </w:tabs>
        <w:ind w:left="360" w:hanging="360"/>
      </w:pPr>
      <w:rPr>
        <w:rFonts w:hint="default"/>
        <w:b/>
        <w:i w:val="0"/>
        <w:sz w:val="18"/>
        <w:szCs w:val="18"/>
      </w:rPr>
    </w:lvl>
    <w:lvl w:ilvl="1">
      <w:start w:val="1"/>
      <w:numFmt w:val="lowerLetter"/>
      <w:lvlText w:val="%2)"/>
      <w:lvlJc w:val="left"/>
      <w:pPr>
        <w:tabs>
          <w:tab w:val="num" w:pos="360"/>
        </w:tabs>
        <w:ind w:left="360" w:hanging="360"/>
      </w:pPr>
      <w:rPr>
        <w:rFonts w:hint="default"/>
        <w:b w:val="0"/>
        <w:i w:val="0"/>
        <w:sz w:val="18"/>
        <w:szCs w:val="18"/>
      </w:rPr>
    </w:lvl>
    <w:lvl w:ilvl="2">
      <w:start w:val="1"/>
      <w:numFmt w:val="lowerLetter"/>
      <w:lvlText w:val="%3)"/>
      <w:lvlJc w:val="left"/>
      <w:pPr>
        <w:tabs>
          <w:tab w:val="num" w:pos="1080"/>
        </w:tabs>
        <w:ind w:left="1080" w:hanging="360"/>
      </w:pPr>
      <w:rPr>
        <w:rFonts w:hint="default"/>
        <w:i w:val="0"/>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
  </w:num>
  <w:num w:numId="3">
    <w:abstractNumId w:val="20"/>
  </w:num>
  <w:num w:numId="4">
    <w:abstractNumId w:val="15"/>
  </w:num>
  <w:num w:numId="5">
    <w:abstractNumId w:val="29"/>
  </w:num>
  <w:num w:numId="6">
    <w:abstractNumId w:val="28"/>
  </w:num>
  <w:num w:numId="7">
    <w:abstractNumId w:val="14"/>
  </w:num>
  <w:num w:numId="8">
    <w:abstractNumId w:val="6"/>
  </w:num>
  <w:num w:numId="9">
    <w:abstractNumId w:val="17"/>
  </w:num>
  <w:num w:numId="10">
    <w:abstractNumId w:val="2"/>
  </w:num>
  <w:num w:numId="11">
    <w:abstractNumId w:val="19"/>
  </w:num>
  <w:num w:numId="12">
    <w:abstractNumId w:val="26"/>
  </w:num>
  <w:num w:numId="13">
    <w:abstractNumId w:val="23"/>
  </w:num>
  <w:num w:numId="14">
    <w:abstractNumId w:val="7"/>
  </w:num>
  <w:num w:numId="15">
    <w:abstractNumId w:val="0"/>
  </w:num>
  <w:num w:numId="16">
    <w:abstractNumId w:val="24"/>
  </w:num>
  <w:num w:numId="17">
    <w:abstractNumId w:val="12"/>
  </w:num>
  <w:num w:numId="18">
    <w:abstractNumId w:val="18"/>
  </w:num>
  <w:num w:numId="19">
    <w:abstractNumId w:val="27"/>
  </w:num>
  <w:num w:numId="20">
    <w:abstractNumId w:val="11"/>
  </w:num>
  <w:num w:numId="21">
    <w:abstractNumId w:val="9"/>
  </w:num>
  <w:num w:numId="22">
    <w:abstractNumId w:val="25"/>
  </w:num>
  <w:num w:numId="23">
    <w:abstractNumId w:val="22"/>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8"/>
  </w:num>
  <w:num w:numId="27">
    <w:abstractNumId w:val="21"/>
  </w:num>
  <w:num w:numId="28">
    <w:abstractNumId w:val="13"/>
  </w:num>
  <w:num w:numId="29">
    <w:abstractNumId w:val="3"/>
  </w:num>
  <w:num w:numId="30">
    <w:abstractNumId w:val="30"/>
  </w:num>
  <w:num w:numId="31">
    <w:abstractNumId w:val="10"/>
  </w:num>
  <w:num w:numId="32">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72163"/>
    <w:rsid w:val="00000E81"/>
    <w:rsid w:val="0000124E"/>
    <w:rsid w:val="00002591"/>
    <w:rsid w:val="00002C21"/>
    <w:rsid w:val="000042AE"/>
    <w:rsid w:val="00004D2C"/>
    <w:rsid w:val="000058A1"/>
    <w:rsid w:val="000058CD"/>
    <w:rsid w:val="0000616A"/>
    <w:rsid w:val="00010428"/>
    <w:rsid w:val="00010E8C"/>
    <w:rsid w:val="00011C1F"/>
    <w:rsid w:val="00012A3A"/>
    <w:rsid w:val="000135FD"/>
    <w:rsid w:val="00014760"/>
    <w:rsid w:val="00014D33"/>
    <w:rsid w:val="000177F4"/>
    <w:rsid w:val="00017D05"/>
    <w:rsid w:val="00017F2A"/>
    <w:rsid w:val="000208F4"/>
    <w:rsid w:val="0002165E"/>
    <w:rsid w:val="0002185A"/>
    <w:rsid w:val="00021EC3"/>
    <w:rsid w:val="00022F33"/>
    <w:rsid w:val="00025259"/>
    <w:rsid w:val="00025791"/>
    <w:rsid w:val="00025D32"/>
    <w:rsid w:val="00026E67"/>
    <w:rsid w:val="00032BEA"/>
    <w:rsid w:val="0003356C"/>
    <w:rsid w:val="000336BD"/>
    <w:rsid w:val="0003399C"/>
    <w:rsid w:val="000344B8"/>
    <w:rsid w:val="00035FC1"/>
    <w:rsid w:val="00036CBC"/>
    <w:rsid w:val="00037843"/>
    <w:rsid w:val="00040DEA"/>
    <w:rsid w:val="00041F6B"/>
    <w:rsid w:val="00042254"/>
    <w:rsid w:val="000427B1"/>
    <w:rsid w:val="00045B60"/>
    <w:rsid w:val="0004647A"/>
    <w:rsid w:val="00046E2E"/>
    <w:rsid w:val="00047FB2"/>
    <w:rsid w:val="00050779"/>
    <w:rsid w:val="000507C4"/>
    <w:rsid w:val="000510F8"/>
    <w:rsid w:val="000511E6"/>
    <w:rsid w:val="0005140D"/>
    <w:rsid w:val="00052428"/>
    <w:rsid w:val="0005361C"/>
    <w:rsid w:val="00054932"/>
    <w:rsid w:val="00054B9F"/>
    <w:rsid w:val="000558D9"/>
    <w:rsid w:val="00056C4B"/>
    <w:rsid w:val="00056E4A"/>
    <w:rsid w:val="00056FA4"/>
    <w:rsid w:val="00060715"/>
    <w:rsid w:val="00061D02"/>
    <w:rsid w:val="000623C2"/>
    <w:rsid w:val="00065625"/>
    <w:rsid w:val="00066646"/>
    <w:rsid w:val="000675D6"/>
    <w:rsid w:val="000700D0"/>
    <w:rsid w:val="000707E5"/>
    <w:rsid w:val="00071008"/>
    <w:rsid w:val="00073E0D"/>
    <w:rsid w:val="00074FCB"/>
    <w:rsid w:val="00075C71"/>
    <w:rsid w:val="00075DA7"/>
    <w:rsid w:val="00076CD2"/>
    <w:rsid w:val="000809E6"/>
    <w:rsid w:val="00082106"/>
    <w:rsid w:val="00083C36"/>
    <w:rsid w:val="00084146"/>
    <w:rsid w:val="000850B3"/>
    <w:rsid w:val="00085F92"/>
    <w:rsid w:val="0008679B"/>
    <w:rsid w:val="00086EF9"/>
    <w:rsid w:val="00087574"/>
    <w:rsid w:val="00087EFC"/>
    <w:rsid w:val="0009206C"/>
    <w:rsid w:val="00092EEC"/>
    <w:rsid w:val="00094A8C"/>
    <w:rsid w:val="000961E2"/>
    <w:rsid w:val="00096A64"/>
    <w:rsid w:val="00097B60"/>
    <w:rsid w:val="00097E76"/>
    <w:rsid w:val="000A28E2"/>
    <w:rsid w:val="000A3198"/>
    <w:rsid w:val="000A34D5"/>
    <w:rsid w:val="000A41EC"/>
    <w:rsid w:val="000A5898"/>
    <w:rsid w:val="000A7FA7"/>
    <w:rsid w:val="000B1ABC"/>
    <w:rsid w:val="000B237D"/>
    <w:rsid w:val="000B37A0"/>
    <w:rsid w:val="000B7E24"/>
    <w:rsid w:val="000B7E54"/>
    <w:rsid w:val="000C0D49"/>
    <w:rsid w:val="000C1253"/>
    <w:rsid w:val="000C146D"/>
    <w:rsid w:val="000C3969"/>
    <w:rsid w:val="000C4132"/>
    <w:rsid w:val="000C50DA"/>
    <w:rsid w:val="000C54DD"/>
    <w:rsid w:val="000C79C0"/>
    <w:rsid w:val="000C79E1"/>
    <w:rsid w:val="000D0768"/>
    <w:rsid w:val="000D0F80"/>
    <w:rsid w:val="000D15FD"/>
    <w:rsid w:val="000D280A"/>
    <w:rsid w:val="000D55A9"/>
    <w:rsid w:val="000D6EFE"/>
    <w:rsid w:val="000D7381"/>
    <w:rsid w:val="000D78A6"/>
    <w:rsid w:val="000D78E7"/>
    <w:rsid w:val="000E0013"/>
    <w:rsid w:val="000E21D5"/>
    <w:rsid w:val="000E2A4D"/>
    <w:rsid w:val="000E3356"/>
    <w:rsid w:val="000E3A16"/>
    <w:rsid w:val="000E40D4"/>
    <w:rsid w:val="000E5850"/>
    <w:rsid w:val="000E68C4"/>
    <w:rsid w:val="000E6C84"/>
    <w:rsid w:val="000F0761"/>
    <w:rsid w:val="000F081F"/>
    <w:rsid w:val="000F200B"/>
    <w:rsid w:val="000F2D70"/>
    <w:rsid w:val="000F4A59"/>
    <w:rsid w:val="000F64C1"/>
    <w:rsid w:val="000F793B"/>
    <w:rsid w:val="000F7EA4"/>
    <w:rsid w:val="001005FC"/>
    <w:rsid w:val="00100B43"/>
    <w:rsid w:val="0010116C"/>
    <w:rsid w:val="00101A6E"/>
    <w:rsid w:val="00101CCF"/>
    <w:rsid w:val="001023D5"/>
    <w:rsid w:val="001023DE"/>
    <w:rsid w:val="00106DD9"/>
    <w:rsid w:val="00110EF1"/>
    <w:rsid w:val="00111127"/>
    <w:rsid w:val="001130A2"/>
    <w:rsid w:val="001136DD"/>
    <w:rsid w:val="001141F6"/>
    <w:rsid w:val="00116EE4"/>
    <w:rsid w:val="001172C3"/>
    <w:rsid w:val="0012063D"/>
    <w:rsid w:val="00120B84"/>
    <w:rsid w:val="00120CD2"/>
    <w:rsid w:val="001211B8"/>
    <w:rsid w:val="001214BC"/>
    <w:rsid w:val="00123143"/>
    <w:rsid w:val="00123671"/>
    <w:rsid w:val="0012457D"/>
    <w:rsid w:val="00124627"/>
    <w:rsid w:val="001272DA"/>
    <w:rsid w:val="001314C0"/>
    <w:rsid w:val="0013165D"/>
    <w:rsid w:val="00131FF5"/>
    <w:rsid w:val="001341EA"/>
    <w:rsid w:val="00134DEB"/>
    <w:rsid w:val="001356B3"/>
    <w:rsid w:val="001358C7"/>
    <w:rsid w:val="00135ACA"/>
    <w:rsid w:val="0013674E"/>
    <w:rsid w:val="00137D62"/>
    <w:rsid w:val="00140769"/>
    <w:rsid w:val="00140F4E"/>
    <w:rsid w:val="00141580"/>
    <w:rsid w:val="00142F43"/>
    <w:rsid w:val="001436EC"/>
    <w:rsid w:val="00145E66"/>
    <w:rsid w:val="00150094"/>
    <w:rsid w:val="00150D41"/>
    <w:rsid w:val="00150E85"/>
    <w:rsid w:val="001514EA"/>
    <w:rsid w:val="0015168F"/>
    <w:rsid w:val="00152EBF"/>
    <w:rsid w:val="0015319D"/>
    <w:rsid w:val="001531E7"/>
    <w:rsid w:val="001536B1"/>
    <w:rsid w:val="001543AC"/>
    <w:rsid w:val="00154859"/>
    <w:rsid w:val="00154EE6"/>
    <w:rsid w:val="0015511B"/>
    <w:rsid w:val="00155C4A"/>
    <w:rsid w:val="001563F4"/>
    <w:rsid w:val="00156CDF"/>
    <w:rsid w:val="00157889"/>
    <w:rsid w:val="00157B4E"/>
    <w:rsid w:val="00157DC1"/>
    <w:rsid w:val="00157DF1"/>
    <w:rsid w:val="00157FAD"/>
    <w:rsid w:val="00161494"/>
    <w:rsid w:val="001620FF"/>
    <w:rsid w:val="00163C82"/>
    <w:rsid w:val="001642D1"/>
    <w:rsid w:val="001664EA"/>
    <w:rsid w:val="00166508"/>
    <w:rsid w:val="00166BA4"/>
    <w:rsid w:val="00167570"/>
    <w:rsid w:val="00167749"/>
    <w:rsid w:val="00170587"/>
    <w:rsid w:val="00170FD0"/>
    <w:rsid w:val="0017221C"/>
    <w:rsid w:val="001735AF"/>
    <w:rsid w:val="00174461"/>
    <w:rsid w:val="001767DB"/>
    <w:rsid w:val="00181C45"/>
    <w:rsid w:val="001832AD"/>
    <w:rsid w:val="00185970"/>
    <w:rsid w:val="00186B5A"/>
    <w:rsid w:val="00186B7C"/>
    <w:rsid w:val="00191B8C"/>
    <w:rsid w:val="00192DC7"/>
    <w:rsid w:val="00192E87"/>
    <w:rsid w:val="00193EFE"/>
    <w:rsid w:val="00195414"/>
    <w:rsid w:val="00195866"/>
    <w:rsid w:val="00195CC2"/>
    <w:rsid w:val="00196825"/>
    <w:rsid w:val="0019707A"/>
    <w:rsid w:val="001A2FB9"/>
    <w:rsid w:val="001A39F2"/>
    <w:rsid w:val="001A50EE"/>
    <w:rsid w:val="001A537F"/>
    <w:rsid w:val="001A66EC"/>
    <w:rsid w:val="001A68BB"/>
    <w:rsid w:val="001A6E11"/>
    <w:rsid w:val="001B07FD"/>
    <w:rsid w:val="001B285C"/>
    <w:rsid w:val="001B2DB0"/>
    <w:rsid w:val="001B2EEC"/>
    <w:rsid w:val="001B70BB"/>
    <w:rsid w:val="001B719E"/>
    <w:rsid w:val="001B71E1"/>
    <w:rsid w:val="001B74C9"/>
    <w:rsid w:val="001C1B15"/>
    <w:rsid w:val="001C3406"/>
    <w:rsid w:val="001C3D8F"/>
    <w:rsid w:val="001C76DE"/>
    <w:rsid w:val="001D2035"/>
    <w:rsid w:val="001D21DE"/>
    <w:rsid w:val="001D2DD5"/>
    <w:rsid w:val="001D37A4"/>
    <w:rsid w:val="001D44C6"/>
    <w:rsid w:val="001D490F"/>
    <w:rsid w:val="001D63E8"/>
    <w:rsid w:val="001D712B"/>
    <w:rsid w:val="001D7A42"/>
    <w:rsid w:val="001E04F4"/>
    <w:rsid w:val="001E3AB6"/>
    <w:rsid w:val="001E3ECD"/>
    <w:rsid w:val="001E4457"/>
    <w:rsid w:val="001E6FA6"/>
    <w:rsid w:val="001F266E"/>
    <w:rsid w:val="001F2BBF"/>
    <w:rsid w:val="001F56E1"/>
    <w:rsid w:val="00201CB6"/>
    <w:rsid w:val="0020271C"/>
    <w:rsid w:val="00202F0C"/>
    <w:rsid w:val="002044F7"/>
    <w:rsid w:val="00204750"/>
    <w:rsid w:val="00205C95"/>
    <w:rsid w:val="00205F06"/>
    <w:rsid w:val="002060EB"/>
    <w:rsid w:val="002071F5"/>
    <w:rsid w:val="002079DD"/>
    <w:rsid w:val="00207FCF"/>
    <w:rsid w:val="00210461"/>
    <w:rsid w:val="00210E75"/>
    <w:rsid w:val="00210EDA"/>
    <w:rsid w:val="00211315"/>
    <w:rsid w:val="00211F4B"/>
    <w:rsid w:val="00214403"/>
    <w:rsid w:val="00214F9C"/>
    <w:rsid w:val="00217151"/>
    <w:rsid w:val="002224A0"/>
    <w:rsid w:val="00222A43"/>
    <w:rsid w:val="00224FAC"/>
    <w:rsid w:val="002256A5"/>
    <w:rsid w:val="00227B01"/>
    <w:rsid w:val="00232B05"/>
    <w:rsid w:val="002332B0"/>
    <w:rsid w:val="002332CA"/>
    <w:rsid w:val="002337B1"/>
    <w:rsid w:val="00234755"/>
    <w:rsid w:val="00234F67"/>
    <w:rsid w:val="00235E66"/>
    <w:rsid w:val="00236F14"/>
    <w:rsid w:val="00240259"/>
    <w:rsid w:val="002402CC"/>
    <w:rsid w:val="00240386"/>
    <w:rsid w:val="00240C3A"/>
    <w:rsid w:val="0024122A"/>
    <w:rsid w:val="00241357"/>
    <w:rsid w:val="002429A5"/>
    <w:rsid w:val="00243D0A"/>
    <w:rsid w:val="00244F72"/>
    <w:rsid w:val="00246A46"/>
    <w:rsid w:val="00247036"/>
    <w:rsid w:val="00247700"/>
    <w:rsid w:val="0025038B"/>
    <w:rsid w:val="00254008"/>
    <w:rsid w:val="0025479D"/>
    <w:rsid w:val="00254EA4"/>
    <w:rsid w:val="0026137C"/>
    <w:rsid w:val="00261E6A"/>
    <w:rsid w:val="0026562B"/>
    <w:rsid w:val="002658C5"/>
    <w:rsid w:val="002672D1"/>
    <w:rsid w:val="0026797C"/>
    <w:rsid w:val="00267E8B"/>
    <w:rsid w:val="00270510"/>
    <w:rsid w:val="0027187F"/>
    <w:rsid w:val="00272917"/>
    <w:rsid w:val="0027384F"/>
    <w:rsid w:val="0027402F"/>
    <w:rsid w:val="00274235"/>
    <w:rsid w:val="0027484C"/>
    <w:rsid w:val="00275487"/>
    <w:rsid w:val="00276537"/>
    <w:rsid w:val="00277077"/>
    <w:rsid w:val="00280097"/>
    <w:rsid w:val="00280FF1"/>
    <w:rsid w:val="00281292"/>
    <w:rsid w:val="00282BB9"/>
    <w:rsid w:val="00285C8E"/>
    <w:rsid w:val="00286167"/>
    <w:rsid w:val="00287B0F"/>
    <w:rsid w:val="00290085"/>
    <w:rsid w:val="002914C4"/>
    <w:rsid w:val="00291639"/>
    <w:rsid w:val="002916F6"/>
    <w:rsid w:val="0029177E"/>
    <w:rsid w:val="002920A1"/>
    <w:rsid w:val="00292213"/>
    <w:rsid w:val="00292851"/>
    <w:rsid w:val="002955B8"/>
    <w:rsid w:val="00296121"/>
    <w:rsid w:val="002967A8"/>
    <w:rsid w:val="00297026"/>
    <w:rsid w:val="00297B2C"/>
    <w:rsid w:val="00297EE6"/>
    <w:rsid w:val="002A0599"/>
    <w:rsid w:val="002A1A7E"/>
    <w:rsid w:val="002A1C8D"/>
    <w:rsid w:val="002A1E1D"/>
    <w:rsid w:val="002A1EB9"/>
    <w:rsid w:val="002A395A"/>
    <w:rsid w:val="002A651A"/>
    <w:rsid w:val="002A6B8A"/>
    <w:rsid w:val="002A6D3C"/>
    <w:rsid w:val="002B0442"/>
    <w:rsid w:val="002B15AA"/>
    <w:rsid w:val="002B212D"/>
    <w:rsid w:val="002B39E2"/>
    <w:rsid w:val="002B4ACA"/>
    <w:rsid w:val="002B6BEC"/>
    <w:rsid w:val="002B7307"/>
    <w:rsid w:val="002B7374"/>
    <w:rsid w:val="002C067A"/>
    <w:rsid w:val="002C0B6F"/>
    <w:rsid w:val="002C0C59"/>
    <w:rsid w:val="002C1117"/>
    <w:rsid w:val="002C19BA"/>
    <w:rsid w:val="002C1B29"/>
    <w:rsid w:val="002C2310"/>
    <w:rsid w:val="002C291B"/>
    <w:rsid w:val="002C3BC4"/>
    <w:rsid w:val="002C422F"/>
    <w:rsid w:val="002C6CF5"/>
    <w:rsid w:val="002C6DEC"/>
    <w:rsid w:val="002C71EA"/>
    <w:rsid w:val="002D030F"/>
    <w:rsid w:val="002D1847"/>
    <w:rsid w:val="002D1B7F"/>
    <w:rsid w:val="002D1C7A"/>
    <w:rsid w:val="002D2278"/>
    <w:rsid w:val="002D2A24"/>
    <w:rsid w:val="002D3A5C"/>
    <w:rsid w:val="002D57E4"/>
    <w:rsid w:val="002D6E01"/>
    <w:rsid w:val="002D7282"/>
    <w:rsid w:val="002E5015"/>
    <w:rsid w:val="002E581B"/>
    <w:rsid w:val="002E5826"/>
    <w:rsid w:val="002E58A6"/>
    <w:rsid w:val="002E746D"/>
    <w:rsid w:val="002E7559"/>
    <w:rsid w:val="002E7CEB"/>
    <w:rsid w:val="002F14AF"/>
    <w:rsid w:val="002F16EC"/>
    <w:rsid w:val="002F22C4"/>
    <w:rsid w:val="002F274D"/>
    <w:rsid w:val="002F6ADD"/>
    <w:rsid w:val="002F734E"/>
    <w:rsid w:val="00300055"/>
    <w:rsid w:val="00300383"/>
    <w:rsid w:val="00300722"/>
    <w:rsid w:val="00301337"/>
    <w:rsid w:val="00303C6C"/>
    <w:rsid w:val="00303CC3"/>
    <w:rsid w:val="00304751"/>
    <w:rsid w:val="0030499A"/>
    <w:rsid w:val="003052C7"/>
    <w:rsid w:val="00306EC4"/>
    <w:rsid w:val="0030732C"/>
    <w:rsid w:val="00310367"/>
    <w:rsid w:val="00311266"/>
    <w:rsid w:val="003121D3"/>
    <w:rsid w:val="0031259B"/>
    <w:rsid w:val="00312BF0"/>
    <w:rsid w:val="003130FF"/>
    <w:rsid w:val="003131FE"/>
    <w:rsid w:val="0031557C"/>
    <w:rsid w:val="003163B1"/>
    <w:rsid w:val="00316774"/>
    <w:rsid w:val="00316D1C"/>
    <w:rsid w:val="003174FA"/>
    <w:rsid w:val="0031781D"/>
    <w:rsid w:val="00317C90"/>
    <w:rsid w:val="00320908"/>
    <w:rsid w:val="00321701"/>
    <w:rsid w:val="003227C3"/>
    <w:rsid w:val="003232BA"/>
    <w:rsid w:val="00323433"/>
    <w:rsid w:val="0032374E"/>
    <w:rsid w:val="00324827"/>
    <w:rsid w:val="0032572B"/>
    <w:rsid w:val="0032679F"/>
    <w:rsid w:val="003269E4"/>
    <w:rsid w:val="00326B77"/>
    <w:rsid w:val="00326D47"/>
    <w:rsid w:val="00327BD3"/>
    <w:rsid w:val="00330514"/>
    <w:rsid w:val="00330DEE"/>
    <w:rsid w:val="003331CC"/>
    <w:rsid w:val="00333D30"/>
    <w:rsid w:val="00334B1B"/>
    <w:rsid w:val="0033505D"/>
    <w:rsid w:val="0033596E"/>
    <w:rsid w:val="003359BA"/>
    <w:rsid w:val="003379C7"/>
    <w:rsid w:val="00337BF8"/>
    <w:rsid w:val="00341454"/>
    <w:rsid w:val="00341904"/>
    <w:rsid w:val="00341B09"/>
    <w:rsid w:val="00342A8F"/>
    <w:rsid w:val="0034428A"/>
    <w:rsid w:val="003451DB"/>
    <w:rsid w:val="00345C34"/>
    <w:rsid w:val="003471EE"/>
    <w:rsid w:val="003504BB"/>
    <w:rsid w:val="00350A2A"/>
    <w:rsid w:val="0035157E"/>
    <w:rsid w:val="00351FD7"/>
    <w:rsid w:val="00352350"/>
    <w:rsid w:val="00352A93"/>
    <w:rsid w:val="003533A6"/>
    <w:rsid w:val="003541B7"/>
    <w:rsid w:val="003545C1"/>
    <w:rsid w:val="003553CB"/>
    <w:rsid w:val="003557F7"/>
    <w:rsid w:val="003558B2"/>
    <w:rsid w:val="003565A9"/>
    <w:rsid w:val="00357985"/>
    <w:rsid w:val="003606EC"/>
    <w:rsid w:val="00363566"/>
    <w:rsid w:val="003641B8"/>
    <w:rsid w:val="0036553B"/>
    <w:rsid w:val="003656BF"/>
    <w:rsid w:val="0036729F"/>
    <w:rsid w:val="0037088A"/>
    <w:rsid w:val="00371D2E"/>
    <w:rsid w:val="00372075"/>
    <w:rsid w:val="00372730"/>
    <w:rsid w:val="00372A43"/>
    <w:rsid w:val="00373DC6"/>
    <w:rsid w:val="00374D3E"/>
    <w:rsid w:val="00374FE0"/>
    <w:rsid w:val="00376A8F"/>
    <w:rsid w:val="00376D7E"/>
    <w:rsid w:val="003803E5"/>
    <w:rsid w:val="00380A9D"/>
    <w:rsid w:val="00380DF6"/>
    <w:rsid w:val="00382348"/>
    <w:rsid w:val="00382C32"/>
    <w:rsid w:val="003844D5"/>
    <w:rsid w:val="0038562A"/>
    <w:rsid w:val="00385C2F"/>
    <w:rsid w:val="00386099"/>
    <w:rsid w:val="00387FEC"/>
    <w:rsid w:val="00391833"/>
    <w:rsid w:val="00391DE8"/>
    <w:rsid w:val="00393919"/>
    <w:rsid w:val="00393CD8"/>
    <w:rsid w:val="00397243"/>
    <w:rsid w:val="003A088B"/>
    <w:rsid w:val="003A08C9"/>
    <w:rsid w:val="003A6748"/>
    <w:rsid w:val="003A763A"/>
    <w:rsid w:val="003B07C9"/>
    <w:rsid w:val="003B1FBD"/>
    <w:rsid w:val="003B29DC"/>
    <w:rsid w:val="003B44B2"/>
    <w:rsid w:val="003B4EF2"/>
    <w:rsid w:val="003B50FC"/>
    <w:rsid w:val="003B521B"/>
    <w:rsid w:val="003B5588"/>
    <w:rsid w:val="003B785C"/>
    <w:rsid w:val="003C092B"/>
    <w:rsid w:val="003C338F"/>
    <w:rsid w:val="003C421D"/>
    <w:rsid w:val="003C7DEE"/>
    <w:rsid w:val="003D0B14"/>
    <w:rsid w:val="003D0D6A"/>
    <w:rsid w:val="003D42CC"/>
    <w:rsid w:val="003D4697"/>
    <w:rsid w:val="003D5BED"/>
    <w:rsid w:val="003D7B04"/>
    <w:rsid w:val="003E1B37"/>
    <w:rsid w:val="003E4A23"/>
    <w:rsid w:val="003E51A3"/>
    <w:rsid w:val="003E51E4"/>
    <w:rsid w:val="003E5F17"/>
    <w:rsid w:val="003E6BC8"/>
    <w:rsid w:val="003E7E8D"/>
    <w:rsid w:val="003F2D84"/>
    <w:rsid w:val="003F5106"/>
    <w:rsid w:val="003F5891"/>
    <w:rsid w:val="003F5E22"/>
    <w:rsid w:val="003F5FE5"/>
    <w:rsid w:val="00400745"/>
    <w:rsid w:val="00402586"/>
    <w:rsid w:val="00402A81"/>
    <w:rsid w:val="00404A03"/>
    <w:rsid w:val="00404E39"/>
    <w:rsid w:val="004059B1"/>
    <w:rsid w:val="00405E49"/>
    <w:rsid w:val="00405F82"/>
    <w:rsid w:val="004073A6"/>
    <w:rsid w:val="00407DF5"/>
    <w:rsid w:val="004100F1"/>
    <w:rsid w:val="004112A4"/>
    <w:rsid w:val="00411CEC"/>
    <w:rsid w:val="004158EB"/>
    <w:rsid w:val="00415F13"/>
    <w:rsid w:val="004167E3"/>
    <w:rsid w:val="00420081"/>
    <w:rsid w:val="00421BBE"/>
    <w:rsid w:val="00423BB0"/>
    <w:rsid w:val="00425C27"/>
    <w:rsid w:val="004300D0"/>
    <w:rsid w:val="004302AD"/>
    <w:rsid w:val="0043066B"/>
    <w:rsid w:val="00431444"/>
    <w:rsid w:val="00431AB5"/>
    <w:rsid w:val="00432C91"/>
    <w:rsid w:val="00433697"/>
    <w:rsid w:val="0043694E"/>
    <w:rsid w:val="00436B2F"/>
    <w:rsid w:val="00436FFF"/>
    <w:rsid w:val="00440F8D"/>
    <w:rsid w:val="00442421"/>
    <w:rsid w:val="00442B23"/>
    <w:rsid w:val="00444696"/>
    <w:rsid w:val="00446865"/>
    <w:rsid w:val="00450340"/>
    <w:rsid w:val="0045041E"/>
    <w:rsid w:val="00450E2C"/>
    <w:rsid w:val="004515FC"/>
    <w:rsid w:val="004521E9"/>
    <w:rsid w:val="00452245"/>
    <w:rsid w:val="00452507"/>
    <w:rsid w:val="0045259E"/>
    <w:rsid w:val="00452A2D"/>
    <w:rsid w:val="0045432A"/>
    <w:rsid w:val="004559BF"/>
    <w:rsid w:val="0045706B"/>
    <w:rsid w:val="00457791"/>
    <w:rsid w:val="00457C8E"/>
    <w:rsid w:val="00457D09"/>
    <w:rsid w:val="0046280A"/>
    <w:rsid w:val="00463B37"/>
    <w:rsid w:val="00463F2E"/>
    <w:rsid w:val="00465F86"/>
    <w:rsid w:val="00466A14"/>
    <w:rsid w:val="004671C7"/>
    <w:rsid w:val="004674FF"/>
    <w:rsid w:val="00467A37"/>
    <w:rsid w:val="00467F68"/>
    <w:rsid w:val="004715DA"/>
    <w:rsid w:val="00473C64"/>
    <w:rsid w:val="00474B62"/>
    <w:rsid w:val="0047580C"/>
    <w:rsid w:val="00476B41"/>
    <w:rsid w:val="004815DE"/>
    <w:rsid w:val="0048278A"/>
    <w:rsid w:val="004867C0"/>
    <w:rsid w:val="00487670"/>
    <w:rsid w:val="00487764"/>
    <w:rsid w:val="00487D52"/>
    <w:rsid w:val="00490016"/>
    <w:rsid w:val="0049199C"/>
    <w:rsid w:val="00492E1A"/>
    <w:rsid w:val="00493C63"/>
    <w:rsid w:val="00493FDA"/>
    <w:rsid w:val="004943C3"/>
    <w:rsid w:val="004947A0"/>
    <w:rsid w:val="00495C17"/>
    <w:rsid w:val="00496083"/>
    <w:rsid w:val="004966F2"/>
    <w:rsid w:val="0049709A"/>
    <w:rsid w:val="00497656"/>
    <w:rsid w:val="004A2EDF"/>
    <w:rsid w:val="004A35DB"/>
    <w:rsid w:val="004A4166"/>
    <w:rsid w:val="004A462E"/>
    <w:rsid w:val="004A5DDA"/>
    <w:rsid w:val="004A6727"/>
    <w:rsid w:val="004A6A0F"/>
    <w:rsid w:val="004A78BF"/>
    <w:rsid w:val="004B0052"/>
    <w:rsid w:val="004B0AB5"/>
    <w:rsid w:val="004B0FFD"/>
    <w:rsid w:val="004B1990"/>
    <w:rsid w:val="004B238B"/>
    <w:rsid w:val="004B4489"/>
    <w:rsid w:val="004C03B6"/>
    <w:rsid w:val="004C0810"/>
    <w:rsid w:val="004C244B"/>
    <w:rsid w:val="004C4F26"/>
    <w:rsid w:val="004C5AE7"/>
    <w:rsid w:val="004C5E20"/>
    <w:rsid w:val="004C5F59"/>
    <w:rsid w:val="004C72B3"/>
    <w:rsid w:val="004C73C9"/>
    <w:rsid w:val="004C75BA"/>
    <w:rsid w:val="004D1826"/>
    <w:rsid w:val="004D2C03"/>
    <w:rsid w:val="004D5497"/>
    <w:rsid w:val="004D5E28"/>
    <w:rsid w:val="004D66FF"/>
    <w:rsid w:val="004D67CB"/>
    <w:rsid w:val="004D6C28"/>
    <w:rsid w:val="004E0088"/>
    <w:rsid w:val="004E2142"/>
    <w:rsid w:val="004E2B88"/>
    <w:rsid w:val="004E36A7"/>
    <w:rsid w:val="004E3DD8"/>
    <w:rsid w:val="004E4A7F"/>
    <w:rsid w:val="004E5D72"/>
    <w:rsid w:val="004E6114"/>
    <w:rsid w:val="004E6212"/>
    <w:rsid w:val="004E7C78"/>
    <w:rsid w:val="004F02FF"/>
    <w:rsid w:val="004F0CCC"/>
    <w:rsid w:val="004F19A2"/>
    <w:rsid w:val="004F32AA"/>
    <w:rsid w:val="004F376A"/>
    <w:rsid w:val="004F4140"/>
    <w:rsid w:val="004F49D7"/>
    <w:rsid w:val="004F4B0A"/>
    <w:rsid w:val="004F5E41"/>
    <w:rsid w:val="004F7B00"/>
    <w:rsid w:val="00501161"/>
    <w:rsid w:val="00502B01"/>
    <w:rsid w:val="00502EA5"/>
    <w:rsid w:val="00503113"/>
    <w:rsid w:val="00504EE3"/>
    <w:rsid w:val="0050653C"/>
    <w:rsid w:val="00507B16"/>
    <w:rsid w:val="005120E6"/>
    <w:rsid w:val="0051232A"/>
    <w:rsid w:val="00512C04"/>
    <w:rsid w:val="00512D44"/>
    <w:rsid w:val="00512D92"/>
    <w:rsid w:val="00512DC8"/>
    <w:rsid w:val="005132D3"/>
    <w:rsid w:val="0051365E"/>
    <w:rsid w:val="00513751"/>
    <w:rsid w:val="0051384A"/>
    <w:rsid w:val="00515765"/>
    <w:rsid w:val="00516B34"/>
    <w:rsid w:val="00516B41"/>
    <w:rsid w:val="00516D78"/>
    <w:rsid w:val="0052076A"/>
    <w:rsid w:val="00520B96"/>
    <w:rsid w:val="00522703"/>
    <w:rsid w:val="00522CBD"/>
    <w:rsid w:val="00523585"/>
    <w:rsid w:val="00524348"/>
    <w:rsid w:val="00525339"/>
    <w:rsid w:val="005264D4"/>
    <w:rsid w:val="00526E61"/>
    <w:rsid w:val="00527720"/>
    <w:rsid w:val="00527F44"/>
    <w:rsid w:val="005324E2"/>
    <w:rsid w:val="005332CA"/>
    <w:rsid w:val="00533A21"/>
    <w:rsid w:val="005343EA"/>
    <w:rsid w:val="00534588"/>
    <w:rsid w:val="00534899"/>
    <w:rsid w:val="00534F14"/>
    <w:rsid w:val="005358AC"/>
    <w:rsid w:val="00535AC6"/>
    <w:rsid w:val="00536BE4"/>
    <w:rsid w:val="00541859"/>
    <w:rsid w:val="00543823"/>
    <w:rsid w:val="0054399F"/>
    <w:rsid w:val="005439F0"/>
    <w:rsid w:val="00543A68"/>
    <w:rsid w:val="0054404C"/>
    <w:rsid w:val="0054423B"/>
    <w:rsid w:val="005462AD"/>
    <w:rsid w:val="005466F2"/>
    <w:rsid w:val="00547EDA"/>
    <w:rsid w:val="0055040E"/>
    <w:rsid w:val="00552AD1"/>
    <w:rsid w:val="00553958"/>
    <w:rsid w:val="00556FCE"/>
    <w:rsid w:val="0055766E"/>
    <w:rsid w:val="00557E2F"/>
    <w:rsid w:val="005606AA"/>
    <w:rsid w:val="005608CC"/>
    <w:rsid w:val="005610B4"/>
    <w:rsid w:val="00561E3B"/>
    <w:rsid w:val="005621BD"/>
    <w:rsid w:val="0056280B"/>
    <w:rsid w:val="0056304E"/>
    <w:rsid w:val="00563156"/>
    <w:rsid w:val="00563B5C"/>
    <w:rsid w:val="00565BBB"/>
    <w:rsid w:val="00567941"/>
    <w:rsid w:val="005679DC"/>
    <w:rsid w:val="00567B17"/>
    <w:rsid w:val="00571F0B"/>
    <w:rsid w:val="00572AE6"/>
    <w:rsid w:val="00573A7F"/>
    <w:rsid w:val="005748EF"/>
    <w:rsid w:val="00574E4B"/>
    <w:rsid w:val="00575F5A"/>
    <w:rsid w:val="00576011"/>
    <w:rsid w:val="005767A1"/>
    <w:rsid w:val="005767B9"/>
    <w:rsid w:val="00576A58"/>
    <w:rsid w:val="0058009B"/>
    <w:rsid w:val="00580D2A"/>
    <w:rsid w:val="00581121"/>
    <w:rsid w:val="00581D74"/>
    <w:rsid w:val="00583BF3"/>
    <w:rsid w:val="00584E3D"/>
    <w:rsid w:val="00584F02"/>
    <w:rsid w:val="00585141"/>
    <w:rsid w:val="00585258"/>
    <w:rsid w:val="00586102"/>
    <w:rsid w:val="0058642A"/>
    <w:rsid w:val="005915B0"/>
    <w:rsid w:val="00592AD2"/>
    <w:rsid w:val="00594307"/>
    <w:rsid w:val="00594F87"/>
    <w:rsid w:val="00595340"/>
    <w:rsid w:val="00597AB9"/>
    <w:rsid w:val="005A019A"/>
    <w:rsid w:val="005A09B2"/>
    <w:rsid w:val="005A26BF"/>
    <w:rsid w:val="005A3BE8"/>
    <w:rsid w:val="005A4354"/>
    <w:rsid w:val="005A4768"/>
    <w:rsid w:val="005A4DFA"/>
    <w:rsid w:val="005A6A28"/>
    <w:rsid w:val="005A7816"/>
    <w:rsid w:val="005B0108"/>
    <w:rsid w:val="005B0BDB"/>
    <w:rsid w:val="005B3480"/>
    <w:rsid w:val="005B3A18"/>
    <w:rsid w:val="005B4F02"/>
    <w:rsid w:val="005B5433"/>
    <w:rsid w:val="005B5CED"/>
    <w:rsid w:val="005B7A4D"/>
    <w:rsid w:val="005C073E"/>
    <w:rsid w:val="005C1BE6"/>
    <w:rsid w:val="005C20A5"/>
    <w:rsid w:val="005C2BE5"/>
    <w:rsid w:val="005C3875"/>
    <w:rsid w:val="005C5211"/>
    <w:rsid w:val="005C588B"/>
    <w:rsid w:val="005C6C13"/>
    <w:rsid w:val="005C72A8"/>
    <w:rsid w:val="005D05DB"/>
    <w:rsid w:val="005D06CB"/>
    <w:rsid w:val="005D2801"/>
    <w:rsid w:val="005D2B2A"/>
    <w:rsid w:val="005D2D5E"/>
    <w:rsid w:val="005D4B65"/>
    <w:rsid w:val="005D5B98"/>
    <w:rsid w:val="005D65DB"/>
    <w:rsid w:val="005D67B5"/>
    <w:rsid w:val="005D769B"/>
    <w:rsid w:val="005D798A"/>
    <w:rsid w:val="005D7AC7"/>
    <w:rsid w:val="005E02DE"/>
    <w:rsid w:val="005E19C8"/>
    <w:rsid w:val="005E2C87"/>
    <w:rsid w:val="005E3B6A"/>
    <w:rsid w:val="005E3C05"/>
    <w:rsid w:val="005E3C12"/>
    <w:rsid w:val="005E4DB6"/>
    <w:rsid w:val="005E6F5A"/>
    <w:rsid w:val="005F0689"/>
    <w:rsid w:val="005F074E"/>
    <w:rsid w:val="005F2A5A"/>
    <w:rsid w:val="005F2F7A"/>
    <w:rsid w:val="005F30F8"/>
    <w:rsid w:val="005F3D4B"/>
    <w:rsid w:val="005F42A7"/>
    <w:rsid w:val="005F4B02"/>
    <w:rsid w:val="005F7171"/>
    <w:rsid w:val="005F7C26"/>
    <w:rsid w:val="006016A9"/>
    <w:rsid w:val="00602231"/>
    <w:rsid w:val="00602FD2"/>
    <w:rsid w:val="00604089"/>
    <w:rsid w:val="00604DBF"/>
    <w:rsid w:val="00605745"/>
    <w:rsid w:val="00606100"/>
    <w:rsid w:val="00606D37"/>
    <w:rsid w:val="006112D5"/>
    <w:rsid w:val="00611726"/>
    <w:rsid w:val="006123D8"/>
    <w:rsid w:val="00612613"/>
    <w:rsid w:val="0061477D"/>
    <w:rsid w:val="00615963"/>
    <w:rsid w:val="00615F9E"/>
    <w:rsid w:val="006166F5"/>
    <w:rsid w:val="00617D61"/>
    <w:rsid w:val="0062328B"/>
    <w:rsid w:val="0062541C"/>
    <w:rsid w:val="00625E25"/>
    <w:rsid w:val="006275D0"/>
    <w:rsid w:val="00631258"/>
    <w:rsid w:val="006316AB"/>
    <w:rsid w:val="00631AD5"/>
    <w:rsid w:val="006320C7"/>
    <w:rsid w:val="00632D84"/>
    <w:rsid w:val="00633D76"/>
    <w:rsid w:val="00634B2E"/>
    <w:rsid w:val="00634B58"/>
    <w:rsid w:val="00635D96"/>
    <w:rsid w:val="006403DF"/>
    <w:rsid w:val="006404E4"/>
    <w:rsid w:val="00640511"/>
    <w:rsid w:val="00641F18"/>
    <w:rsid w:val="00642584"/>
    <w:rsid w:val="00642B8B"/>
    <w:rsid w:val="00642FAB"/>
    <w:rsid w:val="006436B3"/>
    <w:rsid w:val="006437EC"/>
    <w:rsid w:val="006459BD"/>
    <w:rsid w:val="00645CB0"/>
    <w:rsid w:val="00646C27"/>
    <w:rsid w:val="0064762F"/>
    <w:rsid w:val="00650ABD"/>
    <w:rsid w:val="00652DE9"/>
    <w:rsid w:val="006532DD"/>
    <w:rsid w:val="00653549"/>
    <w:rsid w:val="00653617"/>
    <w:rsid w:val="0065394C"/>
    <w:rsid w:val="00655F71"/>
    <w:rsid w:val="0065637E"/>
    <w:rsid w:val="00656745"/>
    <w:rsid w:val="00657BCC"/>
    <w:rsid w:val="00661031"/>
    <w:rsid w:val="00661CC9"/>
    <w:rsid w:val="0066212A"/>
    <w:rsid w:val="0066327F"/>
    <w:rsid w:val="00663909"/>
    <w:rsid w:val="00663EFF"/>
    <w:rsid w:val="00666990"/>
    <w:rsid w:val="006709AA"/>
    <w:rsid w:val="00671217"/>
    <w:rsid w:val="006724F6"/>
    <w:rsid w:val="0067309D"/>
    <w:rsid w:val="00673200"/>
    <w:rsid w:val="00675793"/>
    <w:rsid w:val="006757E5"/>
    <w:rsid w:val="006767BB"/>
    <w:rsid w:val="00676F7B"/>
    <w:rsid w:val="00677038"/>
    <w:rsid w:val="006771F8"/>
    <w:rsid w:val="00677F88"/>
    <w:rsid w:val="00681354"/>
    <w:rsid w:val="00682E42"/>
    <w:rsid w:val="00682F1C"/>
    <w:rsid w:val="00683474"/>
    <w:rsid w:val="0068629A"/>
    <w:rsid w:val="00690C97"/>
    <w:rsid w:val="00692D76"/>
    <w:rsid w:val="00692F21"/>
    <w:rsid w:val="00693FB5"/>
    <w:rsid w:val="0069403D"/>
    <w:rsid w:val="0069599D"/>
    <w:rsid w:val="00695B45"/>
    <w:rsid w:val="0069648E"/>
    <w:rsid w:val="006975CB"/>
    <w:rsid w:val="006979D3"/>
    <w:rsid w:val="00697CE5"/>
    <w:rsid w:val="006A0497"/>
    <w:rsid w:val="006A115F"/>
    <w:rsid w:val="006A45B0"/>
    <w:rsid w:val="006A6FF5"/>
    <w:rsid w:val="006A7260"/>
    <w:rsid w:val="006A7359"/>
    <w:rsid w:val="006A7CE9"/>
    <w:rsid w:val="006B031D"/>
    <w:rsid w:val="006B05F2"/>
    <w:rsid w:val="006B1E3F"/>
    <w:rsid w:val="006B2DC0"/>
    <w:rsid w:val="006B71ED"/>
    <w:rsid w:val="006B73AC"/>
    <w:rsid w:val="006C0708"/>
    <w:rsid w:val="006C3DA9"/>
    <w:rsid w:val="006C77E8"/>
    <w:rsid w:val="006D192F"/>
    <w:rsid w:val="006D19BE"/>
    <w:rsid w:val="006D1A80"/>
    <w:rsid w:val="006D2A12"/>
    <w:rsid w:val="006D4299"/>
    <w:rsid w:val="006D5EC5"/>
    <w:rsid w:val="006D68A2"/>
    <w:rsid w:val="006D68D2"/>
    <w:rsid w:val="006D7773"/>
    <w:rsid w:val="006D7C65"/>
    <w:rsid w:val="006D7D97"/>
    <w:rsid w:val="006E020B"/>
    <w:rsid w:val="006E06C6"/>
    <w:rsid w:val="006E1600"/>
    <w:rsid w:val="006E168C"/>
    <w:rsid w:val="006E613B"/>
    <w:rsid w:val="006E6947"/>
    <w:rsid w:val="006E79A6"/>
    <w:rsid w:val="006F03DE"/>
    <w:rsid w:val="006F13E7"/>
    <w:rsid w:val="006F19C6"/>
    <w:rsid w:val="006F231D"/>
    <w:rsid w:val="006F23ED"/>
    <w:rsid w:val="006F280B"/>
    <w:rsid w:val="006F2E47"/>
    <w:rsid w:val="006F35E2"/>
    <w:rsid w:val="006F41CF"/>
    <w:rsid w:val="006F44C8"/>
    <w:rsid w:val="006F5D7D"/>
    <w:rsid w:val="006F65A3"/>
    <w:rsid w:val="006F692E"/>
    <w:rsid w:val="006F7656"/>
    <w:rsid w:val="007001F5"/>
    <w:rsid w:val="007004EA"/>
    <w:rsid w:val="00702DEB"/>
    <w:rsid w:val="007039E9"/>
    <w:rsid w:val="00703C6A"/>
    <w:rsid w:val="00703E40"/>
    <w:rsid w:val="00704692"/>
    <w:rsid w:val="00704C5D"/>
    <w:rsid w:val="00707191"/>
    <w:rsid w:val="00710C7A"/>
    <w:rsid w:val="00710CB4"/>
    <w:rsid w:val="00710DA0"/>
    <w:rsid w:val="0071250B"/>
    <w:rsid w:val="00712540"/>
    <w:rsid w:val="00713277"/>
    <w:rsid w:val="00713C61"/>
    <w:rsid w:val="007146F9"/>
    <w:rsid w:val="0071616D"/>
    <w:rsid w:val="007166E2"/>
    <w:rsid w:val="007173AB"/>
    <w:rsid w:val="00720946"/>
    <w:rsid w:val="00721DBD"/>
    <w:rsid w:val="00722371"/>
    <w:rsid w:val="00722688"/>
    <w:rsid w:val="0072474F"/>
    <w:rsid w:val="00725AF6"/>
    <w:rsid w:val="00726046"/>
    <w:rsid w:val="007266A9"/>
    <w:rsid w:val="007279DC"/>
    <w:rsid w:val="00730600"/>
    <w:rsid w:val="00730A59"/>
    <w:rsid w:val="00731780"/>
    <w:rsid w:val="00731A14"/>
    <w:rsid w:val="00731D38"/>
    <w:rsid w:val="00731DDD"/>
    <w:rsid w:val="00731EE4"/>
    <w:rsid w:val="00732480"/>
    <w:rsid w:val="00732EC4"/>
    <w:rsid w:val="00733005"/>
    <w:rsid w:val="007335E0"/>
    <w:rsid w:val="00736890"/>
    <w:rsid w:val="00736922"/>
    <w:rsid w:val="00736A38"/>
    <w:rsid w:val="00736EAB"/>
    <w:rsid w:val="007407E6"/>
    <w:rsid w:val="00741D09"/>
    <w:rsid w:val="007421AA"/>
    <w:rsid w:val="007437FD"/>
    <w:rsid w:val="00743845"/>
    <w:rsid w:val="0074402F"/>
    <w:rsid w:val="007454A6"/>
    <w:rsid w:val="007454B5"/>
    <w:rsid w:val="00745A04"/>
    <w:rsid w:val="00750145"/>
    <w:rsid w:val="0075109F"/>
    <w:rsid w:val="00752021"/>
    <w:rsid w:val="007520EE"/>
    <w:rsid w:val="007521FD"/>
    <w:rsid w:val="00753AF6"/>
    <w:rsid w:val="00753FB8"/>
    <w:rsid w:val="007542DD"/>
    <w:rsid w:val="00754301"/>
    <w:rsid w:val="007545A7"/>
    <w:rsid w:val="007553EA"/>
    <w:rsid w:val="0075559D"/>
    <w:rsid w:val="007557DB"/>
    <w:rsid w:val="00755CC4"/>
    <w:rsid w:val="007562C8"/>
    <w:rsid w:val="007567E2"/>
    <w:rsid w:val="00757214"/>
    <w:rsid w:val="007576B2"/>
    <w:rsid w:val="00761172"/>
    <w:rsid w:val="00763130"/>
    <w:rsid w:val="007631B2"/>
    <w:rsid w:val="007649F8"/>
    <w:rsid w:val="007653EA"/>
    <w:rsid w:val="00765EA4"/>
    <w:rsid w:val="00766954"/>
    <w:rsid w:val="007673E2"/>
    <w:rsid w:val="00770C24"/>
    <w:rsid w:val="00772764"/>
    <w:rsid w:val="00772F07"/>
    <w:rsid w:val="007745A6"/>
    <w:rsid w:val="00775378"/>
    <w:rsid w:val="00775AD7"/>
    <w:rsid w:val="00775D60"/>
    <w:rsid w:val="00776300"/>
    <w:rsid w:val="0077656A"/>
    <w:rsid w:val="007768CC"/>
    <w:rsid w:val="00781920"/>
    <w:rsid w:val="00781B66"/>
    <w:rsid w:val="007877D2"/>
    <w:rsid w:val="007916BF"/>
    <w:rsid w:val="00792D1C"/>
    <w:rsid w:val="0079377E"/>
    <w:rsid w:val="0079456A"/>
    <w:rsid w:val="007954ED"/>
    <w:rsid w:val="007968B1"/>
    <w:rsid w:val="00796C52"/>
    <w:rsid w:val="00797041"/>
    <w:rsid w:val="00797857"/>
    <w:rsid w:val="007A077C"/>
    <w:rsid w:val="007A33B8"/>
    <w:rsid w:val="007A52C2"/>
    <w:rsid w:val="007A53D4"/>
    <w:rsid w:val="007A64B5"/>
    <w:rsid w:val="007A668B"/>
    <w:rsid w:val="007A7845"/>
    <w:rsid w:val="007B021A"/>
    <w:rsid w:val="007B20E4"/>
    <w:rsid w:val="007B2AA4"/>
    <w:rsid w:val="007B6485"/>
    <w:rsid w:val="007B6DE8"/>
    <w:rsid w:val="007B7DA8"/>
    <w:rsid w:val="007C0960"/>
    <w:rsid w:val="007C0DA4"/>
    <w:rsid w:val="007C0FF0"/>
    <w:rsid w:val="007C1BA9"/>
    <w:rsid w:val="007C1ED9"/>
    <w:rsid w:val="007C2789"/>
    <w:rsid w:val="007C2AAC"/>
    <w:rsid w:val="007C3164"/>
    <w:rsid w:val="007C4A36"/>
    <w:rsid w:val="007C4B7D"/>
    <w:rsid w:val="007C520E"/>
    <w:rsid w:val="007C59D0"/>
    <w:rsid w:val="007C7DF6"/>
    <w:rsid w:val="007D1042"/>
    <w:rsid w:val="007D1D51"/>
    <w:rsid w:val="007D2405"/>
    <w:rsid w:val="007D2A63"/>
    <w:rsid w:val="007D33A5"/>
    <w:rsid w:val="007D734B"/>
    <w:rsid w:val="007D745B"/>
    <w:rsid w:val="007D7862"/>
    <w:rsid w:val="007D79D9"/>
    <w:rsid w:val="007D7E1D"/>
    <w:rsid w:val="007D7F4D"/>
    <w:rsid w:val="007E05A9"/>
    <w:rsid w:val="007E0804"/>
    <w:rsid w:val="007E18A8"/>
    <w:rsid w:val="007E1E85"/>
    <w:rsid w:val="007E30F9"/>
    <w:rsid w:val="007E43CC"/>
    <w:rsid w:val="007E5179"/>
    <w:rsid w:val="007E69FA"/>
    <w:rsid w:val="007E6E2E"/>
    <w:rsid w:val="007E72B3"/>
    <w:rsid w:val="007E7851"/>
    <w:rsid w:val="007E7CFB"/>
    <w:rsid w:val="007F239E"/>
    <w:rsid w:val="007F27B9"/>
    <w:rsid w:val="007F349D"/>
    <w:rsid w:val="007F381B"/>
    <w:rsid w:val="007F5A5C"/>
    <w:rsid w:val="00800EB4"/>
    <w:rsid w:val="0080301D"/>
    <w:rsid w:val="00804D68"/>
    <w:rsid w:val="008063C5"/>
    <w:rsid w:val="00806650"/>
    <w:rsid w:val="00806E70"/>
    <w:rsid w:val="00807A6C"/>
    <w:rsid w:val="00807FDE"/>
    <w:rsid w:val="00810725"/>
    <w:rsid w:val="00810728"/>
    <w:rsid w:val="00810D70"/>
    <w:rsid w:val="00811375"/>
    <w:rsid w:val="00812477"/>
    <w:rsid w:val="00812B42"/>
    <w:rsid w:val="008136E1"/>
    <w:rsid w:val="00814434"/>
    <w:rsid w:val="00816F3B"/>
    <w:rsid w:val="0082160D"/>
    <w:rsid w:val="00821C0A"/>
    <w:rsid w:val="00824075"/>
    <w:rsid w:val="00824591"/>
    <w:rsid w:val="00825F88"/>
    <w:rsid w:val="0082603E"/>
    <w:rsid w:val="0082612B"/>
    <w:rsid w:val="00826D3E"/>
    <w:rsid w:val="008273CB"/>
    <w:rsid w:val="00830230"/>
    <w:rsid w:val="00830979"/>
    <w:rsid w:val="00830B12"/>
    <w:rsid w:val="008314CB"/>
    <w:rsid w:val="0083293B"/>
    <w:rsid w:val="00833119"/>
    <w:rsid w:val="008341AD"/>
    <w:rsid w:val="00835DC8"/>
    <w:rsid w:val="008375E3"/>
    <w:rsid w:val="00840C81"/>
    <w:rsid w:val="008427C8"/>
    <w:rsid w:val="00843163"/>
    <w:rsid w:val="008431E6"/>
    <w:rsid w:val="008441DC"/>
    <w:rsid w:val="0084504C"/>
    <w:rsid w:val="00845058"/>
    <w:rsid w:val="008455C3"/>
    <w:rsid w:val="00845FBE"/>
    <w:rsid w:val="00847868"/>
    <w:rsid w:val="00847F52"/>
    <w:rsid w:val="00853372"/>
    <w:rsid w:val="00853AE3"/>
    <w:rsid w:val="00856306"/>
    <w:rsid w:val="00856732"/>
    <w:rsid w:val="0086220C"/>
    <w:rsid w:val="00862961"/>
    <w:rsid w:val="008638AD"/>
    <w:rsid w:val="00863F00"/>
    <w:rsid w:val="00864386"/>
    <w:rsid w:val="00864741"/>
    <w:rsid w:val="00864A6B"/>
    <w:rsid w:val="00864EC2"/>
    <w:rsid w:val="00864F23"/>
    <w:rsid w:val="00865F9B"/>
    <w:rsid w:val="008701A6"/>
    <w:rsid w:val="00872273"/>
    <w:rsid w:val="00875A83"/>
    <w:rsid w:val="008764B9"/>
    <w:rsid w:val="008779F1"/>
    <w:rsid w:val="008810C7"/>
    <w:rsid w:val="00882790"/>
    <w:rsid w:val="008865A5"/>
    <w:rsid w:val="008878ED"/>
    <w:rsid w:val="00890505"/>
    <w:rsid w:val="00890DB1"/>
    <w:rsid w:val="008928D1"/>
    <w:rsid w:val="00894DD6"/>
    <w:rsid w:val="008963A3"/>
    <w:rsid w:val="00896DDB"/>
    <w:rsid w:val="008973A2"/>
    <w:rsid w:val="0089780B"/>
    <w:rsid w:val="00897FAF"/>
    <w:rsid w:val="008A181C"/>
    <w:rsid w:val="008A3115"/>
    <w:rsid w:val="008A3CEB"/>
    <w:rsid w:val="008A4870"/>
    <w:rsid w:val="008A4C3C"/>
    <w:rsid w:val="008A583B"/>
    <w:rsid w:val="008A5986"/>
    <w:rsid w:val="008B0348"/>
    <w:rsid w:val="008B0924"/>
    <w:rsid w:val="008B0ED7"/>
    <w:rsid w:val="008B3055"/>
    <w:rsid w:val="008B3087"/>
    <w:rsid w:val="008B372E"/>
    <w:rsid w:val="008B4074"/>
    <w:rsid w:val="008B42C4"/>
    <w:rsid w:val="008B5251"/>
    <w:rsid w:val="008B610E"/>
    <w:rsid w:val="008B634F"/>
    <w:rsid w:val="008B6B89"/>
    <w:rsid w:val="008C0963"/>
    <w:rsid w:val="008C1403"/>
    <w:rsid w:val="008C1999"/>
    <w:rsid w:val="008C1AE4"/>
    <w:rsid w:val="008C3333"/>
    <w:rsid w:val="008C35D1"/>
    <w:rsid w:val="008C3C03"/>
    <w:rsid w:val="008C409D"/>
    <w:rsid w:val="008C4DE5"/>
    <w:rsid w:val="008C53AB"/>
    <w:rsid w:val="008C5B3C"/>
    <w:rsid w:val="008C775C"/>
    <w:rsid w:val="008C7D89"/>
    <w:rsid w:val="008D0103"/>
    <w:rsid w:val="008D0BD5"/>
    <w:rsid w:val="008D0C22"/>
    <w:rsid w:val="008D166A"/>
    <w:rsid w:val="008D3CF4"/>
    <w:rsid w:val="008D482B"/>
    <w:rsid w:val="008D4D36"/>
    <w:rsid w:val="008D79C0"/>
    <w:rsid w:val="008E18E4"/>
    <w:rsid w:val="008E1A71"/>
    <w:rsid w:val="008E1A99"/>
    <w:rsid w:val="008E221E"/>
    <w:rsid w:val="008E3C50"/>
    <w:rsid w:val="008E47D3"/>
    <w:rsid w:val="008E49FB"/>
    <w:rsid w:val="008E4CD2"/>
    <w:rsid w:val="008E5020"/>
    <w:rsid w:val="008E5236"/>
    <w:rsid w:val="008E55F7"/>
    <w:rsid w:val="008E6265"/>
    <w:rsid w:val="008E6C44"/>
    <w:rsid w:val="008E752E"/>
    <w:rsid w:val="008E7CC6"/>
    <w:rsid w:val="008E7DEC"/>
    <w:rsid w:val="008F09F3"/>
    <w:rsid w:val="008F26A7"/>
    <w:rsid w:val="008F3A41"/>
    <w:rsid w:val="008F4830"/>
    <w:rsid w:val="008F4A58"/>
    <w:rsid w:val="008F53AA"/>
    <w:rsid w:val="008F5951"/>
    <w:rsid w:val="008F59D5"/>
    <w:rsid w:val="008F6C53"/>
    <w:rsid w:val="008F6C5E"/>
    <w:rsid w:val="008F7944"/>
    <w:rsid w:val="00902528"/>
    <w:rsid w:val="00903468"/>
    <w:rsid w:val="00904706"/>
    <w:rsid w:val="00904B9A"/>
    <w:rsid w:val="009053A9"/>
    <w:rsid w:val="00905582"/>
    <w:rsid w:val="00906888"/>
    <w:rsid w:val="00907BD1"/>
    <w:rsid w:val="00912C31"/>
    <w:rsid w:val="00913629"/>
    <w:rsid w:val="00913B97"/>
    <w:rsid w:val="00914ABB"/>
    <w:rsid w:val="00914FF0"/>
    <w:rsid w:val="00915329"/>
    <w:rsid w:val="0092001D"/>
    <w:rsid w:val="00920886"/>
    <w:rsid w:val="009241CD"/>
    <w:rsid w:val="00924C11"/>
    <w:rsid w:val="009261D6"/>
    <w:rsid w:val="00926959"/>
    <w:rsid w:val="00926B4F"/>
    <w:rsid w:val="00926FFF"/>
    <w:rsid w:val="009275D5"/>
    <w:rsid w:val="0093139E"/>
    <w:rsid w:val="009321BF"/>
    <w:rsid w:val="00932249"/>
    <w:rsid w:val="00933121"/>
    <w:rsid w:val="00934B70"/>
    <w:rsid w:val="00935AC2"/>
    <w:rsid w:val="00935C9C"/>
    <w:rsid w:val="00936321"/>
    <w:rsid w:val="00936723"/>
    <w:rsid w:val="00937986"/>
    <w:rsid w:val="00940B70"/>
    <w:rsid w:val="00941999"/>
    <w:rsid w:val="00942613"/>
    <w:rsid w:val="009426A9"/>
    <w:rsid w:val="0094341B"/>
    <w:rsid w:val="0094445F"/>
    <w:rsid w:val="00944BCE"/>
    <w:rsid w:val="00944C4B"/>
    <w:rsid w:val="00944E59"/>
    <w:rsid w:val="009453B8"/>
    <w:rsid w:val="00945A0E"/>
    <w:rsid w:val="009467B7"/>
    <w:rsid w:val="00947417"/>
    <w:rsid w:val="00947D38"/>
    <w:rsid w:val="00947E7A"/>
    <w:rsid w:val="00950040"/>
    <w:rsid w:val="00950280"/>
    <w:rsid w:val="00950B73"/>
    <w:rsid w:val="00951C16"/>
    <w:rsid w:val="009520B8"/>
    <w:rsid w:val="0095275B"/>
    <w:rsid w:val="00953B95"/>
    <w:rsid w:val="0095459E"/>
    <w:rsid w:val="009545E9"/>
    <w:rsid w:val="009547FB"/>
    <w:rsid w:val="009550E4"/>
    <w:rsid w:val="00955A88"/>
    <w:rsid w:val="009561D1"/>
    <w:rsid w:val="00960309"/>
    <w:rsid w:val="0096047A"/>
    <w:rsid w:val="0096204A"/>
    <w:rsid w:val="00962BF3"/>
    <w:rsid w:val="00965D01"/>
    <w:rsid w:val="00966002"/>
    <w:rsid w:val="00967DBC"/>
    <w:rsid w:val="00972163"/>
    <w:rsid w:val="009726F0"/>
    <w:rsid w:val="00972C8E"/>
    <w:rsid w:val="009738C9"/>
    <w:rsid w:val="00974C40"/>
    <w:rsid w:val="00974CCB"/>
    <w:rsid w:val="00975635"/>
    <w:rsid w:val="0097683C"/>
    <w:rsid w:val="00977117"/>
    <w:rsid w:val="0098069C"/>
    <w:rsid w:val="00980CC1"/>
    <w:rsid w:val="00980D09"/>
    <w:rsid w:val="00981F06"/>
    <w:rsid w:val="0098281A"/>
    <w:rsid w:val="00983157"/>
    <w:rsid w:val="009833ED"/>
    <w:rsid w:val="00983EEC"/>
    <w:rsid w:val="00984919"/>
    <w:rsid w:val="00984942"/>
    <w:rsid w:val="00984CB5"/>
    <w:rsid w:val="00984EA6"/>
    <w:rsid w:val="00984F2D"/>
    <w:rsid w:val="00985FBB"/>
    <w:rsid w:val="00986560"/>
    <w:rsid w:val="00986B01"/>
    <w:rsid w:val="00986B55"/>
    <w:rsid w:val="00986E9F"/>
    <w:rsid w:val="009878DC"/>
    <w:rsid w:val="00991A85"/>
    <w:rsid w:val="0099294E"/>
    <w:rsid w:val="0099488B"/>
    <w:rsid w:val="00995A41"/>
    <w:rsid w:val="00995DE5"/>
    <w:rsid w:val="00996579"/>
    <w:rsid w:val="009968E3"/>
    <w:rsid w:val="009A01FD"/>
    <w:rsid w:val="009A0B58"/>
    <w:rsid w:val="009A0F43"/>
    <w:rsid w:val="009A1C69"/>
    <w:rsid w:val="009A3046"/>
    <w:rsid w:val="009A47B6"/>
    <w:rsid w:val="009A5A29"/>
    <w:rsid w:val="009A63F5"/>
    <w:rsid w:val="009A7856"/>
    <w:rsid w:val="009B1225"/>
    <w:rsid w:val="009B1CDC"/>
    <w:rsid w:val="009B47ED"/>
    <w:rsid w:val="009B5256"/>
    <w:rsid w:val="009B55F1"/>
    <w:rsid w:val="009B586F"/>
    <w:rsid w:val="009B6130"/>
    <w:rsid w:val="009B6D4B"/>
    <w:rsid w:val="009C01F8"/>
    <w:rsid w:val="009C16F2"/>
    <w:rsid w:val="009C346B"/>
    <w:rsid w:val="009C3C3D"/>
    <w:rsid w:val="009C5729"/>
    <w:rsid w:val="009C5B81"/>
    <w:rsid w:val="009C5E09"/>
    <w:rsid w:val="009C6EFE"/>
    <w:rsid w:val="009C72FF"/>
    <w:rsid w:val="009C7909"/>
    <w:rsid w:val="009D00D8"/>
    <w:rsid w:val="009D0B37"/>
    <w:rsid w:val="009D0B81"/>
    <w:rsid w:val="009D1962"/>
    <w:rsid w:val="009D19AC"/>
    <w:rsid w:val="009D34AA"/>
    <w:rsid w:val="009D7ECB"/>
    <w:rsid w:val="009E0E58"/>
    <w:rsid w:val="009E0FB2"/>
    <w:rsid w:val="009E1406"/>
    <w:rsid w:val="009E140F"/>
    <w:rsid w:val="009E1993"/>
    <w:rsid w:val="009E29D4"/>
    <w:rsid w:val="009E5208"/>
    <w:rsid w:val="009E7211"/>
    <w:rsid w:val="009E7A3B"/>
    <w:rsid w:val="009F5BD5"/>
    <w:rsid w:val="009F6794"/>
    <w:rsid w:val="009F708C"/>
    <w:rsid w:val="00A0039A"/>
    <w:rsid w:val="00A01EE2"/>
    <w:rsid w:val="00A0222D"/>
    <w:rsid w:val="00A02339"/>
    <w:rsid w:val="00A03A2C"/>
    <w:rsid w:val="00A0424E"/>
    <w:rsid w:val="00A048D2"/>
    <w:rsid w:val="00A04AA3"/>
    <w:rsid w:val="00A055F5"/>
    <w:rsid w:val="00A05C56"/>
    <w:rsid w:val="00A0602D"/>
    <w:rsid w:val="00A103A9"/>
    <w:rsid w:val="00A1094D"/>
    <w:rsid w:val="00A10AA9"/>
    <w:rsid w:val="00A11939"/>
    <w:rsid w:val="00A12B21"/>
    <w:rsid w:val="00A13B2C"/>
    <w:rsid w:val="00A13F26"/>
    <w:rsid w:val="00A14D95"/>
    <w:rsid w:val="00A15B08"/>
    <w:rsid w:val="00A15BE4"/>
    <w:rsid w:val="00A16687"/>
    <w:rsid w:val="00A16DAC"/>
    <w:rsid w:val="00A17BD3"/>
    <w:rsid w:val="00A17DDC"/>
    <w:rsid w:val="00A20981"/>
    <w:rsid w:val="00A20E0A"/>
    <w:rsid w:val="00A2172B"/>
    <w:rsid w:val="00A22B12"/>
    <w:rsid w:val="00A23653"/>
    <w:rsid w:val="00A2538E"/>
    <w:rsid w:val="00A25445"/>
    <w:rsid w:val="00A260F8"/>
    <w:rsid w:val="00A26E9D"/>
    <w:rsid w:val="00A27017"/>
    <w:rsid w:val="00A27643"/>
    <w:rsid w:val="00A27AB6"/>
    <w:rsid w:val="00A27B99"/>
    <w:rsid w:val="00A3054B"/>
    <w:rsid w:val="00A30B0C"/>
    <w:rsid w:val="00A3180A"/>
    <w:rsid w:val="00A31A35"/>
    <w:rsid w:val="00A31B6C"/>
    <w:rsid w:val="00A33516"/>
    <w:rsid w:val="00A3363F"/>
    <w:rsid w:val="00A341A4"/>
    <w:rsid w:val="00A35F4D"/>
    <w:rsid w:val="00A375D6"/>
    <w:rsid w:val="00A40FA6"/>
    <w:rsid w:val="00A4103E"/>
    <w:rsid w:val="00A435FF"/>
    <w:rsid w:val="00A4431B"/>
    <w:rsid w:val="00A454BE"/>
    <w:rsid w:val="00A459A7"/>
    <w:rsid w:val="00A470D4"/>
    <w:rsid w:val="00A505BA"/>
    <w:rsid w:val="00A50B4D"/>
    <w:rsid w:val="00A517F3"/>
    <w:rsid w:val="00A53C37"/>
    <w:rsid w:val="00A53ED9"/>
    <w:rsid w:val="00A54109"/>
    <w:rsid w:val="00A549FF"/>
    <w:rsid w:val="00A55A99"/>
    <w:rsid w:val="00A563C9"/>
    <w:rsid w:val="00A566F9"/>
    <w:rsid w:val="00A57248"/>
    <w:rsid w:val="00A572CA"/>
    <w:rsid w:val="00A60918"/>
    <w:rsid w:val="00A612C0"/>
    <w:rsid w:val="00A61939"/>
    <w:rsid w:val="00A62371"/>
    <w:rsid w:val="00A62AA8"/>
    <w:rsid w:val="00A62F46"/>
    <w:rsid w:val="00A637E9"/>
    <w:rsid w:val="00A63830"/>
    <w:rsid w:val="00A64C36"/>
    <w:rsid w:val="00A6620F"/>
    <w:rsid w:val="00A67226"/>
    <w:rsid w:val="00A67BF2"/>
    <w:rsid w:val="00A67F63"/>
    <w:rsid w:val="00A7215A"/>
    <w:rsid w:val="00A73AE9"/>
    <w:rsid w:val="00A73DA1"/>
    <w:rsid w:val="00A73E4D"/>
    <w:rsid w:val="00A778F8"/>
    <w:rsid w:val="00A81E5E"/>
    <w:rsid w:val="00A8234B"/>
    <w:rsid w:val="00A847D0"/>
    <w:rsid w:val="00A8494B"/>
    <w:rsid w:val="00A853BE"/>
    <w:rsid w:val="00A86F33"/>
    <w:rsid w:val="00A91885"/>
    <w:rsid w:val="00A91C07"/>
    <w:rsid w:val="00A93BA2"/>
    <w:rsid w:val="00A943D5"/>
    <w:rsid w:val="00A944EA"/>
    <w:rsid w:val="00A94FA4"/>
    <w:rsid w:val="00A9758B"/>
    <w:rsid w:val="00AA1301"/>
    <w:rsid w:val="00AA33C6"/>
    <w:rsid w:val="00AA361D"/>
    <w:rsid w:val="00AA4A45"/>
    <w:rsid w:val="00AA573C"/>
    <w:rsid w:val="00AA5A60"/>
    <w:rsid w:val="00AA7AD9"/>
    <w:rsid w:val="00AB0DC5"/>
    <w:rsid w:val="00AB18B9"/>
    <w:rsid w:val="00AB21E5"/>
    <w:rsid w:val="00AB2F51"/>
    <w:rsid w:val="00AB430F"/>
    <w:rsid w:val="00AB4895"/>
    <w:rsid w:val="00AB4B4B"/>
    <w:rsid w:val="00AB54AC"/>
    <w:rsid w:val="00AB5EE9"/>
    <w:rsid w:val="00AB6609"/>
    <w:rsid w:val="00AB6A30"/>
    <w:rsid w:val="00AB6D14"/>
    <w:rsid w:val="00AC0730"/>
    <w:rsid w:val="00AC15FE"/>
    <w:rsid w:val="00AC2CD7"/>
    <w:rsid w:val="00AC6BA3"/>
    <w:rsid w:val="00AC71C6"/>
    <w:rsid w:val="00AD15D4"/>
    <w:rsid w:val="00AD334B"/>
    <w:rsid w:val="00AD5138"/>
    <w:rsid w:val="00AD60CA"/>
    <w:rsid w:val="00AD6440"/>
    <w:rsid w:val="00AE0B0B"/>
    <w:rsid w:val="00AE0C97"/>
    <w:rsid w:val="00AE1E79"/>
    <w:rsid w:val="00AE280A"/>
    <w:rsid w:val="00AE2C4F"/>
    <w:rsid w:val="00AE638F"/>
    <w:rsid w:val="00AE65F9"/>
    <w:rsid w:val="00AF1D88"/>
    <w:rsid w:val="00AF2A0C"/>
    <w:rsid w:val="00AF668B"/>
    <w:rsid w:val="00AF76B6"/>
    <w:rsid w:val="00AF78E1"/>
    <w:rsid w:val="00B00D48"/>
    <w:rsid w:val="00B01941"/>
    <w:rsid w:val="00B02D67"/>
    <w:rsid w:val="00B03129"/>
    <w:rsid w:val="00B032EC"/>
    <w:rsid w:val="00B0370B"/>
    <w:rsid w:val="00B04FEB"/>
    <w:rsid w:val="00B052E8"/>
    <w:rsid w:val="00B05357"/>
    <w:rsid w:val="00B054BC"/>
    <w:rsid w:val="00B05808"/>
    <w:rsid w:val="00B070AB"/>
    <w:rsid w:val="00B07260"/>
    <w:rsid w:val="00B07414"/>
    <w:rsid w:val="00B10998"/>
    <w:rsid w:val="00B11BCF"/>
    <w:rsid w:val="00B11CFC"/>
    <w:rsid w:val="00B12F9F"/>
    <w:rsid w:val="00B134F0"/>
    <w:rsid w:val="00B14B2F"/>
    <w:rsid w:val="00B16960"/>
    <w:rsid w:val="00B20D0A"/>
    <w:rsid w:val="00B2348A"/>
    <w:rsid w:val="00B241CE"/>
    <w:rsid w:val="00B25883"/>
    <w:rsid w:val="00B258B9"/>
    <w:rsid w:val="00B273F4"/>
    <w:rsid w:val="00B27BCF"/>
    <w:rsid w:val="00B31A88"/>
    <w:rsid w:val="00B332D3"/>
    <w:rsid w:val="00B33DBF"/>
    <w:rsid w:val="00B367E8"/>
    <w:rsid w:val="00B37563"/>
    <w:rsid w:val="00B37A55"/>
    <w:rsid w:val="00B41838"/>
    <w:rsid w:val="00B42381"/>
    <w:rsid w:val="00B43D1F"/>
    <w:rsid w:val="00B45A2D"/>
    <w:rsid w:val="00B46003"/>
    <w:rsid w:val="00B5015A"/>
    <w:rsid w:val="00B50603"/>
    <w:rsid w:val="00B507BB"/>
    <w:rsid w:val="00B522F8"/>
    <w:rsid w:val="00B53B0A"/>
    <w:rsid w:val="00B53DCA"/>
    <w:rsid w:val="00B53DE5"/>
    <w:rsid w:val="00B54450"/>
    <w:rsid w:val="00B60E80"/>
    <w:rsid w:val="00B62112"/>
    <w:rsid w:val="00B62528"/>
    <w:rsid w:val="00B66FA4"/>
    <w:rsid w:val="00B70338"/>
    <w:rsid w:val="00B717C5"/>
    <w:rsid w:val="00B71B5E"/>
    <w:rsid w:val="00B72184"/>
    <w:rsid w:val="00B734E0"/>
    <w:rsid w:val="00B73E61"/>
    <w:rsid w:val="00B74767"/>
    <w:rsid w:val="00B75118"/>
    <w:rsid w:val="00B75149"/>
    <w:rsid w:val="00B751A3"/>
    <w:rsid w:val="00B776DA"/>
    <w:rsid w:val="00B77DD6"/>
    <w:rsid w:val="00B81D8A"/>
    <w:rsid w:val="00B82D2C"/>
    <w:rsid w:val="00B82F04"/>
    <w:rsid w:val="00B84893"/>
    <w:rsid w:val="00B850B4"/>
    <w:rsid w:val="00B85FF6"/>
    <w:rsid w:val="00B9028A"/>
    <w:rsid w:val="00B90921"/>
    <w:rsid w:val="00B912EA"/>
    <w:rsid w:val="00B9249D"/>
    <w:rsid w:val="00B946FD"/>
    <w:rsid w:val="00B94FDB"/>
    <w:rsid w:val="00B957B0"/>
    <w:rsid w:val="00B95A4C"/>
    <w:rsid w:val="00B97B98"/>
    <w:rsid w:val="00BA01A9"/>
    <w:rsid w:val="00BA0632"/>
    <w:rsid w:val="00BA2077"/>
    <w:rsid w:val="00BA28E1"/>
    <w:rsid w:val="00BA38BA"/>
    <w:rsid w:val="00BA39EA"/>
    <w:rsid w:val="00BA3C68"/>
    <w:rsid w:val="00BA3DAA"/>
    <w:rsid w:val="00BA55CC"/>
    <w:rsid w:val="00BA6926"/>
    <w:rsid w:val="00BA69DD"/>
    <w:rsid w:val="00BA70FB"/>
    <w:rsid w:val="00BA7DD4"/>
    <w:rsid w:val="00BB0494"/>
    <w:rsid w:val="00BB1F77"/>
    <w:rsid w:val="00BB2366"/>
    <w:rsid w:val="00BB2997"/>
    <w:rsid w:val="00BB2BE3"/>
    <w:rsid w:val="00BB37CF"/>
    <w:rsid w:val="00BB3E52"/>
    <w:rsid w:val="00BB4603"/>
    <w:rsid w:val="00BB4C51"/>
    <w:rsid w:val="00BB5983"/>
    <w:rsid w:val="00BB7109"/>
    <w:rsid w:val="00BB7415"/>
    <w:rsid w:val="00BB7E16"/>
    <w:rsid w:val="00BC1C15"/>
    <w:rsid w:val="00BC267F"/>
    <w:rsid w:val="00BC2EA9"/>
    <w:rsid w:val="00BC412F"/>
    <w:rsid w:val="00BC46E7"/>
    <w:rsid w:val="00BC4D3B"/>
    <w:rsid w:val="00BC5E8D"/>
    <w:rsid w:val="00BC5ED2"/>
    <w:rsid w:val="00BC7EBF"/>
    <w:rsid w:val="00BD2244"/>
    <w:rsid w:val="00BD3A2B"/>
    <w:rsid w:val="00BD40D9"/>
    <w:rsid w:val="00BD40E0"/>
    <w:rsid w:val="00BD542C"/>
    <w:rsid w:val="00BD55FE"/>
    <w:rsid w:val="00BD5E3C"/>
    <w:rsid w:val="00BD782D"/>
    <w:rsid w:val="00BD7C79"/>
    <w:rsid w:val="00BE0289"/>
    <w:rsid w:val="00BE09FC"/>
    <w:rsid w:val="00BE0F0A"/>
    <w:rsid w:val="00BE1F96"/>
    <w:rsid w:val="00BE22F2"/>
    <w:rsid w:val="00BE34B5"/>
    <w:rsid w:val="00BE4DE9"/>
    <w:rsid w:val="00BE505A"/>
    <w:rsid w:val="00BE5DCD"/>
    <w:rsid w:val="00BE5FAB"/>
    <w:rsid w:val="00BE75E4"/>
    <w:rsid w:val="00BF017B"/>
    <w:rsid w:val="00BF018F"/>
    <w:rsid w:val="00BF180E"/>
    <w:rsid w:val="00BF1C8F"/>
    <w:rsid w:val="00BF458D"/>
    <w:rsid w:val="00BF63FC"/>
    <w:rsid w:val="00BF6C96"/>
    <w:rsid w:val="00BF6EEA"/>
    <w:rsid w:val="00BF6F6F"/>
    <w:rsid w:val="00BF78CF"/>
    <w:rsid w:val="00C006D9"/>
    <w:rsid w:val="00C00E38"/>
    <w:rsid w:val="00C02A73"/>
    <w:rsid w:val="00C03741"/>
    <w:rsid w:val="00C03E83"/>
    <w:rsid w:val="00C0401C"/>
    <w:rsid w:val="00C05A07"/>
    <w:rsid w:val="00C07305"/>
    <w:rsid w:val="00C0739A"/>
    <w:rsid w:val="00C07EBB"/>
    <w:rsid w:val="00C110C7"/>
    <w:rsid w:val="00C13996"/>
    <w:rsid w:val="00C157A3"/>
    <w:rsid w:val="00C168BE"/>
    <w:rsid w:val="00C20018"/>
    <w:rsid w:val="00C204FA"/>
    <w:rsid w:val="00C20DFA"/>
    <w:rsid w:val="00C2186E"/>
    <w:rsid w:val="00C21C9A"/>
    <w:rsid w:val="00C22322"/>
    <w:rsid w:val="00C2249E"/>
    <w:rsid w:val="00C22AA4"/>
    <w:rsid w:val="00C230C3"/>
    <w:rsid w:val="00C234E0"/>
    <w:rsid w:val="00C246EA"/>
    <w:rsid w:val="00C25A24"/>
    <w:rsid w:val="00C2763E"/>
    <w:rsid w:val="00C2786D"/>
    <w:rsid w:val="00C30268"/>
    <w:rsid w:val="00C31697"/>
    <w:rsid w:val="00C329A7"/>
    <w:rsid w:val="00C32F27"/>
    <w:rsid w:val="00C361D9"/>
    <w:rsid w:val="00C37C58"/>
    <w:rsid w:val="00C4009F"/>
    <w:rsid w:val="00C43819"/>
    <w:rsid w:val="00C45003"/>
    <w:rsid w:val="00C47430"/>
    <w:rsid w:val="00C47EED"/>
    <w:rsid w:val="00C505D3"/>
    <w:rsid w:val="00C50EF0"/>
    <w:rsid w:val="00C522EC"/>
    <w:rsid w:val="00C5291A"/>
    <w:rsid w:val="00C52AE9"/>
    <w:rsid w:val="00C54DD9"/>
    <w:rsid w:val="00C575E3"/>
    <w:rsid w:val="00C57896"/>
    <w:rsid w:val="00C60A57"/>
    <w:rsid w:val="00C60B36"/>
    <w:rsid w:val="00C61718"/>
    <w:rsid w:val="00C62723"/>
    <w:rsid w:val="00C62E07"/>
    <w:rsid w:val="00C65185"/>
    <w:rsid w:val="00C65194"/>
    <w:rsid w:val="00C651E8"/>
    <w:rsid w:val="00C6561F"/>
    <w:rsid w:val="00C670CC"/>
    <w:rsid w:val="00C67458"/>
    <w:rsid w:val="00C718EA"/>
    <w:rsid w:val="00C71C9A"/>
    <w:rsid w:val="00C71E3D"/>
    <w:rsid w:val="00C7417F"/>
    <w:rsid w:val="00C75BAB"/>
    <w:rsid w:val="00C760B0"/>
    <w:rsid w:val="00C76A45"/>
    <w:rsid w:val="00C76C01"/>
    <w:rsid w:val="00C77840"/>
    <w:rsid w:val="00C77FA6"/>
    <w:rsid w:val="00C77FE4"/>
    <w:rsid w:val="00C80137"/>
    <w:rsid w:val="00C809A5"/>
    <w:rsid w:val="00C819E3"/>
    <w:rsid w:val="00C8238C"/>
    <w:rsid w:val="00C842CF"/>
    <w:rsid w:val="00C84AA3"/>
    <w:rsid w:val="00C85FEB"/>
    <w:rsid w:val="00C8633F"/>
    <w:rsid w:val="00C8659B"/>
    <w:rsid w:val="00C8659C"/>
    <w:rsid w:val="00C86EDA"/>
    <w:rsid w:val="00C87A99"/>
    <w:rsid w:val="00C90D5A"/>
    <w:rsid w:val="00C9182B"/>
    <w:rsid w:val="00C92A53"/>
    <w:rsid w:val="00C93118"/>
    <w:rsid w:val="00C937DD"/>
    <w:rsid w:val="00C939AF"/>
    <w:rsid w:val="00C93AE4"/>
    <w:rsid w:val="00C93CEB"/>
    <w:rsid w:val="00C944A0"/>
    <w:rsid w:val="00C94A83"/>
    <w:rsid w:val="00C94B8F"/>
    <w:rsid w:val="00C95361"/>
    <w:rsid w:val="00C971AD"/>
    <w:rsid w:val="00CA1629"/>
    <w:rsid w:val="00CA172A"/>
    <w:rsid w:val="00CA3214"/>
    <w:rsid w:val="00CA4A3B"/>
    <w:rsid w:val="00CA50DA"/>
    <w:rsid w:val="00CA57F0"/>
    <w:rsid w:val="00CB16F4"/>
    <w:rsid w:val="00CB1CCE"/>
    <w:rsid w:val="00CB2E92"/>
    <w:rsid w:val="00CB43A5"/>
    <w:rsid w:val="00CB51E6"/>
    <w:rsid w:val="00CB5D28"/>
    <w:rsid w:val="00CB7841"/>
    <w:rsid w:val="00CC1666"/>
    <w:rsid w:val="00CC2DAD"/>
    <w:rsid w:val="00CC3C35"/>
    <w:rsid w:val="00CC6B17"/>
    <w:rsid w:val="00CD0C0F"/>
    <w:rsid w:val="00CD19D7"/>
    <w:rsid w:val="00CD1A54"/>
    <w:rsid w:val="00CD23B0"/>
    <w:rsid w:val="00CD41F2"/>
    <w:rsid w:val="00CD4457"/>
    <w:rsid w:val="00CD4AD3"/>
    <w:rsid w:val="00CD5E40"/>
    <w:rsid w:val="00CD6212"/>
    <w:rsid w:val="00CD7460"/>
    <w:rsid w:val="00CD7721"/>
    <w:rsid w:val="00CE0211"/>
    <w:rsid w:val="00CE0FBF"/>
    <w:rsid w:val="00CE12AB"/>
    <w:rsid w:val="00CE14C4"/>
    <w:rsid w:val="00CE16A7"/>
    <w:rsid w:val="00CE1DC6"/>
    <w:rsid w:val="00CE2C46"/>
    <w:rsid w:val="00CE4DD4"/>
    <w:rsid w:val="00CE549A"/>
    <w:rsid w:val="00CE590E"/>
    <w:rsid w:val="00CE5B08"/>
    <w:rsid w:val="00CE5D1F"/>
    <w:rsid w:val="00CE682F"/>
    <w:rsid w:val="00CE7258"/>
    <w:rsid w:val="00CE797A"/>
    <w:rsid w:val="00CF0586"/>
    <w:rsid w:val="00CF05F6"/>
    <w:rsid w:val="00CF0E19"/>
    <w:rsid w:val="00CF1B4C"/>
    <w:rsid w:val="00CF2AF5"/>
    <w:rsid w:val="00CF44A8"/>
    <w:rsid w:val="00CF6290"/>
    <w:rsid w:val="00CF698F"/>
    <w:rsid w:val="00CF7C82"/>
    <w:rsid w:val="00CF7CF5"/>
    <w:rsid w:val="00D00ADB"/>
    <w:rsid w:val="00D0326B"/>
    <w:rsid w:val="00D0357D"/>
    <w:rsid w:val="00D03EE7"/>
    <w:rsid w:val="00D04252"/>
    <w:rsid w:val="00D04432"/>
    <w:rsid w:val="00D055CE"/>
    <w:rsid w:val="00D05E67"/>
    <w:rsid w:val="00D06262"/>
    <w:rsid w:val="00D06316"/>
    <w:rsid w:val="00D0632A"/>
    <w:rsid w:val="00D07401"/>
    <w:rsid w:val="00D1004D"/>
    <w:rsid w:val="00D11F2F"/>
    <w:rsid w:val="00D12E64"/>
    <w:rsid w:val="00D135A3"/>
    <w:rsid w:val="00D13AD8"/>
    <w:rsid w:val="00D14210"/>
    <w:rsid w:val="00D17E7F"/>
    <w:rsid w:val="00D21A03"/>
    <w:rsid w:val="00D22CFE"/>
    <w:rsid w:val="00D240C1"/>
    <w:rsid w:val="00D24136"/>
    <w:rsid w:val="00D247D1"/>
    <w:rsid w:val="00D24A32"/>
    <w:rsid w:val="00D255ED"/>
    <w:rsid w:val="00D258CD"/>
    <w:rsid w:val="00D269B8"/>
    <w:rsid w:val="00D273DB"/>
    <w:rsid w:val="00D30A43"/>
    <w:rsid w:val="00D3299C"/>
    <w:rsid w:val="00D3300F"/>
    <w:rsid w:val="00D34F03"/>
    <w:rsid w:val="00D34F1A"/>
    <w:rsid w:val="00D34F53"/>
    <w:rsid w:val="00D36202"/>
    <w:rsid w:val="00D367E4"/>
    <w:rsid w:val="00D41A2B"/>
    <w:rsid w:val="00D42E35"/>
    <w:rsid w:val="00D43BBB"/>
    <w:rsid w:val="00D44073"/>
    <w:rsid w:val="00D444D1"/>
    <w:rsid w:val="00D447D8"/>
    <w:rsid w:val="00D44CC9"/>
    <w:rsid w:val="00D44E69"/>
    <w:rsid w:val="00D46921"/>
    <w:rsid w:val="00D51266"/>
    <w:rsid w:val="00D51D4B"/>
    <w:rsid w:val="00D51FFC"/>
    <w:rsid w:val="00D5517B"/>
    <w:rsid w:val="00D558C1"/>
    <w:rsid w:val="00D55BA6"/>
    <w:rsid w:val="00D575DB"/>
    <w:rsid w:val="00D620F8"/>
    <w:rsid w:val="00D62A2A"/>
    <w:rsid w:val="00D634C3"/>
    <w:rsid w:val="00D63CD4"/>
    <w:rsid w:val="00D646F0"/>
    <w:rsid w:val="00D654AD"/>
    <w:rsid w:val="00D65D20"/>
    <w:rsid w:val="00D65E1C"/>
    <w:rsid w:val="00D668A7"/>
    <w:rsid w:val="00D67C6B"/>
    <w:rsid w:val="00D67F4F"/>
    <w:rsid w:val="00D70ACB"/>
    <w:rsid w:val="00D714E8"/>
    <w:rsid w:val="00D717B3"/>
    <w:rsid w:val="00D7207B"/>
    <w:rsid w:val="00D7298F"/>
    <w:rsid w:val="00D732DE"/>
    <w:rsid w:val="00D734E3"/>
    <w:rsid w:val="00D73553"/>
    <w:rsid w:val="00D74FB6"/>
    <w:rsid w:val="00D77B1A"/>
    <w:rsid w:val="00D80653"/>
    <w:rsid w:val="00D82E00"/>
    <w:rsid w:val="00D840A1"/>
    <w:rsid w:val="00D84724"/>
    <w:rsid w:val="00D85547"/>
    <w:rsid w:val="00D861AA"/>
    <w:rsid w:val="00D8686E"/>
    <w:rsid w:val="00D86EF6"/>
    <w:rsid w:val="00D87E7B"/>
    <w:rsid w:val="00D87F81"/>
    <w:rsid w:val="00D90A4B"/>
    <w:rsid w:val="00D91225"/>
    <w:rsid w:val="00D91562"/>
    <w:rsid w:val="00D91873"/>
    <w:rsid w:val="00D920A2"/>
    <w:rsid w:val="00D933DE"/>
    <w:rsid w:val="00D93A93"/>
    <w:rsid w:val="00D954EA"/>
    <w:rsid w:val="00D95924"/>
    <w:rsid w:val="00D96263"/>
    <w:rsid w:val="00D96486"/>
    <w:rsid w:val="00D96A7E"/>
    <w:rsid w:val="00D97044"/>
    <w:rsid w:val="00D9709B"/>
    <w:rsid w:val="00D97CAB"/>
    <w:rsid w:val="00D97FA9"/>
    <w:rsid w:val="00DA037B"/>
    <w:rsid w:val="00DA0701"/>
    <w:rsid w:val="00DA136F"/>
    <w:rsid w:val="00DA180D"/>
    <w:rsid w:val="00DA35AE"/>
    <w:rsid w:val="00DA605C"/>
    <w:rsid w:val="00DA6153"/>
    <w:rsid w:val="00DB0BBF"/>
    <w:rsid w:val="00DB3663"/>
    <w:rsid w:val="00DB381F"/>
    <w:rsid w:val="00DB3ABE"/>
    <w:rsid w:val="00DB405D"/>
    <w:rsid w:val="00DB47B7"/>
    <w:rsid w:val="00DB62BA"/>
    <w:rsid w:val="00DC302F"/>
    <w:rsid w:val="00DC33B1"/>
    <w:rsid w:val="00DC3CF5"/>
    <w:rsid w:val="00DC5929"/>
    <w:rsid w:val="00DC68C2"/>
    <w:rsid w:val="00DC69DB"/>
    <w:rsid w:val="00DC7797"/>
    <w:rsid w:val="00DD0088"/>
    <w:rsid w:val="00DD11A7"/>
    <w:rsid w:val="00DD292C"/>
    <w:rsid w:val="00DD3357"/>
    <w:rsid w:val="00DD38FB"/>
    <w:rsid w:val="00DD53B5"/>
    <w:rsid w:val="00DD5591"/>
    <w:rsid w:val="00DD7F04"/>
    <w:rsid w:val="00DE087C"/>
    <w:rsid w:val="00DE0BDA"/>
    <w:rsid w:val="00DE145F"/>
    <w:rsid w:val="00DE1BDF"/>
    <w:rsid w:val="00DE23B2"/>
    <w:rsid w:val="00DE5F4D"/>
    <w:rsid w:val="00DE79DB"/>
    <w:rsid w:val="00DE7F08"/>
    <w:rsid w:val="00DF063C"/>
    <w:rsid w:val="00DF0A7C"/>
    <w:rsid w:val="00DF2BE8"/>
    <w:rsid w:val="00DF4A1F"/>
    <w:rsid w:val="00DF5153"/>
    <w:rsid w:val="00DF5167"/>
    <w:rsid w:val="00DF54C8"/>
    <w:rsid w:val="00DF5F88"/>
    <w:rsid w:val="00DF64B2"/>
    <w:rsid w:val="00DF7E27"/>
    <w:rsid w:val="00E003A1"/>
    <w:rsid w:val="00E00588"/>
    <w:rsid w:val="00E00892"/>
    <w:rsid w:val="00E01A91"/>
    <w:rsid w:val="00E01EB2"/>
    <w:rsid w:val="00E02117"/>
    <w:rsid w:val="00E023D2"/>
    <w:rsid w:val="00E03367"/>
    <w:rsid w:val="00E044E1"/>
    <w:rsid w:val="00E056EE"/>
    <w:rsid w:val="00E066F1"/>
    <w:rsid w:val="00E07D9F"/>
    <w:rsid w:val="00E10D50"/>
    <w:rsid w:val="00E115E0"/>
    <w:rsid w:val="00E14AA8"/>
    <w:rsid w:val="00E14CBC"/>
    <w:rsid w:val="00E14FF0"/>
    <w:rsid w:val="00E15421"/>
    <w:rsid w:val="00E159E4"/>
    <w:rsid w:val="00E1705B"/>
    <w:rsid w:val="00E179D5"/>
    <w:rsid w:val="00E17C07"/>
    <w:rsid w:val="00E20B23"/>
    <w:rsid w:val="00E21EA3"/>
    <w:rsid w:val="00E224BE"/>
    <w:rsid w:val="00E23DD5"/>
    <w:rsid w:val="00E24A9E"/>
    <w:rsid w:val="00E25E9F"/>
    <w:rsid w:val="00E313AD"/>
    <w:rsid w:val="00E3188C"/>
    <w:rsid w:val="00E31962"/>
    <w:rsid w:val="00E331B0"/>
    <w:rsid w:val="00E332D1"/>
    <w:rsid w:val="00E33641"/>
    <w:rsid w:val="00E33A33"/>
    <w:rsid w:val="00E348BB"/>
    <w:rsid w:val="00E34A6F"/>
    <w:rsid w:val="00E34CD7"/>
    <w:rsid w:val="00E350E7"/>
    <w:rsid w:val="00E364C6"/>
    <w:rsid w:val="00E40838"/>
    <w:rsid w:val="00E41F32"/>
    <w:rsid w:val="00E455AD"/>
    <w:rsid w:val="00E46941"/>
    <w:rsid w:val="00E51A6A"/>
    <w:rsid w:val="00E54976"/>
    <w:rsid w:val="00E54A7C"/>
    <w:rsid w:val="00E5521F"/>
    <w:rsid w:val="00E557C4"/>
    <w:rsid w:val="00E55927"/>
    <w:rsid w:val="00E55AAA"/>
    <w:rsid w:val="00E578F3"/>
    <w:rsid w:val="00E6322E"/>
    <w:rsid w:val="00E64158"/>
    <w:rsid w:val="00E644C9"/>
    <w:rsid w:val="00E6572E"/>
    <w:rsid w:val="00E65981"/>
    <w:rsid w:val="00E66267"/>
    <w:rsid w:val="00E665AB"/>
    <w:rsid w:val="00E66FAC"/>
    <w:rsid w:val="00E672D4"/>
    <w:rsid w:val="00E67681"/>
    <w:rsid w:val="00E70BF6"/>
    <w:rsid w:val="00E721B3"/>
    <w:rsid w:val="00E76291"/>
    <w:rsid w:val="00E7669F"/>
    <w:rsid w:val="00E80533"/>
    <w:rsid w:val="00E80AD9"/>
    <w:rsid w:val="00E81F9C"/>
    <w:rsid w:val="00E822AC"/>
    <w:rsid w:val="00E82414"/>
    <w:rsid w:val="00E827A1"/>
    <w:rsid w:val="00E82931"/>
    <w:rsid w:val="00E82D1D"/>
    <w:rsid w:val="00E82D79"/>
    <w:rsid w:val="00E8389C"/>
    <w:rsid w:val="00E84C8E"/>
    <w:rsid w:val="00E84DBF"/>
    <w:rsid w:val="00E857A6"/>
    <w:rsid w:val="00E86919"/>
    <w:rsid w:val="00E86E30"/>
    <w:rsid w:val="00E90F7C"/>
    <w:rsid w:val="00E91D53"/>
    <w:rsid w:val="00E92C97"/>
    <w:rsid w:val="00E93225"/>
    <w:rsid w:val="00E93413"/>
    <w:rsid w:val="00E942CB"/>
    <w:rsid w:val="00E94ABE"/>
    <w:rsid w:val="00E950A0"/>
    <w:rsid w:val="00E96955"/>
    <w:rsid w:val="00E96AF0"/>
    <w:rsid w:val="00EA14D2"/>
    <w:rsid w:val="00EA2445"/>
    <w:rsid w:val="00EA3531"/>
    <w:rsid w:val="00EA372A"/>
    <w:rsid w:val="00EA3E9D"/>
    <w:rsid w:val="00EA415D"/>
    <w:rsid w:val="00EA4A2A"/>
    <w:rsid w:val="00EA4C0F"/>
    <w:rsid w:val="00EA58BE"/>
    <w:rsid w:val="00EA79AD"/>
    <w:rsid w:val="00EB041D"/>
    <w:rsid w:val="00EB248B"/>
    <w:rsid w:val="00EB26D6"/>
    <w:rsid w:val="00EB2931"/>
    <w:rsid w:val="00EB2DC1"/>
    <w:rsid w:val="00EB36BD"/>
    <w:rsid w:val="00EB3940"/>
    <w:rsid w:val="00EB4718"/>
    <w:rsid w:val="00EC054E"/>
    <w:rsid w:val="00EC06FC"/>
    <w:rsid w:val="00EC1680"/>
    <w:rsid w:val="00EC35B9"/>
    <w:rsid w:val="00EC37F7"/>
    <w:rsid w:val="00EC4005"/>
    <w:rsid w:val="00EC4B79"/>
    <w:rsid w:val="00EC671E"/>
    <w:rsid w:val="00EC6880"/>
    <w:rsid w:val="00EC73A5"/>
    <w:rsid w:val="00EC7523"/>
    <w:rsid w:val="00ED12CC"/>
    <w:rsid w:val="00ED1687"/>
    <w:rsid w:val="00ED1B79"/>
    <w:rsid w:val="00ED1C26"/>
    <w:rsid w:val="00ED26CB"/>
    <w:rsid w:val="00ED2A1A"/>
    <w:rsid w:val="00ED3538"/>
    <w:rsid w:val="00ED4293"/>
    <w:rsid w:val="00ED5B92"/>
    <w:rsid w:val="00ED6072"/>
    <w:rsid w:val="00EE0AA3"/>
    <w:rsid w:val="00EE0F3F"/>
    <w:rsid w:val="00EE1316"/>
    <w:rsid w:val="00EE1E9A"/>
    <w:rsid w:val="00EE4C69"/>
    <w:rsid w:val="00EE4D10"/>
    <w:rsid w:val="00EF268B"/>
    <w:rsid w:val="00EF27F8"/>
    <w:rsid w:val="00EF2FB6"/>
    <w:rsid w:val="00EF463D"/>
    <w:rsid w:val="00EF48F8"/>
    <w:rsid w:val="00F0057C"/>
    <w:rsid w:val="00F0160E"/>
    <w:rsid w:val="00F01FBB"/>
    <w:rsid w:val="00F03B2C"/>
    <w:rsid w:val="00F03BC9"/>
    <w:rsid w:val="00F0430E"/>
    <w:rsid w:val="00F06550"/>
    <w:rsid w:val="00F06B95"/>
    <w:rsid w:val="00F0743A"/>
    <w:rsid w:val="00F07F3C"/>
    <w:rsid w:val="00F10890"/>
    <w:rsid w:val="00F11190"/>
    <w:rsid w:val="00F11758"/>
    <w:rsid w:val="00F122B8"/>
    <w:rsid w:val="00F12471"/>
    <w:rsid w:val="00F126E1"/>
    <w:rsid w:val="00F12DA0"/>
    <w:rsid w:val="00F15771"/>
    <w:rsid w:val="00F17A53"/>
    <w:rsid w:val="00F2015A"/>
    <w:rsid w:val="00F206B4"/>
    <w:rsid w:val="00F212CF"/>
    <w:rsid w:val="00F220B6"/>
    <w:rsid w:val="00F2272C"/>
    <w:rsid w:val="00F2359E"/>
    <w:rsid w:val="00F241A4"/>
    <w:rsid w:val="00F24D5F"/>
    <w:rsid w:val="00F25F4E"/>
    <w:rsid w:val="00F26FD9"/>
    <w:rsid w:val="00F27BC7"/>
    <w:rsid w:val="00F30799"/>
    <w:rsid w:val="00F30931"/>
    <w:rsid w:val="00F3137B"/>
    <w:rsid w:val="00F3229A"/>
    <w:rsid w:val="00F32B5D"/>
    <w:rsid w:val="00F32E08"/>
    <w:rsid w:val="00F358DF"/>
    <w:rsid w:val="00F35D07"/>
    <w:rsid w:val="00F36EDB"/>
    <w:rsid w:val="00F37671"/>
    <w:rsid w:val="00F405DA"/>
    <w:rsid w:val="00F41F8D"/>
    <w:rsid w:val="00F4203A"/>
    <w:rsid w:val="00F421A9"/>
    <w:rsid w:val="00F421D3"/>
    <w:rsid w:val="00F4252E"/>
    <w:rsid w:val="00F42D5D"/>
    <w:rsid w:val="00F4320A"/>
    <w:rsid w:val="00F44E9F"/>
    <w:rsid w:val="00F46032"/>
    <w:rsid w:val="00F473C7"/>
    <w:rsid w:val="00F52634"/>
    <w:rsid w:val="00F53DD6"/>
    <w:rsid w:val="00F54405"/>
    <w:rsid w:val="00F54730"/>
    <w:rsid w:val="00F568FA"/>
    <w:rsid w:val="00F56CD7"/>
    <w:rsid w:val="00F57BAE"/>
    <w:rsid w:val="00F60D15"/>
    <w:rsid w:val="00F61DF1"/>
    <w:rsid w:val="00F629D1"/>
    <w:rsid w:val="00F62CF8"/>
    <w:rsid w:val="00F636CE"/>
    <w:rsid w:val="00F64213"/>
    <w:rsid w:val="00F66843"/>
    <w:rsid w:val="00F67D2A"/>
    <w:rsid w:val="00F67F60"/>
    <w:rsid w:val="00F702A9"/>
    <w:rsid w:val="00F71173"/>
    <w:rsid w:val="00F72684"/>
    <w:rsid w:val="00F726BB"/>
    <w:rsid w:val="00F73DA9"/>
    <w:rsid w:val="00F74BDE"/>
    <w:rsid w:val="00F75BD7"/>
    <w:rsid w:val="00F76024"/>
    <w:rsid w:val="00F7678E"/>
    <w:rsid w:val="00F76A56"/>
    <w:rsid w:val="00F7755D"/>
    <w:rsid w:val="00F80672"/>
    <w:rsid w:val="00F82B38"/>
    <w:rsid w:val="00F82B4F"/>
    <w:rsid w:val="00F8369B"/>
    <w:rsid w:val="00F84EFC"/>
    <w:rsid w:val="00F900EB"/>
    <w:rsid w:val="00F90530"/>
    <w:rsid w:val="00F90B4B"/>
    <w:rsid w:val="00F90F7A"/>
    <w:rsid w:val="00F933FD"/>
    <w:rsid w:val="00F94D78"/>
    <w:rsid w:val="00F9574E"/>
    <w:rsid w:val="00F95BF7"/>
    <w:rsid w:val="00FA0F90"/>
    <w:rsid w:val="00FA2A6F"/>
    <w:rsid w:val="00FA2EC7"/>
    <w:rsid w:val="00FA303D"/>
    <w:rsid w:val="00FA386D"/>
    <w:rsid w:val="00FA3959"/>
    <w:rsid w:val="00FA44DF"/>
    <w:rsid w:val="00FA5E55"/>
    <w:rsid w:val="00FA6E48"/>
    <w:rsid w:val="00FA6E4C"/>
    <w:rsid w:val="00FB04A5"/>
    <w:rsid w:val="00FB0557"/>
    <w:rsid w:val="00FB05CC"/>
    <w:rsid w:val="00FB0A86"/>
    <w:rsid w:val="00FB1F3D"/>
    <w:rsid w:val="00FB2614"/>
    <w:rsid w:val="00FB2EAD"/>
    <w:rsid w:val="00FB4A99"/>
    <w:rsid w:val="00FB4AA8"/>
    <w:rsid w:val="00FB54AE"/>
    <w:rsid w:val="00FB55C1"/>
    <w:rsid w:val="00FB67D5"/>
    <w:rsid w:val="00FC02A3"/>
    <w:rsid w:val="00FC0CF9"/>
    <w:rsid w:val="00FC2AE4"/>
    <w:rsid w:val="00FC4CEF"/>
    <w:rsid w:val="00FC4E46"/>
    <w:rsid w:val="00FC636E"/>
    <w:rsid w:val="00FC7D5A"/>
    <w:rsid w:val="00FD2170"/>
    <w:rsid w:val="00FD291E"/>
    <w:rsid w:val="00FD2B6E"/>
    <w:rsid w:val="00FD31D6"/>
    <w:rsid w:val="00FD3433"/>
    <w:rsid w:val="00FD3A46"/>
    <w:rsid w:val="00FD419A"/>
    <w:rsid w:val="00FD41C7"/>
    <w:rsid w:val="00FD5071"/>
    <w:rsid w:val="00FD5498"/>
    <w:rsid w:val="00FD562A"/>
    <w:rsid w:val="00FE0923"/>
    <w:rsid w:val="00FE1629"/>
    <w:rsid w:val="00FE21C0"/>
    <w:rsid w:val="00FE332A"/>
    <w:rsid w:val="00FE5545"/>
    <w:rsid w:val="00FE592F"/>
    <w:rsid w:val="00FE69C7"/>
    <w:rsid w:val="00FE6B36"/>
    <w:rsid w:val="00FF0993"/>
    <w:rsid w:val="00FF0E75"/>
    <w:rsid w:val="00FF1390"/>
    <w:rsid w:val="00FF1BAB"/>
    <w:rsid w:val="00FF1E4D"/>
    <w:rsid w:val="00FF1F4A"/>
    <w:rsid w:val="00FF2A75"/>
    <w:rsid w:val="00FF3A47"/>
    <w:rsid w:val="00FF40E7"/>
    <w:rsid w:val="00FF447C"/>
    <w:rsid w:val="00FF4EF1"/>
    <w:rsid w:val="00FF538D"/>
    <w:rsid w:val="00FF7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8D56C-6C0C-4A06-A4ED-AE013125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258"/>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styleId="CommentReference">
    <w:name w:val="annotation reference"/>
    <w:uiPriority w:val="99"/>
    <w:semiHidden/>
    <w:unhideWhenUsed/>
    <w:rsid w:val="00736EAB"/>
    <w:rPr>
      <w:sz w:val="16"/>
      <w:szCs w:val="16"/>
    </w:rPr>
  </w:style>
  <w:style w:type="paragraph" w:styleId="CommentText">
    <w:name w:val="annotation text"/>
    <w:basedOn w:val="Normal"/>
    <w:link w:val="CommentTextChar"/>
    <w:uiPriority w:val="99"/>
    <w:semiHidden/>
    <w:unhideWhenUsed/>
    <w:rsid w:val="00736EAB"/>
    <w:rPr>
      <w:sz w:val="20"/>
      <w:szCs w:val="20"/>
    </w:rPr>
  </w:style>
  <w:style w:type="character" w:customStyle="1" w:styleId="CommentTextChar">
    <w:name w:val="Comment Text Char"/>
    <w:link w:val="CommentText"/>
    <w:uiPriority w:val="99"/>
    <w:semiHidden/>
    <w:rsid w:val="00736EAB"/>
    <w:rPr>
      <w:lang w:eastAsia="en-US"/>
    </w:rPr>
  </w:style>
  <w:style w:type="paragraph" w:styleId="CommentSubject">
    <w:name w:val="annotation subject"/>
    <w:basedOn w:val="CommentText"/>
    <w:next w:val="CommentText"/>
    <w:link w:val="CommentSubjectChar"/>
    <w:uiPriority w:val="99"/>
    <w:semiHidden/>
    <w:unhideWhenUsed/>
    <w:rsid w:val="00736EAB"/>
    <w:rPr>
      <w:b/>
      <w:bCs/>
    </w:rPr>
  </w:style>
  <w:style w:type="character" w:customStyle="1" w:styleId="CommentSubjectChar">
    <w:name w:val="Comment Subject Char"/>
    <w:link w:val="CommentSubject"/>
    <w:uiPriority w:val="99"/>
    <w:semiHidden/>
    <w:rsid w:val="00736EAB"/>
    <w:rPr>
      <w:b/>
      <w:bCs/>
      <w:lang w:eastAsia="en-US"/>
    </w:rPr>
  </w:style>
  <w:style w:type="numbering" w:customStyle="1" w:styleId="NoList1">
    <w:name w:val="No List1"/>
    <w:next w:val="NoList"/>
    <w:uiPriority w:val="99"/>
    <w:semiHidden/>
    <w:unhideWhenUsed/>
    <w:rsid w:val="00025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5310">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9695">
      <w:bodyDiv w:val="1"/>
      <w:marLeft w:val="0"/>
      <w:marRight w:val="0"/>
      <w:marTop w:val="0"/>
      <w:marBottom w:val="0"/>
      <w:divBdr>
        <w:top w:val="none" w:sz="0" w:space="0" w:color="auto"/>
        <w:left w:val="none" w:sz="0" w:space="0" w:color="auto"/>
        <w:bottom w:val="none" w:sz="0" w:space="0" w:color="auto"/>
        <w:right w:val="none" w:sz="0" w:space="0" w:color="auto"/>
      </w:divBdr>
    </w:div>
    <w:div w:id="272322099">
      <w:bodyDiv w:val="1"/>
      <w:marLeft w:val="0"/>
      <w:marRight w:val="0"/>
      <w:marTop w:val="0"/>
      <w:marBottom w:val="0"/>
      <w:divBdr>
        <w:top w:val="none" w:sz="0" w:space="0" w:color="auto"/>
        <w:left w:val="none" w:sz="0" w:space="0" w:color="auto"/>
        <w:bottom w:val="none" w:sz="0" w:space="0" w:color="auto"/>
        <w:right w:val="none" w:sz="0" w:space="0" w:color="auto"/>
      </w:divBdr>
    </w:div>
    <w:div w:id="401106899">
      <w:bodyDiv w:val="1"/>
      <w:marLeft w:val="0"/>
      <w:marRight w:val="0"/>
      <w:marTop w:val="0"/>
      <w:marBottom w:val="0"/>
      <w:divBdr>
        <w:top w:val="none" w:sz="0" w:space="0" w:color="auto"/>
        <w:left w:val="none" w:sz="0" w:space="0" w:color="auto"/>
        <w:bottom w:val="none" w:sz="0" w:space="0" w:color="auto"/>
        <w:right w:val="none" w:sz="0" w:space="0" w:color="auto"/>
      </w:divBdr>
    </w:div>
    <w:div w:id="59605722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8554830">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85946602">
      <w:bodyDiv w:val="1"/>
      <w:marLeft w:val="0"/>
      <w:marRight w:val="0"/>
      <w:marTop w:val="0"/>
      <w:marBottom w:val="0"/>
      <w:divBdr>
        <w:top w:val="none" w:sz="0" w:space="0" w:color="auto"/>
        <w:left w:val="none" w:sz="0" w:space="0" w:color="auto"/>
        <w:bottom w:val="none" w:sz="0" w:space="0" w:color="auto"/>
        <w:right w:val="none" w:sz="0" w:space="0" w:color="auto"/>
      </w:divBdr>
    </w:div>
    <w:div w:id="1231842559">
      <w:bodyDiv w:val="1"/>
      <w:marLeft w:val="0"/>
      <w:marRight w:val="0"/>
      <w:marTop w:val="0"/>
      <w:marBottom w:val="0"/>
      <w:divBdr>
        <w:top w:val="none" w:sz="0" w:space="0" w:color="auto"/>
        <w:left w:val="none" w:sz="0" w:space="0" w:color="auto"/>
        <w:bottom w:val="none" w:sz="0" w:space="0" w:color="auto"/>
        <w:right w:val="none" w:sz="0" w:space="0" w:color="auto"/>
      </w:divBdr>
    </w:div>
    <w:div w:id="1322854732">
      <w:bodyDiv w:val="1"/>
      <w:marLeft w:val="0"/>
      <w:marRight w:val="0"/>
      <w:marTop w:val="0"/>
      <w:marBottom w:val="0"/>
      <w:divBdr>
        <w:top w:val="none" w:sz="0" w:space="0" w:color="auto"/>
        <w:left w:val="none" w:sz="0" w:space="0" w:color="auto"/>
        <w:bottom w:val="none" w:sz="0" w:space="0" w:color="auto"/>
        <w:right w:val="none" w:sz="0" w:space="0" w:color="auto"/>
      </w:divBdr>
    </w:div>
    <w:div w:id="1617714415">
      <w:bodyDiv w:val="1"/>
      <w:marLeft w:val="0"/>
      <w:marRight w:val="0"/>
      <w:marTop w:val="0"/>
      <w:marBottom w:val="0"/>
      <w:divBdr>
        <w:top w:val="none" w:sz="0" w:space="0" w:color="auto"/>
        <w:left w:val="none" w:sz="0" w:space="0" w:color="auto"/>
        <w:bottom w:val="none" w:sz="0" w:space="0" w:color="auto"/>
        <w:right w:val="none" w:sz="0" w:space="0" w:color="auto"/>
      </w:divBdr>
    </w:div>
    <w:div w:id="1831870957">
      <w:bodyDiv w:val="1"/>
      <w:marLeft w:val="0"/>
      <w:marRight w:val="0"/>
      <w:marTop w:val="0"/>
      <w:marBottom w:val="0"/>
      <w:divBdr>
        <w:top w:val="none" w:sz="0" w:space="0" w:color="auto"/>
        <w:left w:val="none" w:sz="0" w:space="0" w:color="auto"/>
        <w:bottom w:val="none" w:sz="0" w:space="0" w:color="auto"/>
        <w:right w:val="none" w:sz="0" w:space="0" w:color="auto"/>
      </w:divBdr>
    </w:div>
    <w:div w:id="211893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umberland.gov.uk/Home.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ongframlingtonpc@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BC193-39E3-4A39-8D43-AB89D4695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20160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cp:lastModifiedBy>Clerk Longframlington Parish Council</cp:lastModifiedBy>
  <cp:revision>18</cp:revision>
  <cp:lastPrinted>2019-12-03T12:38:00Z</cp:lastPrinted>
  <dcterms:created xsi:type="dcterms:W3CDTF">2019-12-10T12:33:00Z</dcterms:created>
  <dcterms:modified xsi:type="dcterms:W3CDTF">2019-12-16T09:30:00Z</dcterms:modified>
</cp:coreProperties>
</file>