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C76EA" w14:textId="77777777" w:rsidR="00241E58" w:rsidRPr="00241E58" w:rsidRDefault="00241E58" w:rsidP="00241E58">
      <w:pPr>
        <w:jc w:val="center"/>
        <w:rPr>
          <w:rFonts w:asciiTheme="minorHAnsi" w:hAnsiTheme="minorHAnsi" w:cstheme="minorHAnsi"/>
          <w:b/>
          <w:sz w:val="22"/>
        </w:rPr>
      </w:pPr>
      <w:r w:rsidRPr="00241E58">
        <w:rPr>
          <w:rFonts w:asciiTheme="minorHAnsi" w:hAnsiTheme="minorHAnsi" w:cstheme="minorHAnsi"/>
          <w:b/>
          <w:sz w:val="22"/>
        </w:rPr>
        <w:t xml:space="preserve">UNCONFIRMED Minutes of the Virtual PARISH COUNCIL MEETING </w:t>
      </w:r>
    </w:p>
    <w:p w14:paraId="3B5ADFB3" w14:textId="48118D33" w:rsidR="00241E58" w:rsidRDefault="00241E58" w:rsidP="00241E58">
      <w:pPr>
        <w:jc w:val="center"/>
        <w:rPr>
          <w:rFonts w:asciiTheme="minorHAnsi" w:hAnsiTheme="minorHAnsi" w:cstheme="minorHAnsi"/>
          <w:b/>
          <w:sz w:val="22"/>
        </w:rPr>
      </w:pPr>
      <w:r w:rsidRPr="00241E58">
        <w:rPr>
          <w:rFonts w:asciiTheme="minorHAnsi" w:hAnsiTheme="minorHAnsi" w:cstheme="minorHAnsi"/>
          <w:b/>
          <w:sz w:val="22"/>
        </w:rPr>
        <w:t xml:space="preserve">held on </w:t>
      </w:r>
      <w:r>
        <w:rPr>
          <w:rFonts w:asciiTheme="minorHAnsi" w:hAnsiTheme="minorHAnsi" w:cstheme="minorHAnsi"/>
          <w:b/>
          <w:sz w:val="22"/>
        </w:rPr>
        <w:t>18</w:t>
      </w:r>
      <w:r w:rsidRPr="00241E58">
        <w:rPr>
          <w:rFonts w:asciiTheme="minorHAnsi" w:hAnsiTheme="minorHAnsi" w:cstheme="minorHAnsi"/>
          <w:b/>
          <w:sz w:val="22"/>
          <w:vertAlign w:val="superscript"/>
        </w:rPr>
        <w:t>th</w:t>
      </w:r>
      <w:r>
        <w:rPr>
          <w:rFonts w:asciiTheme="minorHAnsi" w:hAnsiTheme="minorHAnsi" w:cstheme="minorHAnsi"/>
          <w:b/>
          <w:sz w:val="22"/>
        </w:rPr>
        <w:t xml:space="preserve"> June</w:t>
      </w:r>
      <w:r w:rsidRPr="00241E58">
        <w:rPr>
          <w:rFonts w:asciiTheme="minorHAnsi" w:hAnsiTheme="minorHAnsi" w:cstheme="minorHAnsi"/>
          <w:b/>
          <w:sz w:val="22"/>
        </w:rPr>
        <w:t xml:space="preserve"> 2020 at 7.00pm at Zoom 846</w:t>
      </w:r>
      <w:r>
        <w:rPr>
          <w:rFonts w:asciiTheme="minorHAnsi" w:hAnsiTheme="minorHAnsi" w:cstheme="minorHAnsi"/>
          <w:b/>
          <w:sz w:val="22"/>
        </w:rPr>
        <w:t>-</w:t>
      </w:r>
      <w:r w:rsidRPr="00241E58">
        <w:rPr>
          <w:rFonts w:asciiTheme="minorHAnsi" w:hAnsiTheme="minorHAnsi" w:cstheme="minorHAnsi"/>
          <w:b/>
          <w:sz w:val="22"/>
        </w:rPr>
        <w:t>8448</w:t>
      </w:r>
      <w:r>
        <w:rPr>
          <w:rFonts w:asciiTheme="minorHAnsi" w:hAnsiTheme="minorHAnsi" w:cstheme="minorHAnsi"/>
          <w:b/>
          <w:sz w:val="22"/>
        </w:rPr>
        <w:t>-</w:t>
      </w:r>
      <w:r w:rsidRPr="00241E58">
        <w:rPr>
          <w:rFonts w:asciiTheme="minorHAnsi" w:hAnsiTheme="minorHAnsi" w:cstheme="minorHAnsi"/>
          <w:b/>
          <w:sz w:val="22"/>
        </w:rPr>
        <w:t>6382</w:t>
      </w:r>
    </w:p>
    <w:p w14:paraId="6462A768" w14:textId="37BD1E5E" w:rsidR="00F35C94" w:rsidRDefault="00F35C94" w:rsidP="00241E58">
      <w:pPr>
        <w:jc w:val="center"/>
        <w:rPr>
          <w:rFonts w:asciiTheme="minorHAnsi" w:hAnsiTheme="minorHAnsi" w:cstheme="minorHAnsi"/>
          <w:b/>
          <w:sz w:val="22"/>
        </w:rPr>
      </w:pPr>
    </w:p>
    <w:p w14:paraId="5FED2AB0" w14:textId="1524B324" w:rsidR="00F35C94" w:rsidRPr="00F35C94" w:rsidRDefault="00F35C94" w:rsidP="00F35C94">
      <w:pPr>
        <w:ind w:firstLine="720"/>
        <w:rPr>
          <w:rFonts w:asciiTheme="minorHAnsi" w:hAnsiTheme="minorHAnsi" w:cstheme="minorHAnsi"/>
          <w:bCs/>
          <w:sz w:val="20"/>
          <w:szCs w:val="20"/>
        </w:rPr>
      </w:pPr>
      <w:r w:rsidRPr="00F35C94">
        <w:rPr>
          <w:rFonts w:asciiTheme="minorHAnsi" w:hAnsiTheme="minorHAnsi" w:cstheme="minorHAnsi"/>
          <w:b/>
          <w:sz w:val="20"/>
          <w:szCs w:val="20"/>
        </w:rPr>
        <w:t xml:space="preserve">Present: </w:t>
      </w:r>
      <w:r w:rsidRPr="00F35C94">
        <w:rPr>
          <w:rFonts w:asciiTheme="minorHAnsi" w:hAnsiTheme="minorHAnsi" w:cstheme="minorHAnsi"/>
          <w:b/>
          <w:sz w:val="20"/>
          <w:szCs w:val="20"/>
        </w:rPr>
        <w:tab/>
      </w:r>
      <w:r w:rsidRPr="00F35C94">
        <w:rPr>
          <w:rFonts w:asciiTheme="minorHAnsi" w:hAnsiTheme="minorHAnsi" w:cstheme="minorHAnsi"/>
          <w:bCs/>
          <w:sz w:val="20"/>
          <w:szCs w:val="20"/>
        </w:rPr>
        <w:t>Hilary Dunn (HD -Chair), Alan Winlow (AW -Vice Chair), Fran Tait (FT)</w:t>
      </w:r>
    </w:p>
    <w:p w14:paraId="288B8EF6" w14:textId="3BF9300A" w:rsidR="00F35C94" w:rsidRPr="00F35C94" w:rsidRDefault="00F35C94" w:rsidP="00F35C94">
      <w:pPr>
        <w:ind w:firstLine="720"/>
        <w:rPr>
          <w:rFonts w:asciiTheme="minorHAnsi" w:hAnsiTheme="minorHAnsi" w:cstheme="minorHAnsi"/>
          <w:b/>
          <w:sz w:val="20"/>
          <w:szCs w:val="20"/>
        </w:rPr>
      </w:pPr>
      <w:r w:rsidRPr="00F35C94">
        <w:rPr>
          <w:rFonts w:asciiTheme="minorHAnsi" w:hAnsiTheme="minorHAnsi" w:cstheme="minorHAnsi"/>
          <w:b/>
          <w:sz w:val="20"/>
          <w:szCs w:val="20"/>
        </w:rPr>
        <w:t xml:space="preserve">In attendance: </w:t>
      </w:r>
      <w:r w:rsidRPr="00F35C94">
        <w:rPr>
          <w:rFonts w:asciiTheme="minorHAnsi" w:hAnsiTheme="minorHAnsi" w:cstheme="minorHAnsi"/>
          <w:b/>
          <w:sz w:val="20"/>
          <w:szCs w:val="20"/>
        </w:rPr>
        <w:tab/>
      </w:r>
      <w:r w:rsidRPr="00F35C94">
        <w:rPr>
          <w:rFonts w:asciiTheme="minorHAnsi" w:hAnsiTheme="minorHAnsi" w:cstheme="minorHAnsi"/>
          <w:bCs/>
          <w:sz w:val="20"/>
          <w:szCs w:val="20"/>
        </w:rPr>
        <w:t>Alan Tait (parish resident). Clerk: Garth Rhodes</w:t>
      </w:r>
    </w:p>
    <w:p w14:paraId="7C8AD050" w14:textId="77777777" w:rsidR="00F47345" w:rsidRPr="00BA1399" w:rsidRDefault="00F47345" w:rsidP="00F47345">
      <w:pPr>
        <w:pStyle w:val="ListParagraph"/>
        <w:rPr>
          <w:rFonts w:asciiTheme="minorHAnsi" w:hAnsiTheme="minorHAnsi" w:cstheme="minorHAnsi"/>
          <w:sz w:val="20"/>
          <w:szCs w:val="20"/>
        </w:rPr>
      </w:pPr>
    </w:p>
    <w:p w14:paraId="68CFE209" w14:textId="42424134" w:rsidR="00300F4A" w:rsidRPr="00F35C94" w:rsidRDefault="00534E33" w:rsidP="00534E33">
      <w:pPr>
        <w:pStyle w:val="ListParagraph"/>
        <w:numPr>
          <w:ilvl w:val="0"/>
          <w:numId w:val="1"/>
        </w:numPr>
        <w:rPr>
          <w:rFonts w:asciiTheme="minorHAnsi" w:hAnsiTheme="minorHAnsi" w:cstheme="minorHAnsi"/>
          <w:sz w:val="20"/>
          <w:szCs w:val="20"/>
        </w:rPr>
      </w:pPr>
      <w:r w:rsidRPr="00F35C94">
        <w:rPr>
          <w:rFonts w:asciiTheme="minorHAnsi" w:hAnsiTheme="minorHAnsi" w:cstheme="minorHAnsi"/>
          <w:b/>
          <w:bCs/>
          <w:sz w:val="20"/>
          <w:szCs w:val="20"/>
        </w:rPr>
        <w:t>Apologies for absence</w:t>
      </w:r>
      <w:r w:rsidR="00221EDC" w:rsidRPr="00BA1399">
        <w:rPr>
          <w:rFonts w:asciiTheme="minorHAnsi" w:hAnsiTheme="minorHAnsi" w:cstheme="minorHAnsi"/>
          <w:sz w:val="20"/>
          <w:szCs w:val="20"/>
        </w:rPr>
        <w:t xml:space="preserve">. </w:t>
      </w:r>
      <w:r w:rsidR="00221EDC" w:rsidRPr="00F35C94">
        <w:rPr>
          <w:rFonts w:asciiTheme="minorHAnsi" w:hAnsiTheme="minorHAnsi" w:cstheme="minorHAnsi"/>
          <w:sz w:val="20"/>
          <w:szCs w:val="20"/>
        </w:rPr>
        <w:t xml:space="preserve">Val Burwood </w:t>
      </w:r>
      <w:r w:rsidR="00F35C94" w:rsidRPr="00F35C94">
        <w:rPr>
          <w:rFonts w:asciiTheme="minorHAnsi" w:hAnsiTheme="minorHAnsi" w:cstheme="minorHAnsi"/>
          <w:sz w:val="20"/>
          <w:szCs w:val="20"/>
        </w:rPr>
        <w:t>(VB)</w:t>
      </w:r>
      <w:r w:rsidR="00221EDC" w:rsidRPr="00F35C94">
        <w:rPr>
          <w:rFonts w:asciiTheme="minorHAnsi" w:hAnsiTheme="minorHAnsi" w:cstheme="minorHAnsi"/>
          <w:sz w:val="20"/>
          <w:szCs w:val="20"/>
        </w:rPr>
        <w:t xml:space="preserve">. </w:t>
      </w:r>
      <w:r w:rsidR="00F35C94" w:rsidRPr="00F35C94">
        <w:rPr>
          <w:rFonts w:asciiTheme="minorHAnsi" w:hAnsiTheme="minorHAnsi" w:cstheme="minorHAnsi"/>
          <w:sz w:val="20"/>
          <w:szCs w:val="20"/>
        </w:rPr>
        <w:t>Peter Henry (PH)</w:t>
      </w:r>
      <w:r w:rsidR="00221EDC" w:rsidRPr="00F35C94">
        <w:rPr>
          <w:rFonts w:asciiTheme="minorHAnsi" w:hAnsiTheme="minorHAnsi" w:cstheme="minorHAnsi"/>
          <w:sz w:val="20"/>
          <w:szCs w:val="20"/>
        </w:rPr>
        <w:t>.</w:t>
      </w:r>
    </w:p>
    <w:p w14:paraId="46CCABB6" w14:textId="03F60D97" w:rsidR="00F35C94" w:rsidRPr="007A76A6" w:rsidRDefault="00534E33" w:rsidP="004B57B3">
      <w:pPr>
        <w:pStyle w:val="ListParagraph"/>
        <w:numPr>
          <w:ilvl w:val="0"/>
          <w:numId w:val="1"/>
        </w:numPr>
        <w:rPr>
          <w:rFonts w:asciiTheme="minorHAnsi" w:hAnsiTheme="minorHAnsi" w:cstheme="minorHAnsi"/>
          <w:i/>
          <w:iCs/>
          <w:sz w:val="20"/>
          <w:szCs w:val="20"/>
        </w:rPr>
      </w:pPr>
      <w:r w:rsidRPr="007A76A6">
        <w:rPr>
          <w:rFonts w:asciiTheme="minorHAnsi" w:hAnsiTheme="minorHAnsi" w:cstheme="minorHAnsi"/>
          <w:b/>
          <w:bCs/>
          <w:sz w:val="20"/>
          <w:szCs w:val="20"/>
        </w:rPr>
        <w:t xml:space="preserve">Minutes of the meeting held on the </w:t>
      </w:r>
      <w:r w:rsidR="00CB1DD9" w:rsidRPr="007A76A6">
        <w:rPr>
          <w:rFonts w:asciiTheme="minorHAnsi" w:hAnsiTheme="minorHAnsi" w:cstheme="minorHAnsi"/>
          <w:b/>
          <w:bCs/>
          <w:sz w:val="20"/>
          <w:szCs w:val="20"/>
        </w:rPr>
        <w:t>3</w:t>
      </w:r>
      <w:r w:rsidR="00D04AC3" w:rsidRPr="007A76A6">
        <w:rPr>
          <w:rFonts w:asciiTheme="minorHAnsi" w:hAnsiTheme="minorHAnsi" w:cstheme="minorHAnsi"/>
          <w:b/>
          <w:bCs/>
          <w:sz w:val="20"/>
          <w:szCs w:val="20"/>
          <w:vertAlign w:val="superscript"/>
        </w:rPr>
        <w:t xml:space="preserve">oth </w:t>
      </w:r>
      <w:r w:rsidR="00D04AC3" w:rsidRPr="007A76A6">
        <w:rPr>
          <w:rFonts w:asciiTheme="minorHAnsi" w:hAnsiTheme="minorHAnsi" w:cstheme="minorHAnsi"/>
          <w:b/>
          <w:bCs/>
          <w:sz w:val="20"/>
          <w:szCs w:val="20"/>
        </w:rPr>
        <w:t xml:space="preserve">April </w:t>
      </w:r>
      <w:r w:rsidRPr="007A76A6">
        <w:rPr>
          <w:rFonts w:asciiTheme="minorHAnsi" w:hAnsiTheme="minorHAnsi" w:cstheme="minorHAnsi"/>
          <w:b/>
          <w:bCs/>
          <w:sz w:val="20"/>
          <w:szCs w:val="20"/>
        </w:rPr>
        <w:t>201</w:t>
      </w:r>
      <w:r w:rsidR="00A91EFB" w:rsidRPr="007A76A6">
        <w:rPr>
          <w:rFonts w:asciiTheme="minorHAnsi" w:hAnsiTheme="minorHAnsi" w:cstheme="minorHAnsi"/>
          <w:b/>
          <w:bCs/>
          <w:sz w:val="20"/>
          <w:szCs w:val="20"/>
        </w:rPr>
        <w:t>9</w:t>
      </w:r>
      <w:r w:rsidR="00221EDC" w:rsidRPr="007A76A6">
        <w:rPr>
          <w:rFonts w:asciiTheme="minorHAnsi" w:hAnsiTheme="minorHAnsi" w:cstheme="minorHAnsi"/>
          <w:sz w:val="20"/>
          <w:szCs w:val="20"/>
        </w:rPr>
        <w:t xml:space="preserve"> </w:t>
      </w:r>
      <w:r w:rsidR="00F35C94" w:rsidRPr="007A76A6">
        <w:rPr>
          <w:rFonts w:asciiTheme="minorHAnsi" w:hAnsiTheme="minorHAnsi" w:cstheme="minorHAnsi"/>
          <w:sz w:val="20"/>
          <w:szCs w:val="20"/>
        </w:rPr>
        <w:t>were considered. FT proposed that the minute</w:t>
      </w:r>
      <w:r w:rsidR="00CB7F06">
        <w:rPr>
          <w:rFonts w:asciiTheme="minorHAnsi" w:hAnsiTheme="minorHAnsi" w:cstheme="minorHAnsi"/>
          <w:sz w:val="20"/>
          <w:szCs w:val="20"/>
        </w:rPr>
        <w:t>s</w:t>
      </w:r>
      <w:r w:rsidR="00F35C94" w:rsidRPr="007A76A6">
        <w:rPr>
          <w:rFonts w:asciiTheme="minorHAnsi" w:hAnsiTheme="minorHAnsi" w:cstheme="minorHAnsi"/>
          <w:sz w:val="20"/>
          <w:szCs w:val="20"/>
        </w:rPr>
        <w:t xml:space="preserve"> w</w:t>
      </w:r>
      <w:r w:rsidR="00CB7F06">
        <w:rPr>
          <w:rFonts w:asciiTheme="minorHAnsi" w:hAnsiTheme="minorHAnsi" w:cstheme="minorHAnsi"/>
          <w:sz w:val="20"/>
          <w:szCs w:val="20"/>
        </w:rPr>
        <w:t>ere</w:t>
      </w:r>
      <w:r w:rsidR="00F35C94" w:rsidRPr="007A76A6">
        <w:rPr>
          <w:rFonts w:asciiTheme="minorHAnsi" w:hAnsiTheme="minorHAnsi" w:cstheme="minorHAnsi"/>
          <w:sz w:val="20"/>
          <w:szCs w:val="20"/>
        </w:rPr>
        <w:t xml:space="preserve"> a true record</w:t>
      </w:r>
      <w:r w:rsidR="00CB7F06">
        <w:rPr>
          <w:rFonts w:asciiTheme="minorHAnsi" w:hAnsiTheme="minorHAnsi" w:cstheme="minorHAnsi"/>
          <w:sz w:val="20"/>
          <w:szCs w:val="20"/>
        </w:rPr>
        <w:t>,</w:t>
      </w:r>
      <w:r w:rsidR="00F35C94" w:rsidRPr="007A76A6">
        <w:rPr>
          <w:rFonts w:asciiTheme="minorHAnsi" w:hAnsiTheme="minorHAnsi" w:cstheme="minorHAnsi"/>
          <w:sz w:val="20"/>
          <w:szCs w:val="20"/>
        </w:rPr>
        <w:t xml:space="preserve"> seconded by AW. The minute</w:t>
      </w:r>
      <w:r w:rsidR="00CB7F06">
        <w:rPr>
          <w:rFonts w:asciiTheme="minorHAnsi" w:hAnsiTheme="minorHAnsi" w:cstheme="minorHAnsi"/>
          <w:sz w:val="20"/>
          <w:szCs w:val="20"/>
        </w:rPr>
        <w:t>s</w:t>
      </w:r>
      <w:r w:rsidR="00F35C94" w:rsidRPr="007A76A6">
        <w:rPr>
          <w:rFonts w:asciiTheme="minorHAnsi" w:hAnsiTheme="minorHAnsi" w:cstheme="minorHAnsi"/>
          <w:sz w:val="20"/>
          <w:szCs w:val="20"/>
        </w:rPr>
        <w:t xml:space="preserve"> to be signed by the Chair.</w:t>
      </w:r>
      <w:r w:rsidR="00F35C94" w:rsidRPr="007A76A6">
        <w:rPr>
          <w:rFonts w:asciiTheme="minorHAnsi" w:hAnsiTheme="minorHAnsi" w:cstheme="minorHAnsi"/>
          <w:i/>
          <w:iCs/>
          <w:sz w:val="20"/>
          <w:szCs w:val="20"/>
        </w:rPr>
        <w:tab/>
      </w:r>
      <w:r w:rsidR="00CB7F06">
        <w:rPr>
          <w:rFonts w:asciiTheme="minorHAnsi" w:hAnsiTheme="minorHAnsi" w:cstheme="minorHAnsi"/>
          <w:i/>
          <w:iCs/>
          <w:sz w:val="20"/>
          <w:szCs w:val="20"/>
        </w:rPr>
        <w:tab/>
      </w:r>
      <w:r w:rsidR="00CB7F06">
        <w:rPr>
          <w:rFonts w:asciiTheme="minorHAnsi" w:hAnsiTheme="minorHAnsi" w:cstheme="minorHAnsi"/>
          <w:i/>
          <w:iCs/>
          <w:sz w:val="20"/>
          <w:szCs w:val="20"/>
        </w:rPr>
        <w:tab/>
      </w:r>
      <w:r w:rsidR="00CB7F06">
        <w:rPr>
          <w:rFonts w:asciiTheme="minorHAnsi" w:hAnsiTheme="minorHAnsi" w:cstheme="minorHAnsi"/>
          <w:i/>
          <w:iCs/>
          <w:sz w:val="20"/>
          <w:szCs w:val="20"/>
        </w:rPr>
        <w:tab/>
      </w:r>
      <w:r w:rsidR="00F35C94" w:rsidRPr="007A76A6">
        <w:rPr>
          <w:rFonts w:asciiTheme="minorHAnsi" w:hAnsiTheme="minorHAnsi" w:cstheme="minorHAnsi"/>
          <w:b/>
          <w:bCs/>
          <w:sz w:val="20"/>
          <w:szCs w:val="20"/>
        </w:rPr>
        <w:t>Action: Clerk</w:t>
      </w:r>
      <w:r w:rsidR="00F35C94" w:rsidRPr="007A76A6">
        <w:rPr>
          <w:rFonts w:asciiTheme="minorHAnsi" w:hAnsiTheme="minorHAnsi" w:cstheme="minorHAnsi"/>
          <w:i/>
          <w:iCs/>
          <w:sz w:val="20"/>
          <w:szCs w:val="20"/>
        </w:rPr>
        <w:t xml:space="preserve">          </w:t>
      </w:r>
    </w:p>
    <w:p w14:paraId="4354416D" w14:textId="34E44EB1" w:rsidR="00534E33" w:rsidRPr="007A76A6" w:rsidRDefault="00534E33" w:rsidP="003E4FD2">
      <w:pPr>
        <w:pStyle w:val="ListParagraph"/>
        <w:numPr>
          <w:ilvl w:val="0"/>
          <w:numId w:val="1"/>
        </w:numPr>
        <w:rPr>
          <w:rFonts w:asciiTheme="minorHAnsi" w:hAnsiTheme="minorHAnsi" w:cstheme="minorHAnsi"/>
          <w:b/>
          <w:bCs/>
          <w:sz w:val="20"/>
          <w:szCs w:val="20"/>
        </w:rPr>
      </w:pPr>
      <w:r w:rsidRPr="007A76A6">
        <w:rPr>
          <w:rFonts w:asciiTheme="minorHAnsi" w:hAnsiTheme="minorHAnsi" w:cstheme="minorHAnsi"/>
          <w:b/>
          <w:bCs/>
          <w:sz w:val="20"/>
          <w:szCs w:val="20"/>
        </w:rPr>
        <w:t>Matters arising from the Minutes</w:t>
      </w:r>
    </w:p>
    <w:p w14:paraId="20534E56" w14:textId="1126B0D7" w:rsidR="00590784" w:rsidRPr="007A76A6" w:rsidRDefault="00534E33" w:rsidP="00CB7F06">
      <w:pPr>
        <w:pStyle w:val="ListParagraph"/>
        <w:numPr>
          <w:ilvl w:val="0"/>
          <w:numId w:val="2"/>
        </w:numPr>
        <w:ind w:left="709" w:hanging="349"/>
        <w:rPr>
          <w:rFonts w:asciiTheme="minorHAnsi" w:hAnsiTheme="minorHAnsi" w:cstheme="minorHAnsi"/>
          <w:sz w:val="20"/>
          <w:szCs w:val="20"/>
        </w:rPr>
      </w:pPr>
      <w:r w:rsidRPr="007A76A6">
        <w:rPr>
          <w:rFonts w:asciiTheme="minorHAnsi" w:hAnsiTheme="minorHAnsi" w:cstheme="minorHAnsi"/>
          <w:sz w:val="20"/>
          <w:szCs w:val="20"/>
          <w:u w:val="single"/>
        </w:rPr>
        <w:t>Highways and Footways Report</w:t>
      </w:r>
      <w:r w:rsidR="0086045A" w:rsidRPr="007A76A6">
        <w:rPr>
          <w:rFonts w:asciiTheme="minorHAnsi" w:hAnsiTheme="minorHAnsi" w:cstheme="minorHAnsi"/>
          <w:sz w:val="20"/>
          <w:szCs w:val="20"/>
        </w:rPr>
        <w:t xml:space="preserve">. </w:t>
      </w:r>
      <w:r w:rsidR="007A76A6" w:rsidRPr="007A76A6">
        <w:rPr>
          <w:rFonts w:asciiTheme="minorHAnsi" w:hAnsiTheme="minorHAnsi" w:cstheme="minorHAnsi"/>
          <w:sz w:val="20"/>
          <w:szCs w:val="20"/>
        </w:rPr>
        <w:t>AW made the following report:</w:t>
      </w:r>
      <w:r w:rsidR="007A76A6" w:rsidRPr="007A76A6">
        <w:rPr>
          <w:rFonts w:asciiTheme="minorHAnsi" w:hAnsiTheme="minorHAnsi" w:cstheme="minorHAnsi"/>
          <w:i/>
          <w:iCs/>
          <w:sz w:val="20"/>
          <w:szCs w:val="20"/>
        </w:rPr>
        <w:t xml:space="preserve"> </w:t>
      </w:r>
    </w:p>
    <w:p w14:paraId="686B8F82" w14:textId="4BF60B21" w:rsidR="007A76A6" w:rsidRPr="00CB7F06" w:rsidRDefault="007A76A6" w:rsidP="007A76A6">
      <w:pPr>
        <w:ind w:left="360" w:firstLine="360"/>
        <w:rPr>
          <w:rFonts w:asciiTheme="minorHAnsi" w:hAnsiTheme="minorHAnsi" w:cstheme="minorHAnsi"/>
          <w:bCs/>
          <w:sz w:val="20"/>
          <w:szCs w:val="20"/>
          <w:u w:val="single"/>
        </w:rPr>
      </w:pPr>
      <w:r w:rsidRPr="00CB7F06">
        <w:rPr>
          <w:rFonts w:asciiTheme="minorHAnsi" w:hAnsiTheme="minorHAnsi" w:cstheme="minorHAnsi"/>
          <w:bCs/>
          <w:sz w:val="20"/>
          <w:szCs w:val="20"/>
          <w:u w:val="single"/>
        </w:rPr>
        <w:t>Highways:</w:t>
      </w:r>
      <w:bookmarkStart w:id="0" w:name="_Hlk43722523"/>
      <w:r w:rsidRPr="00CB7F06">
        <w:rPr>
          <w:rFonts w:asciiTheme="minorHAnsi" w:hAnsiTheme="minorHAnsi" w:cstheme="minorHAnsi"/>
          <w:bCs/>
          <w:sz w:val="20"/>
          <w:szCs w:val="20"/>
          <w:u w:val="single"/>
        </w:rPr>
        <w:t xml:space="preserve"> </w:t>
      </w:r>
    </w:p>
    <w:p w14:paraId="016D57A8" w14:textId="77777777" w:rsidR="007A76A6" w:rsidRPr="007A76A6" w:rsidRDefault="007A76A6" w:rsidP="007A76A6">
      <w:pPr>
        <w:pStyle w:val="ListParagraph"/>
        <w:numPr>
          <w:ilvl w:val="0"/>
          <w:numId w:val="31"/>
        </w:numPr>
        <w:spacing w:after="200"/>
        <w:rPr>
          <w:rFonts w:asciiTheme="minorHAnsi" w:hAnsiTheme="minorHAnsi" w:cstheme="minorHAnsi"/>
          <w:sz w:val="20"/>
          <w:szCs w:val="20"/>
        </w:rPr>
      </w:pPr>
      <w:r w:rsidRPr="007A76A6">
        <w:rPr>
          <w:rFonts w:asciiTheme="minorHAnsi" w:hAnsiTheme="minorHAnsi" w:cstheme="minorHAnsi"/>
          <w:sz w:val="20"/>
          <w:szCs w:val="20"/>
        </w:rPr>
        <w:t>Pothole in the road up-hill from the Lime Kiln car park towards Tosson. This is located at the side of the road just below Tosson adjacent to a gully.</w:t>
      </w:r>
    </w:p>
    <w:p w14:paraId="5AC86AF2" w14:textId="77777777" w:rsidR="007A76A6" w:rsidRPr="007A76A6" w:rsidRDefault="007A76A6" w:rsidP="007A76A6">
      <w:pPr>
        <w:pStyle w:val="ListParagraph"/>
        <w:numPr>
          <w:ilvl w:val="0"/>
          <w:numId w:val="31"/>
        </w:numPr>
        <w:spacing w:after="200"/>
        <w:rPr>
          <w:rFonts w:asciiTheme="minorHAnsi" w:hAnsiTheme="minorHAnsi" w:cstheme="minorHAnsi"/>
          <w:sz w:val="20"/>
          <w:szCs w:val="20"/>
        </w:rPr>
      </w:pPr>
      <w:r w:rsidRPr="007A76A6">
        <w:rPr>
          <w:rFonts w:asciiTheme="minorHAnsi" w:hAnsiTheme="minorHAnsi" w:cstheme="minorHAnsi"/>
          <w:sz w:val="20"/>
          <w:szCs w:val="20"/>
        </w:rPr>
        <w:t>There are several potholes in the Tosson to Lordenshaw road between the parish council seat and the cattle grid. Most of them are either near the seat or the entrance to the FE car park.</w:t>
      </w:r>
    </w:p>
    <w:p w14:paraId="7518C5BF" w14:textId="47D31EBC" w:rsidR="00AC043D" w:rsidRPr="00AC043D" w:rsidRDefault="007A76A6" w:rsidP="00AC043D">
      <w:pPr>
        <w:pStyle w:val="ListParagraph"/>
        <w:numPr>
          <w:ilvl w:val="0"/>
          <w:numId w:val="31"/>
        </w:numPr>
        <w:spacing w:after="200"/>
        <w:rPr>
          <w:rFonts w:asciiTheme="minorHAnsi" w:hAnsiTheme="minorHAnsi" w:cstheme="minorHAnsi"/>
          <w:sz w:val="20"/>
          <w:szCs w:val="20"/>
        </w:rPr>
      </w:pPr>
      <w:r w:rsidRPr="007A76A6">
        <w:rPr>
          <w:rFonts w:asciiTheme="minorHAnsi" w:hAnsiTheme="minorHAnsi" w:cstheme="minorHAnsi"/>
          <w:sz w:val="20"/>
          <w:szCs w:val="20"/>
        </w:rPr>
        <w:t xml:space="preserve">Preparation for the resurfacing of the road through Tosson and the road up to Tosson continues. The scheme is being designed by </w:t>
      </w:r>
      <w:proofErr w:type="gramStart"/>
      <w:r w:rsidRPr="007A76A6">
        <w:rPr>
          <w:rFonts w:asciiTheme="minorHAnsi" w:hAnsiTheme="minorHAnsi" w:cstheme="minorHAnsi"/>
          <w:sz w:val="20"/>
          <w:szCs w:val="20"/>
        </w:rPr>
        <w:t>a</w:t>
      </w:r>
      <w:proofErr w:type="gramEnd"/>
      <w:r w:rsidRPr="007A76A6">
        <w:rPr>
          <w:rFonts w:asciiTheme="minorHAnsi" w:hAnsiTheme="minorHAnsi" w:cstheme="minorHAnsi"/>
          <w:sz w:val="20"/>
          <w:szCs w:val="20"/>
        </w:rPr>
        <w:t xml:space="preserve"> NCC engineer.</w:t>
      </w:r>
    </w:p>
    <w:p w14:paraId="31DA75E8" w14:textId="77777777" w:rsidR="00AC043D" w:rsidRPr="00AC043D" w:rsidRDefault="007A76A6" w:rsidP="00AC043D">
      <w:pPr>
        <w:pStyle w:val="ListParagraph"/>
        <w:numPr>
          <w:ilvl w:val="0"/>
          <w:numId w:val="31"/>
        </w:numPr>
        <w:rPr>
          <w:rFonts w:asciiTheme="minorHAnsi" w:hAnsiTheme="minorHAnsi" w:cstheme="minorHAnsi"/>
          <w:bCs/>
          <w:sz w:val="20"/>
          <w:szCs w:val="20"/>
          <w:u w:val="single"/>
        </w:rPr>
      </w:pPr>
      <w:r w:rsidRPr="00AC043D">
        <w:rPr>
          <w:rFonts w:asciiTheme="minorHAnsi" w:hAnsiTheme="minorHAnsi" w:cstheme="minorHAnsi"/>
          <w:sz w:val="20"/>
          <w:szCs w:val="20"/>
        </w:rPr>
        <w:t>The three fence posts supporting the rails and safety markers alongside the cattle grid on the Tosson to Lordenshaw road have rotted through at ground level – the fence is in a fragile state and only supported by the gate post of the gate for animals by passing the grid</w:t>
      </w:r>
      <w:bookmarkEnd w:id="0"/>
      <w:r w:rsidRPr="00AC043D">
        <w:rPr>
          <w:rFonts w:asciiTheme="minorHAnsi" w:hAnsiTheme="minorHAnsi" w:cstheme="minorHAnsi"/>
          <w:sz w:val="20"/>
          <w:szCs w:val="20"/>
        </w:rPr>
        <w:t xml:space="preserve">. </w:t>
      </w:r>
    </w:p>
    <w:p w14:paraId="4991C48A" w14:textId="62E2CCDF" w:rsidR="007A76A6" w:rsidRPr="00AC043D" w:rsidRDefault="007A76A6" w:rsidP="00AC043D">
      <w:pPr>
        <w:pStyle w:val="ListParagraph"/>
        <w:rPr>
          <w:rFonts w:asciiTheme="minorHAnsi" w:hAnsiTheme="minorHAnsi" w:cstheme="minorHAnsi"/>
          <w:bCs/>
          <w:sz w:val="20"/>
          <w:szCs w:val="20"/>
          <w:u w:val="single"/>
        </w:rPr>
      </w:pPr>
      <w:r w:rsidRPr="00AC043D">
        <w:rPr>
          <w:rFonts w:asciiTheme="minorHAnsi" w:hAnsiTheme="minorHAnsi" w:cstheme="minorHAnsi"/>
          <w:bCs/>
          <w:sz w:val="20"/>
          <w:szCs w:val="20"/>
          <w:u w:val="single"/>
        </w:rPr>
        <w:t>Footpaths:</w:t>
      </w:r>
    </w:p>
    <w:p w14:paraId="782DCE8D" w14:textId="426DCF86" w:rsidR="007A76A6" w:rsidRPr="00AC043D" w:rsidRDefault="007A76A6" w:rsidP="00AC043D">
      <w:pPr>
        <w:pStyle w:val="ListParagraph"/>
        <w:numPr>
          <w:ilvl w:val="0"/>
          <w:numId w:val="31"/>
        </w:numPr>
        <w:rPr>
          <w:rFonts w:asciiTheme="minorHAnsi" w:hAnsiTheme="minorHAnsi" w:cstheme="minorHAnsi"/>
          <w:b/>
          <w:sz w:val="20"/>
          <w:szCs w:val="20"/>
        </w:rPr>
      </w:pPr>
      <w:r w:rsidRPr="007A76A6">
        <w:rPr>
          <w:rFonts w:asciiTheme="minorHAnsi" w:hAnsiTheme="minorHAnsi" w:cstheme="minorHAnsi"/>
          <w:sz w:val="20"/>
          <w:szCs w:val="20"/>
        </w:rPr>
        <w:t>Waymarkers replaced on Whitton Hillhead bridleway – the post is in need of replacing.</w:t>
      </w:r>
      <w:r w:rsidR="00AC043D">
        <w:rPr>
          <w:rFonts w:asciiTheme="minorHAnsi" w:hAnsiTheme="minorHAnsi" w:cstheme="minorHAnsi"/>
          <w:sz w:val="20"/>
          <w:szCs w:val="20"/>
        </w:rPr>
        <w:t xml:space="preserve"> This has been reported to the Footpaths officer and the land tenant.</w:t>
      </w:r>
    </w:p>
    <w:p w14:paraId="1059F10F" w14:textId="77777777" w:rsidR="007A76A6" w:rsidRPr="007A76A6" w:rsidRDefault="007A76A6" w:rsidP="007A76A6">
      <w:pPr>
        <w:pStyle w:val="ListParagraph"/>
        <w:numPr>
          <w:ilvl w:val="0"/>
          <w:numId w:val="29"/>
        </w:numPr>
        <w:rPr>
          <w:rFonts w:asciiTheme="minorHAnsi" w:hAnsiTheme="minorHAnsi" w:cstheme="minorHAnsi"/>
          <w:b/>
          <w:sz w:val="20"/>
          <w:szCs w:val="20"/>
        </w:rPr>
      </w:pPr>
      <w:r w:rsidRPr="007A76A6">
        <w:rPr>
          <w:rFonts w:asciiTheme="minorHAnsi" w:hAnsiTheme="minorHAnsi" w:cstheme="minorHAnsi"/>
          <w:sz w:val="20"/>
          <w:szCs w:val="20"/>
        </w:rPr>
        <w:t>Waymarkers replaced at gate at the edge of the Duke’s wood close to the Tosson to Lordenshaw road cattle grid.</w:t>
      </w:r>
    </w:p>
    <w:p w14:paraId="65818D69" w14:textId="77777777" w:rsidR="007A76A6" w:rsidRPr="00CB7F06" w:rsidRDefault="007A76A6" w:rsidP="007A76A6">
      <w:pPr>
        <w:ind w:left="360" w:firstLine="360"/>
        <w:rPr>
          <w:rFonts w:asciiTheme="minorHAnsi" w:hAnsiTheme="minorHAnsi" w:cstheme="minorHAnsi"/>
          <w:bCs/>
          <w:sz w:val="20"/>
          <w:szCs w:val="20"/>
          <w:u w:val="single"/>
        </w:rPr>
      </w:pPr>
      <w:r w:rsidRPr="00CB7F06">
        <w:rPr>
          <w:rFonts w:asciiTheme="minorHAnsi" w:hAnsiTheme="minorHAnsi" w:cstheme="minorHAnsi"/>
          <w:bCs/>
          <w:sz w:val="20"/>
          <w:szCs w:val="20"/>
          <w:u w:val="single"/>
        </w:rPr>
        <w:t>Verges:</w:t>
      </w:r>
    </w:p>
    <w:p w14:paraId="361AE17E" w14:textId="77777777" w:rsidR="007A76A6" w:rsidRPr="007A76A6" w:rsidRDefault="007A76A6" w:rsidP="007A76A6">
      <w:pPr>
        <w:pStyle w:val="ListParagraph"/>
        <w:numPr>
          <w:ilvl w:val="0"/>
          <w:numId w:val="29"/>
        </w:numPr>
        <w:rPr>
          <w:rFonts w:asciiTheme="minorHAnsi" w:hAnsiTheme="minorHAnsi" w:cstheme="minorHAnsi"/>
          <w:sz w:val="20"/>
          <w:szCs w:val="20"/>
        </w:rPr>
      </w:pPr>
      <w:r w:rsidRPr="007A76A6">
        <w:rPr>
          <w:rFonts w:asciiTheme="minorHAnsi" w:hAnsiTheme="minorHAnsi" w:cstheme="minorHAnsi"/>
          <w:sz w:val="20"/>
          <w:szCs w:val="20"/>
        </w:rPr>
        <w:t>The wall alongside the Carterside road at the unofficial passing place close to the Tosson road junction remains in an unstable condition. NCC to create an official passing place to minimise forces from vehicles pulling off the road</w:t>
      </w:r>
    </w:p>
    <w:p w14:paraId="40496B47" w14:textId="77777777" w:rsidR="007A76A6" w:rsidRPr="00CB7F06" w:rsidRDefault="007A76A6" w:rsidP="007A76A6">
      <w:pPr>
        <w:ind w:left="360" w:firstLine="360"/>
        <w:rPr>
          <w:rFonts w:asciiTheme="minorHAnsi" w:hAnsiTheme="minorHAnsi" w:cstheme="minorHAnsi"/>
          <w:bCs/>
          <w:sz w:val="20"/>
          <w:szCs w:val="20"/>
          <w:u w:val="single"/>
        </w:rPr>
      </w:pPr>
      <w:r w:rsidRPr="00CB7F06">
        <w:rPr>
          <w:rFonts w:asciiTheme="minorHAnsi" w:hAnsiTheme="minorHAnsi" w:cstheme="minorHAnsi"/>
          <w:bCs/>
          <w:sz w:val="20"/>
          <w:szCs w:val="20"/>
          <w:u w:val="single"/>
        </w:rPr>
        <w:t>Seats &amp; Road Signs:</w:t>
      </w:r>
    </w:p>
    <w:p w14:paraId="5BA547BA" w14:textId="77777777" w:rsidR="007A76A6" w:rsidRPr="007A76A6" w:rsidRDefault="007A76A6" w:rsidP="007A76A6">
      <w:pPr>
        <w:pStyle w:val="ListParagraph"/>
        <w:numPr>
          <w:ilvl w:val="0"/>
          <w:numId w:val="28"/>
        </w:numPr>
        <w:spacing w:after="200"/>
        <w:rPr>
          <w:rFonts w:asciiTheme="minorHAnsi" w:hAnsiTheme="minorHAnsi" w:cstheme="minorHAnsi"/>
          <w:sz w:val="20"/>
          <w:szCs w:val="20"/>
        </w:rPr>
      </w:pPr>
      <w:r w:rsidRPr="007A76A6">
        <w:rPr>
          <w:rFonts w:asciiTheme="minorHAnsi" w:hAnsiTheme="minorHAnsi" w:cstheme="minorHAnsi"/>
          <w:sz w:val="20"/>
          <w:szCs w:val="20"/>
        </w:rPr>
        <w:t>We have identified a road signage issue for Silverton Lane to be included in the next LTP proposals. (Possible signage for ‘Single Track Road with Passing Places’ and ‘Not suitable for HGV’s’)</w:t>
      </w:r>
    </w:p>
    <w:p w14:paraId="6EBD889A" w14:textId="77777777" w:rsidR="007A76A6" w:rsidRPr="007A76A6" w:rsidRDefault="007A76A6" w:rsidP="007A76A6">
      <w:pPr>
        <w:pStyle w:val="ListParagraph"/>
        <w:numPr>
          <w:ilvl w:val="0"/>
          <w:numId w:val="28"/>
        </w:numPr>
        <w:spacing w:after="200"/>
        <w:rPr>
          <w:rFonts w:asciiTheme="minorHAnsi" w:hAnsiTheme="minorHAnsi" w:cstheme="minorHAnsi"/>
          <w:sz w:val="20"/>
          <w:szCs w:val="20"/>
        </w:rPr>
      </w:pPr>
      <w:r w:rsidRPr="007A76A6">
        <w:rPr>
          <w:rFonts w:asciiTheme="minorHAnsi" w:hAnsiTheme="minorHAnsi" w:cstheme="minorHAnsi"/>
          <w:sz w:val="20"/>
          <w:szCs w:val="20"/>
        </w:rPr>
        <w:t>The Cattle Grid sign on the Tosson to Lordenshaw road is missing and needs replacing.</w:t>
      </w:r>
    </w:p>
    <w:p w14:paraId="782E7A92" w14:textId="77777777" w:rsidR="007A76A6" w:rsidRPr="007A76A6" w:rsidRDefault="007A76A6" w:rsidP="007A76A6">
      <w:pPr>
        <w:pStyle w:val="ListParagraph"/>
        <w:numPr>
          <w:ilvl w:val="0"/>
          <w:numId w:val="28"/>
        </w:numPr>
        <w:rPr>
          <w:rFonts w:asciiTheme="minorHAnsi" w:hAnsiTheme="minorHAnsi" w:cstheme="minorHAnsi"/>
          <w:sz w:val="20"/>
          <w:szCs w:val="20"/>
        </w:rPr>
      </w:pPr>
      <w:r w:rsidRPr="007A76A6">
        <w:rPr>
          <w:rFonts w:asciiTheme="minorHAnsi" w:hAnsiTheme="minorHAnsi" w:cstheme="minorHAnsi"/>
          <w:sz w:val="20"/>
          <w:szCs w:val="20"/>
        </w:rPr>
        <w:t>The seat located on the Tosson to Lordenshaw road needs re-staining.</w:t>
      </w:r>
    </w:p>
    <w:p w14:paraId="2A213258" w14:textId="77777777" w:rsidR="007A76A6" w:rsidRPr="00CB7F06" w:rsidRDefault="007A76A6" w:rsidP="007A76A6">
      <w:pPr>
        <w:ind w:left="360" w:firstLine="360"/>
        <w:rPr>
          <w:rFonts w:asciiTheme="minorHAnsi" w:hAnsiTheme="minorHAnsi" w:cstheme="minorHAnsi"/>
          <w:bCs/>
          <w:sz w:val="20"/>
          <w:szCs w:val="20"/>
          <w:u w:val="single"/>
        </w:rPr>
      </w:pPr>
      <w:r w:rsidRPr="00CB7F06">
        <w:rPr>
          <w:rFonts w:asciiTheme="minorHAnsi" w:hAnsiTheme="minorHAnsi" w:cstheme="minorHAnsi"/>
          <w:bCs/>
          <w:sz w:val="20"/>
          <w:szCs w:val="20"/>
          <w:u w:val="single"/>
        </w:rPr>
        <w:t>Drains:</w:t>
      </w:r>
    </w:p>
    <w:p w14:paraId="569524D2" w14:textId="5C1EE120" w:rsidR="007A76A6" w:rsidRDefault="007A76A6" w:rsidP="007A76A6">
      <w:pPr>
        <w:pStyle w:val="ListParagraph"/>
        <w:numPr>
          <w:ilvl w:val="0"/>
          <w:numId w:val="28"/>
        </w:numPr>
        <w:rPr>
          <w:rFonts w:asciiTheme="minorHAnsi" w:hAnsiTheme="minorHAnsi" w:cstheme="minorHAnsi"/>
          <w:sz w:val="18"/>
          <w:szCs w:val="18"/>
        </w:rPr>
      </w:pPr>
      <w:r w:rsidRPr="007A76A6">
        <w:rPr>
          <w:rFonts w:asciiTheme="minorHAnsi" w:hAnsiTheme="minorHAnsi" w:cstheme="minorHAnsi"/>
          <w:sz w:val="20"/>
          <w:szCs w:val="20"/>
        </w:rPr>
        <w:t>Entrances to pipes under Carterside road &amp; entrance to Lime Kiln car park road checked and both are in working order. The latter ditch has a large branch lying in it close to the entrance to the pipe under the entrance road and this needs to be removed. I will remove it when next in the area</w:t>
      </w:r>
      <w:r w:rsidRPr="007A76A6">
        <w:rPr>
          <w:rFonts w:asciiTheme="minorHAnsi" w:hAnsiTheme="minorHAnsi" w:cstheme="minorHAnsi"/>
          <w:sz w:val="18"/>
          <w:szCs w:val="18"/>
        </w:rPr>
        <w:t>.</w:t>
      </w:r>
    </w:p>
    <w:p w14:paraId="27AF67DC" w14:textId="6DCB45EC" w:rsidR="00CB7F06" w:rsidRPr="00CB7F06" w:rsidRDefault="00CB7F06" w:rsidP="00CB7F06">
      <w:pPr>
        <w:ind w:left="720"/>
        <w:rPr>
          <w:rFonts w:asciiTheme="minorHAnsi" w:hAnsiTheme="minorHAnsi" w:cstheme="minorHAnsi"/>
          <w:sz w:val="20"/>
          <w:szCs w:val="20"/>
        </w:rPr>
      </w:pPr>
      <w:r w:rsidRPr="00CB7F06">
        <w:rPr>
          <w:rFonts w:asciiTheme="minorHAnsi" w:hAnsiTheme="minorHAnsi" w:cstheme="minorHAnsi"/>
          <w:sz w:val="20"/>
          <w:szCs w:val="20"/>
        </w:rPr>
        <w:t xml:space="preserve">AW has submitted relevant reports to the </w:t>
      </w:r>
      <w:r>
        <w:rPr>
          <w:rFonts w:asciiTheme="minorHAnsi" w:hAnsiTheme="minorHAnsi" w:cstheme="minorHAnsi"/>
          <w:sz w:val="20"/>
          <w:szCs w:val="20"/>
        </w:rPr>
        <w:t xml:space="preserve">appropriate </w:t>
      </w:r>
      <w:r w:rsidRPr="00CB7F06">
        <w:rPr>
          <w:rFonts w:asciiTheme="minorHAnsi" w:hAnsiTheme="minorHAnsi" w:cstheme="minorHAnsi"/>
          <w:sz w:val="20"/>
          <w:szCs w:val="20"/>
        </w:rPr>
        <w:t>authorities</w:t>
      </w:r>
      <w:r>
        <w:rPr>
          <w:rFonts w:asciiTheme="minorHAnsi" w:hAnsiTheme="minorHAnsi" w:cstheme="minorHAnsi"/>
          <w:sz w:val="20"/>
          <w:szCs w:val="20"/>
        </w:rPr>
        <w:t>.</w:t>
      </w:r>
    </w:p>
    <w:p w14:paraId="4F642CAE" w14:textId="58F6015C" w:rsidR="00045161" w:rsidRPr="001A5980" w:rsidRDefault="00045161" w:rsidP="00CB7F06">
      <w:pPr>
        <w:pStyle w:val="ListParagraph"/>
        <w:numPr>
          <w:ilvl w:val="0"/>
          <w:numId w:val="2"/>
        </w:numPr>
        <w:ind w:left="709" w:hanging="425"/>
        <w:rPr>
          <w:rFonts w:asciiTheme="minorHAnsi" w:hAnsiTheme="minorHAnsi" w:cstheme="minorHAnsi"/>
          <w:sz w:val="20"/>
          <w:szCs w:val="20"/>
        </w:rPr>
      </w:pPr>
      <w:r w:rsidRPr="001A5980">
        <w:rPr>
          <w:rFonts w:asciiTheme="minorHAnsi" w:hAnsiTheme="minorHAnsi" w:cstheme="minorHAnsi"/>
          <w:sz w:val="20"/>
          <w:szCs w:val="20"/>
          <w:u w:val="single"/>
        </w:rPr>
        <w:t>Whitton wastewater improvements and associated road closure</w:t>
      </w:r>
      <w:r w:rsidR="001A5980" w:rsidRPr="001A5980">
        <w:rPr>
          <w:rFonts w:asciiTheme="minorHAnsi" w:hAnsiTheme="minorHAnsi" w:cstheme="minorHAnsi"/>
          <w:sz w:val="20"/>
          <w:szCs w:val="20"/>
        </w:rPr>
        <w:t>. The road up to Great Tosson was now open but the road from Great Tosson to Whitton remained closed. However</w:t>
      </w:r>
      <w:r w:rsidR="00CB7F06">
        <w:rPr>
          <w:rFonts w:asciiTheme="minorHAnsi" w:hAnsiTheme="minorHAnsi" w:cstheme="minorHAnsi"/>
          <w:sz w:val="20"/>
          <w:szCs w:val="20"/>
        </w:rPr>
        <w:t>. R</w:t>
      </w:r>
      <w:r w:rsidR="001A5980" w:rsidRPr="001A5980">
        <w:rPr>
          <w:rFonts w:asciiTheme="minorHAnsi" w:hAnsiTheme="minorHAnsi" w:cstheme="minorHAnsi"/>
          <w:sz w:val="20"/>
          <w:szCs w:val="20"/>
        </w:rPr>
        <w:t>esidents did have access to their properties.</w:t>
      </w:r>
    </w:p>
    <w:p w14:paraId="5E431870" w14:textId="6F7CD647" w:rsidR="007C1D14" w:rsidRPr="00D33EDE" w:rsidRDefault="000176E6" w:rsidP="00CB7F06">
      <w:pPr>
        <w:pStyle w:val="ListParagraph"/>
        <w:numPr>
          <w:ilvl w:val="0"/>
          <w:numId w:val="2"/>
        </w:numPr>
        <w:ind w:left="709" w:hanging="425"/>
        <w:rPr>
          <w:rFonts w:asciiTheme="minorHAnsi" w:hAnsiTheme="minorHAnsi" w:cstheme="minorHAnsi"/>
          <w:sz w:val="20"/>
          <w:szCs w:val="20"/>
        </w:rPr>
      </w:pPr>
      <w:r w:rsidRPr="001A5980">
        <w:rPr>
          <w:rFonts w:asciiTheme="minorHAnsi" w:hAnsiTheme="minorHAnsi" w:cstheme="minorHAnsi"/>
          <w:color w:val="000000"/>
          <w:sz w:val="20"/>
          <w:szCs w:val="20"/>
        </w:rPr>
        <w:t>Local Electricity</w:t>
      </w:r>
      <w:r w:rsidRPr="00D33EDE">
        <w:rPr>
          <w:rFonts w:asciiTheme="minorHAnsi" w:hAnsiTheme="minorHAnsi" w:cstheme="minorHAnsi"/>
          <w:color w:val="000000"/>
          <w:sz w:val="20"/>
          <w:szCs w:val="20"/>
        </w:rPr>
        <w:t xml:space="preserve"> Bill</w:t>
      </w:r>
      <w:r w:rsidR="004D0A03" w:rsidRPr="00D33EDE">
        <w:rPr>
          <w:rFonts w:asciiTheme="minorHAnsi" w:hAnsiTheme="minorHAnsi" w:cstheme="minorHAnsi"/>
          <w:color w:val="000000"/>
          <w:sz w:val="20"/>
          <w:szCs w:val="20"/>
        </w:rPr>
        <w:t xml:space="preserve">. </w:t>
      </w:r>
      <w:r w:rsidR="004D0A03" w:rsidRPr="00A548B4">
        <w:rPr>
          <w:rFonts w:asciiTheme="minorHAnsi" w:hAnsiTheme="minorHAnsi" w:cstheme="minorHAnsi"/>
          <w:color w:val="000000"/>
          <w:sz w:val="20"/>
          <w:szCs w:val="20"/>
        </w:rPr>
        <w:t>The Local Electricity Bill ha</w:t>
      </w:r>
      <w:r w:rsidR="00F35C94" w:rsidRPr="00A548B4">
        <w:rPr>
          <w:rFonts w:asciiTheme="minorHAnsi" w:hAnsiTheme="minorHAnsi" w:cstheme="minorHAnsi"/>
          <w:color w:val="000000"/>
          <w:sz w:val="20"/>
          <w:szCs w:val="20"/>
        </w:rPr>
        <w:t>d</w:t>
      </w:r>
      <w:r w:rsidR="004D0A03" w:rsidRPr="00A548B4">
        <w:rPr>
          <w:rFonts w:asciiTheme="minorHAnsi" w:hAnsiTheme="minorHAnsi" w:cstheme="minorHAnsi"/>
          <w:color w:val="000000"/>
          <w:sz w:val="20"/>
          <w:szCs w:val="20"/>
        </w:rPr>
        <w:t xml:space="preserve"> been successfully introduced, following its presentation to government under the Ten</w:t>
      </w:r>
      <w:r w:rsidR="00A548B4" w:rsidRPr="00A548B4">
        <w:rPr>
          <w:rFonts w:asciiTheme="minorHAnsi" w:hAnsiTheme="minorHAnsi" w:cstheme="minorHAnsi"/>
          <w:color w:val="000000"/>
          <w:sz w:val="20"/>
          <w:szCs w:val="20"/>
        </w:rPr>
        <w:t>-</w:t>
      </w:r>
      <w:r w:rsidR="004D0A03" w:rsidRPr="00A548B4">
        <w:rPr>
          <w:rFonts w:asciiTheme="minorHAnsi" w:hAnsiTheme="minorHAnsi" w:cstheme="minorHAnsi"/>
          <w:color w:val="000000"/>
          <w:sz w:val="20"/>
          <w:szCs w:val="20"/>
        </w:rPr>
        <w:t>Minute Rule on</w:t>
      </w:r>
      <w:r w:rsidR="00D33EDE" w:rsidRPr="00A548B4">
        <w:rPr>
          <w:rFonts w:asciiTheme="minorHAnsi" w:hAnsiTheme="minorHAnsi" w:cstheme="minorHAnsi"/>
          <w:color w:val="000000"/>
          <w:sz w:val="20"/>
          <w:szCs w:val="20"/>
        </w:rPr>
        <w:t xml:space="preserve"> </w:t>
      </w:r>
      <w:r w:rsidR="004D0A03" w:rsidRPr="00A548B4">
        <w:rPr>
          <w:rFonts w:asciiTheme="minorHAnsi" w:hAnsiTheme="minorHAnsi" w:cstheme="minorHAnsi"/>
          <w:color w:val="000000"/>
          <w:sz w:val="20"/>
          <w:szCs w:val="20"/>
        </w:rPr>
        <w:t>10 June.</w:t>
      </w:r>
      <w:r w:rsidR="00D33EDE" w:rsidRPr="00A548B4">
        <w:rPr>
          <w:rFonts w:asciiTheme="minorHAnsi" w:hAnsiTheme="minorHAnsi" w:cstheme="minorHAnsi"/>
          <w:color w:val="000000"/>
          <w:sz w:val="20"/>
          <w:szCs w:val="20"/>
        </w:rPr>
        <w:t xml:space="preserve"> </w:t>
      </w:r>
      <w:r w:rsidR="004D0A03" w:rsidRPr="00A548B4">
        <w:rPr>
          <w:rFonts w:asciiTheme="minorHAnsi" w:hAnsiTheme="minorHAnsi" w:cstheme="minorHAnsi"/>
          <w:color w:val="000000"/>
          <w:sz w:val="20"/>
          <w:szCs w:val="20"/>
        </w:rPr>
        <w:t>It was unopposed in Parliament, and introduced without a vote. Should it now pass into law, it w</w:t>
      </w:r>
      <w:r w:rsidR="00A548B4" w:rsidRPr="00A548B4">
        <w:rPr>
          <w:rFonts w:asciiTheme="minorHAnsi" w:hAnsiTheme="minorHAnsi" w:cstheme="minorHAnsi"/>
          <w:color w:val="000000"/>
          <w:sz w:val="20"/>
          <w:szCs w:val="20"/>
        </w:rPr>
        <w:t>ould</w:t>
      </w:r>
      <w:r w:rsidR="004D0A03" w:rsidRPr="00A548B4">
        <w:rPr>
          <w:rFonts w:asciiTheme="minorHAnsi" w:hAnsiTheme="minorHAnsi" w:cstheme="minorHAnsi"/>
          <w:color w:val="000000"/>
          <w:sz w:val="20"/>
          <w:szCs w:val="20"/>
        </w:rPr>
        <w:t xml:space="preserve"> allow consumers to purchase energy from local groups, and not just nationally licensed utilities. As such, the new ‘Right to Local Supply’ for energy w</w:t>
      </w:r>
      <w:r w:rsidR="00A548B4" w:rsidRPr="00A548B4">
        <w:rPr>
          <w:rFonts w:asciiTheme="minorHAnsi" w:hAnsiTheme="minorHAnsi" w:cstheme="minorHAnsi"/>
          <w:color w:val="000000"/>
          <w:sz w:val="20"/>
          <w:szCs w:val="20"/>
        </w:rPr>
        <w:t xml:space="preserve">ould </w:t>
      </w:r>
      <w:r w:rsidR="004D0A03" w:rsidRPr="00A548B4">
        <w:rPr>
          <w:rFonts w:asciiTheme="minorHAnsi" w:hAnsiTheme="minorHAnsi" w:cstheme="minorHAnsi"/>
          <w:color w:val="000000"/>
          <w:sz w:val="20"/>
          <w:szCs w:val="20"/>
        </w:rPr>
        <w:t>allow communities to sell locally generated electricity directly to local households and businesses.</w:t>
      </w:r>
    </w:p>
    <w:p w14:paraId="4517B5E8" w14:textId="72AF3CD8" w:rsidR="006419AE" w:rsidRPr="00BA1399" w:rsidRDefault="00534E33" w:rsidP="006419AE">
      <w:pPr>
        <w:pStyle w:val="ListParagraph"/>
        <w:numPr>
          <w:ilvl w:val="0"/>
          <w:numId w:val="1"/>
        </w:numPr>
        <w:rPr>
          <w:rFonts w:asciiTheme="minorHAnsi" w:hAnsiTheme="minorHAnsi" w:cstheme="minorHAnsi"/>
          <w:sz w:val="20"/>
          <w:szCs w:val="20"/>
        </w:rPr>
      </w:pPr>
      <w:r w:rsidRPr="00BA1399">
        <w:rPr>
          <w:rFonts w:asciiTheme="minorHAnsi" w:hAnsiTheme="minorHAnsi" w:cstheme="minorHAnsi"/>
          <w:sz w:val="20"/>
          <w:szCs w:val="20"/>
        </w:rPr>
        <w:t>Matters arising</w:t>
      </w:r>
    </w:p>
    <w:p w14:paraId="134928EB" w14:textId="77777777" w:rsidR="00D03187" w:rsidRPr="00A548B4" w:rsidRDefault="00AF25F8" w:rsidP="00CB7F06">
      <w:pPr>
        <w:pStyle w:val="ListParagraph"/>
        <w:numPr>
          <w:ilvl w:val="0"/>
          <w:numId w:val="22"/>
        </w:numPr>
        <w:ind w:left="709" w:hanging="283"/>
        <w:rPr>
          <w:rFonts w:asciiTheme="minorHAnsi" w:hAnsiTheme="minorHAnsi" w:cstheme="minorHAnsi"/>
          <w:sz w:val="20"/>
          <w:szCs w:val="20"/>
        </w:rPr>
      </w:pPr>
      <w:r w:rsidRPr="00F37571">
        <w:rPr>
          <w:rFonts w:asciiTheme="minorHAnsi" w:hAnsiTheme="minorHAnsi" w:cstheme="minorHAnsi"/>
          <w:sz w:val="20"/>
          <w:szCs w:val="20"/>
        </w:rPr>
        <w:t>Update</w:t>
      </w:r>
      <w:r w:rsidRPr="00D03187">
        <w:rPr>
          <w:rFonts w:asciiTheme="minorHAnsi" w:hAnsiTheme="minorHAnsi" w:cstheme="minorHAnsi"/>
          <w:sz w:val="20"/>
          <w:szCs w:val="20"/>
          <w:u w:val="single"/>
        </w:rPr>
        <w:t xml:space="preserve"> on the impact of the Coronavirus on Parish Council business and any changes in operation as restrictions are eased</w:t>
      </w:r>
      <w:r w:rsidRPr="00A548B4">
        <w:rPr>
          <w:rFonts w:asciiTheme="minorHAnsi" w:hAnsiTheme="minorHAnsi" w:cstheme="minorHAnsi"/>
          <w:sz w:val="20"/>
          <w:szCs w:val="20"/>
        </w:rPr>
        <w:t>.</w:t>
      </w:r>
      <w:r w:rsidR="006A5B76" w:rsidRPr="00A548B4">
        <w:rPr>
          <w:rFonts w:asciiTheme="minorHAnsi" w:hAnsiTheme="minorHAnsi" w:cstheme="minorHAnsi"/>
          <w:sz w:val="20"/>
          <w:szCs w:val="20"/>
        </w:rPr>
        <w:t xml:space="preserve"> </w:t>
      </w:r>
      <w:r w:rsidR="00D03187" w:rsidRPr="00A548B4">
        <w:rPr>
          <w:rFonts w:asciiTheme="minorHAnsi" w:hAnsiTheme="minorHAnsi" w:cstheme="minorHAnsi"/>
          <w:sz w:val="20"/>
          <w:szCs w:val="20"/>
        </w:rPr>
        <w:t xml:space="preserve">  NorthumberlandALC provide the following advice:</w:t>
      </w:r>
    </w:p>
    <w:p w14:paraId="663808AF" w14:textId="56F61262" w:rsidR="00D03187" w:rsidRPr="00A548B4" w:rsidRDefault="00D03187" w:rsidP="00D03187">
      <w:pPr>
        <w:pStyle w:val="ListParagraph"/>
        <w:numPr>
          <w:ilvl w:val="1"/>
          <w:numId w:val="20"/>
        </w:numPr>
        <w:rPr>
          <w:rFonts w:asciiTheme="minorHAnsi" w:hAnsiTheme="minorHAnsi" w:cstheme="minorHAnsi"/>
          <w:sz w:val="20"/>
          <w:szCs w:val="20"/>
        </w:rPr>
      </w:pPr>
      <w:r w:rsidRPr="00A548B4">
        <w:rPr>
          <w:rFonts w:asciiTheme="minorHAnsi" w:hAnsiTheme="minorHAnsi" w:cstheme="minorHAnsi"/>
          <w:sz w:val="20"/>
          <w:szCs w:val="20"/>
        </w:rPr>
        <w:t xml:space="preserve"> “The advice from Govt. </w:t>
      </w:r>
      <w:r w:rsidR="00A548B4">
        <w:rPr>
          <w:rFonts w:asciiTheme="minorHAnsi" w:hAnsiTheme="minorHAnsi" w:cstheme="minorHAnsi"/>
          <w:sz w:val="20"/>
          <w:szCs w:val="20"/>
        </w:rPr>
        <w:t>was</w:t>
      </w:r>
      <w:r w:rsidRPr="00A548B4">
        <w:rPr>
          <w:rFonts w:asciiTheme="minorHAnsi" w:hAnsiTheme="minorHAnsi" w:cstheme="minorHAnsi"/>
          <w:sz w:val="20"/>
          <w:szCs w:val="20"/>
        </w:rPr>
        <w:t xml:space="preserve"> that businesses should</w:t>
      </w:r>
      <w:r w:rsidR="00A548B4">
        <w:rPr>
          <w:rFonts w:asciiTheme="minorHAnsi" w:hAnsiTheme="minorHAnsi" w:cstheme="minorHAnsi"/>
          <w:sz w:val="20"/>
          <w:szCs w:val="20"/>
        </w:rPr>
        <w:t xml:space="preserve"> continue to</w:t>
      </w:r>
      <w:r w:rsidRPr="00A548B4">
        <w:rPr>
          <w:rFonts w:asciiTheme="minorHAnsi" w:hAnsiTheme="minorHAnsi" w:cstheme="minorHAnsi"/>
          <w:sz w:val="20"/>
          <w:szCs w:val="20"/>
        </w:rPr>
        <w:t xml:space="preserve"> work from home wherever possible and legal restrictions on gatherings remain</w:t>
      </w:r>
      <w:r w:rsidR="00A548B4">
        <w:rPr>
          <w:rFonts w:asciiTheme="minorHAnsi" w:hAnsiTheme="minorHAnsi" w:cstheme="minorHAnsi"/>
          <w:sz w:val="20"/>
          <w:szCs w:val="20"/>
        </w:rPr>
        <w:t>ed</w:t>
      </w:r>
      <w:r w:rsidRPr="00A548B4">
        <w:rPr>
          <w:rFonts w:asciiTheme="minorHAnsi" w:hAnsiTheme="minorHAnsi" w:cstheme="minorHAnsi"/>
          <w:sz w:val="20"/>
          <w:szCs w:val="20"/>
        </w:rPr>
        <w:t xml:space="preserve"> in place. In essence this mean</w:t>
      </w:r>
      <w:r w:rsidR="00A548B4">
        <w:rPr>
          <w:rFonts w:asciiTheme="minorHAnsi" w:hAnsiTheme="minorHAnsi" w:cstheme="minorHAnsi"/>
          <w:sz w:val="20"/>
          <w:szCs w:val="20"/>
        </w:rPr>
        <w:t>t</w:t>
      </w:r>
      <w:r w:rsidRPr="00A548B4">
        <w:rPr>
          <w:rFonts w:asciiTheme="minorHAnsi" w:hAnsiTheme="minorHAnsi" w:cstheme="minorHAnsi"/>
          <w:sz w:val="20"/>
          <w:szCs w:val="20"/>
        </w:rPr>
        <w:t xml:space="preserve"> that there should not be physical meetings for parish, town or community councils</w:t>
      </w:r>
      <w:r w:rsidR="00E12B21" w:rsidRPr="00A548B4">
        <w:rPr>
          <w:rFonts w:asciiTheme="minorHAnsi" w:hAnsiTheme="minorHAnsi" w:cstheme="minorHAnsi"/>
          <w:sz w:val="20"/>
          <w:szCs w:val="20"/>
        </w:rPr>
        <w:t>.”</w:t>
      </w:r>
    </w:p>
    <w:p w14:paraId="121D9BE7" w14:textId="52EF0656" w:rsidR="00D03187" w:rsidRPr="00687E12" w:rsidRDefault="00E12B21" w:rsidP="008954C6">
      <w:pPr>
        <w:pStyle w:val="ListParagraph"/>
        <w:numPr>
          <w:ilvl w:val="1"/>
          <w:numId w:val="20"/>
        </w:numPr>
        <w:rPr>
          <w:rFonts w:asciiTheme="minorHAnsi" w:hAnsiTheme="minorHAnsi" w:cstheme="minorHAnsi"/>
          <w:sz w:val="20"/>
          <w:szCs w:val="20"/>
        </w:rPr>
      </w:pPr>
      <w:r w:rsidRPr="00A548B4">
        <w:rPr>
          <w:rFonts w:asciiTheme="minorHAnsi" w:hAnsiTheme="minorHAnsi" w:cstheme="minorHAnsi"/>
          <w:sz w:val="20"/>
          <w:szCs w:val="20"/>
        </w:rPr>
        <w:t>“</w:t>
      </w:r>
      <w:r w:rsidR="006A5B76" w:rsidRPr="00A548B4">
        <w:rPr>
          <w:rFonts w:asciiTheme="minorHAnsi" w:hAnsiTheme="minorHAnsi" w:cstheme="minorHAnsi"/>
          <w:sz w:val="20"/>
          <w:szCs w:val="20"/>
        </w:rPr>
        <w:t>The national NALC and BHIB Councils Insurance ha</w:t>
      </w:r>
      <w:r w:rsidR="00A548B4">
        <w:rPr>
          <w:rFonts w:asciiTheme="minorHAnsi" w:hAnsiTheme="minorHAnsi" w:cstheme="minorHAnsi"/>
          <w:sz w:val="20"/>
          <w:szCs w:val="20"/>
        </w:rPr>
        <w:t>d</w:t>
      </w:r>
      <w:r w:rsidR="006A5B76" w:rsidRPr="00A548B4">
        <w:rPr>
          <w:rFonts w:asciiTheme="minorHAnsi" w:hAnsiTheme="minorHAnsi" w:cstheme="minorHAnsi"/>
          <w:sz w:val="20"/>
          <w:szCs w:val="20"/>
        </w:rPr>
        <w:t xml:space="preserve"> produced a new guide on risk assessment for COVID-19.The guide features guidance and information to help make risk assessments and directs to </w:t>
      </w:r>
      <w:r w:rsidR="006A5B76" w:rsidRPr="00A548B4">
        <w:rPr>
          <w:rFonts w:asciiTheme="minorHAnsi" w:hAnsiTheme="minorHAnsi" w:cstheme="minorHAnsi"/>
          <w:sz w:val="20"/>
          <w:szCs w:val="20"/>
        </w:rPr>
        <w:lastRenderedPageBreak/>
        <w:t>useful resources from the government and the Health and Safety Executive, with specific details on how to adapt your risk assessments for COVID-19.</w:t>
      </w:r>
      <w:r w:rsidRPr="00A548B4">
        <w:rPr>
          <w:rFonts w:asciiTheme="minorHAnsi" w:hAnsiTheme="minorHAnsi" w:cstheme="minorHAnsi"/>
          <w:sz w:val="20"/>
          <w:szCs w:val="20"/>
        </w:rPr>
        <w:t xml:space="preserve">.” The risk assessment template </w:t>
      </w:r>
      <w:r w:rsidR="00A548B4">
        <w:rPr>
          <w:rFonts w:asciiTheme="minorHAnsi" w:hAnsiTheme="minorHAnsi" w:cstheme="minorHAnsi"/>
          <w:sz w:val="20"/>
          <w:szCs w:val="20"/>
        </w:rPr>
        <w:t>wa</w:t>
      </w:r>
      <w:r w:rsidRPr="00A548B4">
        <w:rPr>
          <w:rFonts w:asciiTheme="minorHAnsi" w:hAnsiTheme="minorHAnsi" w:cstheme="minorHAnsi"/>
          <w:sz w:val="20"/>
          <w:szCs w:val="20"/>
        </w:rPr>
        <w:t>s very comprehensive and relate</w:t>
      </w:r>
      <w:r w:rsidR="00A548B4">
        <w:rPr>
          <w:rFonts w:asciiTheme="minorHAnsi" w:hAnsiTheme="minorHAnsi" w:cstheme="minorHAnsi"/>
          <w:sz w:val="20"/>
          <w:szCs w:val="20"/>
        </w:rPr>
        <w:t>d</w:t>
      </w:r>
      <w:r w:rsidRPr="00A548B4">
        <w:rPr>
          <w:rFonts w:asciiTheme="minorHAnsi" w:hAnsiTheme="minorHAnsi" w:cstheme="minorHAnsi"/>
          <w:sz w:val="20"/>
          <w:szCs w:val="20"/>
        </w:rPr>
        <w:t xml:space="preserve"> mainly to councils who ha</w:t>
      </w:r>
      <w:r w:rsidR="00A548B4">
        <w:rPr>
          <w:rFonts w:asciiTheme="minorHAnsi" w:hAnsiTheme="minorHAnsi" w:cstheme="minorHAnsi"/>
          <w:sz w:val="20"/>
          <w:szCs w:val="20"/>
        </w:rPr>
        <w:t>d</w:t>
      </w:r>
      <w:r w:rsidRPr="00A548B4">
        <w:rPr>
          <w:rFonts w:asciiTheme="minorHAnsi" w:hAnsiTheme="minorHAnsi" w:cstheme="minorHAnsi"/>
          <w:sz w:val="20"/>
          <w:szCs w:val="20"/>
        </w:rPr>
        <w:t xml:space="preserve"> offices, a workforce of more than one, public </w:t>
      </w:r>
      <w:r w:rsidRPr="00687E12">
        <w:rPr>
          <w:rFonts w:asciiTheme="minorHAnsi" w:hAnsiTheme="minorHAnsi" w:cstheme="minorHAnsi"/>
          <w:sz w:val="20"/>
          <w:szCs w:val="20"/>
        </w:rPr>
        <w:t xml:space="preserve">amenities. There </w:t>
      </w:r>
      <w:r w:rsidR="00A548B4" w:rsidRPr="00687E12">
        <w:rPr>
          <w:rFonts w:asciiTheme="minorHAnsi" w:hAnsiTheme="minorHAnsi" w:cstheme="minorHAnsi"/>
          <w:sz w:val="20"/>
          <w:szCs w:val="20"/>
        </w:rPr>
        <w:t>wa</w:t>
      </w:r>
      <w:r w:rsidRPr="00687E12">
        <w:rPr>
          <w:rFonts w:asciiTheme="minorHAnsi" w:hAnsiTheme="minorHAnsi" w:cstheme="minorHAnsi"/>
          <w:sz w:val="20"/>
          <w:szCs w:val="20"/>
        </w:rPr>
        <w:t xml:space="preserve">s little that is relevant to WTPC being such a small parish. The key issue </w:t>
      </w:r>
      <w:r w:rsidR="00A548B4" w:rsidRPr="00687E12">
        <w:rPr>
          <w:rFonts w:asciiTheme="minorHAnsi" w:hAnsiTheme="minorHAnsi" w:cstheme="minorHAnsi"/>
          <w:sz w:val="20"/>
          <w:szCs w:val="20"/>
        </w:rPr>
        <w:t>for WPTC was that</w:t>
      </w:r>
      <w:r w:rsidRPr="00687E12">
        <w:rPr>
          <w:rFonts w:asciiTheme="minorHAnsi" w:hAnsiTheme="minorHAnsi" w:cstheme="minorHAnsi"/>
          <w:sz w:val="20"/>
          <w:szCs w:val="20"/>
        </w:rPr>
        <w:t xml:space="preserve"> guidance </w:t>
      </w:r>
      <w:r w:rsidR="00A548B4" w:rsidRPr="00687E12">
        <w:rPr>
          <w:rFonts w:asciiTheme="minorHAnsi" w:hAnsiTheme="minorHAnsi" w:cstheme="minorHAnsi"/>
          <w:sz w:val="20"/>
          <w:szCs w:val="20"/>
        </w:rPr>
        <w:t>was</w:t>
      </w:r>
      <w:r w:rsidRPr="00687E12">
        <w:rPr>
          <w:rFonts w:asciiTheme="minorHAnsi" w:hAnsiTheme="minorHAnsi" w:cstheme="minorHAnsi"/>
          <w:sz w:val="20"/>
          <w:szCs w:val="20"/>
        </w:rPr>
        <w:t xml:space="preserve"> </w:t>
      </w:r>
      <w:r w:rsidR="00F37571" w:rsidRPr="00687E12">
        <w:rPr>
          <w:rFonts w:asciiTheme="minorHAnsi" w:hAnsiTheme="minorHAnsi" w:cstheme="minorHAnsi"/>
          <w:sz w:val="20"/>
          <w:szCs w:val="20"/>
        </w:rPr>
        <w:t xml:space="preserve">for </w:t>
      </w:r>
      <w:r w:rsidRPr="00687E12">
        <w:rPr>
          <w:rFonts w:asciiTheme="minorHAnsi" w:hAnsiTheme="minorHAnsi" w:cstheme="minorHAnsi"/>
          <w:sz w:val="20"/>
          <w:szCs w:val="20"/>
        </w:rPr>
        <w:t xml:space="preserve">on-line meetings continue for the foreseeable future. Members </w:t>
      </w:r>
      <w:r w:rsidR="00A548B4" w:rsidRPr="00687E12">
        <w:rPr>
          <w:rFonts w:asciiTheme="minorHAnsi" w:hAnsiTheme="minorHAnsi" w:cstheme="minorHAnsi"/>
          <w:sz w:val="20"/>
          <w:szCs w:val="20"/>
        </w:rPr>
        <w:t>agreed not</w:t>
      </w:r>
      <w:r w:rsidRPr="00687E12">
        <w:rPr>
          <w:rFonts w:asciiTheme="minorHAnsi" w:hAnsiTheme="minorHAnsi" w:cstheme="minorHAnsi"/>
          <w:sz w:val="20"/>
          <w:szCs w:val="20"/>
        </w:rPr>
        <w:t xml:space="preserve"> to undertake a limited Covid-19 risk assessment </w:t>
      </w:r>
      <w:r w:rsidR="00A548B4" w:rsidRPr="00687E12">
        <w:rPr>
          <w:rFonts w:asciiTheme="minorHAnsi" w:hAnsiTheme="minorHAnsi" w:cstheme="minorHAnsi"/>
          <w:sz w:val="20"/>
          <w:szCs w:val="20"/>
        </w:rPr>
        <w:t>at this time but to monitor the situation in an on-going manner.</w:t>
      </w:r>
    </w:p>
    <w:p w14:paraId="2331EADD" w14:textId="7F3BECE2" w:rsidR="000E3FE7" w:rsidRPr="00687E12" w:rsidRDefault="000E3FE7" w:rsidP="00CB7F06">
      <w:pPr>
        <w:pStyle w:val="ListParagraph"/>
        <w:numPr>
          <w:ilvl w:val="0"/>
          <w:numId w:val="20"/>
        </w:numPr>
        <w:ind w:left="709" w:hanging="349"/>
        <w:rPr>
          <w:rFonts w:asciiTheme="minorHAnsi" w:hAnsiTheme="minorHAnsi" w:cstheme="minorHAnsi"/>
          <w:sz w:val="20"/>
          <w:szCs w:val="20"/>
        </w:rPr>
      </w:pPr>
      <w:r w:rsidRPr="00687E12">
        <w:rPr>
          <w:rFonts w:asciiTheme="minorHAnsi" w:hAnsiTheme="minorHAnsi" w:cstheme="minorHAnsi"/>
          <w:sz w:val="20"/>
          <w:szCs w:val="20"/>
        </w:rPr>
        <w:t>Maintenance of the Parish Council Noticeboard</w:t>
      </w:r>
      <w:r w:rsidR="0086045A" w:rsidRPr="00687E12">
        <w:rPr>
          <w:rFonts w:asciiTheme="minorHAnsi" w:hAnsiTheme="minorHAnsi" w:cstheme="minorHAnsi"/>
          <w:sz w:val="20"/>
          <w:szCs w:val="20"/>
        </w:rPr>
        <w:t>.</w:t>
      </w:r>
      <w:r w:rsidR="0086045A" w:rsidRPr="00687E12">
        <w:rPr>
          <w:rFonts w:asciiTheme="minorHAnsi" w:hAnsiTheme="minorHAnsi" w:cstheme="minorHAnsi"/>
          <w:i/>
          <w:iCs/>
          <w:sz w:val="20"/>
          <w:szCs w:val="20"/>
        </w:rPr>
        <w:t xml:space="preserve"> </w:t>
      </w:r>
      <w:r w:rsidR="0086045A" w:rsidRPr="00687E12">
        <w:rPr>
          <w:rFonts w:asciiTheme="minorHAnsi" w:hAnsiTheme="minorHAnsi" w:cstheme="minorHAnsi"/>
          <w:sz w:val="20"/>
          <w:szCs w:val="20"/>
        </w:rPr>
        <w:t>AW</w:t>
      </w:r>
      <w:r w:rsidR="00687E12" w:rsidRPr="00687E12">
        <w:rPr>
          <w:rFonts w:asciiTheme="minorHAnsi" w:hAnsiTheme="minorHAnsi" w:cstheme="minorHAnsi"/>
          <w:sz w:val="20"/>
          <w:szCs w:val="20"/>
        </w:rPr>
        <w:t xml:space="preserve"> reported that the noticeboard was in need of some maintenance and varnishing. Alan Tait volunteered to do this. Members expressed their thanks </w:t>
      </w:r>
      <w:r w:rsidR="00CB7F06">
        <w:rPr>
          <w:rFonts w:asciiTheme="minorHAnsi" w:hAnsiTheme="minorHAnsi" w:cstheme="minorHAnsi"/>
          <w:sz w:val="20"/>
          <w:szCs w:val="20"/>
        </w:rPr>
        <w:t xml:space="preserve">to </w:t>
      </w:r>
      <w:r w:rsidR="00687E12" w:rsidRPr="00687E12">
        <w:rPr>
          <w:rFonts w:asciiTheme="minorHAnsi" w:hAnsiTheme="minorHAnsi" w:cstheme="minorHAnsi"/>
          <w:sz w:val="20"/>
          <w:szCs w:val="20"/>
        </w:rPr>
        <w:t xml:space="preserve">Alan. </w:t>
      </w:r>
    </w:p>
    <w:p w14:paraId="0C3EAE71" w14:textId="64CDB680" w:rsidR="00534E33" w:rsidRPr="00687E12" w:rsidRDefault="006419AE" w:rsidP="00CB7F06">
      <w:pPr>
        <w:pStyle w:val="ListParagraph"/>
        <w:numPr>
          <w:ilvl w:val="0"/>
          <w:numId w:val="1"/>
        </w:numPr>
        <w:ind w:left="709" w:hanging="349"/>
        <w:rPr>
          <w:rFonts w:asciiTheme="minorHAnsi" w:hAnsiTheme="minorHAnsi" w:cstheme="minorHAnsi"/>
          <w:sz w:val="20"/>
          <w:szCs w:val="20"/>
        </w:rPr>
      </w:pPr>
      <w:r w:rsidRPr="00687E12">
        <w:rPr>
          <w:rFonts w:asciiTheme="minorHAnsi" w:hAnsiTheme="minorHAnsi" w:cstheme="minorHAnsi"/>
          <w:sz w:val="20"/>
          <w:szCs w:val="20"/>
        </w:rPr>
        <w:t>Finance</w:t>
      </w:r>
    </w:p>
    <w:p w14:paraId="1C7F3ED8" w14:textId="0C77CD07" w:rsidR="00D04AC3" w:rsidRPr="00816A09" w:rsidRDefault="00A548B4" w:rsidP="00A548B4">
      <w:pPr>
        <w:pStyle w:val="ListParagraph"/>
        <w:ind w:left="851"/>
        <w:rPr>
          <w:rFonts w:asciiTheme="minorHAnsi" w:hAnsiTheme="minorHAnsi" w:cstheme="minorHAnsi"/>
          <w:sz w:val="20"/>
          <w:szCs w:val="20"/>
        </w:rPr>
      </w:pPr>
      <w:r w:rsidRPr="00A548B4">
        <w:rPr>
          <w:rFonts w:asciiTheme="minorHAnsi" w:hAnsiTheme="minorHAnsi" w:cstheme="minorHAnsi"/>
          <w:sz w:val="20"/>
          <w:szCs w:val="20"/>
          <w:u w:val="single"/>
        </w:rPr>
        <w:t>R</w:t>
      </w:r>
      <w:r w:rsidR="00D04AC3" w:rsidRPr="00A548B4">
        <w:rPr>
          <w:rFonts w:asciiTheme="minorHAnsi" w:hAnsiTheme="minorHAnsi" w:cstheme="minorHAnsi"/>
          <w:sz w:val="20"/>
          <w:szCs w:val="20"/>
          <w:u w:val="single"/>
        </w:rPr>
        <w:t xml:space="preserve">eceipts </w:t>
      </w:r>
      <w:r w:rsidR="00DC4BF7" w:rsidRPr="00A548B4">
        <w:rPr>
          <w:rFonts w:asciiTheme="minorHAnsi" w:hAnsiTheme="minorHAnsi" w:cstheme="minorHAnsi"/>
          <w:sz w:val="20"/>
          <w:szCs w:val="20"/>
          <w:u w:val="single"/>
        </w:rPr>
        <w:t>since the last meeting</w:t>
      </w:r>
      <w:r>
        <w:rPr>
          <w:rFonts w:asciiTheme="minorHAnsi" w:hAnsiTheme="minorHAnsi" w:cstheme="minorHAnsi"/>
          <w:sz w:val="20"/>
          <w:szCs w:val="20"/>
        </w:rPr>
        <w:t xml:space="preserve"> were agreed:</w:t>
      </w:r>
    </w:p>
    <w:tbl>
      <w:tblPr>
        <w:tblStyle w:val="TableGrid"/>
        <w:tblW w:w="9214" w:type="dxa"/>
        <w:tblInd w:w="562" w:type="dxa"/>
        <w:tblLook w:val="04A0" w:firstRow="1" w:lastRow="0" w:firstColumn="1" w:lastColumn="0" w:noHBand="0" w:noVBand="1"/>
      </w:tblPr>
      <w:tblGrid>
        <w:gridCol w:w="1466"/>
        <w:gridCol w:w="2503"/>
        <w:gridCol w:w="3686"/>
        <w:gridCol w:w="1559"/>
      </w:tblGrid>
      <w:tr w:rsidR="00816A09" w:rsidRPr="00816A09" w14:paraId="14D92C32" w14:textId="77777777" w:rsidTr="00CB7F06">
        <w:trPr>
          <w:trHeight w:val="255"/>
        </w:trPr>
        <w:tc>
          <w:tcPr>
            <w:tcW w:w="1466" w:type="dxa"/>
            <w:noWrap/>
            <w:hideMark/>
          </w:tcPr>
          <w:p w14:paraId="5AE7587B" w14:textId="77777777" w:rsidR="00816A09" w:rsidRPr="00816A09" w:rsidRDefault="00816A09" w:rsidP="00816A09">
            <w:pPr>
              <w:rPr>
                <w:rFonts w:asciiTheme="minorHAnsi" w:hAnsiTheme="minorHAnsi" w:cstheme="minorHAnsi"/>
                <w:sz w:val="20"/>
                <w:szCs w:val="20"/>
              </w:rPr>
            </w:pPr>
            <w:r w:rsidRPr="00816A09">
              <w:rPr>
                <w:rFonts w:asciiTheme="minorHAnsi" w:hAnsiTheme="minorHAnsi" w:cstheme="minorHAnsi"/>
                <w:sz w:val="20"/>
                <w:szCs w:val="20"/>
              </w:rPr>
              <w:t>02/03/2020</w:t>
            </w:r>
          </w:p>
        </w:tc>
        <w:tc>
          <w:tcPr>
            <w:tcW w:w="2503" w:type="dxa"/>
            <w:noWrap/>
            <w:hideMark/>
          </w:tcPr>
          <w:p w14:paraId="783A5187" w14:textId="77777777" w:rsidR="00816A09" w:rsidRPr="00816A09" w:rsidRDefault="00816A09">
            <w:pPr>
              <w:rPr>
                <w:rFonts w:asciiTheme="minorHAnsi" w:hAnsiTheme="minorHAnsi" w:cstheme="minorHAnsi"/>
                <w:sz w:val="20"/>
                <w:szCs w:val="20"/>
              </w:rPr>
            </w:pPr>
            <w:r w:rsidRPr="00816A09">
              <w:rPr>
                <w:rFonts w:asciiTheme="minorHAnsi" w:hAnsiTheme="minorHAnsi" w:cstheme="minorHAnsi"/>
                <w:sz w:val="20"/>
                <w:szCs w:val="20"/>
              </w:rPr>
              <w:t>Business Acc. 70103195</w:t>
            </w:r>
          </w:p>
        </w:tc>
        <w:tc>
          <w:tcPr>
            <w:tcW w:w="3686" w:type="dxa"/>
            <w:noWrap/>
            <w:hideMark/>
          </w:tcPr>
          <w:p w14:paraId="7056A8FE" w14:textId="77777777" w:rsidR="00816A09" w:rsidRPr="00816A09" w:rsidRDefault="00816A09">
            <w:pPr>
              <w:rPr>
                <w:rFonts w:asciiTheme="minorHAnsi" w:hAnsiTheme="minorHAnsi" w:cstheme="minorHAnsi"/>
                <w:sz w:val="20"/>
                <w:szCs w:val="20"/>
              </w:rPr>
            </w:pPr>
            <w:r w:rsidRPr="00816A09">
              <w:rPr>
                <w:rFonts w:asciiTheme="minorHAnsi" w:hAnsiTheme="minorHAnsi" w:cstheme="minorHAnsi"/>
                <w:sz w:val="20"/>
                <w:szCs w:val="20"/>
              </w:rPr>
              <w:t>Interest 02/12/2019 -01/03/2020</w:t>
            </w:r>
          </w:p>
        </w:tc>
        <w:tc>
          <w:tcPr>
            <w:tcW w:w="1559" w:type="dxa"/>
            <w:noWrap/>
            <w:hideMark/>
          </w:tcPr>
          <w:p w14:paraId="479E0957" w14:textId="77777777" w:rsidR="00816A09" w:rsidRPr="00816A09" w:rsidRDefault="00816A09" w:rsidP="00816A09">
            <w:pPr>
              <w:ind w:left="720"/>
              <w:rPr>
                <w:rFonts w:asciiTheme="minorHAnsi" w:hAnsiTheme="minorHAnsi" w:cstheme="minorHAnsi"/>
                <w:sz w:val="20"/>
                <w:szCs w:val="20"/>
              </w:rPr>
            </w:pPr>
            <w:r w:rsidRPr="00816A09">
              <w:rPr>
                <w:rFonts w:asciiTheme="minorHAnsi" w:hAnsiTheme="minorHAnsi" w:cstheme="minorHAnsi"/>
                <w:sz w:val="20"/>
                <w:szCs w:val="20"/>
              </w:rPr>
              <w:t>0.56</w:t>
            </w:r>
          </w:p>
        </w:tc>
      </w:tr>
    </w:tbl>
    <w:p w14:paraId="16EE37C0" w14:textId="3083CF0F" w:rsidR="00816A09" w:rsidRDefault="00816A09" w:rsidP="00816A09">
      <w:pPr>
        <w:rPr>
          <w:rFonts w:asciiTheme="minorHAnsi" w:hAnsiTheme="minorHAnsi" w:cstheme="minorHAnsi"/>
          <w:sz w:val="20"/>
          <w:szCs w:val="20"/>
        </w:rPr>
      </w:pPr>
    </w:p>
    <w:p w14:paraId="589A9C70" w14:textId="3B216DA3" w:rsidR="00D04AC3" w:rsidRDefault="00D04AC3" w:rsidP="00CB7F06">
      <w:pPr>
        <w:pStyle w:val="ListParagraph"/>
        <w:numPr>
          <w:ilvl w:val="0"/>
          <w:numId w:val="19"/>
        </w:numPr>
        <w:ind w:left="709" w:hanging="283"/>
        <w:rPr>
          <w:rFonts w:asciiTheme="minorHAnsi" w:hAnsiTheme="minorHAnsi" w:cstheme="minorHAnsi"/>
          <w:sz w:val="20"/>
          <w:szCs w:val="20"/>
        </w:rPr>
      </w:pPr>
      <w:r w:rsidRPr="00A548B4">
        <w:rPr>
          <w:rFonts w:asciiTheme="minorHAnsi" w:hAnsiTheme="minorHAnsi" w:cstheme="minorHAnsi"/>
          <w:sz w:val="20"/>
          <w:szCs w:val="20"/>
          <w:u w:val="single"/>
        </w:rPr>
        <w:t xml:space="preserve">Clerk’s salary, expenses, PAYE &amp; NI </w:t>
      </w:r>
      <w:r w:rsidR="00A548B4">
        <w:rPr>
          <w:rFonts w:asciiTheme="minorHAnsi" w:hAnsiTheme="minorHAnsi" w:cstheme="minorHAnsi"/>
          <w:sz w:val="20"/>
          <w:szCs w:val="20"/>
          <w:u w:val="single"/>
        </w:rPr>
        <w:t>and</w:t>
      </w:r>
      <w:r w:rsidRPr="00A548B4">
        <w:rPr>
          <w:rFonts w:asciiTheme="minorHAnsi" w:hAnsiTheme="minorHAnsi" w:cstheme="minorHAnsi"/>
          <w:sz w:val="20"/>
          <w:szCs w:val="20"/>
          <w:u w:val="single"/>
        </w:rPr>
        <w:t xml:space="preserve"> Other Payments</w:t>
      </w:r>
      <w:r w:rsidR="00A548B4">
        <w:rPr>
          <w:rFonts w:asciiTheme="minorHAnsi" w:hAnsiTheme="minorHAnsi" w:cstheme="minorHAnsi"/>
          <w:sz w:val="20"/>
          <w:szCs w:val="20"/>
        </w:rPr>
        <w:t xml:space="preserve"> were approved:</w:t>
      </w:r>
    </w:p>
    <w:p w14:paraId="5CC21B42" w14:textId="77777777" w:rsidR="00463C90" w:rsidRPr="00463C90" w:rsidRDefault="00463C90" w:rsidP="00463C90">
      <w:pPr>
        <w:ind w:left="360"/>
        <w:rPr>
          <w:rFonts w:asciiTheme="minorHAnsi" w:hAnsiTheme="minorHAnsi" w:cstheme="minorHAnsi"/>
          <w:sz w:val="20"/>
          <w:szCs w:val="20"/>
        </w:rPr>
      </w:pPr>
    </w:p>
    <w:tbl>
      <w:tblPr>
        <w:tblStyle w:val="TableGrid"/>
        <w:tblW w:w="0" w:type="auto"/>
        <w:tblInd w:w="562" w:type="dxa"/>
        <w:tblLook w:val="04A0" w:firstRow="1" w:lastRow="0" w:firstColumn="1" w:lastColumn="0" w:noHBand="0" w:noVBand="1"/>
      </w:tblPr>
      <w:tblGrid>
        <w:gridCol w:w="1418"/>
        <w:gridCol w:w="2511"/>
        <w:gridCol w:w="3827"/>
        <w:gridCol w:w="1418"/>
      </w:tblGrid>
      <w:tr w:rsidR="00816A09" w:rsidRPr="00463C90" w14:paraId="656030A5" w14:textId="77777777" w:rsidTr="00816A09">
        <w:trPr>
          <w:trHeight w:val="255"/>
        </w:trPr>
        <w:tc>
          <w:tcPr>
            <w:tcW w:w="1418" w:type="dxa"/>
          </w:tcPr>
          <w:p w14:paraId="6CDEC8D8" w14:textId="3EF7B1D1" w:rsidR="00816A09" w:rsidRPr="00463C90" w:rsidRDefault="00816A09">
            <w:pPr>
              <w:rPr>
                <w:rFonts w:asciiTheme="minorHAnsi" w:hAnsiTheme="minorHAnsi" w:cstheme="minorHAnsi"/>
                <w:sz w:val="20"/>
                <w:szCs w:val="20"/>
              </w:rPr>
            </w:pPr>
            <w:r w:rsidRPr="00816A09">
              <w:rPr>
                <w:rFonts w:ascii="Calibri" w:hAnsi="Calibri" w:cs="Calibri"/>
                <w:sz w:val="20"/>
                <w:szCs w:val="20"/>
                <w:lang w:eastAsia="en-GB"/>
              </w:rPr>
              <w:t>06/05/2020</w:t>
            </w:r>
          </w:p>
        </w:tc>
        <w:tc>
          <w:tcPr>
            <w:tcW w:w="2511" w:type="dxa"/>
            <w:noWrap/>
            <w:hideMark/>
          </w:tcPr>
          <w:p w14:paraId="1A6468C1" w14:textId="7440969C" w:rsidR="00816A09" w:rsidRPr="00463C90" w:rsidRDefault="00816A09">
            <w:pPr>
              <w:rPr>
                <w:rFonts w:asciiTheme="minorHAnsi" w:hAnsiTheme="minorHAnsi" w:cstheme="minorHAnsi"/>
                <w:sz w:val="20"/>
                <w:szCs w:val="20"/>
              </w:rPr>
            </w:pPr>
            <w:r w:rsidRPr="00463C90">
              <w:rPr>
                <w:rFonts w:asciiTheme="minorHAnsi" w:hAnsiTheme="minorHAnsi" w:cstheme="minorHAnsi"/>
                <w:sz w:val="20"/>
                <w:szCs w:val="20"/>
              </w:rPr>
              <w:t>N/land Association of L</w:t>
            </w:r>
            <w:r>
              <w:rPr>
                <w:rFonts w:asciiTheme="minorHAnsi" w:hAnsiTheme="minorHAnsi" w:cstheme="minorHAnsi"/>
                <w:sz w:val="20"/>
                <w:szCs w:val="20"/>
              </w:rPr>
              <w:t>ocal</w:t>
            </w:r>
            <w:r w:rsidRPr="00463C90">
              <w:rPr>
                <w:rFonts w:asciiTheme="minorHAnsi" w:hAnsiTheme="minorHAnsi" w:cstheme="minorHAnsi"/>
                <w:sz w:val="20"/>
                <w:szCs w:val="20"/>
              </w:rPr>
              <w:t xml:space="preserve"> C</w:t>
            </w:r>
            <w:r>
              <w:rPr>
                <w:rFonts w:asciiTheme="minorHAnsi" w:hAnsiTheme="minorHAnsi" w:cstheme="minorHAnsi"/>
                <w:sz w:val="20"/>
                <w:szCs w:val="20"/>
              </w:rPr>
              <w:t>ouncils</w:t>
            </w:r>
          </w:p>
        </w:tc>
        <w:tc>
          <w:tcPr>
            <w:tcW w:w="3827" w:type="dxa"/>
            <w:noWrap/>
            <w:hideMark/>
          </w:tcPr>
          <w:p w14:paraId="19136A37" w14:textId="77777777" w:rsidR="00816A09" w:rsidRPr="00463C90" w:rsidRDefault="00816A09">
            <w:pPr>
              <w:rPr>
                <w:rFonts w:asciiTheme="minorHAnsi" w:hAnsiTheme="minorHAnsi" w:cstheme="minorHAnsi"/>
                <w:sz w:val="20"/>
                <w:szCs w:val="20"/>
              </w:rPr>
            </w:pPr>
            <w:r w:rsidRPr="00463C90">
              <w:rPr>
                <w:rFonts w:asciiTheme="minorHAnsi" w:hAnsiTheme="minorHAnsi" w:cstheme="minorHAnsi"/>
                <w:sz w:val="20"/>
                <w:szCs w:val="20"/>
              </w:rPr>
              <w:t>Subs (73.39) Website Fee (75.00)</w:t>
            </w:r>
          </w:p>
        </w:tc>
        <w:tc>
          <w:tcPr>
            <w:tcW w:w="1418" w:type="dxa"/>
            <w:noWrap/>
            <w:hideMark/>
          </w:tcPr>
          <w:p w14:paraId="29D4D79B" w14:textId="77777777" w:rsidR="00816A09" w:rsidRPr="00463C90" w:rsidRDefault="00816A09" w:rsidP="00463C90">
            <w:pPr>
              <w:jc w:val="right"/>
              <w:rPr>
                <w:rFonts w:asciiTheme="minorHAnsi" w:hAnsiTheme="minorHAnsi" w:cstheme="minorHAnsi"/>
                <w:sz w:val="20"/>
                <w:szCs w:val="20"/>
              </w:rPr>
            </w:pPr>
            <w:r w:rsidRPr="00463C90">
              <w:rPr>
                <w:rFonts w:asciiTheme="minorHAnsi" w:hAnsiTheme="minorHAnsi" w:cstheme="minorHAnsi"/>
                <w:sz w:val="20"/>
                <w:szCs w:val="20"/>
              </w:rPr>
              <w:t>148.39</w:t>
            </w:r>
          </w:p>
        </w:tc>
      </w:tr>
      <w:tr w:rsidR="00816A09" w:rsidRPr="00463C90" w14:paraId="33D8BD50" w14:textId="77777777" w:rsidTr="00816A09">
        <w:trPr>
          <w:trHeight w:val="255"/>
        </w:trPr>
        <w:tc>
          <w:tcPr>
            <w:tcW w:w="1413" w:type="dxa"/>
            <w:tcBorders>
              <w:top w:val="single" w:sz="4" w:space="0" w:color="auto"/>
              <w:left w:val="single" w:sz="4" w:space="0" w:color="auto"/>
              <w:bottom w:val="single" w:sz="4" w:space="0" w:color="auto"/>
              <w:right w:val="nil"/>
            </w:tcBorders>
            <w:shd w:val="clear" w:color="auto" w:fill="auto"/>
            <w:vAlign w:val="bottom"/>
          </w:tcPr>
          <w:p w14:paraId="5FA22ED6" w14:textId="7FD7C2BE" w:rsidR="00816A09" w:rsidRPr="00463C90" w:rsidRDefault="00816A09" w:rsidP="00816A09">
            <w:pPr>
              <w:rPr>
                <w:rFonts w:asciiTheme="minorHAnsi" w:hAnsiTheme="minorHAnsi" w:cstheme="minorHAnsi"/>
                <w:sz w:val="20"/>
                <w:szCs w:val="20"/>
              </w:rPr>
            </w:pPr>
            <w:r w:rsidRPr="00816A09">
              <w:rPr>
                <w:rFonts w:ascii="Calibri" w:hAnsi="Calibri" w:cs="Calibri"/>
                <w:sz w:val="20"/>
                <w:szCs w:val="20"/>
                <w:lang w:eastAsia="en-GB"/>
              </w:rPr>
              <w:t>06/05/2020</w:t>
            </w:r>
          </w:p>
        </w:tc>
        <w:tc>
          <w:tcPr>
            <w:tcW w:w="2511" w:type="dxa"/>
            <w:noWrap/>
            <w:hideMark/>
          </w:tcPr>
          <w:p w14:paraId="363713E4" w14:textId="39CBEF25" w:rsidR="00816A09" w:rsidRPr="00463C90" w:rsidRDefault="00816A09" w:rsidP="00816A09">
            <w:pPr>
              <w:rPr>
                <w:rFonts w:asciiTheme="minorHAnsi" w:hAnsiTheme="minorHAnsi" w:cstheme="minorHAnsi"/>
                <w:sz w:val="20"/>
                <w:szCs w:val="20"/>
              </w:rPr>
            </w:pPr>
            <w:r w:rsidRPr="00463C90">
              <w:rPr>
                <w:rFonts w:asciiTheme="minorHAnsi" w:hAnsiTheme="minorHAnsi" w:cstheme="minorHAnsi"/>
                <w:sz w:val="20"/>
                <w:szCs w:val="20"/>
              </w:rPr>
              <w:t>Coquetdale Lunch Club</w:t>
            </w:r>
          </w:p>
        </w:tc>
        <w:tc>
          <w:tcPr>
            <w:tcW w:w="3827" w:type="dxa"/>
            <w:noWrap/>
            <w:hideMark/>
          </w:tcPr>
          <w:p w14:paraId="7A02E585" w14:textId="77777777" w:rsidR="00816A09" w:rsidRPr="00463C90" w:rsidRDefault="00816A09" w:rsidP="00816A09">
            <w:pPr>
              <w:rPr>
                <w:rFonts w:asciiTheme="minorHAnsi" w:hAnsiTheme="minorHAnsi" w:cstheme="minorHAnsi"/>
                <w:sz w:val="20"/>
                <w:szCs w:val="20"/>
              </w:rPr>
            </w:pPr>
            <w:r w:rsidRPr="00463C90">
              <w:rPr>
                <w:rFonts w:asciiTheme="minorHAnsi" w:hAnsiTheme="minorHAnsi" w:cstheme="minorHAnsi"/>
                <w:sz w:val="20"/>
                <w:szCs w:val="20"/>
              </w:rPr>
              <w:t>Donation</w:t>
            </w:r>
          </w:p>
        </w:tc>
        <w:tc>
          <w:tcPr>
            <w:tcW w:w="1418" w:type="dxa"/>
            <w:noWrap/>
            <w:hideMark/>
          </w:tcPr>
          <w:p w14:paraId="2323EA1A" w14:textId="77777777" w:rsidR="00816A09" w:rsidRPr="00463C90" w:rsidRDefault="00816A09" w:rsidP="00816A09">
            <w:pPr>
              <w:jc w:val="right"/>
              <w:rPr>
                <w:rFonts w:asciiTheme="minorHAnsi" w:hAnsiTheme="minorHAnsi" w:cstheme="minorHAnsi"/>
                <w:sz w:val="20"/>
                <w:szCs w:val="20"/>
              </w:rPr>
            </w:pPr>
            <w:r w:rsidRPr="00463C90">
              <w:rPr>
                <w:rFonts w:asciiTheme="minorHAnsi" w:hAnsiTheme="minorHAnsi" w:cstheme="minorHAnsi"/>
                <w:sz w:val="20"/>
                <w:szCs w:val="20"/>
              </w:rPr>
              <w:t>30.00</w:t>
            </w:r>
          </w:p>
        </w:tc>
      </w:tr>
      <w:tr w:rsidR="00816A09" w:rsidRPr="00463C90" w14:paraId="766AA78B" w14:textId="77777777" w:rsidTr="00816A09">
        <w:trPr>
          <w:trHeight w:val="255"/>
        </w:trPr>
        <w:tc>
          <w:tcPr>
            <w:tcW w:w="1413" w:type="dxa"/>
            <w:tcBorders>
              <w:top w:val="single" w:sz="4" w:space="0" w:color="auto"/>
              <w:left w:val="single" w:sz="4" w:space="0" w:color="auto"/>
              <w:bottom w:val="single" w:sz="4" w:space="0" w:color="auto"/>
              <w:right w:val="nil"/>
            </w:tcBorders>
            <w:shd w:val="clear" w:color="auto" w:fill="auto"/>
            <w:vAlign w:val="bottom"/>
          </w:tcPr>
          <w:p w14:paraId="4ECFC72E" w14:textId="1356DEEC" w:rsidR="00816A09" w:rsidRPr="00463C90" w:rsidRDefault="00816A09" w:rsidP="00816A09">
            <w:pPr>
              <w:rPr>
                <w:rFonts w:asciiTheme="minorHAnsi" w:hAnsiTheme="minorHAnsi" w:cstheme="minorHAnsi"/>
                <w:sz w:val="20"/>
                <w:szCs w:val="20"/>
              </w:rPr>
            </w:pPr>
            <w:r w:rsidRPr="00816A09">
              <w:rPr>
                <w:rFonts w:ascii="Calibri" w:hAnsi="Calibri" w:cs="Calibri"/>
                <w:sz w:val="20"/>
                <w:szCs w:val="20"/>
                <w:lang w:eastAsia="en-GB"/>
              </w:rPr>
              <w:t>06/05/2020</w:t>
            </w:r>
          </w:p>
        </w:tc>
        <w:tc>
          <w:tcPr>
            <w:tcW w:w="2511" w:type="dxa"/>
            <w:noWrap/>
            <w:hideMark/>
          </w:tcPr>
          <w:p w14:paraId="1CE3860C" w14:textId="6BEBC41F" w:rsidR="00816A09" w:rsidRPr="00463C90" w:rsidRDefault="00816A09" w:rsidP="00816A09">
            <w:pPr>
              <w:rPr>
                <w:rFonts w:asciiTheme="minorHAnsi" w:hAnsiTheme="minorHAnsi" w:cstheme="minorHAnsi"/>
                <w:sz w:val="20"/>
                <w:szCs w:val="20"/>
              </w:rPr>
            </w:pPr>
            <w:r w:rsidRPr="00463C90">
              <w:rPr>
                <w:rFonts w:asciiTheme="minorHAnsi" w:hAnsiTheme="minorHAnsi" w:cstheme="minorHAnsi"/>
                <w:sz w:val="20"/>
                <w:szCs w:val="20"/>
              </w:rPr>
              <w:t>Rothbury Parish Council</w:t>
            </w:r>
          </w:p>
        </w:tc>
        <w:tc>
          <w:tcPr>
            <w:tcW w:w="3827" w:type="dxa"/>
            <w:noWrap/>
            <w:hideMark/>
          </w:tcPr>
          <w:p w14:paraId="5F9A47FC" w14:textId="77777777" w:rsidR="00816A09" w:rsidRPr="00463C90" w:rsidRDefault="00816A09" w:rsidP="00816A09">
            <w:pPr>
              <w:rPr>
                <w:rFonts w:asciiTheme="minorHAnsi" w:hAnsiTheme="minorHAnsi" w:cstheme="minorHAnsi"/>
                <w:sz w:val="20"/>
                <w:szCs w:val="20"/>
              </w:rPr>
            </w:pPr>
            <w:r w:rsidRPr="00463C90">
              <w:rPr>
                <w:rFonts w:asciiTheme="minorHAnsi" w:hAnsiTheme="minorHAnsi" w:cstheme="minorHAnsi"/>
                <w:sz w:val="20"/>
                <w:szCs w:val="20"/>
              </w:rPr>
              <w:t>WPTC JBC Proportion First Half</w:t>
            </w:r>
          </w:p>
        </w:tc>
        <w:tc>
          <w:tcPr>
            <w:tcW w:w="1418" w:type="dxa"/>
            <w:noWrap/>
            <w:hideMark/>
          </w:tcPr>
          <w:p w14:paraId="7061E3BC" w14:textId="77777777" w:rsidR="00816A09" w:rsidRPr="00463C90" w:rsidRDefault="00816A09" w:rsidP="00816A09">
            <w:pPr>
              <w:jc w:val="right"/>
              <w:rPr>
                <w:rFonts w:asciiTheme="minorHAnsi" w:hAnsiTheme="minorHAnsi" w:cstheme="minorHAnsi"/>
                <w:sz w:val="20"/>
                <w:szCs w:val="20"/>
              </w:rPr>
            </w:pPr>
            <w:r w:rsidRPr="00463C90">
              <w:rPr>
                <w:rFonts w:asciiTheme="minorHAnsi" w:hAnsiTheme="minorHAnsi" w:cstheme="minorHAnsi"/>
                <w:sz w:val="20"/>
                <w:szCs w:val="20"/>
              </w:rPr>
              <w:t>1796.00</w:t>
            </w:r>
          </w:p>
        </w:tc>
      </w:tr>
      <w:tr w:rsidR="00816A09" w:rsidRPr="00463C90" w14:paraId="07AFFFDE" w14:textId="77777777" w:rsidTr="00816A09">
        <w:trPr>
          <w:trHeight w:val="255"/>
        </w:trPr>
        <w:tc>
          <w:tcPr>
            <w:tcW w:w="1413" w:type="dxa"/>
            <w:tcBorders>
              <w:top w:val="single" w:sz="4" w:space="0" w:color="auto"/>
              <w:left w:val="single" w:sz="4" w:space="0" w:color="auto"/>
              <w:bottom w:val="single" w:sz="4" w:space="0" w:color="auto"/>
              <w:right w:val="nil"/>
            </w:tcBorders>
            <w:shd w:val="clear" w:color="auto" w:fill="auto"/>
            <w:vAlign w:val="bottom"/>
          </w:tcPr>
          <w:p w14:paraId="224218DC" w14:textId="1B2987B5" w:rsidR="00816A09" w:rsidRPr="00463C90" w:rsidRDefault="00816A09" w:rsidP="00816A09">
            <w:pPr>
              <w:rPr>
                <w:rFonts w:asciiTheme="minorHAnsi" w:hAnsiTheme="minorHAnsi" w:cstheme="minorHAnsi"/>
                <w:sz w:val="20"/>
                <w:szCs w:val="20"/>
              </w:rPr>
            </w:pPr>
            <w:r w:rsidRPr="00816A09">
              <w:rPr>
                <w:rFonts w:ascii="Calibri" w:hAnsi="Calibri" w:cs="Calibri"/>
                <w:sz w:val="20"/>
                <w:szCs w:val="20"/>
                <w:lang w:eastAsia="en-GB"/>
              </w:rPr>
              <w:t>18/06/2020</w:t>
            </w:r>
          </w:p>
        </w:tc>
        <w:tc>
          <w:tcPr>
            <w:tcW w:w="2511" w:type="dxa"/>
            <w:noWrap/>
            <w:hideMark/>
          </w:tcPr>
          <w:p w14:paraId="1B48F291" w14:textId="14191B89" w:rsidR="00816A09" w:rsidRPr="00463C90" w:rsidRDefault="00816A09" w:rsidP="00816A09">
            <w:pPr>
              <w:rPr>
                <w:rFonts w:asciiTheme="minorHAnsi" w:hAnsiTheme="minorHAnsi" w:cstheme="minorHAnsi"/>
                <w:sz w:val="20"/>
                <w:szCs w:val="20"/>
              </w:rPr>
            </w:pPr>
            <w:r w:rsidRPr="00463C90">
              <w:rPr>
                <w:rFonts w:asciiTheme="minorHAnsi" w:hAnsiTheme="minorHAnsi" w:cstheme="minorHAnsi"/>
                <w:sz w:val="20"/>
                <w:szCs w:val="20"/>
              </w:rPr>
              <w:t>Garth Rhodes</w:t>
            </w:r>
          </w:p>
        </w:tc>
        <w:tc>
          <w:tcPr>
            <w:tcW w:w="3827" w:type="dxa"/>
            <w:noWrap/>
            <w:hideMark/>
          </w:tcPr>
          <w:p w14:paraId="588E6B2F" w14:textId="77777777" w:rsidR="00816A09" w:rsidRPr="00463C90" w:rsidRDefault="00816A09" w:rsidP="00816A09">
            <w:pPr>
              <w:rPr>
                <w:rFonts w:asciiTheme="minorHAnsi" w:hAnsiTheme="minorHAnsi" w:cstheme="minorHAnsi"/>
                <w:sz w:val="20"/>
                <w:szCs w:val="20"/>
              </w:rPr>
            </w:pPr>
            <w:r w:rsidRPr="00463C90">
              <w:rPr>
                <w:rFonts w:asciiTheme="minorHAnsi" w:hAnsiTheme="minorHAnsi" w:cstheme="minorHAnsi"/>
                <w:sz w:val="20"/>
                <w:szCs w:val="20"/>
              </w:rPr>
              <w:t>Salary &amp; Expenses (Apr/May/Jun)</w:t>
            </w:r>
          </w:p>
        </w:tc>
        <w:tc>
          <w:tcPr>
            <w:tcW w:w="1418" w:type="dxa"/>
            <w:noWrap/>
            <w:hideMark/>
          </w:tcPr>
          <w:p w14:paraId="66A29EB9" w14:textId="77777777" w:rsidR="00816A09" w:rsidRPr="00463C90" w:rsidRDefault="00816A09" w:rsidP="00816A09">
            <w:pPr>
              <w:jc w:val="right"/>
              <w:rPr>
                <w:rFonts w:asciiTheme="minorHAnsi" w:hAnsiTheme="minorHAnsi" w:cstheme="minorHAnsi"/>
                <w:sz w:val="20"/>
                <w:szCs w:val="20"/>
              </w:rPr>
            </w:pPr>
            <w:r w:rsidRPr="00463C90">
              <w:rPr>
                <w:rFonts w:asciiTheme="minorHAnsi" w:hAnsiTheme="minorHAnsi" w:cstheme="minorHAnsi"/>
                <w:sz w:val="20"/>
                <w:szCs w:val="20"/>
              </w:rPr>
              <w:t>222.36</w:t>
            </w:r>
          </w:p>
        </w:tc>
      </w:tr>
      <w:tr w:rsidR="00816A09" w:rsidRPr="00463C90" w14:paraId="44AC1DC0" w14:textId="77777777" w:rsidTr="00816A09">
        <w:trPr>
          <w:trHeight w:val="255"/>
        </w:trPr>
        <w:tc>
          <w:tcPr>
            <w:tcW w:w="1413" w:type="dxa"/>
            <w:tcBorders>
              <w:top w:val="single" w:sz="4" w:space="0" w:color="auto"/>
              <w:left w:val="single" w:sz="4" w:space="0" w:color="auto"/>
              <w:bottom w:val="single" w:sz="4" w:space="0" w:color="auto"/>
              <w:right w:val="nil"/>
            </w:tcBorders>
            <w:shd w:val="clear" w:color="auto" w:fill="auto"/>
            <w:vAlign w:val="bottom"/>
          </w:tcPr>
          <w:p w14:paraId="5CE2C404" w14:textId="2347E5A6" w:rsidR="00816A09" w:rsidRPr="00463C90" w:rsidRDefault="00816A09" w:rsidP="00816A09">
            <w:pPr>
              <w:rPr>
                <w:rFonts w:asciiTheme="minorHAnsi" w:hAnsiTheme="minorHAnsi" w:cstheme="minorHAnsi"/>
                <w:sz w:val="20"/>
                <w:szCs w:val="20"/>
              </w:rPr>
            </w:pPr>
            <w:r w:rsidRPr="00816A09">
              <w:rPr>
                <w:rFonts w:ascii="Calibri" w:hAnsi="Calibri" w:cs="Calibri"/>
                <w:sz w:val="20"/>
                <w:szCs w:val="20"/>
                <w:lang w:eastAsia="en-GB"/>
              </w:rPr>
              <w:t>18/06/2020</w:t>
            </w:r>
          </w:p>
        </w:tc>
        <w:tc>
          <w:tcPr>
            <w:tcW w:w="2511" w:type="dxa"/>
            <w:noWrap/>
            <w:hideMark/>
          </w:tcPr>
          <w:p w14:paraId="05F7A744" w14:textId="5CC06B57" w:rsidR="00816A09" w:rsidRPr="00463C90" w:rsidRDefault="00816A09" w:rsidP="00816A09">
            <w:pPr>
              <w:rPr>
                <w:rFonts w:asciiTheme="minorHAnsi" w:hAnsiTheme="minorHAnsi" w:cstheme="minorHAnsi"/>
                <w:sz w:val="20"/>
                <w:szCs w:val="20"/>
              </w:rPr>
            </w:pPr>
            <w:r w:rsidRPr="00463C90">
              <w:rPr>
                <w:rFonts w:asciiTheme="minorHAnsi" w:hAnsiTheme="minorHAnsi" w:cstheme="minorHAnsi"/>
                <w:sz w:val="20"/>
                <w:szCs w:val="20"/>
              </w:rPr>
              <w:t>HMRC</w:t>
            </w:r>
          </w:p>
        </w:tc>
        <w:tc>
          <w:tcPr>
            <w:tcW w:w="3827" w:type="dxa"/>
            <w:noWrap/>
            <w:hideMark/>
          </w:tcPr>
          <w:p w14:paraId="08D8975A" w14:textId="77777777" w:rsidR="00816A09" w:rsidRPr="00463C90" w:rsidRDefault="00816A09" w:rsidP="00816A09">
            <w:pPr>
              <w:rPr>
                <w:rFonts w:asciiTheme="minorHAnsi" w:hAnsiTheme="minorHAnsi" w:cstheme="minorHAnsi"/>
                <w:sz w:val="20"/>
                <w:szCs w:val="20"/>
              </w:rPr>
            </w:pPr>
            <w:r w:rsidRPr="00463C90">
              <w:rPr>
                <w:rFonts w:asciiTheme="minorHAnsi" w:hAnsiTheme="minorHAnsi" w:cstheme="minorHAnsi"/>
                <w:sz w:val="20"/>
                <w:szCs w:val="20"/>
              </w:rPr>
              <w:t>PAYE (Apr/May/Jun)</w:t>
            </w:r>
          </w:p>
        </w:tc>
        <w:tc>
          <w:tcPr>
            <w:tcW w:w="1418" w:type="dxa"/>
            <w:noWrap/>
            <w:hideMark/>
          </w:tcPr>
          <w:p w14:paraId="56DF0412" w14:textId="77777777" w:rsidR="00816A09" w:rsidRPr="00463C90" w:rsidRDefault="00816A09" w:rsidP="00816A09">
            <w:pPr>
              <w:jc w:val="right"/>
              <w:rPr>
                <w:rFonts w:asciiTheme="minorHAnsi" w:hAnsiTheme="minorHAnsi" w:cstheme="minorHAnsi"/>
                <w:sz w:val="20"/>
                <w:szCs w:val="20"/>
              </w:rPr>
            </w:pPr>
            <w:r w:rsidRPr="00463C90">
              <w:rPr>
                <w:rFonts w:asciiTheme="minorHAnsi" w:hAnsiTheme="minorHAnsi" w:cstheme="minorHAnsi"/>
                <w:sz w:val="20"/>
                <w:szCs w:val="20"/>
              </w:rPr>
              <w:t>51.60</w:t>
            </w:r>
          </w:p>
        </w:tc>
      </w:tr>
      <w:tr w:rsidR="00816A09" w:rsidRPr="00463C90" w14:paraId="7CB1AADE" w14:textId="77777777" w:rsidTr="00816A09">
        <w:trPr>
          <w:trHeight w:val="255"/>
        </w:trPr>
        <w:tc>
          <w:tcPr>
            <w:tcW w:w="1413" w:type="dxa"/>
          </w:tcPr>
          <w:p w14:paraId="06421217" w14:textId="77777777" w:rsidR="00816A09" w:rsidRPr="00463C90" w:rsidRDefault="00816A09" w:rsidP="00816A09">
            <w:pPr>
              <w:rPr>
                <w:rFonts w:asciiTheme="minorHAnsi" w:hAnsiTheme="minorHAnsi" w:cstheme="minorHAnsi"/>
                <w:sz w:val="20"/>
                <w:szCs w:val="20"/>
              </w:rPr>
            </w:pPr>
          </w:p>
        </w:tc>
        <w:tc>
          <w:tcPr>
            <w:tcW w:w="2511" w:type="dxa"/>
            <w:noWrap/>
          </w:tcPr>
          <w:p w14:paraId="238522AB" w14:textId="0286BE60" w:rsidR="00816A09" w:rsidRPr="00463C90" w:rsidRDefault="00816A09" w:rsidP="00816A09">
            <w:pPr>
              <w:rPr>
                <w:rFonts w:asciiTheme="minorHAnsi" w:hAnsiTheme="minorHAnsi" w:cstheme="minorHAnsi"/>
                <w:sz w:val="20"/>
                <w:szCs w:val="20"/>
              </w:rPr>
            </w:pPr>
          </w:p>
        </w:tc>
        <w:tc>
          <w:tcPr>
            <w:tcW w:w="3827" w:type="dxa"/>
            <w:noWrap/>
          </w:tcPr>
          <w:p w14:paraId="458FBF81" w14:textId="0E6C6AB3" w:rsidR="00816A09" w:rsidRPr="00463C90" w:rsidRDefault="00816A09" w:rsidP="00816A09">
            <w:pPr>
              <w:jc w:val="right"/>
              <w:rPr>
                <w:rFonts w:asciiTheme="minorHAnsi" w:hAnsiTheme="minorHAnsi" w:cstheme="minorHAnsi"/>
                <w:b/>
                <w:bCs/>
                <w:sz w:val="20"/>
                <w:szCs w:val="20"/>
              </w:rPr>
            </w:pPr>
            <w:r w:rsidRPr="00463C90">
              <w:rPr>
                <w:rFonts w:asciiTheme="minorHAnsi" w:hAnsiTheme="minorHAnsi" w:cstheme="minorHAnsi"/>
                <w:b/>
                <w:bCs/>
                <w:sz w:val="20"/>
                <w:szCs w:val="20"/>
              </w:rPr>
              <w:t xml:space="preserve">Total </w:t>
            </w:r>
          </w:p>
        </w:tc>
        <w:tc>
          <w:tcPr>
            <w:tcW w:w="1418" w:type="dxa"/>
            <w:noWrap/>
          </w:tcPr>
          <w:p w14:paraId="36B29959" w14:textId="37E61D25" w:rsidR="00816A09" w:rsidRPr="00463C90" w:rsidRDefault="00816A09" w:rsidP="00816A09">
            <w:pPr>
              <w:jc w:val="right"/>
              <w:rPr>
                <w:rFonts w:asciiTheme="minorHAnsi" w:hAnsiTheme="minorHAnsi" w:cstheme="minorHAnsi"/>
                <w:b/>
                <w:bCs/>
                <w:sz w:val="20"/>
                <w:szCs w:val="20"/>
              </w:rPr>
            </w:pPr>
            <w:r w:rsidRPr="00463C90">
              <w:rPr>
                <w:rFonts w:asciiTheme="minorHAnsi" w:hAnsiTheme="minorHAnsi" w:cstheme="minorHAnsi"/>
                <w:b/>
                <w:bCs/>
                <w:sz w:val="20"/>
                <w:szCs w:val="20"/>
              </w:rPr>
              <w:fldChar w:fldCharType="begin"/>
            </w:r>
            <w:r w:rsidRPr="00463C90">
              <w:rPr>
                <w:rFonts w:asciiTheme="minorHAnsi" w:hAnsiTheme="minorHAnsi" w:cstheme="minorHAnsi"/>
                <w:b/>
                <w:bCs/>
                <w:sz w:val="20"/>
                <w:szCs w:val="20"/>
              </w:rPr>
              <w:instrText xml:space="preserve"> =SUM(ABOVE) </w:instrText>
            </w:r>
            <w:r w:rsidRPr="00463C90">
              <w:rPr>
                <w:rFonts w:asciiTheme="minorHAnsi" w:hAnsiTheme="minorHAnsi" w:cstheme="minorHAnsi"/>
                <w:b/>
                <w:bCs/>
                <w:sz w:val="20"/>
                <w:szCs w:val="20"/>
              </w:rPr>
              <w:fldChar w:fldCharType="separate"/>
            </w:r>
            <w:r w:rsidRPr="00463C90">
              <w:rPr>
                <w:rFonts w:asciiTheme="minorHAnsi" w:hAnsiTheme="minorHAnsi" w:cstheme="minorHAnsi"/>
                <w:b/>
                <w:bCs/>
                <w:noProof/>
                <w:sz w:val="20"/>
                <w:szCs w:val="20"/>
              </w:rPr>
              <w:t>2248.35</w:t>
            </w:r>
            <w:r w:rsidRPr="00463C90">
              <w:rPr>
                <w:rFonts w:asciiTheme="minorHAnsi" w:hAnsiTheme="minorHAnsi" w:cstheme="minorHAnsi"/>
                <w:b/>
                <w:bCs/>
                <w:sz w:val="20"/>
                <w:szCs w:val="20"/>
              </w:rPr>
              <w:fldChar w:fldCharType="end"/>
            </w:r>
          </w:p>
        </w:tc>
      </w:tr>
    </w:tbl>
    <w:p w14:paraId="28071C20" w14:textId="5A55E931" w:rsidR="00463C90" w:rsidRDefault="00463C90" w:rsidP="00463C90">
      <w:pPr>
        <w:rPr>
          <w:rFonts w:asciiTheme="minorHAnsi" w:hAnsiTheme="minorHAnsi" w:cstheme="minorHAnsi"/>
          <w:sz w:val="20"/>
          <w:szCs w:val="20"/>
        </w:rPr>
      </w:pPr>
    </w:p>
    <w:p w14:paraId="3E7068D4" w14:textId="41AC2570" w:rsidR="00D04AC3" w:rsidRPr="00816A09" w:rsidRDefault="00D04AC3" w:rsidP="00CB7F06">
      <w:pPr>
        <w:pStyle w:val="ListParagraph"/>
        <w:numPr>
          <w:ilvl w:val="0"/>
          <w:numId w:val="19"/>
        </w:numPr>
        <w:ind w:left="709" w:hanging="283"/>
        <w:rPr>
          <w:rFonts w:asciiTheme="minorHAnsi" w:hAnsiTheme="minorHAnsi" w:cstheme="minorHAnsi"/>
          <w:sz w:val="20"/>
          <w:szCs w:val="20"/>
        </w:rPr>
      </w:pPr>
      <w:r w:rsidRPr="00CB7F06">
        <w:rPr>
          <w:rFonts w:asciiTheme="minorHAnsi" w:hAnsiTheme="minorHAnsi" w:cstheme="minorHAnsi"/>
          <w:sz w:val="20"/>
          <w:szCs w:val="20"/>
          <w:u w:val="single"/>
        </w:rPr>
        <w:t>Requests</w:t>
      </w:r>
      <w:r w:rsidRPr="00BA1399">
        <w:rPr>
          <w:rFonts w:asciiTheme="minorHAnsi" w:hAnsiTheme="minorHAnsi" w:cstheme="minorHAnsi"/>
          <w:sz w:val="20"/>
          <w:szCs w:val="20"/>
        </w:rPr>
        <w:t xml:space="preserve"> </w:t>
      </w:r>
      <w:r w:rsidRPr="00CB7F06">
        <w:rPr>
          <w:rFonts w:asciiTheme="minorHAnsi" w:hAnsiTheme="minorHAnsi" w:cstheme="minorHAnsi"/>
          <w:sz w:val="20"/>
          <w:szCs w:val="20"/>
          <w:u w:val="single"/>
        </w:rPr>
        <w:t>for donations</w:t>
      </w:r>
      <w:r w:rsidRPr="00BA1399">
        <w:rPr>
          <w:rFonts w:asciiTheme="minorHAnsi" w:hAnsiTheme="minorHAnsi" w:cstheme="minorHAnsi"/>
          <w:sz w:val="20"/>
          <w:szCs w:val="20"/>
        </w:rPr>
        <w:t>.</w:t>
      </w:r>
      <w:r w:rsidR="00DC4BF7">
        <w:rPr>
          <w:rFonts w:asciiTheme="minorHAnsi" w:hAnsiTheme="minorHAnsi" w:cstheme="minorHAnsi"/>
          <w:sz w:val="20"/>
          <w:szCs w:val="20"/>
        </w:rPr>
        <w:t xml:space="preserve"> </w:t>
      </w:r>
      <w:r w:rsidR="00DC4BF7" w:rsidRPr="00A548B4">
        <w:rPr>
          <w:rFonts w:asciiTheme="minorHAnsi" w:hAnsiTheme="minorHAnsi" w:cstheme="minorHAnsi"/>
          <w:sz w:val="20"/>
          <w:szCs w:val="20"/>
        </w:rPr>
        <w:t>None</w:t>
      </w:r>
    </w:p>
    <w:p w14:paraId="0425091E" w14:textId="77777777" w:rsidR="00816A09" w:rsidRPr="00816A09" w:rsidRDefault="00816A09" w:rsidP="00816A09">
      <w:pPr>
        <w:ind w:left="360"/>
        <w:rPr>
          <w:rFonts w:asciiTheme="minorHAnsi" w:hAnsiTheme="minorHAnsi" w:cstheme="minorHAnsi"/>
          <w:sz w:val="20"/>
          <w:szCs w:val="20"/>
        </w:rPr>
      </w:pPr>
    </w:p>
    <w:p w14:paraId="79725551" w14:textId="5F1E42E8" w:rsidR="00D04AC3" w:rsidRDefault="00D04AC3" w:rsidP="00CB7F06">
      <w:pPr>
        <w:pStyle w:val="ListParagraph"/>
        <w:numPr>
          <w:ilvl w:val="0"/>
          <w:numId w:val="19"/>
        </w:numPr>
        <w:ind w:left="709" w:hanging="283"/>
        <w:rPr>
          <w:rFonts w:asciiTheme="minorHAnsi" w:hAnsiTheme="minorHAnsi" w:cstheme="minorHAnsi"/>
          <w:sz w:val="20"/>
          <w:szCs w:val="20"/>
        </w:rPr>
      </w:pPr>
      <w:r w:rsidRPr="00CB7F06">
        <w:rPr>
          <w:rFonts w:asciiTheme="minorHAnsi" w:hAnsiTheme="minorHAnsi" w:cstheme="minorHAnsi"/>
          <w:sz w:val="20"/>
          <w:szCs w:val="20"/>
          <w:u w:val="single"/>
        </w:rPr>
        <w:t>Bank Reconciliation to 1</w:t>
      </w:r>
      <w:r w:rsidR="00FE73D1" w:rsidRPr="00CB7F06">
        <w:rPr>
          <w:rFonts w:asciiTheme="minorHAnsi" w:hAnsiTheme="minorHAnsi" w:cstheme="minorHAnsi"/>
          <w:sz w:val="20"/>
          <w:szCs w:val="20"/>
          <w:u w:val="single"/>
        </w:rPr>
        <w:t>8th</w:t>
      </w:r>
      <w:r w:rsidRPr="00CB7F06">
        <w:rPr>
          <w:rFonts w:asciiTheme="minorHAnsi" w:hAnsiTheme="minorHAnsi" w:cstheme="minorHAnsi"/>
          <w:sz w:val="20"/>
          <w:szCs w:val="20"/>
          <w:u w:val="single"/>
        </w:rPr>
        <w:t xml:space="preserve"> June 2020</w:t>
      </w:r>
      <w:r w:rsidR="00A548B4">
        <w:rPr>
          <w:rFonts w:asciiTheme="minorHAnsi" w:hAnsiTheme="minorHAnsi" w:cstheme="minorHAnsi"/>
          <w:sz w:val="20"/>
          <w:szCs w:val="20"/>
        </w:rPr>
        <w:t xml:space="preserve"> was approved</w:t>
      </w:r>
    </w:p>
    <w:p w14:paraId="104342FF" w14:textId="77777777" w:rsidR="00953C45" w:rsidRPr="00953C45" w:rsidRDefault="00953C45" w:rsidP="00953C45">
      <w:pPr>
        <w:pStyle w:val="ListParagraph"/>
        <w:rPr>
          <w:rFonts w:asciiTheme="minorHAnsi" w:hAnsiTheme="minorHAnsi" w:cstheme="minorHAnsi"/>
          <w:sz w:val="20"/>
          <w:szCs w:val="20"/>
        </w:rPr>
      </w:pPr>
    </w:p>
    <w:tbl>
      <w:tblPr>
        <w:tblStyle w:val="TableGrid"/>
        <w:tblW w:w="8875" w:type="dxa"/>
        <w:tblInd w:w="430" w:type="dxa"/>
        <w:tblLook w:val="04A0" w:firstRow="1" w:lastRow="0" w:firstColumn="1" w:lastColumn="0" w:noHBand="0" w:noVBand="1"/>
      </w:tblPr>
      <w:tblGrid>
        <w:gridCol w:w="1889"/>
        <w:gridCol w:w="1645"/>
        <w:gridCol w:w="3265"/>
        <w:gridCol w:w="1038"/>
        <w:gridCol w:w="1038"/>
      </w:tblGrid>
      <w:tr w:rsidR="00953C45" w:rsidRPr="00816A09" w14:paraId="31BABE70" w14:textId="77777777" w:rsidTr="00953C45">
        <w:trPr>
          <w:trHeight w:val="255"/>
        </w:trPr>
        <w:tc>
          <w:tcPr>
            <w:tcW w:w="1889" w:type="dxa"/>
            <w:vMerge w:val="restart"/>
            <w:noWrap/>
            <w:hideMark/>
          </w:tcPr>
          <w:p w14:paraId="5F28B7E0" w14:textId="77777777" w:rsidR="00953C45" w:rsidRPr="00816A09" w:rsidRDefault="00953C45" w:rsidP="007E440C">
            <w:pPr>
              <w:pStyle w:val="ListParagraph"/>
              <w:ind w:left="21" w:firstLine="21"/>
              <w:rPr>
                <w:rFonts w:asciiTheme="minorHAnsi" w:hAnsiTheme="minorHAnsi" w:cstheme="minorHAnsi"/>
                <w:sz w:val="20"/>
                <w:szCs w:val="20"/>
              </w:rPr>
            </w:pPr>
            <w:r w:rsidRPr="00816A09">
              <w:rPr>
                <w:rFonts w:asciiTheme="minorHAnsi" w:hAnsiTheme="minorHAnsi" w:cstheme="minorHAnsi"/>
                <w:sz w:val="20"/>
                <w:szCs w:val="20"/>
              </w:rPr>
              <w:t>Balance per bank statements</w:t>
            </w:r>
          </w:p>
          <w:p w14:paraId="3DD4F27B" w14:textId="3822F068" w:rsidR="00953C45" w:rsidRPr="00816A09" w:rsidRDefault="00953C45" w:rsidP="007E440C">
            <w:pPr>
              <w:pStyle w:val="ListParagraph"/>
              <w:ind w:left="21" w:firstLine="21"/>
              <w:rPr>
                <w:rFonts w:asciiTheme="minorHAnsi" w:hAnsiTheme="minorHAnsi" w:cstheme="minorHAnsi"/>
                <w:sz w:val="20"/>
                <w:szCs w:val="20"/>
              </w:rPr>
            </w:pPr>
            <w:r w:rsidRPr="00816A09">
              <w:rPr>
                <w:rFonts w:asciiTheme="minorHAnsi" w:hAnsiTheme="minorHAnsi" w:cstheme="minorHAnsi"/>
                <w:sz w:val="20"/>
                <w:szCs w:val="20"/>
              </w:rPr>
              <w:t>at 28 May 2020</w:t>
            </w:r>
          </w:p>
        </w:tc>
        <w:tc>
          <w:tcPr>
            <w:tcW w:w="4910" w:type="dxa"/>
            <w:gridSpan w:val="2"/>
            <w:vMerge w:val="restart"/>
            <w:noWrap/>
            <w:hideMark/>
          </w:tcPr>
          <w:p w14:paraId="475682F4" w14:textId="77777777" w:rsidR="00953C45" w:rsidRDefault="00953C45" w:rsidP="00953C45">
            <w:pPr>
              <w:pStyle w:val="ListParagraph"/>
              <w:ind w:left="210"/>
              <w:rPr>
                <w:rFonts w:asciiTheme="minorHAnsi" w:hAnsiTheme="minorHAnsi" w:cstheme="minorHAnsi"/>
                <w:sz w:val="20"/>
                <w:szCs w:val="20"/>
              </w:rPr>
            </w:pPr>
          </w:p>
          <w:p w14:paraId="0D9D81FC" w14:textId="5B4A2ABD" w:rsidR="00953C45" w:rsidRPr="00816A09" w:rsidRDefault="00953C45" w:rsidP="00953C45">
            <w:pPr>
              <w:pStyle w:val="ListParagraph"/>
              <w:ind w:left="210"/>
              <w:rPr>
                <w:rFonts w:asciiTheme="minorHAnsi" w:hAnsiTheme="minorHAnsi" w:cstheme="minorHAnsi"/>
                <w:sz w:val="20"/>
                <w:szCs w:val="20"/>
              </w:rPr>
            </w:pPr>
            <w:r w:rsidRPr="00816A09">
              <w:rPr>
                <w:rFonts w:asciiTheme="minorHAnsi" w:hAnsiTheme="minorHAnsi" w:cstheme="minorHAnsi"/>
                <w:sz w:val="20"/>
                <w:szCs w:val="20"/>
              </w:rPr>
              <w:t>Current account</w:t>
            </w:r>
          </w:p>
        </w:tc>
        <w:tc>
          <w:tcPr>
            <w:tcW w:w="1038" w:type="dxa"/>
            <w:noWrap/>
            <w:hideMark/>
          </w:tcPr>
          <w:p w14:paraId="5071BB09" w14:textId="77777777" w:rsidR="00953C45" w:rsidRPr="00816A09" w:rsidRDefault="00953C45" w:rsidP="00953C45">
            <w:pPr>
              <w:pStyle w:val="ListParagraph"/>
              <w:ind w:left="39"/>
              <w:jc w:val="center"/>
              <w:rPr>
                <w:rFonts w:asciiTheme="minorHAnsi" w:hAnsiTheme="minorHAnsi" w:cstheme="minorHAnsi"/>
                <w:sz w:val="20"/>
                <w:szCs w:val="20"/>
              </w:rPr>
            </w:pPr>
            <w:r w:rsidRPr="00816A09">
              <w:rPr>
                <w:rFonts w:asciiTheme="minorHAnsi" w:hAnsiTheme="minorHAnsi" w:cstheme="minorHAnsi"/>
                <w:sz w:val="20"/>
                <w:szCs w:val="20"/>
              </w:rPr>
              <w:t>£</w:t>
            </w:r>
          </w:p>
        </w:tc>
        <w:tc>
          <w:tcPr>
            <w:tcW w:w="1038" w:type="dxa"/>
          </w:tcPr>
          <w:p w14:paraId="6E905286" w14:textId="5CEFAE27" w:rsidR="00953C45" w:rsidRPr="00816A09" w:rsidRDefault="00953C45" w:rsidP="00953C45">
            <w:pPr>
              <w:pStyle w:val="ListParagraph"/>
              <w:ind w:left="-14"/>
              <w:jc w:val="center"/>
              <w:rPr>
                <w:rFonts w:asciiTheme="minorHAnsi" w:hAnsiTheme="minorHAnsi" w:cstheme="minorHAnsi"/>
                <w:sz w:val="20"/>
                <w:szCs w:val="20"/>
              </w:rPr>
            </w:pPr>
            <w:r>
              <w:rPr>
                <w:rFonts w:asciiTheme="minorHAnsi" w:hAnsiTheme="minorHAnsi" w:cstheme="minorHAnsi"/>
                <w:sz w:val="20"/>
                <w:szCs w:val="20"/>
              </w:rPr>
              <w:t>£</w:t>
            </w:r>
          </w:p>
        </w:tc>
      </w:tr>
      <w:tr w:rsidR="00953C45" w:rsidRPr="00816A09" w14:paraId="1AF0C87C" w14:textId="77777777" w:rsidTr="00953C45">
        <w:trPr>
          <w:trHeight w:val="255"/>
        </w:trPr>
        <w:tc>
          <w:tcPr>
            <w:tcW w:w="1889" w:type="dxa"/>
            <w:vMerge/>
            <w:noWrap/>
            <w:hideMark/>
          </w:tcPr>
          <w:p w14:paraId="6428ADEB" w14:textId="7565D852" w:rsidR="00953C45" w:rsidRPr="00816A09" w:rsidRDefault="00953C45" w:rsidP="00953C45">
            <w:pPr>
              <w:pStyle w:val="ListParagraph"/>
              <w:ind w:left="171"/>
              <w:rPr>
                <w:rFonts w:asciiTheme="minorHAnsi" w:hAnsiTheme="minorHAnsi" w:cstheme="minorHAnsi"/>
                <w:sz w:val="20"/>
                <w:szCs w:val="20"/>
              </w:rPr>
            </w:pPr>
          </w:p>
        </w:tc>
        <w:tc>
          <w:tcPr>
            <w:tcW w:w="4910" w:type="dxa"/>
            <w:gridSpan w:val="2"/>
            <w:vMerge/>
            <w:noWrap/>
            <w:hideMark/>
          </w:tcPr>
          <w:p w14:paraId="07A50B68" w14:textId="50F682B9" w:rsidR="00953C45" w:rsidRPr="00816A09" w:rsidRDefault="00953C45" w:rsidP="00953C45">
            <w:pPr>
              <w:pStyle w:val="ListParagraph"/>
              <w:ind w:left="210"/>
              <w:rPr>
                <w:rFonts w:asciiTheme="minorHAnsi" w:hAnsiTheme="minorHAnsi" w:cstheme="minorHAnsi"/>
                <w:sz w:val="20"/>
                <w:szCs w:val="20"/>
              </w:rPr>
            </w:pPr>
          </w:p>
        </w:tc>
        <w:tc>
          <w:tcPr>
            <w:tcW w:w="1038" w:type="dxa"/>
            <w:noWrap/>
            <w:hideMark/>
          </w:tcPr>
          <w:p w14:paraId="61B351FF" w14:textId="77777777" w:rsidR="00953C45" w:rsidRPr="00816A09" w:rsidRDefault="00953C45" w:rsidP="00816A09">
            <w:pPr>
              <w:pStyle w:val="ListParagraph"/>
              <w:rPr>
                <w:rFonts w:asciiTheme="minorHAnsi" w:hAnsiTheme="minorHAnsi" w:cstheme="minorHAnsi"/>
                <w:sz w:val="20"/>
                <w:szCs w:val="20"/>
              </w:rPr>
            </w:pPr>
          </w:p>
        </w:tc>
        <w:tc>
          <w:tcPr>
            <w:tcW w:w="1038" w:type="dxa"/>
            <w:noWrap/>
            <w:hideMark/>
          </w:tcPr>
          <w:p w14:paraId="375D8CD6" w14:textId="77777777" w:rsidR="00953C45" w:rsidRPr="00816A09" w:rsidRDefault="00953C45" w:rsidP="00953C45">
            <w:pPr>
              <w:pStyle w:val="ListParagraph"/>
              <w:ind w:left="111"/>
              <w:jc w:val="right"/>
              <w:rPr>
                <w:rFonts w:asciiTheme="minorHAnsi" w:hAnsiTheme="minorHAnsi" w:cstheme="minorHAnsi"/>
                <w:sz w:val="20"/>
                <w:szCs w:val="20"/>
              </w:rPr>
            </w:pPr>
            <w:r w:rsidRPr="00816A09">
              <w:rPr>
                <w:rFonts w:asciiTheme="minorHAnsi" w:hAnsiTheme="minorHAnsi" w:cstheme="minorHAnsi"/>
                <w:sz w:val="20"/>
                <w:szCs w:val="20"/>
              </w:rPr>
              <w:t>2148.20</w:t>
            </w:r>
          </w:p>
        </w:tc>
      </w:tr>
      <w:tr w:rsidR="00953C45" w:rsidRPr="00816A09" w14:paraId="01E748D4" w14:textId="77777777" w:rsidTr="00953C45">
        <w:trPr>
          <w:trHeight w:val="255"/>
        </w:trPr>
        <w:tc>
          <w:tcPr>
            <w:tcW w:w="1889" w:type="dxa"/>
            <w:vMerge/>
            <w:noWrap/>
            <w:hideMark/>
          </w:tcPr>
          <w:p w14:paraId="2247EF40" w14:textId="77777777" w:rsidR="00953C45" w:rsidRPr="00816A09" w:rsidRDefault="00953C45" w:rsidP="00953C45">
            <w:pPr>
              <w:pStyle w:val="ListParagraph"/>
              <w:ind w:left="171"/>
              <w:rPr>
                <w:rFonts w:asciiTheme="minorHAnsi" w:hAnsiTheme="minorHAnsi" w:cstheme="minorHAnsi"/>
                <w:sz w:val="20"/>
                <w:szCs w:val="20"/>
              </w:rPr>
            </w:pPr>
          </w:p>
        </w:tc>
        <w:tc>
          <w:tcPr>
            <w:tcW w:w="4910" w:type="dxa"/>
            <w:gridSpan w:val="2"/>
            <w:noWrap/>
            <w:hideMark/>
          </w:tcPr>
          <w:p w14:paraId="3CB2388D" w14:textId="77777777" w:rsidR="00953C45" w:rsidRPr="00816A09" w:rsidRDefault="00953C45" w:rsidP="00953C45">
            <w:pPr>
              <w:pStyle w:val="ListParagraph"/>
              <w:ind w:left="210"/>
              <w:rPr>
                <w:rFonts w:asciiTheme="minorHAnsi" w:hAnsiTheme="minorHAnsi" w:cstheme="minorHAnsi"/>
                <w:sz w:val="20"/>
                <w:szCs w:val="20"/>
              </w:rPr>
            </w:pPr>
            <w:r w:rsidRPr="00816A09">
              <w:rPr>
                <w:rFonts w:asciiTheme="minorHAnsi" w:hAnsiTheme="minorHAnsi" w:cstheme="minorHAnsi"/>
                <w:sz w:val="20"/>
                <w:szCs w:val="20"/>
              </w:rPr>
              <w:t>Savings Account</w:t>
            </w:r>
          </w:p>
        </w:tc>
        <w:tc>
          <w:tcPr>
            <w:tcW w:w="1038" w:type="dxa"/>
            <w:noWrap/>
            <w:hideMark/>
          </w:tcPr>
          <w:p w14:paraId="1C304BF2" w14:textId="77777777" w:rsidR="00953C45" w:rsidRPr="00816A09" w:rsidRDefault="00953C45" w:rsidP="00816A09">
            <w:pPr>
              <w:pStyle w:val="ListParagraph"/>
              <w:rPr>
                <w:rFonts w:asciiTheme="minorHAnsi" w:hAnsiTheme="minorHAnsi" w:cstheme="minorHAnsi"/>
                <w:sz w:val="20"/>
                <w:szCs w:val="20"/>
              </w:rPr>
            </w:pPr>
          </w:p>
        </w:tc>
        <w:tc>
          <w:tcPr>
            <w:tcW w:w="1038" w:type="dxa"/>
            <w:noWrap/>
            <w:hideMark/>
          </w:tcPr>
          <w:p w14:paraId="03DE4AC6" w14:textId="77777777" w:rsidR="00953C45" w:rsidRPr="00816A09" w:rsidRDefault="00953C45" w:rsidP="00953C45">
            <w:pPr>
              <w:pStyle w:val="ListParagraph"/>
              <w:ind w:left="111"/>
              <w:jc w:val="right"/>
              <w:rPr>
                <w:rFonts w:asciiTheme="minorHAnsi" w:hAnsiTheme="minorHAnsi" w:cstheme="minorHAnsi"/>
                <w:sz w:val="20"/>
                <w:szCs w:val="20"/>
              </w:rPr>
            </w:pPr>
            <w:r w:rsidRPr="00816A09">
              <w:rPr>
                <w:rFonts w:asciiTheme="minorHAnsi" w:hAnsiTheme="minorHAnsi" w:cstheme="minorHAnsi"/>
                <w:sz w:val="20"/>
                <w:szCs w:val="20"/>
              </w:rPr>
              <w:t>2006.15</w:t>
            </w:r>
          </w:p>
        </w:tc>
      </w:tr>
      <w:tr w:rsidR="00953C45" w:rsidRPr="00816A09" w14:paraId="291F68F2" w14:textId="77777777" w:rsidTr="00953C45">
        <w:trPr>
          <w:trHeight w:val="199"/>
        </w:trPr>
        <w:tc>
          <w:tcPr>
            <w:tcW w:w="6799" w:type="dxa"/>
            <w:gridSpan w:val="3"/>
            <w:noWrap/>
            <w:hideMark/>
          </w:tcPr>
          <w:p w14:paraId="1A05DDB6" w14:textId="77777777" w:rsidR="00953C45" w:rsidRPr="00816A09" w:rsidRDefault="00953C45" w:rsidP="00953C45">
            <w:pPr>
              <w:pStyle w:val="ListParagraph"/>
              <w:ind w:left="210"/>
              <w:rPr>
                <w:rFonts w:asciiTheme="minorHAnsi" w:hAnsiTheme="minorHAnsi" w:cstheme="minorHAnsi"/>
                <w:sz w:val="20"/>
                <w:szCs w:val="20"/>
              </w:rPr>
            </w:pPr>
          </w:p>
        </w:tc>
        <w:tc>
          <w:tcPr>
            <w:tcW w:w="1038" w:type="dxa"/>
            <w:noWrap/>
            <w:hideMark/>
          </w:tcPr>
          <w:p w14:paraId="6E174E6E" w14:textId="77777777" w:rsidR="00953C45" w:rsidRPr="00816A09" w:rsidRDefault="00953C45" w:rsidP="00816A09">
            <w:pPr>
              <w:pStyle w:val="ListParagraph"/>
              <w:rPr>
                <w:rFonts w:asciiTheme="minorHAnsi" w:hAnsiTheme="minorHAnsi" w:cstheme="minorHAnsi"/>
                <w:sz w:val="20"/>
                <w:szCs w:val="20"/>
              </w:rPr>
            </w:pPr>
          </w:p>
        </w:tc>
        <w:tc>
          <w:tcPr>
            <w:tcW w:w="1038" w:type="dxa"/>
            <w:noWrap/>
            <w:hideMark/>
          </w:tcPr>
          <w:p w14:paraId="0F28BE76" w14:textId="77777777" w:rsidR="00953C45" w:rsidRPr="00BA6502" w:rsidRDefault="00953C45" w:rsidP="00953C45">
            <w:pPr>
              <w:pStyle w:val="ListParagraph"/>
              <w:ind w:left="111"/>
              <w:jc w:val="right"/>
              <w:rPr>
                <w:rFonts w:asciiTheme="minorHAnsi" w:hAnsiTheme="minorHAnsi" w:cstheme="minorHAnsi"/>
                <w:b/>
                <w:bCs/>
                <w:sz w:val="20"/>
                <w:szCs w:val="20"/>
              </w:rPr>
            </w:pPr>
            <w:r w:rsidRPr="00BA6502">
              <w:rPr>
                <w:rFonts w:asciiTheme="minorHAnsi" w:hAnsiTheme="minorHAnsi" w:cstheme="minorHAnsi"/>
                <w:b/>
                <w:bCs/>
                <w:sz w:val="20"/>
                <w:szCs w:val="20"/>
              </w:rPr>
              <w:t>4154.35</w:t>
            </w:r>
          </w:p>
        </w:tc>
      </w:tr>
      <w:tr w:rsidR="00953C45" w:rsidRPr="00816A09" w14:paraId="6309BA13" w14:textId="77777777" w:rsidTr="007E440C">
        <w:trPr>
          <w:trHeight w:val="255"/>
        </w:trPr>
        <w:tc>
          <w:tcPr>
            <w:tcW w:w="1889" w:type="dxa"/>
            <w:vMerge w:val="restart"/>
            <w:noWrap/>
            <w:hideMark/>
          </w:tcPr>
          <w:p w14:paraId="3509C89B" w14:textId="77777777" w:rsidR="00953C45" w:rsidRPr="00816A09" w:rsidRDefault="00953C45" w:rsidP="007E440C">
            <w:pPr>
              <w:pStyle w:val="ListParagraph"/>
              <w:ind w:left="21" w:hanging="21"/>
              <w:rPr>
                <w:rFonts w:asciiTheme="minorHAnsi" w:hAnsiTheme="minorHAnsi" w:cstheme="minorHAnsi"/>
                <w:sz w:val="20"/>
                <w:szCs w:val="20"/>
              </w:rPr>
            </w:pPr>
            <w:r w:rsidRPr="00816A09">
              <w:rPr>
                <w:rFonts w:asciiTheme="minorHAnsi" w:hAnsiTheme="minorHAnsi" w:cstheme="minorHAnsi"/>
                <w:sz w:val="20"/>
                <w:szCs w:val="20"/>
              </w:rPr>
              <w:t>Less unpresented cheques</w:t>
            </w:r>
          </w:p>
        </w:tc>
        <w:tc>
          <w:tcPr>
            <w:tcW w:w="1645" w:type="dxa"/>
            <w:noWrap/>
            <w:hideMark/>
          </w:tcPr>
          <w:p w14:paraId="5361C118" w14:textId="77777777" w:rsidR="00953C45" w:rsidRPr="00816A09" w:rsidRDefault="00953C45" w:rsidP="00953C45">
            <w:pPr>
              <w:pStyle w:val="ListParagraph"/>
              <w:ind w:left="210"/>
              <w:rPr>
                <w:rFonts w:asciiTheme="minorHAnsi" w:hAnsiTheme="minorHAnsi" w:cstheme="minorHAnsi"/>
                <w:sz w:val="20"/>
                <w:szCs w:val="20"/>
              </w:rPr>
            </w:pPr>
            <w:r w:rsidRPr="00816A09">
              <w:rPr>
                <w:rFonts w:asciiTheme="minorHAnsi" w:hAnsiTheme="minorHAnsi" w:cstheme="minorHAnsi"/>
                <w:sz w:val="20"/>
                <w:szCs w:val="20"/>
              </w:rPr>
              <w:t>Garth Rhodes</w:t>
            </w:r>
          </w:p>
        </w:tc>
        <w:tc>
          <w:tcPr>
            <w:tcW w:w="3265" w:type="dxa"/>
            <w:noWrap/>
            <w:hideMark/>
          </w:tcPr>
          <w:p w14:paraId="683986F0" w14:textId="77777777" w:rsidR="00953C45" w:rsidRPr="00816A09" w:rsidRDefault="00953C45" w:rsidP="00953C45">
            <w:pPr>
              <w:pStyle w:val="ListParagraph"/>
              <w:ind w:left="210"/>
              <w:rPr>
                <w:rFonts w:asciiTheme="minorHAnsi" w:hAnsiTheme="minorHAnsi" w:cstheme="minorHAnsi"/>
                <w:sz w:val="20"/>
                <w:szCs w:val="20"/>
              </w:rPr>
            </w:pPr>
            <w:r w:rsidRPr="00816A09">
              <w:rPr>
                <w:rFonts w:asciiTheme="minorHAnsi" w:hAnsiTheme="minorHAnsi" w:cstheme="minorHAnsi"/>
                <w:sz w:val="20"/>
                <w:szCs w:val="20"/>
              </w:rPr>
              <w:t>Salary &amp; Expenses (Apr/May/Jun)</w:t>
            </w:r>
          </w:p>
        </w:tc>
        <w:tc>
          <w:tcPr>
            <w:tcW w:w="1038" w:type="dxa"/>
            <w:noWrap/>
            <w:hideMark/>
          </w:tcPr>
          <w:p w14:paraId="01FAA17F" w14:textId="77777777" w:rsidR="00953C45" w:rsidRPr="00816A09" w:rsidRDefault="00953C45" w:rsidP="00953C45">
            <w:pPr>
              <w:pStyle w:val="ListParagraph"/>
              <w:ind w:left="180"/>
              <w:jc w:val="right"/>
              <w:rPr>
                <w:rFonts w:asciiTheme="minorHAnsi" w:hAnsiTheme="minorHAnsi" w:cstheme="minorHAnsi"/>
                <w:sz w:val="20"/>
                <w:szCs w:val="20"/>
              </w:rPr>
            </w:pPr>
            <w:r w:rsidRPr="00816A09">
              <w:rPr>
                <w:rFonts w:asciiTheme="minorHAnsi" w:hAnsiTheme="minorHAnsi" w:cstheme="minorHAnsi"/>
                <w:sz w:val="20"/>
                <w:szCs w:val="20"/>
              </w:rPr>
              <w:t>222.36</w:t>
            </w:r>
          </w:p>
        </w:tc>
        <w:tc>
          <w:tcPr>
            <w:tcW w:w="1038" w:type="dxa"/>
            <w:noWrap/>
            <w:hideMark/>
          </w:tcPr>
          <w:p w14:paraId="071245BB" w14:textId="77777777" w:rsidR="00953C45" w:rsidRPr="00816A09" w:rsidRDefault="00953C45" w:rsidP="00953C45">
            <w:pPr>
              <w:pStyle w:val="ListParagraph"/>
              <w:ind w:left="111"/>
              <w:jc w:val="right"/>
              <w:rPr>
                <w:rFonts w:asciiTheme="minorHAnsi" w:hAnsiTheme="minorHAnsi" w:cstheme="minorHAnsi"/>
                <w:sz w:val="20"/>
                <w:szCs w:val="20"/>
              </w:rPr>
            </w:pPr>
          </w:p>
        </w:tc>
      </w:tr>
      <w:tr w:rsidR="00953C45" w:rsidRPr="00816A09" w14:paraId="467E07DE" w14:textId="77777777" w:rsidTr="007E440C">
        <w:trPr>
          <w:trHeight w:val="255"/>
        </w:trPr>
        <w:tc>
          <w:tcPr>
            <w:tcW w:w="1889" w:type="dxa"/>
            <w:vMerge/>
            <w:noWrap/>
            <w:hideMark/>
          </w:tcPr>
          <w:p w14:paraId="07346302" w14:textId="77777777" w:rsidR="00953C45" w:rsidRPr="00816A09" w:rsidRDefault="00953C45" w:rsidP="00953C45">
            <w:pPr>
              <w:pStyle w:val="ListParagraph"/>
              <w:ind w:left="171"/>
              <w:rPr>
                <w:rFonts w:asciiTheme="minorHAnsi" w:hAnsiTheme="minorHAnsi" w:cstheme="minorHAnsi"/>
                <w:sz w:val="20"/>
                <w:szCs w:val="20"/>
              </w:rPr>
            </w:pPr>
          </w:p>
        </w:tc>
        <w:tc>
          <w:tcPr>
            <w:tcW w:w="1645" w:type="dxa"/>
            <w:noWrap/>
            <w:hideMark/>
          </w:tcPr>
          <w:p w14:paraId="7FC6EE6F" w14:textId="77777777" w:rsidR="00953C45" w:rsidRPr="00816A09" w:rsidRDefault="00953C45" w:rsidP="00953C45">
            <w:pPr>
              <w:pStyle w:val="ListParagraph"/>
              <w:ind w:left="210"/>
              <w:rPr>
                <w:rFonts w:asciiTheme="minorHAnsi" w:hAnsiTheme="minorHAnsi" w:cstheme="minorHAnsi"/>
                <w:sz w:val="20"/>
                <w:szCs w:val="20"/>
              </w:rPr>
            </w:pPr>
            <w:r w:rsidRPr="00816A09">
              <w:rPr>
                <w:rFonts w:asciiTheme="minorHAnsi" w:hAnsiTheme="minorHAnsi" w:cstheme="minorHAnsi"/>
                <w:sz w:val="20"/>
                <w:szCs w:val="20"/>
              </w:rPr>
              <w:t>HMRC</w:t>
            </w:r>
          </w:p>
        </w:tc>
        <w:tc>
          <w:tcPr>
            <w:tcW w:w="3265" w:type="dxa"/>
            <w:noWrap/>
            <w:hideMark/>
          </w:tcPr>
          <w:p w14:paraId="0DB606B2" w14:textId="77777777" w:rsidR="00953C45" w:rsidRPr="00816A09" w:rsidRDefault="00953C45" w:rsidP="00953C45">
            <w:pPr>
              <w:pStyle w:val="ListParagraph"/>
              <w:ind w:left="210"/>
              <w:rPr>
                <w:rFonts w:asciiTheme="minorHAnsi" w:hAnsiTheme="minorHAnsi" w:cstheme="minorHAnsi"/>
                <w:sz w:val="20"/>
                <w:szCs w:val="20"/>
              </w:rPr>
            </w:pPr>
            <w:r w:rsidRPr="00816A09">
              <w:rPr>
                <w:rFonts w:asciiTheme="minorHAnsi" w:hAnsiTheme="minorHAnsi" w:cstheme="minorHAnsi"/>
                <w:sz w:val="20"/>
                <w:szCs w:val="20"/>
              </w:rPr>
              <w:t>PAYE (Apr/May/Jun)</w:t>
            </w:r>
          </w:p>
        </w:tc>
        <w:tc>
          <w:tcPr>
            <w:tcW w:w="1038" w:type="dxa"/>
            <w:noWrap/>
            <w:hideMark/>
          </w:tcPr>
          <w:p w14:paraId="1B2BA392" w14:textId="77777777" w:rsidR="00953C45" w:rsidRPr="00816A09" w:rsidRDefault="00953C45" w:rsidP="00953C45">
            <w:pPr>
              <w:pStyle w:val="ListParagraph"/>
              <w:ind w:left="180"/>
              <w:jc w:val="right"/>
              <w:rPr>
                <w:rFonts w:asciiTheme="minorHAnsi" w:hAnsiTheme="minorHAnsi" w:cstheme="minorHAnsi"/>
                <w:sz w:val="20"/>
                <w:szCs w:val="20"/>
              </w:rPr>
            </w:pPr>
            <w:r w:rsidRPr="00816A09">
              <w:rPr>
                <w:rFonts w:asciiTheme="minorHAnsi" w:hAnsiTheme="minorHAnsi" w:cstheme="minorHAnsi"/>
                <w:sz w:val="20"/>
                <w:szCs w:val="20"/>
              </w:rPr>
              <w:t>51.60</w:t>
            </w:r>
          </w:p>
        </w:tc>
        <w:tc>
          <w:tcPr>
            <w:tcW w:w="1038" w:type="dxa"/>
            <w:noWrap/>
            <w:hideMark/>
          </w:tcPr>
          <w:p w14:paraId="742EE7C3" w14:textId="77777777" w:rsidR="00953C45" w:rsidRPr="00816A09" w:rsidRDefault="00953C45" w:rsidP="00953C45">
            <w:pPr>
              <w:pStyle w:val="ListParagraph"/>
              <w:ind w:left="111"/>
              <w:jc w:val="right"/>
              <w:rPr>
                <w:rFonts w:asciiTheme="minorHAnsi" w:hAnsiTheme="minorHAnsi" w:cstheme="minorHAnsi"/>
                <w:sz w:val="20"/>
                <w:szCs w:val="20"/>
              </w:rPr>
            </w:pPr>
          </w:p>
        </w:tc>
      </w:tr>
      <w:tr w:rsidR="00953C45" w:rsidRPr="00816A09" w14:paraId="0EA9541F" w14:textId="77777777" w:rsidTr="007E440C">
        <w:trPr>
          <w:trHeight w:val="255"/>
        </w:trPr>
        <w:tc>
          <w:tcPr>
            <w:tcW w:w="1889" w:type="dxa"/>
            <w:noWrap/>
            <w:hideMark/>
          </w:tcPr>
          <w:p w14:paraId="24854B52" w14:textId="77777777" w:rsidR="00816A09" w:rsidRPr="00816A09" w:rsidRDefault="00816A09" w:rsidP="00953C45">
            <w:pPr>
              <w:pStyle w:val="ListParagraph"/>
              <w:ind w:left="171"/>
              <w:rPr>
                <w:rFonts w:asciiTheme="minorHAnsi" w:hAnsiTheme="minorHAnsi" w:cstheme="minorHAnsi"/>
                <w:sz w:val="20"/>
                <w:szCs w:val="20"/>
              </w:rPr>
            </w:pPr>
          </w:p>
        </w:tc>
        <w:tc>
          <w:tcPr>
            <w:tcW w:w="1645" w:type="dxa"/>
            <w:noWrap/>
            <w:hideMark/>
          </w:tcPr>
          <w:p w14:paraId="28A73D77" w14:textId="77777777" w:rsidR="00816A09" w:rsidRPr="00816A09" w:rsidRDefault="00816A09" w:rsidP="00953C45">
            <w:pPr>
              <w:pStyle w:val="ListParagraph"/>
              <w:ind w:left="210"/>
              <w:rPr>
                <w:rFonts w:asciiTheme="minorHAnsi" w:hAnsiTheme="minorHAnsi" w:cstheme="minorHAnsi"/>
                <w:sz w:val="20"/>
                <w:szCs w:val="20"/>
              </w:rPr>
            </w:pPr>
          </w:p>
        </w:tc>
        <w:tc>
          <w:tcPr>
            <w:tcW w:w="3265" w:type="dxa"/>
            <w:noWrap/>
            <w:hideMark/>
          </w:tcPr>
          <w:p w14:paraId="32EDCC4F" w14:textId="77777777" w:rsidR="00816A09" w:rsidRPr="00816A09" w:rsidRDefault="00816A09" w:rsidP="00953C45">
            <w:pPr>
              <w:pStyle w:val="ListParagraph"/>
              <w:ind w:left="210"/>
              <w:rPr>
                <w:rFonts w:asciiTheme="minorHAnsi" w:hAnsiTheme="minorHAnsi" w:cstheme="minorHAnsi"/>
                <w:sz w:val="20"/>
                <w:szCs w:val="20"/>
              </w:rPr>
            </w:pPr>
          </w:p>
        </w:tc>
        <w:tc>
          <w:tcPr>
            <w:tcW w:w="1038" w:type="dxa"/>
            <w:noWrap/>
            <w:hideMark/>
          </w:tcPr>
          <w:p w14:paraId="67C3B083" w14:textId="77777777" w:rsidR="00816A09" w:rsidRPr="00816A09" w:rsidRDefault="00816A09" w:rsidP="00816A09">
            <w:pPr>
              <w:pStyle w:val="ListParagraph"/>
              <w:rPr>
                <w:rFonts w:asciiTheme="minorHAnsi" w:hAnsiTheme="minorHAnsi" w:cstheme="minorHAnsi"/>
                <w:sz w:val="20"/>
                <w:szCs w:val="20"/>
              </w:rPr>
            </w:pPr>
          </w:p>
        </w:tc>
        <w:tc>
          <w:tcPr>
            <w:tcW w:w="1038" w:type="dxa"/>
            <w:noWrap/>
            <w:hideMark/>
          </w:tcPr>
          <w:p w14:paraId="59578C2C" w14:textId="77777777" w:rsidR="00816A09" w:rsidRPr="00816A09" w:rsidRDefault="00816A09" w:rsidP="00953C45">
            <w:pPr>
              <w:pStyle w:val="ListParagraph"/>
              <w:ind w:left="111"/>
              <w:jc w:val="right"/>
              <w:rPr>
                <w:rFonts w:asciiTheme="minorHAnsi" w:hAnsiTheme="minorHAnsi" w:cstheme="minorHAnsi"/>
                <w:sz w:val="20"/>
                <w:szCs w:val="20"/>
              </w:rPr>
            </w:pPr>
            <w:r w:rsidRPr="00816A09">
              <w:rPr>
                <w:rFonts w:asciiTheme="minorHAnsi" w:hAnsiTheme="minorHAnsi" w:cstheme="minorHAnsi"/>
                <w:sz w:val="20"/>
                <w:szCs w:val="20"/>
              </w:rPr>
              <w:t>273.96</w:t>
            </w:r>
          </w:p>
        </w:tc>
      </w:tr>
      <w:tr w:rsidR="007E440C" w:rsidRPr="00816A09" w14:paraId="1F0535D5" w14:textId="77777777" w:rsidTr="007E440C">
        <w:trPr>
          <w:trHeight w:val="255"/>
        </w:trPr>
        <w:tc>
          <w:tcPr>
            <w:tcW w:w="1889" w:type="dxa"/>
            <w:noWrap/>
            <w:hideMark/>
          </w:tcPr>
          <w:p w14:paraId="5BAC9E21" w14:textId="77777777" w:rsidR="007E440C" w:rsidRPr="00816A09" w:rsidRDefault="007E440C" w:rsidP="007E440C">
            <w:pPr>
              <w:pStyle w:val="ListParagraph"/>
              <w:ind w:left="21" w:hanging="21"/>
              <w:rPr>
                <w:rFonts w:asciiTheme="minorHAnsi" w:hAnsiTheme="minorHAnsi" w:cstheme="minorHAnsi"/>
                <w:sz w:val="20"/>
                <w:szCs w:val="20"/>
              </w:rPr>
            </w:pPr>
            <w:r w:rsidRPr="00816A09">
              <w:rPr>
                <w:rFonts w:asciiTheme="minorHAnsi" w:hAnsiTheme="minorHAnsi" w:cstheme="minorHAnsi"/>
                <w:sz w:val="20"/>
                <w:szCs w:val="20"/>
              </w:rPr>
              <w:t xml:space="preserve">Uncredited Deposits </w:t>
            </w:r>
          </w:p>
        </w:tc>
        <w:tc>
          <w:tcPr>
            <w:tcW w:w="1645" w:type="dxa"/>
          </w:tcPr>
          <w:p w14:paraId="35BF2D5C" w14:textId="49A86161" w:rsidR="007E440C" w:rsidRPr="00816A09" w:rsidRDefault="007E440C" w:rsidP="007E440C">
            <w:pPr>
              <w:pStyle w:val="ListParagraph"/>
              <w:ind w:left="21" w:hanging="21"/>
              <w:rPr>
                <w:rFonts w:asciiTheme="minorHAnsi" w:hAnsiTheme="minorHAnsi" w:cstheme="minorHAnsi"/>
                <w:sz w:val="20"/>
                <w:szCs w:val="20"/>
              </w:rPr>
            </w:pPr>
          </w:p>
        </w:tc>
        <w:tc>
          <w:tcPr>
            <w:tcW w:w="3265" w:type="dxa"/>
            <w:noWrap/>
            <w:hideMark/>
          </w:tcPr>
          <w:p w14:paraId="023BE9C2" w14:textId="77777777" w:rsidR="007E440C" w:rsidRPr="00816A09" w:rsidRDefault="007E440C" w:rsidP="00953C45">
            <w:pPr>
              <w:pStyle w:val="ListParagraph"/>
              <w:ind w:left="210"/>
              <w:rPr>
                <w:rFonts w:asciiTheme="minorHAnsi" w:hAnsiTheme="minorHAnsi" w:cstheme="minorHAnsi"/>
                <w:sz w:val="20"/>
                <w:szCs w:val="20"/>
              </w:rPr>
            </w:pPr>
          </w:p>
        </w:tc>
        <w:tc>
          <w:tcPr>
            <w:tcW w:w="1038" w:type="dxa"/>
            <w:noWrap/>
            <w:hideMark/>
          </w:tcPr>
          <w:p w14:paraId="4F8367F4" w14:textId="77777777" w:rsidR="007E440C" w:rsidRPr="00816A09" w:rsidRDefault="007E440C" w:rsidP="00816A09">
            <w:pPr>
              <w:pStyle w:val="ListParagraph"/>
              <w:rPr>
                <w:rFonts w:asciiTheme="minorHAnsi" w:hAnsiTheme="minorHAnsi" w:cstheme="minorHAnsi"/>
                <w:sz w:val="20"/>
                <w:szCs w:val="20"/>
              </w:rPr>
            </w:pPr>
          </w:p>
        </w:tc>
        <w:tc>
          <w:tcPr>
            <w:tcW w:w="1038" w:type="dxa"/>
            <w:noWrap/>
            <w:hideMark/>
          </w:tcPr>
          <w:p w14:paraId="7F37E97C" w14:textId="0912BC2E" w:rsidR="007E440C" w:rsidRPr="00816A09" w:rsidRDefault="007E440C" w:rsidP="00953C45">
            <w:pPr>
              <w:pStyle w:val="ListParagraph"/>
              <w:ind w:left="111"/>
              <w:jc w:val="right"/>
              <w:rPr>
                <w:rFonts w:asciiTheme="minorHAnsi" w:hAnsiTheme="minorHAnsi" w:cstheme="minorHAnsi"/>
                <w:sz w:val="20"/>
                <w:szCs w:val="20"/>
              </w:rPr>
            </w:pPr>
            <w:r w:rsidRPr="00816A09">
              <w:rPr>
                <w:rFonts w:asciiTheme="minorHAnsi" w:hAnsiTheme="minorHAnsi" w:cstheme="minorHAnsi"/>
                <w:sz w:val="20"/>
                <w:szCs w:val="20"/>
              </w:rPr>
              <w:t>0.00</w:t>
            </w:r>
          </w:p>
        </w:tc>
      </w:tr>
      <w:tr w:rsidR="00BA6502" w:rsidRPr="00816A09" w14:paraId="6D204628" w14:textId="77777777" w:rsidTr="007E440C">
        <w:trPr>
          <w:trHeight w:val="255"/>
        </w:trPr>
        <w:tc>
          <w:tcPr>
            <w:tcW w:w="1889" w:type="dxa"/>
            <w:noWrap/>
            <w:hideMark/>
          </w:tcPr>
          <w:p w14:paraId="0834D115" w14:textId="77777777" w:rsidR="00816A09" w:rsidRPr="00816A09" w:rsidRDefault="00816A09" w:rsidP="007E440C">
            <w:pPr>
              <w:pStyle w:val="ListParagraph"/>
              <w:ind w:left="0"/>
              <w:rPr>
                <w:rFonts w:asciiTheme="minorHAnsi" w:hAnsiTheme="minorHAnsi" w:cstheme="minorHAnsi"/>
                <w:b/>
                <w:bCs/>
                <w:sz w:val="20"/>
                <w:szCs w:val="20"/>
              </w:rPr>
            </w:pPr>
            <w:r w:rsidRPr="00816A09">
              <w:rPr>
                <w:rFonts w:asciiTheme="minorHAnsi" w:hAnsiTheme="minorHAnsi" w:cstheme="minorHAnsi"/>
                <w:b/>
                <w:bCs/>
                <w:sz w:val="20"/>
                <w:szCs w:val="20"/>
              </w:rPr>
              <w:t>Total</w:t>
            </w:r>
          </w:p>
        </w:tc>
        <w:tc>
          <w:tcPr>
            <w:tcW w:w="1645" w:type="dxa"/>
            <w:noWrap/>
            <w:hideMark/>
          </w:tcPr>
          <w:p w14:paraId="6D45D3D0" w14:textId="77777777" w:rsidR="00816A09" w:rsidRPr="00816A09" w:rsidRDefault="00816A09" w:rsidP="00953C45">
            <w:pPr>
              <w:pStyle w:val="ListParagraph"/>
              <w:ind w:left="210"/>
              <w:rPr>
                <w:rFonts w:asciiTheme="minorHAnsi" w:hAnsiTheme="minorHAnsi" w:cstheme="minorHAnsi"/>
                <w:b/>
                <w:bCs/>
                <w:sz w:val="20"/>
                <w:szCs w:val="20"/>
              </w:rPr>
            </w:pPr>
          </w:p>
        </w:tc>
        <w:tc>
          <w:tcPr>
            <w:tcW w:w="3265" w:type="dxa"/>
            <w:noWrap/>
            <w:hideMark/>
          </w:tcPr>
          <w:p w14:paraId="2ADBD3D1" w14:textId="77777777" w:rsidR="00816A09" w:rsidRPr="00816A09" w:rsidRDefault="00816A09" w:rsidP="00953C45">
            <w:pPr>
              <w:pStyle w:val="ListParagraph"/>
              <w:ind w:left="210"/>
              <w:rPr>
                <w:rFonts w:asciiTheme="minorHAnsi" w:hAnsiTheme="minorHAnsi" w:cstheme="minorHAnsi"/>
                <w:sz w:val="20"/>
                <w:szCs w:val="20"/>
              </w:rPr>
            </w:pPr>
          </w:p>
        </w:tc>
        <w:tc>
          <w:tcPr>
            <w:tcW w:w="1038" w:type="dxa"/>
            <w:noWrap/>
            <w:hideMark/>
          </w:tcPr>
          <w:p w14:paraId="4E59B924" w14:textId="77777777" w:rsidR="00816A09" w:rsidRPr="00816A09" w:rsidRDefault="00816A09" w:rsidP="00816A09">
            <w:pPr>
              <w:pStyle w:val="ListParagraph"/>
              <w:rPr>
                <w:rFonts w:asciiTheme="minorHAnsi" w:hAnsiTheme="minorHAnsi" w:cstheme="minorHAnsi"/>
                <w:sz w:val="20"/>
                <w:szCs w:val="20"/>
              </w:rPr>
            </w:pPr>
          </w:p>
        </w:tc>
        <w:tc>
          <w:tcPr>
            <w:tcW w:w="1038" w:type="dxa"/>
            <w:shd w:val="clear" w:color="auto" w:fill="FFD966" w:themeFill="accent4" w:themeFillTint="99"/>
            <w:noWrap/>
            <w:hideMark/>
          </w:tcPr>
          <w:p w14:paraId="6320671A" w14:textId="77777777" w:rsidR="00816A09" w:rsidRPr="00BA6502" w:rsidRDefault="00816A09" w:rsidP="00953C45">
            <w:pPr>
              <w:pStyle w:val="ListParagraph"/>
              <w:ind w:left="111"/>
              <w:jc w:val="right"/>
              <w:rPr>
                <w:rFonts w:asciiTheme="minorHAnsi" w:hAnsiTheme="minorHAnsi" w:cstheme="minorHAnsi"/>
                <w:b/>
                <w:bCs/>
                <w:sz w:val="20"/>
                <w:szCs w:val="20"/>
              </w:rPr>
            </w:pPr>
            <w:r w:rsidRPr="00BA6502">
              <w:rPr>
                <w:rFonts w:asciiTheme="minorHAnsi" w:hAnsiTheme="minorHAnsi" w:cstheme="minorHAnsi"/>
                <w:b/>
                <w:bCs/>
                <w:sz w:val="20"/>
                <w:szCs w:val="20"/>
              </w:rPr>
              <w:t>3880.39</w:t>
            </w:r>
          </w:p>
        </w:tc>
      </w:tr>
      <w:tr w:rsidR="007E440C" w:rsidRPr="00816A09" w14:paraId="5E353580" w14:textId="77777777" w:rsidTr="00FB75C6">
        <w:trPr>
          <w:trHeight w:val="255"/>
        </w:trPr>
        <w:tc>
          <w:tcPr>
            <w:tcW w:w="3534" w:type="dxa"/>
            <w:gridSpan w:val="2"/>
            <w:noWrap/>
            <w:hideMark/>
          </w:tcPr>
          <w:p w14:paraId="7B1684AA" w14:textId="0907A14E" w:rsidR="007E440C" w:rsidRPr="00816A09" w:rsidRDefault="007E440C" w:rsidP="007E440C">
            <w:pPr>
              <w:pStyle w:val="ListParagraph"/>
              <w:ind w:left="21" w:hanging="21"/>
              <w:rPr>
                <w:rFonts w:asciiTheme="minorHAnsi" w:hAnsiTheme="minorHAnsi" w:cstheme="minorHAnsi"/>
                <w:sz w:val="20"/>
                <w:szCs w:val="20"/>
              </w:rPr>
            </w:pPr>
            <w:r w:rsidRPr="00816A09">
              <w:rPr>
                <w:rFonts w:asciiTheme="minorHAnsi" w:hAnsiTheme="minorHAnsi" w:cstheme="minorHAnsi"/>
                <w:sz w:val="20"/>
                <w:szCs w:val="20"/>
              </w:rPr>
              <w:t xml:space="preserve">Balance per cash book </w:t>
            </w:r>
          </w:p>
        </w:tc>
        <w:tc>
          <w:tcPr>
            <w:tcW w:w="3265" w:type="dxa"/>
            <w:noWrap/>
            <w:hideMark/>
          </w:tcPr>
          <w:p w14:paraId="29EC6233" w14:textId="77777777" w:rsidR="007E440C" w:rsidRPr="00816A09" w:rsidRDefault="007E440C" w:rsidP="00953C45">
            <w:pPr>
              <w:pStyle w:val="ListParagraph"/>
              <w:ind w:left="210"/>
              <w:rPr>
                <w:rFonts w:asciiTheme="minorHAnsi" w:hAnsiTheme="minorHAnsi" w:cstheme="minorHAnsi"/>
                <w:sz w:val="20"/>
                <w:szCs w:val="20"/>
              </w:rPr>
            </w:pPr>
          </w:p>
        </w:tc>
        <w:tc>
          <w:tcPr>
            <w:tcW w:w="1038" w:type="dxa"/>
            <w:noWrap/>
            <w:hideMark/>
          </w:tcPr>
          <w:p w14:paraId="6C7FFC7E" w14:textId="77777777" w:rsidR="007E440C" w:rsidRPr="00816A09" w:rsidRDefault="007E440C" w:rsidP="00816A09">
            <w:pPr>
              <w:pStyle w:val="ListParagraph"/>
              <w:rPr>
                <w:rFonts w:asciiTheme="minorHAnsi" w:hAnsiTheme="minorHAnsi" w:cstheme="minorHAnsi"/>
                <w:sz w:val="20"/>
                <w:szCs w:val="20"/>
              </w:rPr>
            </w:pPr>
          </w:p>
        </w:tc>
        <w:tc>
          <w:tcPr>
            <w:tcW w:w="1038" w:type="dxa"/>
            <w:shd w:val="clear" w:color="auto" w:fill="FFD966" w:themeFill="accent4" w:themeFillTint="99"/>
            <w:noWrap/>
            <w:hideMark/>
          </w:tcPr>
          <w:p w14:paraId="05064FEF" w14:textId="77777777" w:rsidR="007E440C" w:rsidRPr="00816A09" w:rsidRDefault="007E440C" w:rsidP="00953C45">
            <w:pPr>
              <w:pStyle w:val="ListParagraph"/>
              <w:ind w:left="111"/>
              <w:jc w:val="right"/>
              <w:rPr>
                <w:rFonts w:asciiTheme="minorHAnsi" w:hAnsiTheme="minorHAnsi" w:cstheme="minorHAnsi"/>
                <w:sz w:val="20"/>
                <w:szCs w:val="20"/>
              </w:rPr>
            </w:pPr>
            <w:r w:rsidRPr="00816A09">
              <w:rPr>
                <w:rFonts w:asciiTheme="minorHAnsi" w:hAnsiTheme="minorHAnsi" w:cstheme="minorHAnsi"/>
                <w:sz w:val="20"/>
                <w:szCs w:val="20"/>
              </w:rPr>
              <w:t>3880.39</w:t>
            </w:r>
          </w:p>
        </w:tc>
      </w:tr>
    </w:tbl>
    <w:p w14:paraId="3A542E6E" w14:textId="77777777" w:rsidR="00816A09" w:rsidRPr="00816A09" w:rsidRDefault="00816A09" w:rsidP="00816A09">
      <w:pPr>
        <w:pStyle w:val="ListParagraph"/>
        <w:rPr>
          <w:rFonts w:asciiTheme="minorHAnsi" w:hAnsiTheme="minorHAnsi" w:cstheme="minorHAnsi"/>
          <w:sz w:val="20"/>
          <w:szCs w:val="20"/>
        </w:rPr>
      </w:pPr>
    </w:p>
    <w:p w14:paraId="32400F7E" w14:textId="3CB72EBA" w:rsidR="00D04AC3" w:rsidRPr="00BA1399" w:rsidRDefault="00D04AC3" w:rsidP="00CB7F06">
      <w:pPr>
        <w:pStyle w:val="ListParagraph"/>
        <w:numPr>
          <w:ilvl w:val="0"/>
          <w:numId w:val="19"/>
        </w:numPr>
        <w:ind w:left="709" w:hanging="283"/>
        <w:rPr>
          <w:rFonts w:asciiTheme="minorHAnsi" w:hAnsiTheme="minorHAnsi" w:cstheme="minorHAnsi"/>
          <w:sz w:val="20"/>
          <w:szCs w:val="20"/>
        </w:rPr>
      </w:pPr>
      <w:r w:rsidRPr="00CB7F06">
        <w:rPr>
          <w:rFonts w:asciiTheme="minorHAnsi" w:hAnsiTheme="minorHAnsi" w:cstheme="minorHAnsi"/>
          <w:sz w:val="20"/>
          <w:szCs w:val="20"/>
          <w:u w:val="single"/>
        </w:rPr>
        <w:t>To agree Reserves 2020-21</w:t>
      </w:r>
      <w:r w:rsidR="001731EF">
        <w:rPr>
          <w:rFonts w:asciiTheme="minorHAnsi" w:hAnsiTheme="minorHAnsi" w:cstheme="minorHAnsi"/>
          <w:sz w:val="20"/>
          <w:szCs w:val="20"/>
        </w:rPr>
        <w:t xml:space="preserve">. </w:t>
      </w:r>
      <w:r w:rsidR="001731EF" w:rsidRPr="00CB7F06">
        <w:rPr>
          <w:rFonts w:asciiTheme="minorHAnsi" w:hAnsiTheme="minorHAnsi" w:cstheme="minorHAnsi"/>
          <w:sz w:val="20"/>
          <w:szCs w:val="20"/>
        </w:rPr>
        <w:t>Having checked that the balance carried forward at 31</w:t>
      </w:r>
      <w:r w:rsidR="001731EF" w:rsidRPr="00CB7F06">
        <w:rPr>
          <w:rFonts w:asciiTheme="minorHAnsi" w:hAnsiTheme="minorHAnsi" w:cstheme="minorHAnsi"/>
          <w:sz w:val="20"/>
          <w:szCs w:val="20"/>
          <w:vertAlign w:val="superscript"/>
        </w:rPr>
        <w:t>st</w:t>
      </w:r>
      <w:r w:rsidR="001731EF" w:rsidRPr="00CB7F06">
        <w:rPr>
          <w:rFonts w:asciiTheme="minorHAnsi" w:hAnsiTheme="minorHAnsi" w:cstheme="minorHAnsi"/>
          <w:sz w:val="20"/>
          <w:szCs w:val="20"/>
        </w:rPr>
        <w:t xml:space="preserve"> March 2020 of 2021.01 was less than </w:t>
      </w:r>
      <w:r w:rsidR="001731EF" w:rsidRPr="00CB7F06">
        <w:rPr>
          <w:rFonts w:asciiTheme="minorHAnsi" w:hAnsiTheme="minorHAnsi" w:cstheme="minorHAnsi"/>
          <w:sz w:val="20"/>
          <w:szCs w:val="20"/>
          <w:u w:val="single"/>
        </w:rPr>
        <w:t>twice</w:t>
      </w:r>
      <w:r w:rsidR="001731EF" w:rsidRPr="00CB7F06">
        <w:rPr>
          <w:rFonts w:asciiTheme="minorHAnsi" w:hAnsiTheme="minorHAnsi" w:cstheme="minorHAnsi"/>
          <w:sz w:val="20"/>
          <w:szCs w:val="20"/>
        </w:rPr>
        <w:t xml:space="preserve"> the amount received in Precept £1500 (less JBC amount), in accordance with the JPAG Guidelines, there </w:t>
      </w:r>
      <w:r w:rsidR="00CB7F06" w:rsidRPr="00CB7F06">
        <w:rPr>
          <w:rFonts w:asciiTheme="minorHAnsi" w:hAnsiTheme="minorHAnsi" w:cstheme="minorHAnsi"/>
          <w:sz w:val="20"/>
          <w:szCs w:val="20"/>
        </w:rPr>
        <w:t>wa</w:t>
      </w:r>
      <w:r w:rsidR="001731EF" w:rsidRPr="00CB7F06">
        <w:rPr>
          <w:rFonts w:asciiTheme="minorHAnsi" w:hAnsiTheme="minorHAnsi" w:cstheme="minorHAnsi"/>
          <w:sz w:val="20"/>
          <w:szCs w:val="20"/>
        </w:rPr>
        <w:t>s no need to agree specific reserves.</w:t>
      </w:r>
    </w:p>
    <w:p w14:paraId="5E9F3368" w14:textId="50669A37" w:rsidR="00D04AC3" w:rsidRPr="00BA1399" w:rsidRDefault="00D04AC3" w:rsidP="00CB7F06">
      <w:pPr>
        <w:pStyle w:val="ListParagraph"/>
        <w:numPr>
          <w:ilvl w:val="0"/>
          <w:numId w:val="19"/>
        </w:numPr>
        <w:ind w:left="709" w:hanging="283"/>
        <w:rPr>
          <w:rFonts w:asciiTheme="minorHAnsi" w:hAnsiTheme="minorHAnsi" w:cstheme="minorHAnsi"/>
          <w:sz w:val="20"/>
          <w:szCs w:val="20"/>
        </w:rPr>
      </w:pPr>
      <w:r w:rsidRPr="00BA1399">
        <w:rPr>
          <w:rFonts w:asciiTheme="minorHAnsi" w:hAnsiTheme="minorHAnsi" w:cstheme="minorHAnsi"/>
          <w:sz w:val="20"/>
          <w:szCs w:val="20"/>
        </w:rPr>
        <w:t>Annual Governance and Accountability Return for 2019/20</w:t>
      </w:r>
      <w:r w:rsidR="00483E5E">
        <w:rPr>
          <w:rFonts w:asciiTheme="minorHAnsi" w:hAnsiTheme="minorHAnsi" w:cstheme="minorHAnsi"/>
          <w:sz w:val="20"/>
          <w:szCs w:val="20"/>
        </w:rPr>
        <w:t xml:space="preserve">. </w:t>
      </w:r>
    </w:p>
    <w:p w14:paraId="1C84066F" w14:textId="1ABFB8A3" w:rsidR="00D04AC3" w:rsidRPr="00A548B4" w:rsidRDefault="00D04AC3" w:rsidP="001731EF">
      <w:pPr>
        <w:pStyle w:val="ListParagraph"/>
        <w:numPr>
          <w:ilvl w:val="1"/>
          <w:numId w:val="19"/>
        </w:numPr>
        <w:rPr>
          <w:rFonts w:asciiTheme="minorHAnsi" w:hAnsiTheme="minorHAnsi" w:cstheme="minorHAnsi"/>
          <w:sz w:val="20"/>
          <w:szCs w:val="20"/>
        </w:rPr>
      </w:pPr>
      <w:r w:rsidRPr="00BA1399">
        <w:rPr>
          <w:rFonts w:asciiTheme="minorHAnsi" w:hAnsiTheme="minorHAnsi" w:cstheme="minorHAnsi"/>
          <w:sz w:val="20"/>
          <w:szCs w:val="20"/>
        </w:rPr>
        <w:t>To consider and agree any actions arising from the report of the internal auditor</w:t>
      </w:r>
      <w:r w:rsidR="000F05B3">
        <w:rPr>
          <w:rFonts w:asciiTheme="minorHAnsi" w:hAnsiTheme="minorHAnsi" w:cstheme="minorHAnsi"/>
          <w:sz w:val="20"/>
          <w:szCs w:val="20"/>
        </w:rPr>
        <w:t xml:space="preserve">. </w:t>
      </w:r>
      <w:r w:rsidR="000F05B3" w:rsidRPr="00A548B4">
        <w:rPr>
          <w:rFonts w:asciiTheme="minorHAnsi" w:hAnsiTheme="minorHAnsi" w:cstheme="minorHAnsi"/>
          <w:sz w:val="20"/>
          <w:szCs w:val="20"/>
        </w:rPr>
        <w:t>There were no outstanding issues identified by the internal auditor who ha</w:t>
      </w:r>
      <w:r w:rsidR="00A548B4" w:rsidRPr="00A548B4">
        <w:rPr>
          <w:rFonts w:asciiTheme="minorHAnsi" w:hAnsiTheme="minorHAnsi" w:cstheme="minorHAnsi"/>
          <w:sz w:val="20"/>
          <w:szCs w:val="20"/>
        </w:rPr>
        <w:t>d</w:t>
      </w:r>
      <w:r w:rsidR="000F05B3" w:rsidRPr="00A548B4">
        <w:rPr>
          <w:rFonts w:asciiTheme="minorHAnsi" w:hAnsiTheme="minorHAnsi" w:cstheme="minorHAnsi"/>
          <w:sz w:val="20"/>
          <w:szCs w:val="20"/>
        </w:rPr>
        <w:t xml:space="preserve"> completed and signed the Annual Internal Audit report</w:t>
      </w:r>
      <w:r w:rsidR="00A548B4" w:rsidRPr="00A548B4">
        <w:rPr>
          <w:rFonts w:asciiTheme="minorHAnsi" w:hAnsiTheme="minorHAnsi" w:cstheme="minorHAnsi"/>
          <w:sz w:val="20"/>
          <w:szCs w:val="20"/>
        </w:rPr>
        <w:t>.</w:t>
      </w:r>
    </w:p>
    <w:p w14:paraId="3FDF1991" w14:textId="5A88606C" w:rsidR="00A548B4" w:rsidRPr="00A548B4" w:rsidRDefault="00A548B4" w:rsidP="00A548B4">
      <w:pPr>
        <w:ind w:left="1080"/>
        <w:rPr>
          <w:rFonts w:asciiTheme="minorHAnsi" w:hAnsiTheme="minorHAnsi" w:cstheme="minorHAnsi"/>
          <w:sz w:val="20"/>
          <w:szCs w:val="20"/>
        </w:rPr>
      </w:pPr>
      <w:r w:rsidRPr="00A548B4">
        <w:rPr>
          <w:rFonts w:asciiTheme="minorHAnsi" w:hAnsiTheme="minorHAnsi" w:cstheme="minorHAnsi"/>
          <w:sz w:val="20"/>
          <w:szCs w:val="20"/>
        </w:rPr>
        <w:t>The following were approved</w:t>
      </w:r>
      <w:r w:rsidR="00CB7F06">
        <w:rPr>
          <w:rFonts w:asciiTheme="minorHAnsi" w:hAnsiTheme="minorHAnsi" w:cstheme="minorHAnsi"/>
          <w:sz w:val="20"/>
          <w:szCs w:val="20"/>
        </w:rPr>
        <w:t>:</w:t>
      </w:r>
    </w:p>
    <w:p w14:paraId="12A66FDA" w14:textId="1A6E53DE" w:rsidR="00FE73D1" w:rsidRPr="007E440C" w:rsidRDefault="00A548B4" w:rsidP="007E440C">
      <w:pPr>
        <w:pStyle w:val="ListParagraph"/>
        <w:numPr>
          <w:ilvl w:val="1"/>
          <w:numId w:val="19"/>
        </w:numPr>
        <w:rPr>
          <w:rFonts w:asciiTheme="minorHAnsi" w:hAnsiTheme="minorHAnsi" w:cstheme="minorHAnsi"/>
          <w:sz w:val="20"/>
          <w:szCs w:val="20"/>
        </w:rPr>
      </w:pPr>
      <w:r w:rsidRPr="007E440C">
        <w:rPr>
          <w:rFonts w:asciiTheme="minorHAnsi" w:hAnsiTheme="minorHAnsi" w:cstheme="minorHAnsi"/>
          <w:sz w:val="20"/>
          <w:szCs w:val="20"/>
        </w:rPr>
        <w:t>T</w:t>
      </w:r>
      <w:r w:rsidR="00FE73D1" w:rsidRPr="007E440C">
        <w:rPr>
          <w:rFonts w:asciiTheme="minorHAnsi" w:hAnsiTheme="minorHAnsi" w:cstheme="minorHAnsi"/>
          <w:sz w:val="20"/>
          <w:szCs w:val="20"/>
        </w:rPr>
        <w:t xml:space="preserve">he Annual Statement of control </w:t>
      </w:r>
    </w:p>
    <w:p w14:paraId="56825266" w14:textId="780501B3" w:rsidR="0017195E" w:rsidRPr="0017195E" w:rsidRDefault="00D04AC3" w:rsidP="007E440C">
      <w:pPr>
        <w:pStyle w:val="ListParagraph"/>
        <w:numPr>
          <w:ilvl w:val="1"/>
          <w:numId w:val="19"/>
        </w:numPr>
        <w:rPr>
          <w:rFonts w:asciiTheme="minorHAnsi" w:hAnsiTheme="minorHAnsi" w:cstheme="minorHAnsi"/>
          <w:sz w:val="20"/>
          <w:szCs w:val="20"/>
        </w:rPr>
      </w:pPr>
      <w:r w:rsidRPr="00BA1399">
        <w:rPr>
          <w:rFonts w:asciiTheme="minorHAnsi" w:hAnsiTheme="minorHAnsi" w:cstheme="minorHAnsi"/>
          <w:sz w:val="20"/>
          <w:szCs w:val="20"/>
        </w:rPr>
        <w:t>Sections 1</w:t>
      </w:r>
      <w:r w:rsidR="00FE73D1" w:rsidRPr="00BA1399">
        <w:rPr>
          <w:rFonts w:asciiTheme="minorHAnsi" w:hAnsiTheme="minorHAnsi" w:cstheme="minorHAnsi"/>
          <w:sz w:val="20"/>
          <w:szCs w:val="20"/>
        </w:rPr>
        <w:t xml:space="preserve"> </w:t>
      </w:r>
      <w:bookmarkStart w:id="1" w:name="_Hlk42501637"/>
      <w:r w:rsidR="00FE73D1" w:rsidRPr="00BA1399">
        <w:rPr>
          <w:rFonts w:asciiTheme="minorHAnsi" w:hAnsiTheme="minorHAnsi" w:cstheme="minorHAnsi"/>
          <w:sz w:val="20"/>
          <w:szCs w:val="20"/>
        </w:rPr>
        <w:t>of the Annual Governance and Accountability Return</w:t>
      </w:r>
      <w:r w:rsidRPr="00BA1399">
        <w:rPr>
          <w:rFonts w:asciiTheme="minorHAnsi" w:hAnsiTheme="minorHAnsi" w:cstheme="minorHAnsi"/>
          <w:sz w:val="20"/>
          <w:szCs w:val="20"/>
        </w:rPr>
        <w:t xml:space="preserve"> </w:t>
      </w:r>
      <w:bookmarkEnd w:id="1"/>
      <w:r w:rsidRPr="00BA1399">
        <w:rPr>
          <w:rFonts w:asciiTheme="minorHAnsi" w:hAnsiTheme="minorHAnsi" w:cstheme="minorHAnsi"/>
          <w:sz w:val="20"/>
          <w:szCs w:val="20"/>
        </w:rPr>
        <w:t>- Annual Governance Statement</w:t>
      </w:r>
      <w:r w:rsidR="0017195E">
        <w:rPr>
          <w:rFonts w:asciiTheme="minorHAnsi" w:hAnsiTheme="minorHAnsi" w:cstheme="minorHAnsi"/>
          <w:sz w:val="20"/>
          <w:szCs w:val="20"/>
        </w:rPr>
        <w:t xml:space="preserve">. </w:t>
      </w:r>
    </w:p>
    <w:p w14:paraId="385129E6" w14:textId="0B354F8D" w:rsidR="00FE73D1" w:rsidRPr="00BA1399" w:rsidRDefault="00D04AC3" w:rsidP="001731EF">
      <w:pPr>
        <w:pStyle w:val="ListParagraph"/>
        <w:numPr>
          <w:ilvl w:val="1"/>
          <w:numId w:val="19"/>
        </w:numPr>
        <w:rPr>
          <w:rFonts w:asciiTheme="minorHAnsi" w:hAnsiTheme="minorHAnsi" w:cstheme="minorHAnsi"/>
          <w:sz w:val="20"/>
          <w:szCs w:val="20"/>
        </w:rPr>
      </w:pPr>
      <w:r w:rsidRPr="00BA1399">
        <w:rPr>
          <w:rFonts w:asciiTheme="minorHAnsi" w:hAnsiTheme="minorHAnsi" w:cstheme="minorHAnsi"/>
          <w:sz w:val="20"/>
          <w:szCs w:val="20"/>
        </w:rPr>
        <w:t xml:space="preserve">Section 2 </w:t>
      </w:r>
      <w:r w:rsidR="00FE73D1" w:rsidRPr="00BA1399">
        <w:rPr>
          <w:rFonts w:asciiTheme="minorHAnsi" w:hAnsiTheme="minorHAnsi" w:cstheme="minorHAnsi"/>
          <w:sz w:val="20"/>
          <w:szCs w:val="20"/>
        </w:rPr>
        <w:t xml:space="preserve">of the Annual Governance and Accountability Return </w:t>
      </w:r>
      <w:r w:rsidRPr="00BA1399">
        <w:rPr>
          <w:rFonts w:asciiTheme="minorHAnsi" w:hAnsiTheme="minorHAnsi" w:cstheme="minorHAnsi"/>
          <w:sz w:val="20"/>
          <w:szCs w:val="20"/>
        </w:rPr>
        <w:t>- Accounting Statement</w:t>
      </w:r>
      <w:r w:rsidR="00C577DB">
        <w:rPr>
          <w:rFonts w:asciiTheme="minorHAnsi" w:hAnsiTheme="minorHAnsi" w:cstheme="minorHAnsi"/>
          <w:sz w:val="20"/>
          <w:szCs w:val="20"/>
        </w:rPr>
        <w:t xml:space="preserve">. </w:t>
      </w:r>
    </w:p>
    <w:p w14:paraId="0FF78826" w14:textId="515D98B2" w:rsidR="00D04AC3" w:rsidRDefault="00D04AC3" w:rsidP="001731EF">
      <w:pPr>
        <w:pStyle w:val="ListParagraph"/>
        <w:numPr>
          <w:ilvl w:val="1"/>
          <w:numId w:val="19"/>
        </w:numPr>
        <w:rPr>
          <w:rFonts w:asciiTheme="minorHAnsi" w:hAnsiTheme="minorHAnsi" w:cstheme="minorHAnsi"/>
          <w:sz w:val="20"/>
          <w:szCs w:val="20"/>
        </w:rPr>
      </w:pPr>
      <w:r w:rsidRPr="00BA1399">
        <w:rPr>
          <w:rFonts w:asciiTheme="minorHAnsi" w:hAnsiTheme="minorHAnsi" w:cstheme="minorHAnsi"/>
          <w:sz w:val="20"/>
          <w:szCs w:val="20"/>
        </w:rPr>
        <w:t>Explanation of Variances</w:t>
      </w:r>
      <w:r w:rsidR="007E440C">
        <w:rPr>
          <w:rFonts w:asciiTheme="minorHAnsi" w:hAnsiTheme="minorHAnsi" w:cstheme="minorHAnsi"/>
          <w:sz w:val="20"/>
          <w:szCs w:val="20"/>
        </w:rPr>
        <w:t xml:space="preserve"> </w:t>
      </w:r>
      <w:r w:rsidR="00FE73D1" w:rsidRPr="00BA1399">
        <w:rPr>
          <w:rFonts w:asciiTheme="minorHAnsi" w:hAnsiTheme="minorHAnsi" w:cstheme="minorHAnsi"/>
          <w:sz w:val="20"/>
          <w:szCs w:val="20"/>
        </w:rPr>
        <w:t xml:space="preserve">and </w:t>
      </w:r>
      <w:r w:rsidRPr="00BA1399">
        <w:rPr>
          <w:rFonts w:asciiTheme="minorHAnsi" w:hAnsiTheme="minorHAnsi" w:cstheme="minorHAnsi"/>
          <w:sz w:val="20"/>
          <w:szCs w:val="20"/>
        </w:rPr>
        <w:t>Final End of Year Bank</w:t>
      </w:r>
      <w:r w:rsidR="007E440C">
        <w:rPr>
          <w:rFonts w:asciiTheme="minorHAnsi" w:hAnsiTheme="minorHAnsi" w:cstheme="minorHAnsi"/>
          <w:sz w:val="20"/>
          <w:szCs w:val="20"/>
        </w:rPr>
        <w:t xml:space="preserve"> Reconciliation</w:t>
      </w:r>
    </w:p>
    <w:p w14:paraId="4B9D46C0" w14:textId="73D5FB36" w:rsidR="00C577DB" w:rsidRPr="00BA1399" w:rsidRDefault="00C577DB" w:rsidP="001731EF">
      <w:pPr>
        <w:pStyle w:val="ListParagraph"/>
        <w:numPr>
          <w:ilvl w:val="1"/>
          <w:numId w:val="19"/>
        </w:numPr>
        <w:rPr>
          <w:rFonts w:asciiTheme="minorHAnsi" w:hAnsiTheme="minorHAnsi" w:cstheme="minorHAnsi"/>
          <w:sz w:val="20"/>
          <w:szCs w:val="20"/>
        </w:rPr>
      </w:pPr>
      <w:r>
        <w:rPr>
          <w:rFonts w:asciiTheme="minorHAnsi" w:hAnsiTheme="minorHAnsi" w:cstheme="minorHAnsi"/>
          <w:sz w:val="20"/>
          <w:szCs w:val="20"/>
        </w:rPr>
        <w:t xml:space="preserve">Certificate of Exemption </w:t>
      </w:r>
    </w:p>
    <w:p w14:paraId="45079445" w14:textId="02AD2149" w:rsidR="00273AC6" w:rsidRPr="007E440C" w:rsidRDefault="007E440C" w:rsidP="006B5758">
      <w:pPr>
        <w:pStyle w:val="ListParagraph"/>
        <w:numPr>
          <w:ilvl w:val="1"/>
          <w:numId w:val="19"/>
        </w:numPr>
        <w:rPr>
          <w:rFonts w:asciiTheme="minorHAnsi" w:hAnsiTheme="minorHAnsi" w:cstheme="minorHAnsi"/>
          <w:i/>
          <w:iCs/>
          <w:sz w:val="20"/>
          <w:szCs w:val="20"/>
        </w:rPr>
      </w:pPr>
      <w:r>
        <w:rPr>
          <w:rFonts w:asciiTheme="minorHAnsi" w:hAnsiTheme="minorHAnsi" w:cstheme="minorHAnsi"/>
          <w:sz w:val="20"/>
          <w:szCs w:val="20"/>
        </w:rPr>
        <w:t>P</w:t>
      </w:r>
      <w:r w:rsidR="00D04AC3" w:rsidRPr="00BA1399">
        <w:rPr>
          <w:rFonts w:asciiTheme="minorHAnsi" w:hAnsiTheme="minorHAnsi" w:cstheme="minorHAnsi"/>
          <w:sz w:val="20"/>
          <w:szCs w:val="20"/>
        </w:rPr>
        <w:t xml:space="preserve">eriod for the </w:t>
      </w:r>
      <w:r w:rsidR="00FE73D1" w:rsidRPr="00BA1399">
        <w:rPr>
          <w:rFonts w:asciiTheme="minorHAnsi" w:hAnsiTheme="minorHAnsi" w:cstheme="minorHAnsi"/>
          <w:sz w:val="20"/>
          <w:szCs w:val="20"/>
        </w:rPr>
        <w:t>E</w:t>
      </w:r>
      <w:r w:rsidR="00D04AC3" w:rsidRPr="00BA1399">
        <w:rPr>
          <w:rFonts w:asciiTheme="minorHAnsi" w:hAnsiTheme="minorHAnsi" w:cstheme="minorHAnsi"/>
          <w:sz w:val="20"/>
          <w:szCs w:val="20"/>
        </w:rPr>
        <w:t xml:space="preserve">xercise of </w:t>
      </w:r>
      <w:r w:rsidR="00FE73D1" w:rsidRPr="00BA1399">
        <w:rPr>
          <w:rFonts w:asciiTheme="minorHAnsi" w:hAnsiTheme="minorHAnsi" w:cstheme="minorHAnsi"/>
          <w:sz w:val="20"/>
          <w:szCs w:val="20"/>
        </w:rPr>
        <w:t>P</w:t>
      </w:r>
      <w:r w:rsidR="00D04AC3" w:rsidRPr="00BA1399">
        <w:rPr>
          <w:rFonts w:asciiTheme="minorHAnsi" w:hAnsiTheme="minorHAnsi" w:cstheme="minorHAnsi"/>
          <w:sz w:val="20"/>
          <w:szCs w:val="20"/>
        </w:rPr>
        <w:t xml:space="preserve">ublic </w:t>
      </w:r>
      <w:r w:rsidR="00FE73D1" w:rsidRPr="00BA1399">
        <w:rPr>
          <w:rFonts w:asciiTheme="minorHAnsi" w:hAnsiTheme="minorHAnsi" w:cstheme="minorHAnsi"/>
          <w:sz w:val="20"/>
          <w:szCs w:val="20"/>
        </w:rPr>
        <w:t>R</w:t>
      </w:r>
      <w:r w:rsidR="00D04AC3" w:rsidRPr="00BA1399">
        <w:rPr>
          <w:rFonts w:asciiTheme="minorHAnsi" w:hAnsiTheme="minorHAnsi" w:cstheme="minorHAnsi"/>
          <w:sz w:val="20"/>
          <w:szCs w:val="20"/>
        </w:rPr>
        <w:t>ights</w:t>
      </w:r>
      <w:r w:rsidR="00483E5E">
        <w:rPr>
          <w:rFonts w:asciiTheme="minorHAnsi" w:hAnsiTheme="minorHAnsi" w:cstheme="minorHAnsi"/>
          <w:sz w:val="20"/>
          <w:szCs w:val="20"/>
        </w:rPr>
        <w:t xml:space="preserve"> </w:t>
      </w:r>
      <w:r>
        <w:rPr>
          <w:rFonts w:asciiTheme="minorHAnsi" w:hAnsiTheme="minorHAnsi" w:cstheme="minorHAnsi"/>
          <w:sz w:val="20"/>
          <w:szCs w:val="20"/>
        </w:rPr>
        <w:t>from Friday28</w:t>
      </w:r>
      <w:r w:rsidRPr="007E440C">
        <w:rPr>
          <w:rFonts w:asciiTheme="minorHAnsi" w:hAnsiTheme="minorHAnsi" w:cstheme="minorHAnsi"/>
          <w:sz w:val="20"/>
          <w:szCs w:val="20"/>
          <w:vertAlign w:val="superscript"/>
        </w:rPr>
        <w:t>th</w:t>
      </w:r>
      <w:r>
        <w:rPr>
          <w:rFonts w:asciiTheme="minorHAnsi" w:hAnsiTheme="minorHAnsi" w:cstheme="minorHAnsi"/>
          <w:sz w:val="20"/>
          <w:szCs w:val="20"/>
        </w:rPr>
        <w:t xml:space="preserve"> June – Friday 7</w:t>
      </w:r>
      <w:r w:rsidRPr="007E440C">
        <w:rPr>
          <w:rFonts w:asciiTheme="minorHAnsi" w:hAnsiTheme="minorHAnsi" w:cstheme="minorHAnsi"/>
          <w:sz w:val="20"/>
          <w:szCs w:val="20"/>
          <w:vertAlign w:val="superscript"/>
        </w:rPr>
        <w:t>th</w:t>
      </w:r>
      <w:r>
        <w:rPr>
          <w:rFonts w:asciiTheme="minorHAnsi" w:hAnsiTheme="minorHAnsi" w:cstheme="minorHAnsi"/>
          <w:sz w:val="20"/>
          <w:szCs w:val="20"/>
        </w:rPr>
        <w:t xml:space="preserve"> August 2020</w:t>
      </w:r>
    </w:p>
    <w:p w14:paraId="46E29169" w14:textId="4B38CEB3" w:rsidR="007E440C" w:rsidRPr="007E440C" w:rsidRDefault="007E440C" w:rsidP="007E440C">
      <w:pPr>
        <w:pStyle w:val="ListParagraph"/>
        <w:ind w:left="1080"/>
        <w:rPr>
          <w:rFonts w:asciiTheme="minorHAnsi" w:hAnsiTheme="minorHAnsi" w:cstheme="minorHAnsi"/>
          <w:sz w:val="20"/>
          <w:szCs w:val="20"/>
        </w:rPr>
      </w:pPr>
      <w:r>
        <w:rPr>
          <w:rFonts w:asciiTheme="minorHAnsi" w:hAnsiTheme="minorHAnsi" w:cstheme="minorHAnsi"/>
          <w:sz w:val="20"/>
          <w:szCs w:val="20"/>
        </w:rPr>
        <w:t>The documents to be signed by the Chair and Clerk/RFO and Certificate of Exemption to be forwarded to the External Auditor. Clerk to post Notice of Public Rights, AGAR and accounts on Parish Webpage and forward to AW to post on Parish Noticeboard.</w:t>
      </w:r>
    </w:p>
    <w:p w14:paraId="36BBA35A" w14:textId="2B1CC9F0" w:rsidR="00273AC6" w:rsidRPr="0052736D" w:rsidRDefault="00BA1399" w:rsidP="00CB7F06">
      <w:pPr>
        <w:pStyle w:val="ListParagraph"/>
        <w:numPr>
          <w:ilvl w:val="0"/>
          <w:numId w:val="19"/>
        </w:numPr>
        <w:ind w:left="709" w:hanging="283"/>
        <w:rPr>
          <w:rFonts w:asciiTheme="minorHAnsi" w:hAnsiTheme="minorHAnsi" w:cstheme="minorHAnsi"/>
          <w:sz w:val="20"/>
          <w:szCs w:val="20"/>
        </w:rPr>
      </w:pPr>
      <w:r w:rsidRPr="00CB7F06">
        <w:rPr>
          <w:rFonts w:asciiTheme="minorHAnsi" w:hAnsiTheme="minorHAnsi" w:cstheme="minorHAnsi"/>
          <w:sz w:val="20"/>
          <w:szCs w:val="20"/>
          <w:u w:val="single"/>
        </w:rPr>
        <w:lastRenderedPageBreak/>
        <w:t>Insurance C</w:t>
      </w:r>
      <w:r w:rsidRPr="00BA1399">
        <w:rPr>
          <w:rFonts w:asciiTheme="minorHAnsi" w:hAnsiTheme="minorHAnsi" w:cstheme="minorHAnsi"/>
          <w:sz w:val="20"/>
          <w:szCs w:val="20"/>
          <w:u w:val="single"/>
        </w:rPr>
        <w:t>over.</w:t>
      </w:r>
      <w:r w:rsidR="00273AC6" w:rsidRPr="00BA1399">
        <w:rPr>
          <w:rFonts w:asciiTheme="minorHAnsi" w:hAnsiTheme="minorHAnsi" w:cstheme="minorHAnsi"/>
          <w:sz w:val="20"/>
          <w:szCs w:val="20"/>
        </w:rPr>
        <w:t xml:space="preserve"> </w:t>
      </w:r>
      <w:r w:rsidR="00273AC6" w:rsidRPr="0052736D">
        <w:rPr>
          <w:rFonts w:asciiTheme="minorHAnsi" w:hAnsiTheme="minorHAnsi" w:cstheme="minorHAnsi"/>
          <w:sz w:val="20"/>
          <w:szCs w:val="20"/>
        </w:rPr>
        <w:t xml:space="preserve">Whilst Public Liability insurance </w:t>
      </w:r>
      <w:r w:rsidR="00D17266" w:rsidRPr="0052736D">
        <w:rPr>
          <w:rFonts w:asciiTheme="minorHAnsi" w:hAnsiTheme="minorHAnsi" w:cstheme="minorHAnsi"/>
          <w:sz w:val="20"/>
          <w:szCs w:val="20"/>
        </w:rPr>
        <w:t>wa</w:t>
      </w:r>
      <w:r w:rsidR="00273AC6" w:rsidRPr="0052736D">
        <w:rPr>
          <w:rFonts w:asciiTheme="minorHAnsi" w:hAnsiTheme="minorHAnsi" w:cstheme="minorHAnsi"/>
          <w:sz w:val="20"/>
          <w:szCs w:val="20"/>
        </w:rPr>
        <w:t xml:space="preserve">s not compulsory </w:t>
      </w:r>
      <w:r w:rsidR="00193810" w:rsidRPr="0052736D">
        <w:rPr>
          <w:rFonts w:asciiTheme="minorHAnsi" w:hAnsiTheme="minorHAnsi" w:cstheme="minorHAnsi"/>
          <w:sz w:val="20"/>
          <w:szCs w:val="20"/>
        </w:rPr>
        <w:t>all</w:t>
      </w:r>
      <w:r w:rsidR="00273AC6" w:rsidRPr="0052736D">
        <w:rPr>
          <w:rFonts w:asciiTheme="minorHAnsi" w:hAnsiTheme="minorHAnsi" w:cstheme="minorHAnsi"/>
          <w:sz w:val="20"/>
          <w:szCs w:val="20"/>
        </w:rPr>
        <w:t xml:space="preserve"> organisation</w:t>
      </w:r>
      <w:r w:rsidR="00193810" w:rsidRPr="0052736D">
        <w:rPr>
          <w:rFonts w:asciiTheme="minorHAnsi" w:hAnsiTheme="minorHAnsi" w:cstheme="minorHAnsi"/>
          <w:sz w:val="20"/>
          <w:szCs w:val="20"/>
        </w:rPr>
        <w:t xml:space="preserve">s </w:t>
      </w:r>
      <w:r w:rsidR="00D17266" w:rsidRPr="0052736D">
        <w:rPr>
          <w:rFonts w:asciiTheme="minorHAnsi" w:hAnsiTheme="minorHAnsi" w:cstheme="minorHAnsi"/>
          <w:sz w:val="20"/>
          <w:szCs w:val="20"/>
        </w:rPr>
        <w:t>we</w:t>
      </w:r>
      <w:r w:rsidR="00193810" w:rsidRPr="0052736D">
        <w:rPr>
          <w:rFonts w:asciiTheme="minorHAnsi" w:hAnsiTheme="minorHAnsi" w:cstheme="minorHAnsi"/>
          <w:sz w:val="20"/>
          <w:szCs w:val="20"/>
        </w:rPr>
        <w:t>re</w:t>
      </w:r>
      <w:r w:rsidR="00273AC6" w:rsidRPr="0052736D">
        <w:rPr>
          <w:rFonts w:asciiTheme="minorHAnsi" w:hAnsiTheme="minorHAnsi" w:cstheme="minorHAnsi"/>
          <w:sz w:val="20"/>
          <w:szCs w:val="20"/>
        </w:rPr>
        <w:t xml:space="preserve"> exposed to some risk and insurance allow</w:t>
      </w:r>
      <w:r w:rsidR="00D17266" w:rsidRPr="0052736D">
        <w:rPr>
          <w:rFonts w:asciiTheme="minorHAnsi" w:hAnsiTheme="minorHAnsi" w:cstheme="minorHAnsi"/>
          <w:sz w:val="20"/>
          <w:szCs w:val="20"/>
        </w:rPr>
        <w:t>ed</w:t>
      </w:r>
      <w:r w:rsidR="00273AC6" w:rsidRPr="0052736D">
        <w:rPr>
          <w:rFonts w:asciiTheme="minorHAnsi" w:hAnsiTheme="minorHAnsi" w:cstheme="minorHAnsi"/>
          <w:sz w:val="20"/>
          <w:szCs w:val="20"/>
        </w:rPr>
        <w:t xml:space="preserve"> </w:t>
      </w:r>
      <w:r w:rsidR="00A96CB8" w:rsidRPr="0052736D">
        <w:rPr>
          <w:rFonts w:asciiTheme="minorHAnsi" w:hAnsiTheme="minorHAnsi" w:cstheme="minorHAnsi"/>
          <w:sz w:val="20"/>
          <w:szCs w:val="20"/>
        </w:rPr>
        <w:t>the PC</w:t>
      </w:r>
      <w:r w:rsidR="00273AC6" w:rsidRPr="0052736D">
        <w:rPr>
          <w:rFonts w:asciiTheme="minorHAnsi" w:hAnsiTheme="minorHAnsi" w:cstheme="minorHAnsi"/>
          <w:sz w:val="20"/>
          <w:szCs w:val="20"/>
        </w:rPr>
        <w:t xml:space="preserve"> to have some degree of certainty around </w:t>
      </w:r>
      <w:r w:rsidR="00CB7F06">
        <w:rPr>
          <w:rFonts w:asciiTheme="minorHAnsi" w:hAnsiTheme="minorHAnsi" w:cstheme="minorHAnsi"/>
          <w:sz w:val="20"/>
          <w:szCs w:val="20"/>
        </w:rPr>
        <w:t>its</w:t>
      </w:r>
      <w:r w:rsidR="00273AC6" w:rsidRPr="0052736D">
        <w:rPr>
          <w:rFonts w:asciiTheme="minorHAnsi" w:hAnsiTheme="minorHAnsi" w:cstheme="minorHAnsi"/>
          <w:sz w:val="20"/>
          <w:szCs w:val="20"/>
        </w:rPr>
        <w:t xml:space="preserve"> finances. H</w:t>
      </w:r>
      <w:r w:rsidR="00A96CB8" w:rsidRPr="0052736D">
        <w:rPr>
          <w:rFonts w:asciiTheme="minorHAnsi" w:hAnsiTheme="minorHAnsi" w:cstheme="minorHAnsi"/>
          <w:sz w:val="20"/>
          <w:szCs w:val="20"/>
        </w:rPr>
        <w:t>aving</w:t>
      </w:r>
      <w:r w:rsidR="00273AC6" w:rsidRPr="0052736D">
        <w:rPr>
          <w:rFonts w:asciiTheme="minorHAnsi" w:hAnsiTheme="minorHAnsi" w:cstheme="minorHAnsi"/>
          <w:sz w:val="20"/>
          <w:szCs w:val="20"/>
        </w:rPr>
        <w:t xml:space="preserve"> </w:t>
      </w:r>
      <w:r w:rsidR="000F05B3" w:rsidRPr="0052736D">
        <w:rPr>
          <w:rFonts w:asciiTheme="minorHAnsi" w:hAnsiTheme="minorHAnsi" w:cstheme="minorHAnsi"/>
          <w:sz w:val="20"/>
          <w:szCs w:val="20"/>
        </w:rPr>
        <w:t xml:space="preserve">an </w:t>
      </w:r>
      <w:r w:rsidR="00273AC6" w:rsidRPr="0052736D">
        <w:rPr>
          <w:rFonts w:asciiTheme="minorHAnsi" w:hAnsiTheme="minorHAnsi" w:cstheme="minorHAnsi"/>
          <w:sz w:val="20"/>
          <w:szCs w:val="20"/>
        </w:rPr>
        <w:t>employe</w:t>
      </w:r>
      <w:r w:rsidR="00C577DB" w:rsidRPr="0052736D">
        <w:rPr>
          <w:rFonts w:asciiTheme="minorHAnsi" w:hAnsiTheme="minorHAnsi" w:cstheme="minorHAnsi"/>
          <w:sz w:val="20"/>
          <w:szCs w:val="20"/>
        </w:rPr>
        <w:t xml:space="preserve">e </w:t>
      </w:r>
      <w:r w:rsidR="00273AC6" w:rsidRPr="0052736D">
        <w:rPr>
          <w:rFonts w:asciiTheme="minorHAnsi" w:hAnsiTheme="minorHAnsi" w:cstheme="minorHAnsi"/>
          <w:sz w:val="20"/>
          <w:szCs w:val="20"/>
        </w:rPr>
        <w:t>require</w:t>
      </w:r>
      <w:r w:rsidR="00CB7F06">
        <w:rPr>
          <w:rFonts w:asciiTheme="minorHAnsi" w:hAnsiTheme="minorHAnsi" w:cstheme="minorHAnsi"/>
          <w:sz w:val="20"/>
          <w:szCs w:val="20"/>
        </w:rPr>
        <w:t>d</w:t>
      </w:r>
      <w:r w:rsidR="00D17266" w:rsidRPr="0052736D">
        <w:rPr>
          <w:rFonts w:asciiTheme="minorHAnsi" w:hAnsiTheme="minorHAnsi" w:cstheme="minorHAnsi"/>
          <w:sz w:val="20"/>
          <w:szCs w:val="20"/>
        </w:rPr>
        <w:t xml:space="preserve"> the Council </w:t>
      </w:r>
      <w:r w:rsidR="00CB7F06">
        <w:rPr>
          <w:rFonts w:asciiTheme="minorHAnsi" w:hAnsiTheme="minorHAnsi" w:cstheme="minorHAnsi"/>
          <w:sz w:val="20"/>
          <w:szCs w:val="20"/>
        </w:rPr>
        <w:t>to have</w:t>
      </w:r>
      <w:r w:rsidR="00273AC6" w:rsidRPr="0052736D">
        <w:rPr>
          <w:rFonts w:asciiTheme="minorHAnsi" w:hAnsiTheme="minorHAnsi" w:cstheme="minorHAnsi"/>
          <w:sz w:val="20"/>
          <w:szCs w:val="20"/>
        </w:rPr>
        <w:t xml:space="preserve"> insurance in accordance with the Employers' Liability (Compulsory Insurance) regulations 2008. 2. </w:t>
      </w:r>
      <w:r w:rsidR="00D17266" w:rsidRPr="0052736D">
        <w:rPr>
          <w:rFonts w:asciiTheme="minorHAnsi" w:hAnsiTheme="minorHAnsi" w:cstheme="minorHAnsi"/>
          <w:sz w:val="20"/>
          <w:szCs w:val="20"/>
        </w:rPr>
        <w:t>The PC was able to partici</w:t>
      </w:r>
      <w:r w:rsidR="00273AC6" w:rsidRPr="0052736D">
        <w:rPr>
          <w:rFonts w:asciiTheme="minorHAnsi" w:hAnsiTheme="minorHAnsi" w:cstheme="minorHAnsi"/>
          <w:sz w:val="20"/>
          <w:szCs w:val="20"/>
        </w:rPr>
        <w:t xml:space="preserve">pate in the scheme handled by the </w:t>
      </w:r>
      <w:r w:rsidR="000F05B3" w:rsidRPr="0052736D">
        <w:rPr>
          <w:rFonts w:asciiTheme="minorHAnsi" w:hAnsiTheme="minorHAnsi" w:cstheme="minorHAnsi"/>
          <w:sz w:val="20"/>
          <w:szCs w:val="20"/>
        </w:rPr>
        <w:t xml:space="preserve">County </w:t>
      </w:r>
      <w:r w:rsidR="00273AC6" w:rsidRPr="0052736D">
        <w:rPr>
          <w:rFonts w:asciiTheme="minorHAnsi" w:hAnsiTheme="minorHAnsi" w:cstheme="minorHAnsi"/>
          <w:sz w:val="20"/>
          <w:szCs w:val="20"/>
        </w:rPr>
        <w:t xml:space="preserve">Council currently with Zurich. </w:t>
      </w:r>
      <w:r w:rsidR="00A96CB8" w:rsidRPr="0052736D">
        <w:rPr>
          <w:rFonts w:asciiTheme="minorHAnsi" w:hAnsiTheme="minorHAnsi" w:cstheme="minorHAnsi"/>
          <w:sz w:val="20"/>
          <w:szCs w:val="20"/>
        </w:rPr>
        <w:t>The premium under the policy remain</w:t>
      </w:r>
      <w:r w:rsidR="00D17266" w:rsidRPr="0052736D">
        <w:rPr>
          <w:rFonts w:asciiTheme="minorHAnsi" w:hAnsiTheme="minorHAnsi" w:cstheme="minorHAnsi"/>
          <w:sz w:val="20"/>
          <w:szCs w:val="20"/>
        </w:rPr>
        <w:t>ed</w:t>
      </w:r>
      <w:r w:rsidR="00A96CB8" w:rsidRPr="0052736D">
        <w:rPr>
          <w:rFonts w:asciiTheme="minorHAnsi" w:hAnsiTheme="minorHAnsi" w:cstheme="minorHAnsi"/>
          <w:sz w:val="20"/>
          <w:szCs w:val="20"/>
        </w:rPr>
        <w:t xml:space="preserve"> unaltered for 2020/21 </w:t>
      </w:r>
      <w:r w:rsidR="00D17266" w:rsidRPr="0052736D">
        <w:rPr>
          <w:rFonts w:asciiTheme="minorHAnsi" w:hAnsiTheme="minorHAnsi" w:cstheme="minorHAnsi"/>
          <w:sz w:val="20"/>
          <w:szCs w:val="20"/>
        </w:rPr>
        <w:t>at</w:t>
      </w:r>
      <w:r w:rsidR="00A96CB8" w:rsidRPr="0052736D">
        <w:rPr>
          <w:rFonts w:asciiTheme="minorHAnsi" w:hAnsiTheme="minorHAnsi" w:cstheme="minorHAnsi"/>
          <w:sz w:val="20"/>
          <w:szCs w:val="20"/>
        </w:rPr>
        <w:t xml:space="preserve"> £175.07 p.a. including Insurance Premium Tax for the full cover available</w:t>
      </w:r>
      <w:r w:rsidR="00D17266" w:rsidRPr="0052736D">
        <w:rPr>
          <w:rFonts w:asciiTheme="minorHAnsi" w:hAnsiTheme="minorHAnsi" w:cstheme="minorHAnsi"/>
          <w:sz w:val="20"/>
          <w:szCs w:val="20"/>
        </w:rPr>
        <w:t xml:space="preserve"> i</w:t>
      </w:r>
      <w:r w:rsidR="00A96CB8" w:rsidRPr="0052736D">
        <w:rPr>
          <w:rFonts w:asciiTheme="minorHAnsi" w:hAnsiTheme="minorHAnsi" w:cstheme="minorHAnsi"/>
          <w:sz w:val="20"/>
          <w:szCs w:val="20"/>
        </w:rPr>
        <w:t>ncluding Employers Liability insurance</w:t>
      </w:r>
      <w:r w:rsidR="00D17266" w:rsidRPr="0052736D">
        <w:rPr>
          <w:rFonts w:asciiTheme="minorHAnsi" w:hAnsiTheme="minorHAnsi" w:cstheme="minorHAnsi"/>
          <w:sz w:val="20"/>
          <w:szCs w:val="20"/>
        </w:rPr>
        <w:t>. P</w:t>
      </w:r>
      <w:r w:rsidR="00A96CB8" w:rsidRPr="0052736D">
        <w:rPr>
          <w:rFonts w:asciiTheme="minorHAnsi" w:hAnsiTheme="minorHAnsi" w:cstheme="minorHAnsi"/>
          <w:sz w:val="20"/>
          <w:szCs w:val="20"/>
        </w:rPr>
        <w:t>roperty in excess of the standard £250 where additional premium w</w:t>
      </w:r>
      <w:r w:rsidR="00D17266" w:rsidRPr="0052736D">
        <w:rPr>
          <w:rFonts w:asciiTheme="minorHAnsi" w:hAnsiTheme="minorHAnsi" w:cstheme="minorHAnsi"/>
          <w:sz w:val="20"/>
          <w:szCs w:val="20"/>
        </w:rPr>
        <w:t xml:space="preserve">ould </w:t>
      </w:r>
      <w:r w:rsidR="00A96CB8" w:rsidRPr="0052736D">
        <w:rPr>
          <w:rFonts w:asciiTheme="minorHAnsi" w:hAnsiTheme="minorHAnsi" w:cstheme="minorHAnsi"/>
          <w:sz w:val="20"/>
          <w:szCs w:val="20"/>
        </w:rPr>
        <w:t xml:space="preserve">apply dependant of the type of property. There would be a £100 excess on each item. </w:t>
      </w:r>
      <w:r w:rsidR="00273AC6" w:rsidRPr="0052736D">
        <w:rPr>
          <w:rFonts w:asciiTheme="minorHAnsi" w:hAnsiTheme="minorHAnsi" w:cstheme="minorHAnsi"/>
          <w:sz w:val="20"/>
          <w:szCs w:val="20"/>
        </w:rPr>
        <w:t xml:space="preserve">The policy </w:t>
      </w:r>
      <w:r w:rsidR="00745B5A">
        <w:rPr>
          <w:rFonts w:asciiTheme="minorHAnsi" w:hAnsiTheme="minorHAnsi" w:cstheme="minorHAnsi"/>
          <w:sz w:val="20"/>
          <w:szCs w:val="20"/>
        </w:rPr>
        <w:t>would run</w:t>
      </w:r>
      <w:r w:rsidR="00273AC6" w:rsidRPr="0052736D">
        <w:rPr>
          <w:rFonts w:asciiTheme="minorHAnsi" w:hAnsiTheme="minorHAnsi" w:cstheme="minorHAnsi"/>
          <w:sz w:val="20"/>
          <w:szCs w:val="20"/>
        </w:rPr>
        <w:t xml:space="preserve"> from the 1st June</w:t>
      </w:r>
      <w:r w:rsidR="00535E55">
        <w:rPr>
          <w:rFonts w:asciiTheme="minorHAnsi" w:hAnsiTheme="minorHAnsi" w:cstheme="minorHAnsi"/>
          <w:sz w:val="20"/>
          <w:szCs w:val="20"/>
        </w:rPr>
        <w:t xml:space="preserve"> 2020</w:t>
      </w:r>
      <w:r w:rsidR="00273AC6" w:rsidRPr="0052736D">
        <w:rPr>
          <w:rFonts w:asciiTheme="minorHAnsi" w:hAnsiTheme="minorHAnsi" w:cstheme="minorHAnsi"/>
          <w:sz w:val="20"/>
          <w:szCs w:val="20"/>
        </w:rPr>
        <w:t xml:space="preserve"> </w:t>
      </w:r>
      <w:r w:rsidR="00A96CB8" w:rsidRPr="0052736D">
        <w:rPr>
          <w:rFonts w:asciiTheme="minorHAnsi" w:hAnsiTheme="minorHAnsi" w:cstheme="minorHAnsi"/>
          <w:sz w:val="20"/>
          <w:szCs w:val="20"/>
        </w:rPr>
        <w:t>and a proposal form</w:t>
      </w:r>
      <w:r w:rsidR="00745B5A">
        <w:rPr>
          <w:rFonts w:asciiTheme="minorHAnsi" w:hAnsiTheme="minorHAnsi" w:cstheme="minorHAnsi"/>
          <w:sz w:val="20"/>
          <w:szCs w:val="20"/>
        </w:rPr>
        <w:t xml:space="preserve"> would need to be completed</w:t>
      </w:r>
      <w:r w:rsidR="00A96CB8" w:rsidRPr="0052736D">
        <w:rPr>
          <w:rFonts w:asciiTheme="minorHAnsi" w:hAnsiTheme="minorHAnsi" w:cstheme="minorHAnsi"/>
          <w:sz w:val="20"/>
          <w:szCs w:val="20"/>
        </w:rPr>
        <w:t xml:space="preserve">. </w:t>
      </w:r>
      <w:r w:rsidR="000F05B3" w:rsidRPr="0052736D">
        <w:rPr>
          <w:rFonts w:asciiTheme="minorHAnsi" w:hAnsiTheme="minorHAnsi" w:cstheme="minorHAnsi"/>
          <w:sz w:val="20"/>
          <w:szCs w:val="20"/>
        </w:rPr>
        <w:t xml:space="preserve">There </w:t>
      </w:r>
      <w:r w:rsidR="002A466C">
        <w:rPr>
          <w:rFonts w:asciiTheme="minorHAnsi" w:hAnsiTheme="minorHAnsi" w:cstheme="minorHAnsi"/>
          <w:sz w:val="20"/>
          <w:szCs w:val="20"/>
        </w:rPr>
        <w:t>we</w:t>
      </w:r>
      <w:r w:rsidR="000F05B3" w:rsidRPr="0052736D">
        <w:rPr>
          <w:rFonts w:asciiTheme="minorHAnsi" w:hAnsiTheme="minorHAnsi" w:cstheme="minorHAnsi"/>
          <w:sz w:val="20"/>
          <w:szCs w:val="20"/>
        </w:rPr>
        <w:t xml:space="preserve">re 18 small parishes who </w:t>
      </w:r>
      <w:r w:rsidR="002A466C">
        <w:rPr>
          <w:rFonts w:asciiTheme="minorHAnsi" w:hAnsiTheme="minorHAnsi" w:cstheme="minorHAnsi"/>
          <w:sz w:val="20"/>
          <w:szCs w:val="20"/>
        </w:rPr>
        <w:t>we</w:t>
      </w:r>
      <w:r w:rsidR="000F05B3" w:rsidRPr="0052736D">
        <w:rPr>
          <w:rFonts w:asciiTheme="minorHAnsi" w:hAnsiTheme="minorHAnsi" w:cstheme="minorHAnsi"/>
          <w:sz w:val="20"/>
          <w:szCs w:val="20"/>
        </w:rPr>
        <w:t xml:space="preserve">re currently insured by this scheme including most of the small parishes in this area. </w:t>
      </w:r>
      <w:r w:rsidR="00A96CB8" w:rsidRPr="0052736D">
        <w:rPr>
          <w:rFonts w:asciiTheme="minorHAnsi" w:hAnsiTheme="minorHAnsi" w:cstheme="minorHAnsi"/>
          <w:sz w:val="20"/>
          <w:szCs w:val="20"/>
        </w:rPr>
        <w:t>T</w:t>
      </w:r>
      <w:r w:rsidR="00273AC6" w:rsidRPr="0052736D">
        <w:rPr>
          <w:rFonts w:asciiTheme="minorHAnsi" w:hAnsiTheme="minorHAnsi" w:cstheme="minorHAnsi"/>
          <w:sz w:val="20"/>
          <w:szCs w:val="20"/>
        </w:rPr>
        <w:t xml:space="preserve">he following insurances </w:t>
      </w:r>
      <w:r w:rsidR="00D17266" w:rsidRPr="0052736D">
        <w:rPr>
          <w:rFonts w:asciiTheme="minorHAnsi" w:hAnsiTheme="minorHAnsi" w:cstheme="minorHAnsi"/>
          <w:sz w:val="20"/>
          <w:szCs w:val="20"/>
        </w:rPr>
        <w:t>we</w:t>
      </w:r>
      <w:r w:rsidR="00273AC6" w:rsidRPr="0052736D">
        <w:rPr>
          <w:rFonts w:asciiTheme="minorHAnsi" w:hAnsiTheme="minorHAnsi" w:cstheme="minorHAnsi"/>
          <w:sz w:val="20"/>
          <w:szCs w:val="20"/>
        </w:rPr>
        <w:t>re included in the package:</w:t>
      </w:r>
    </w:p>
    <w:p w14:paraId="79E71506" w14:textId="77777777" w:rsidR="00273AC6" w:rsidRPr="0052736D" w:rsidRDefault="00273AC6" w:rsidP="00273AC6">
      <w:pPr>
        <w:pStyle w:val="ListParagraph"/>
        <w:numPr>
          <w:ilvl w:val="0"/>
          <w:numId w:val="21"/>
        </w:numPr>
        <w:rPr>
          <w:rFonts w:asciiTheme="minorHAnsi" w:hAnsiTheme="minorHAnsi" w:cstheme="minorHAnsi"/>
          <w:sz w:val="20"/>
          <w:szCs w:val="20"/>
        </w:rPr>
      </w:pPr>
      <w:r w:rsidRPr="0052736D">
        <w:rPr>
          <w:rFonts w:asciiTheme="minorHAnsi" w:hAnsiTheme="minorHAnsi" w:cstheme="minorHAnsi"/>
          <w:sz w:val="20"/>
          <w:szCs w:val="20"/>
        </w:rPr>
        <w:t xml:space="preserve">Public Liability                                                                              </w:t>
      </w:r>
    </w:p>
    <w:p w14:paraId="311E8CA1" w14:textId="77777777" w:rsidR="00273AC6" w:rsidRPr="0052736D" w:rsidRDefault="00273AC6" w:rsidP="00273AC6">
      <w:pPr>
        <w:pStyle w:val="ListParagraph"/>
        <w:numPr>
          <w:ilvl w:val="0"/>
          <w:numId w:val="21"/>
        </w:numPr>
        <w:rPr>
          <w:rFonts w:asciiTheme="minorHAnsi" w:hAnsiTheme="minorHAnsi" w:cstheme="minorHAnsi"/>
          <w:sz w:val="20"/>
          <w:szCs w:val="20"/>
        </w:rPr>
      </w:pPr>
      <w:r w:rsidRPr="0052736D">
        <w:rPr>
          <w:rFonts w:asciiTheme="minorHAnsi" w:hAnsiTheme="minorHAnsi" w:cstheme="minorHAnsi"/>
          <w:sz w:val="20"/>
          <w:szCs w:val="20"/>
        </w:rPr>
        <w:t xml:space="preserve">Libel &amp; slander                                                                             </w:t>
      </w:r>
    </w:p>
    <w:p w14:paraId="7C05C34B" w14:textId="57653844" w:rsidR="00273AC6" w:rsidRPr="0052736D" w:rsidRDefault="00273AC6" w:rsidP="00273AC6">
      <w:pPr>
        <w:pStyle w:val="ListParagraph"/>
        <w:numPr>
          <w:ilvl w:val="0"/>
          <w:numId w:val="21"/>
        </w:numPr>
        <w:rPr>
          <w:rFonts w:asciiTheme="minorHAnsi" w:hAnsiTheme="minorHAnsi" w:cstheme="minorHAnsi"/>
          <w:sz w:val="20"/>
          <w:szCs w:val="20"/>
        </w:rPr>
      </w:pPr>
      <w:r w:rsidRPr="0052736D">
        <w:rPr>
          <w:rFonts w:asciiTheme="minorHAnsi" w:hAnsiTheme="minorHAnsi" w:cstheme="minorHAnsi"/>
          <w:sz w:val="20"/>
          <w:szCs w:val="20"/>
        </w:rPr>
        <w:t xml:space="preserve">Fidelity Guarantee: (This is cover which protects an organisation against the loss of money and/or property which you may suffer </w:t>
      </w:r>
      <w:r w:rsidR="004D0A03" w:rsidRPr="0052736D">
        <w:rPr>
          <w:rFonts w:asciiTheme="minorHAnsi" w:hAnsiTheme="minorHAnsi" w:cstheme="minorHAnsi"/>
          <w:sz w:val="20"/>
          <w:szCs w:val="20"/>
        </w:rPr>
        <w:t>by</w:t>
      </w:r>
      <w:r w:rsidRPr="0052736D">
        <w:rPr>
          <w:rFonts w:asciiTheme="minorHAnsi" w:hAnsiTheme="minorHAnsi" w:cstheme="minorHAnsi"/>
          <w:sz w:val="20"/>
          <w:szCs w:val="20"/>
        </w:rPr>
        <w:t xml:space="preserve"> a dishonest or fraudulent act by an employee or volunteer.)                                                                  </w:t>
      </w:r>
    </w:p>
    <w:p w14:paraId="0422070A" w14:textId="77777777" w:rsidR="00273AC6" w:rsidRPr="0052736D" w:rsidRDefault="00273AC6" w:rsidP="00273AC6">
      <w:pPr>
        <w:pStyle w:val="ListParagraph"/>
        <w:numPr>
          <w:ilvl w:val="0"/>
          <w:numId w:val="21"/>
        </w:numPr>
        <w:rPr>
          <w:rFonts w:asciiTheme="minorHAnsi" w:hAnsiTheme="minorHAnsi" w:cstheme="minorHAnsi"/>
          <w:sz w:val="20"/>
          <w:szCs w:val="20"/>
        </w:rPr>
      </w:pPr>
      <w:r w:rsidRPr="0052736D">
        <w:rPr>
          <w:rFonts w:asciiTheme="minorHAnsi" w:hAnsiTheme="minorHAnsi" w:cstheme="minorHAnsi"/>
          <w:sz w:val="20"/>
          <w:szCs w:val="20"/>
        </w:rPr>
        <w:t>Personal Accident cover for Members and Volunteers</w:t>
      </w:r>
    </w:p>
    <w:p w14:paraId="2874C89A" w14:textId="77777777" w:rsidR="00273AC6" w:rsidRPr="0052736D" w:rsidRDefault="00273AC6" w:rsidP="00273AC6">
      <w:pPr>
        <w:pStyle w:val="ListParagraph"/>
        <w:numPr>
          <w:ilvl w:val="0"/>
          <w:numId w:val="21"/>
        </w:numPr>
        <w:rPr>
          <w:rFonts w:asciiTheme="minorHAnsi" w:hAnsiTheme="minorHAnsi" w:cstheme="minorHAnsi"/>
          <w:sz w:val="20"/>
          <w:szCs w:val="20"/>
        </w:rPr>
      </w:pPr>
      <w:r w:rsidRPr="0052736D">
        <w:rPr>
          <w:rFonts w:asciiTheme="minorHAnsi" w:hAnsiTheme="minorHAnsi" w:cstheme="minorHAnsi"/>
          <w:sz w:val="20"/>
          <w:szCs w:val="20"/>
        </w:rPr>
        <w:t>Loss of Money</w:t>
      </w:r>
    </w:p>
    <w:p w14:paraId="234077BD" w14:textId="349B9820" w:rsidR="00273AC6" w:rsidRPr="0052736D" w:rsidRDefault="00273AC6" w:rsidP="00273AC6">
      <w:pPr>
        <w:pStyle w:val="ListParagraph"/>
        <w:numPr>
          <w:ilvl w:val="0"/>
          <w:numId w:val="21"/>
        </w:numPr>
        <w:rPr>
          <w:rFonts w:asciiTheme="minorHAnsi" w:hAnsiTheme="minorHAnsi" w:cstheme="minorHAnsi"/>
          <w:sz w:val="20"/>
          <w:szCs w:val="20"/>
        </w:rPr>
      </w:pPr>
      <w:r w:rsidRPr="0052736D">
        <w:rPr>
          <w:rFonts w:asciiTheme="minorHAnsi" w:hAnsiTheme="minorHAnsi" w:cstheme="minorHAnsi"/>
          <w:sz w:val="20"/>
          <w:szCs w:val="20"/>
        </w:rPr>
        <w:t xml:space="preserve">Loss of material property up to £250 (can be increased for additional premium).  </w:t>
      </w:r>
    </w:p>
    <w:p w14:paraId="23CAAE89" w14:textId="2E1D3FFE" w:rsidR="00273AC6" w:rsidRPr="0052736D" w:rsidRDefault="00273AC6" w:rsidP="00273AC6">
      <w:pPr>
        <w:pStyle w:val="ListParagraph"/>
        <w:numPr>
          <w:ilvl w:val="0"/>
          <w:numId w:val="21"/>
        </w:numPr>
        <w:rPr>
          <w:rFonts w:asciiTheme="minorHAnsi" w:hAnsiTheme="minorHAnsi" w:cstheme="minorHAnsi"/>
          <w:sz w:val="20"/>
          <w:szCs w:val="20"/>
        </w:rPr>
      </w:pPr>
      <w:r w:rsidRPr="0052736D">
        <w:rPr>
          <w:rFonts w:asciiTheme="minorHAnsi" w:hAnsiTheme="minorHAnsi" w:cstheme="minorHAnsi"/>
          <w:sz w:val="20"/>
          <w:szCs w:val="20"/>
        </w:rPr>
        <w:t>Employers Liability (optional depending on whether you have any employees).</w:t>
      </w:r>
    </w:p>
    <w:p w14:paraId="332CB6A3" w14:textId="534D8D77" w:rsidR="00D17266" w:rsidRPr="0052736D" w:rsidRDefault="00D17266" w:rsidP="00D17266">
      <w:pPr>
        <w:ind w:left="720"/>
        <w:rPr>
          <w:rFonts w:asciiTheme="minorHAnsi" w:hAnsiTheme="minorHAnsi" w:cstheme="minorHAnsi"/>
          <w:b/>
          <w:bCs/>
          <w:sz w:val="20"/>
          <w:szCs w:val="20"/>
        </w:rPr>
      </w:pPr>
      <w:r w:rsidRPr="0052736D">
        <w:rPr>
          <w:rFonts w:asciiTheme="minorHAnsi" w:hAnsiTheme="minorHAnsi" w:cstheme="minorHAnsi"/>
          <w:sz w:val="20"/>
          <w:szCs w:val="20"/>
        </w:rPr>
        <w:t>It was agreed to take out the insurance with the NCC/Zurich scheme.</w:t>
      </w:r>
      <w:r w:rsidRPr="0052736D">
        <w:rPr>
          <w:rFonts w:asciiTheme="minorHAnsi" w:hAnsiTheme="minorHAnsi" w:cstheme="minorHAnsi"/>
          <w:sz w:val="20"/>
          <w:szCs w:val="20"/>
        </w:rPr>
        <w:tab/>
      </w:r>
      <w:r w:rsidR="0052736D">
        <w:rPr>
          <w:rFonts w:asciiTheme="minorHAnsi" w:hAnsiTheme="minorHAnsi" w:cstheme="minorHAnsi"/>
          <w:sz w:val="20"/>
          <w:szCs w:val="20"/>
        </w:rPr>
        <w:t xml:space="preserve">  </w:t>
      </w:r>
      <w:r w:rsidRPr="0052736D">
        <w:rPr>
          <w:rFonts w:asciiTheme="minorHAnsi" w:hAnsiTheme="minorHAnsi" w:cstheme="minorHAnsi"/>
          <w:sz w:val="20"/>
          <w:szCs w:val="20"/>
        </w:rPr>
        <w:tab/>
      </w:r>
      <w:r w:rsidRPr="0052736D">
        <w:rPr>
          <w:rFonts w:asciiTheme="minorHAnsi" w:hAnsiTheme="minorHAnsi" w:cstheme="minorHAnsi"/>
          <w:sz w:val="20"/>
          <w:szCs w:val="20"/>
        </w:rPr>
        <w:tab/>
      </w:r>
      <w:r w:rsidRPr="0052736D">
        <w:rPr>
          <w:rFonts w:asciiTheme="minorHAnsi" w:hAnsiTheme="minorHAnsi" w:cstheme="minorHAnsi"/>
          <w:sz w:val="20"/>
          <w:szCs w:val="20"/>
        </w:rPr>
        <w:tab/>
      </w:r>
      <w:r w:rsidRPr="0052736D">
        <w:rPr>
          <w:rFonts w:asciiTheme="minorHAnsi" w:hAnsiTheme="minorHAnsi" w:cstheme="minorHAnsi"/>
          <w:b/>
          <w:bCs/>
          <w:sz w:val="20"/>
          <w:szCs w:val="20"/>
        </w:rPr>
        <w:t>Action: Clerk</w:t>
      </w:r>
    </w:p>
    <w:p w14:paraId="72357CB2" w14:textId="324E8E03" w:rsidR="00257455" w:rsidRPr="00BA1399" w:rsidRDefault="00257455" w:rsidP="00CB7F06">
      <w:pPr>
        <w:pStyle w:val="ListParagraph"/>
        <w:numPr>
          <w:ilvl w:val="0"/>
          <w:numId w:val="19"/>
        </w:numPr>
        <w:ind w:left="709" w:hanging="283"/>
        <w:rPr>
          <w:rFonts w:asciiTheme="minorHAnsi" w:hAnsiTheme="minorHAnsi" w:cstheme="minorHAnsi"/>
          <w:sz w:val="20"/>
          <w:szCs w:val="20"/>
        </w:rPr>
      </w:pPr>
      <w:r w:rsidRPr="00535E55">
        <w:rPr>
          <w:rFonts w:asciiTheme="minorHAnsi" w:hAnsiTheme="minorHAnsi" w:cstheme="minorHAnsi"/>
          <w:sz w:val="20"/>
          <w:szCs w:val="20"/>
          <w:u w:val="single"/>
        </w:rPr>
        <w:t>Banking issues</w:t>
      </w:r>
      <w:r w:rsidRPr="00CB7F06">
        <w:rPr>
          <w:rFonts w:asciiTheme="minorHAnsi" w:hAnsiTheme="minorHAnsi" w:cstheme="minorHAnsi"/>
          <w:sz w:val="20"/>
          <w:szCs w:val="20"/>
        </w:rPr>
        <w:t xml:space="preserve"> </w:t>
      </w:r>
      <w:r w:rsidRPr="00BA1399">
        <w:rPr>
          <w:rFonts w:asciiTheme="minorHAnsi" w:hAnsiTheme="minorHAnsi" w:cstheme="minorHAnsi"/>
          <w:sz w:val="20"/>
          <w:szCs w:val="20"/>
        </w:rPr>
        <w:t>including:</w:t>
      </w:r>
    </w:p>
    <w:p w14:paraId="0AAACE1A" w14:textId="55C940AD" w:rsidR="00257455" w:rsidRPr="00BA1399" w:rsidRDefault="00257455" w:rsidP="00535E55">
      <w:pPr>
        <w:pStyle w:val="ListParagraph"/>
        <w:numPr>
          <w:ilvl w:val="1"/>
          <w:numId w:val="19"/>
        </w:numPr>
        <w:ind w:left="1134" w:hanging="425"/>
        <w:rPr>
          <w:rFonts w:asciiTheme="minorHAnsi" w:hAnsiTheme="minorHAnsi" w:cstheme="minorHAnsi"/>
          <w:sz w:val="20"/>
          <w:szCs w:val="20"/>
        </w:rPr>
      </w:pPr>
      <w:r w:rsidRPr="00BA1399">
        <w:rPr>
          <w:rFonts w:asciiTheme="minorHAnsi" w:hAnsiTheme="minorHAnsi" w:cstheme="minorHAnsi"/>
          <w:sz w:val="20"/>
          <w:szCs w:val="20"/>
        </w:rPr>
        <w:t>Bank’s response to letter sent by PC</w:t>
      </w:r>
      <w:r w:rsidR="00BA1399">
        <w:rPr>
          <w:rFonts w:asciiTheme="minorHAnsi" w:hAnsiTheme="minorHAnsi" w:cstheme="minorHAnsi"/>
          <w:sz w:val="20"/>
          <w:szCs w:val="20"/>
        </w:rPr>
        <w:t xml:space="preserve">. </w:t>
      </w:r>
      <w:r w:rsidR="00BA1399">
        <w:rPr>
          <w:rFonts w:asciiTheme="minorHAnsi" w:hAnsiTheme="minorHAnsi" w:cstheme="minorHAnsi"/>
          <w:i/>
          <w:iCs/>
          <w:sz w:val="20"/>
          <w:szCs w:val="20"/>
        </w:rPr>
        <w:t xml:space="preserve"> </w:t>
      </w:r>
      <w:r w:rsidR="00BA1399" w:rsidRPr="0052736D">
        <w:rPr>
          <w:rFonts w:asciiTheme="minorHAnsi" w:hAnsiTheme="minorHAnsi" w:cstheme="minorHAnsi"/>
          <w:sz w:val="20"/>
          <w:szCs w:val="20"/>
        </w:rPr>
        <w:t>The change of address for the bank account ha</w:t>
      </w:r>
      <w:r w:rsidR="0052736D" w:rsidRPr="0052736D">
        <w:rPr>
          <w:rFonts w:asciiTheme="minorHAnsi" w:hAnsiTheme="minorHAnsi" w:cstheme="minorHAnsi"/>
          <w:sz w:val="20"/>
          <w:szCs w:val="20"/>
        </w:rPr>
        <w:t>d</w:t>
      </w:r>
      <w:r w:rsidR="00BA1399" w:rsidRPr="0052736D">
        <w:rPr>
          <w:rFonts w:asciiTheme="minorHAnsi" w:hAnsiTheme="minorHAnsi" w:cstheme="minorHAnsi"/>
          <w:sz w:val="20"/>
          <w:szCs w:val="20"/>
        </w:rPr>
        <w:t xml:space="preserve"> taken place</w:t>
      </w:r>
      <w:r w:rsidR="000F05B3" w:rsidRPr="0052736D">
        <w:rPr>
          <w:rFonts w:asciiTheme="minorHAnsi" w:hAnsiTheme="minorHAnsi" w:cstheme="minorHAnsi"/>
          <w:sz w:val="20"/>
          <w:szCs w:val="20"/>
        </w:rPr>
        <w:t>, however the bank has made no response to the request for the Clerk to have on-line access, other than the standard information regarding on-line access.</w:t>
      </w:r>
      <w:r w:rsidR="0052736D">
        <w:rPr>
          <w:rFonts w:asciiTheme="minorHAnsi" w:hAnsiTheme="minorHAnsi" w:cstheme="minorHAnsi"/>
          <w:sz w:val="20"/>
          <w:szCs w:val="20"/>
        </w:rPr>
        <w:t xml:space="preserve"> Clerk to pursue access to accounts on-line by following procedure for requesting on-line banking.</w:t>
      </w:r>
      <w:r w:rsidR="0052736D">
        <w:rPr>
          <w:rFonts w:asciiTheme="minorHAnsi" w:hAnsiTheme="minorHAnsi" w:cstheme="minorHAnsi"/>
          <w:sz w:val="20"/>
          <w:szCs w:val="20"/>
        </w:rPr>
        <w:tab/>
      </w:r>
      <w:r w:rsidR="0052736D">
        <w:rPr>
          <w:rFonts w:asciiTheme="minorHAnsi" w:hAnsiTheme="minorHAnsi" w:cstheme="minorHAnsi"/>
          <w:sz w:val="20"/>
          <w:szCs w:val="20"/>
        </w:rPr>
        <w:tab/>
      </w:r>
      <w:r w:rsidR="0052736D">
        <w:rPr>
          <w:rFonts w:asciiTheme="minorHAnsi" w:hAnsiTheme="minorHAnsi" w:cstheme="minorHAnsi"/>
          <w:sz w:val="20"/>
          <w:szCs w:val="20"/>
        </w:rPr>
        <w:tab/>
      </w:r>
      <w:r w:rsidR="0052736D">
        <w:rPr>
          <w:rFonts w:asciiTheme="minorHAnsi" w:hAnsiTheme="minorHAnsi" w:cstheme="minorHAnsi"/>
          <w:sz w:val="20"/>
          <w:szCs w:val="20"/>
        </w:rPr>
        <w:tab/>
      </w:r>
      <w:r w:rsidR="0052736D">
        <w:rPr>
          <w:rFonts w:asciiTheme="minorHAnsi" w:hAnsiTheme="minorHAnsi" w:cstheme="minorHAnsi"/>
          <w:sz w:val="20"/>
          <w:szCs w:val="20"/>
        </w:rPr>
        <w:tab/>
      </w:r>
      <w:r w:rsidR="00745B5A">
        <w:rPr>
          <w:rFonts w:asciiTheme="minorHAnsi" w:hAnsiTheme="minorHAnsi" w:cstheme="minorHAnsi"/>
          <w:sz w:val="20"/>
          <w:szCs w:val="20"/>
        </w:rPr>
        <w:tab/>
      </w:r>
      <w:r w:rsidR="0052736D">
        <w:rPr>
          <w:rFonts w:asciiTheme="minorHAnsi" w:hAnsiTheme="minorHAnsi" w:cstheme="minorHAnsi"/>
          <w:b/>
          <w:bCs/>
          <w:sz w:val="20"/>
          <w:szCs w:val="20"/>
        </w:rPr>
        <w:t>Action: Clerk</w:t>
      </w:r>
    </w:p>
    <w:p w14:paraId="488FE512" w14:textId="13E886FF" w:rsidR="00257455" w:rsidRPr="00BA1399" w:rsidRDefault="00257455" w:rsidP="00535E55">
      <w:pPr>
        <w:pStyle w:val="ListParagraph"/>
        <w:numPr>
          <w:ilvl w:val="1"/>
          <w:numId w:val="19"/>
        </w:numPr>
        <w:ind w:left="1134" w:hanging="425"/>
        <w:rPr>
          <w:rFonts w:asciiTheme="minorHAnsi" w:hAnsiTheme="minorHAnsi" w:cstheme="minorHAnsi"/>
          <w:sz w:val="20"/>
          <w:szCs w:val="20"/>
        </w:rPr>
      </w:pPr>
      <w:r w:rsidRPr="00BA1399">
        <w:rPr>
          <w:rFonts w:asciiTheme="minorHAnsi" w:hAnsiTheme="minorHAnsi" w:cstheme="minorHAnsi"/>
          <w:sz w:val="20"/>
          <w:szCs w:val="20"/>
        </w:rPr>
        <w:t>Interest rate change</w:t>
      </w:r>
      <w:r w:rsidR="000F05B3">
        <w:rPr>
          <w:rFonts w:asciiTheme="minorHAnsi" w:hAnsiTheme="minorHAnsi" w:cstheme="minorHAnsi"/>
          <w:sz w:val="20"/>
          <w:szCs w:val="20"/>
        </w:rPr>
        <w:t xml:space="preserve">. </w:t>
      </w:r>
      <w:r w:rsidR="002A466C">
        <w:rPr>
          <w:rFonts w:asciiTheme="minorHAnsi" w:hAnsiTheme="minorHAnsi" w:cstheme="minorHAnsi"/>
          <w:sz w:val="20"/>
          <w:szCs w:val="20"/>
        </w:rPr>
        <w:t>T</w:t>
      </w:r>
      <w:r w:rsidR="000F05B3">
        <w:rPr>
          <w:rFonts w:asciiTheme="minorHAnsi" w:hAnsiTheme="minorHAnsi" w:cstheme="minorHAnsi"/>
          <w:sz w:val="20"/>
          <w:szCs w:val="20"/>
        </w:rPr>
        <w:t>he interest rate on the Savings account will reduce from 0.1% to 0.01% on 24</w:t>
      </w:r>
      <w:r w:rsidR="000F05B3" w:rsidRPr="000F05B3">
        <w:rPr>
          <w:rFonts w:asciiTheme="minorHAnsi" w:hAnsiTheme="minorHAnsi" w:cstheme="minorHAnsi"/>
          <w:sz w:val="20"/>
          <w:szCs w:val="20"/>
          <w:vertAlign w:val="superscript"/>
        </w:rPr>
        <w:t>th</w:t>
      </w:r>
      <w:r w:rsidR="000F05B3">
        <w:rPr>
          <w:rFonts w:asciiTheme="minorHAnsi" w:hAnsiTheme="minorHAnsi" w:cstheme="minorHAnsi"/>
          <w:sz w:val="20"/>
          <w:szCs w:val="20"/>
        </w:rPr>
        <w:t xml:space="preserve"> July.</w:t>
      </w:r>
    </w:p>
    <w:p w14:paraId="13DA8176" w14:textId="7213B167" w:rsidR="00B47FF1" w:rsidRPr="00BA1399" w:rsidRDefault="006419AE" w:rsidP="00FE73D1">
      <w:pPr>
        <w:pStyle w:val="ListParagraph"/>
        <w:numPr>
          <w:ilvl w:val="0"/>
          <w:numId w:val="1"/>
        </w:numPr>
        <w:rPr>
          <w:rFonts w:asciiTheme="minorHAnsi" w:hAnsiTheme="minorHAnsi" w:cstheme="minorHAnsi"/>
          <w:sz w:val="20"/>
          <w:szCs w:val="20"/>
        </w:rPr>
      </w:pPr>
      <w:r w:rsidRPr="00614DFE">
        <w:rPr>
          <w:rFonts w:asciiTheme="minorHAnsi" w:hAnsiTheme="minorHAnsi" w:cstheme="minorHAnsi"/>
          <w:b/>
          <w:bCs/>
          <w:sz w:val="20"/>
          <w:szCs w:val="20"/>
        </w:rPr>
        <w:t>Plannin</w:t>
      </w:r>
      <w:r w:rsidR="00B47FF1" w:rsidRPr="00614DFE">
        <w:rPr>
          <w:rFonts w:asciiTheme="minorHAnsi" w:hAnsiTheme="minorHAnsi" w:cstheme="minorHAnsi"/>
          <w:b/>
          <w:bCs/>
          <w:sz w:val="20"/>
          <w:szCs w:val="20"/>
        </w:rPr>
        <w:t>g</w:t>
      </w:r>
      <w:r w:rsidR="00FE73D1" w:rsidRPr="00614DFE">
        <w:rPr>
          <w:rFonts w:asciiTheme="minorHAnsi" w:hAnsiTheme="minorHAnsi" w:cstheme="minorHAnsi"/>
          <w:b/>
          <w:bCs/>
          <w:sz w:val="20"/>
          <w:szCs w:val="20"/>
        </w:rPr>
        <w:t>:</w:t>
      </w:r>
      <w:r w:rsidR="00FE73D1" w:rsidRPr="00BA1399">
        <w:rPr>
          <w:rFonts w:asciiTheme="minorHAnsi" w:hAnsiTheme="minorHAnsi" w:cstheme="minorHAnsi"/>
          <w:sz w:val="20"/>
          <w:szCs w:val="20"/>
        </w:rPr>
        <w:t xml:space="preserve"> </w:t>
      </w:r>
      <w:r w:rsidR="0052736D">
        <w:rPr>
          <w:rFonts w:asciiTheme="minorHAnsi" w:hAnsiTheme="minorHAnsi" w:cstheme="minorHAnsi"/>
          <w:sz w:val="20"/>
          <w:szCs w:val="20"/>
        </w:rPr>
        <w:t>There were n</w:t>
      </w:r>
      <w:r w:rsidR="003666CA" w:rsidRPr="0052736D">
        <w:rPr>
          <w:rFonts w:asciiTheme="minorHAnsi" w:hAnsiTheme="minorHAnsi" w:cstheme="minorHAnsi"/>
          <w:sz w:val="20"/>
          <w:szCs w:val="20"/>
        </w:rPr>
        <w:t xml:space="preserve">o new or current </w:t>
      </w:r>
      <w:r w:rsidR="00FE73D1" w:rsidRPr="0052736D">
        <w:rPr>
          <w:rFonts w:asciiTheme="minorHAnsi" w:hAnsiTheme="minorHAnsi" w:cstheme="minorHAnsi"/>
          <w:sz w:val="20"/>
          <w:szCs w:val="20"/>
        </w:rPr>
        <w:t xml:space="preserve">planning applications </w:t>
      </w:r>
      <w:r w:rsidR="003666CA" w:rsidRPr="0052736D">
        <w:rPr>
          <w:rFonts w:asciiTheme="minorHAnsi" w:hAnsiTheme="minorHAnsi" w:cstheme="minorHAnsi"/>
          <w:sz w:val="20"/>
          <w:szCs w:val="20"/>
        </w:rPr>
        <w:t>or</w:t>
      </w:r>
      <w:r w:rsidR="00FE73D1" w:rsidRPr="0052736D">
        <w:rPr>
          <w:rFonts w:asciiTheme="minorHAnsi" w:hAnsiTheme="minorHAnsi" w:cstheme="minorHAnsi"/>
          <w:sz w:val="20"/>
          <w:szCs w:val="20"/>
        </w:rPr>
        <w:t xml:space="preserve"> planning matters</w:t>
      </w:r>
      <w:r w:rsidR="003666CA" w:rsidRPr="0052736D">
        <w:rPr>
          <w:rFonts w:asciiTheme="minorHAnsi" w:hAnsiTheme="minorHAnsi" w:cstheme="minorHAnsi"/>
          <w:sz w:val="20"/>
          <w:szCs w:val="20"/>
        </w:rPr>
        <w:t>.</w:t>
      </w:r>
    </w:p>
    <w:p w14:paraId="190E60A6" w14:textId="13433470" w:rsidR="00015B80" w:rsidRPr="00BA1399" w:rsidRDefault="0042622D" w:rsidP="00015B80">
      <w:pPr>
        <w:pStyle w:val="ListParagraph"/>
        <w:numPr>
          <w:ilvl w:val="0"/>
          <w:numId w:val="1"/>
        </w:numPr>
        <w:rPr>
          <w:rFonts w:asciiTheme="minorHAnsi" w:hAnsiTheme="minorHAnsi" w:cstheme="minorHAnsi"/>
          <w:sz w:val="20"/>
          <w:szCs w:val="20"/>
        </w:rPr>
      </w:pPr>
      <w:r w:rsidRPr="00614DFE">
        <w:rPr>
          <w:rFonts w:asciiTheme="minorHAnsi" w:hAnsiTheme="minorHAnsi" w:cstheme="minorHAnsi"/>
          <w:b/>
          <w:bCs/>
          <w:sz w:val="20"/>
          <w:szCs w:val="20"/>
        </w:rPr>
        <w:t>Correspondenc</w:t>
      </w:r>
      <w:r w:rsidRPr="00BA1399">
        <w:rPr>
          <w:rFonts w:asciiTheme="minorHAnsi" w:hAnsiTheme="minorHAnsi" w:cstheme="minorHAnsi"/>
          <w:sz w:val="20"/>
          <w:szCs w:val="20"/>
        </w:rPr>
        <w:t>e</w:t>
      </w:r>
      <w:r w:rsidR="00FE73D1" w:rsidRPr="00BA1399">
        <w:rPr>
          <w:rFonts w:asciiTheme="minorHAnsi" w:hAnsiTheme="minorHAnsi" w:cstheme="minorHAnsi"/>
          <w:sz w:val="20"/>
          <w:szCs w:val="20"/>
        </w:rPr>
        <w:t>. To consider any key issues of correspondence</w:t>
      </w:r>
      <w:r w:rsidR="00D33EDE">
        <w:rPr>
          <w:rFonts w:asciiTheme="minorHAnsi" w:hAnsiTheme="minorHAnsi" w:cstheme="minorHAnsi"/>
          <w:sz w:val="20"/>
          <w:szCs w:val="20"/>
        </w:rPr>
        <w:t xml:space="preserve">. </w:t>
      </w:r>
      <w:r w:rsidR="00D33EDE">
        <w:rPr>
          <w:rFonts w:asciiTheme="minorHAnsi" w:hAnsiTheme="minorHAnsi" w:cstheme="minorHAnsi"/>
          <w:i/>
          <w:iCs/>
          <w:sz w:val="20"/>
          <w:szCs w:val="20"/>
        </w:rPr>
        <w:t>Correspondence List has been circulated</w:t>
      </w:r>
    </w:p>
    <w:p w14:paraId="0FE86636" w14:textId="0DF750F1" w:rsidR="00221EDC" w:rsidRPr="00D33EDE" w:rsidRDefault="00221EDC" w:rsidP="00535E55">
      <w:pPr>
        <w:pStyle w:val="ListParagraph"/>
        <w:numPr>
          <w:ilvl w:val="1"/>
          <w:numId w:val="1"/>
        </w:numPr>
        <w:ind w:left="1134" w:hanging="425"/>
        <w:rPr>
          <w:rFonts w:asciiTheme="minorHAnsi" w:hAnsiTheme="minorHAnsi" w:cstheme="minorHAnsi"/>
          <w:sz w:val="20"/>
          <w:szCs w:val="20"/>
          <w:u w:val="single"/>
        </w:rPr>
      </w:pPr>
      <w:r w:rsidRPr="00D33EDE">
        <w:rPr>
          <w:rFonts w:asciiTheme="minorHAnsi" w:hAnsiTheme="minorHAnsi" w:cstheme="minorHAnsi"/>
          <w:sz w:val="20"/>
          <w:szCs w:val="20"/>
          <w:u w:val="single"/>
        </w:rPr>
        <w:t>Coquetdale Lunch Club</w:t>
      </w:r>
      <w:r w:rsidR="000F05B3">
        <w:rPr>
          <w:rFonts w:asciiTheme="minorHAnsi" w:hAnsiTheme="minorHAnsi" w:cstheme="minorHAnsi"/>
          <w:sz w:val="20"/>
          <w:szCs w:val="20"/>
          <w:u w:val="single"/>
        </w:rPr>
        <w:t xml:space="preserve">. </w:t>
      </w:r>
      <w:r w:rsidR="0052736D">
        <w:rPr>
          <w:rFonts w:asciiTheme="minorHAnsi" w:hAnsiTheme="minorHAnsi" w:cstheme="minorHAnsi"/>
          <w:sz w:val="20"/>
          <w:szCs w:val="20"/>
        </w:rPr>
        <w:t xml:space="preserve"> A</w:t>
      </w:r>
      <w:r w:rsidR="000F05B3">
        <w:rPr>
          <w:rFonts w:asciiTheme="minorHAnsi" w:hAnsiTheme="minorHAnsi" w:cstheme="minorHAnsi"/>
          <w:sz w:val="20"/>
          <w:szCs w:val="20"/>
        </w:rPr>
        <w:t xml:space="preserve"> letter of thanks for our donation of £30</w:t>
      </w:r>
      <w:r w:rsidR="0052736D">
        <w:rPr>
          <w:rFonts w:asciiTheme="minorHAnsi" w:hAnsiTheme="minorHAnsi" w:cstheme="minorHAnsi"/>
          <w:sz w:val="20"/>
          <w:szCs w:val="20"/>
        </w:rPr>
        <w:t xml:space="preserve"> had been received</w:t>
      </w:r>
    </w:p>
    <w:p w14:paraId="25E086D6" w14:textId="0DC1D00E" w:rsidR="00D33EDE" w:rsidRPr="00A01F4A" w:rsidRDefault="00D33EDE" w:rsidP="00593546">
      <w:pPr>
        <w:pStyle w:val="ListParagraph"/>
        <w:numPr>
          <w:ilvl w:val="1"/>
          <w:numId w:val="1"/>
        </w:numPr>
        <w:ind w:left="1134" w:hanging="425"/>
        <w:rPr>
          <w:rFonts w:asciiTheme="minorHAnsi" w:hAnsiTheme="minorHAnsi" w:cstheme="minorHAnsi"/>
          <w:i/>
          <w:iCs/>
          <w:sz w:val="20"/>
          <w:szCs w:val="20"/>
        </w:rPr>
      </w:pPr>
      <w:r w:rsidRPr="00A01F4A">
        <w:rPr>
          <w:rFonts w:asciiTheme="minorHAnsi" w:hAnsiTheme="minorHAnsi" w:cstheme="minorHAnsi"/>
          <w:sz w:val="20"/>
          <w:szCs w:val="20"/>
          <w:u w:val="single"/>
        </w:rPr>
        <w:t>New model code of conduct consultation.</w:t>
      </w:r>
      <w:r w:rsidRPr="00A01F4A">
        <w:rPr>
          <w:rFonts w:asciiTheme="minorHAnsi" w:hAnsiTheme="minorHAnsi" w:cstheme="minorHAnsi"/>
          <w:sz w:val="20"/>
          <w:szCs w:val="20"/>
        </w:rPr>
        <w:t xml:space="preserve"> The Local Government Association (LGA) ha</w:t>
      </w:r>
      <w:r w:rsidR="0052736D" w:rsidRPr="00A01F4A">
        <w:rPr>
          <w:rFonts w:asciiTheme="minorHAnsi" w:hAnsiTheme="minorHAnsi" w:cstheme="minorHAnsi"/>
          <w:sz w:val="20"/>
          <w:szCs w:val="20"/>
        </w:rPr>
        <w:t>d</w:t>
      </w:r>
      <w:r w:rsidRPr="00A01F4A">
        <w:rPr>
          <w:rFonts w:asciiTheme="minorHAnsi" w:hAnsiTheme="minorHAnsi" w:cstheme="minorHAnsi"/>
          <w:sz w:val="20"/>
          <w:szCs w:val="20"/>
        </w:rPr>
        <w:t xml:space="preserve"> launched a consultation on a new model member code of conduct. </w:t>
      </w:r>
      <w:r w:rsidR="0052736D" w:rsidRPr="00A01F4A">
        <w:rPr>
          <w:rFonts w:asciiTheme="minorHAnsi" w:hAnsiTheme="minorHAnsi" w:cstheme="minorHAnsi"/>
          <w:sz w:val="20"/>
          <w:szCs w:val="20"/>
        </w:rPr>
        <w:t>HD had scrutinised the document and believed there was little within the code which was relevant to WTPC. She hoped that the Council operated in an open and supported manner and that id anyone had concerns that they would feel safe to raise them. This was agreed by all in attendance. No further action was agreed</w:t>
      </w:r>
      <w:r w:rsidR="0052736D" w:rsidRPr="00A01F4A">
        <w:rPr>
          <w:rFonts w:asciiTheme="minorHAnsi" w:hAnsiTheme="minorHAnsi" w:cstheme="minorHAnsi"/>
          <w:i/>
          <w:iCs/>
          <w:sz w:val="20"/>
          <w:szCs w:val="20"/>
        </w:rPr>
        <w:t>.</w:t>
      </w:r>
    </w:p>
    <w:p w14:paraId="6FEF05F3" w14:textId="77777777" w:rsidR="0097332F" w:rsidRPr="002A466C" w:rsidRDefault="0097332F" w:rsidP="00535E55">
      <w:pPr>
        <w:pStyle w:val="ListParagraph"/>
        <w:numPr>
          <w:ilvl w:val="1"/>
          <w:numId w:val="1"/>
        </w:numPr>
        <w:ind w:left="1134" w:hanging="425"/>
        <w:rPr>
          <w:rFonts w:asciiTheme="minorHAnsi" w:hAnsiTheme="minorHAnsi" w:cstheme="minorHAnsi"/>
          <w:sz w:val="20"/>
          <w:szCs w:val="20"/>
        </w:rPr>
      </w:pPr>
      <w:r w:rsidRPr="002A466C">
        <w:rPr>
          <w:rFonts w:asciiTheme="minorHAnsi" w:hAnsiTheme="minorHAnsi" w:cstheme="minorHAnsi"/>
          <w:sz w:val="20"/>
          <w:szCs w:val="20"/>
          <w:u w:val="single"/>
        </w:rPr>
        <w:t>Police Report</w:t>
      </w:r>
    </w:p>
    <w:p w14:paraId="52F6AD38" w14:textId="1C264622" w:rsidR="006A5B76" w:rsidRPr="00580347" w:rsidRDefault="006A5B76" w:rsidP="00580347">
      <w:pPr>
        <w:pStyle w:val="ListParagraph"/>
        <w:numPr>
          <w:ilvl w:val="2"/>
          <w:numId w:val="1"/>
        </w:numPr>
        <w:ind w:left="1134" w:firstLine="0"/>
        <w:rPr>
          <w:rFonts w:asciiTheme="minorHAnsi" w:hAnsiTheme="minorHAnsi" w:cstheme="minorHAnsi"/>
          <w:i/>
          <w:iCs/>
          <w:sz w:val="20"/>
          <w:szCs w:val="20"/>
          <w:u w:val="single"/>
        </w:rPr>
      </w:pPr>
      <w:r w:rsidRPr="00580347">
        <w:rPr>
          <w:rFonts w:asciiTheme="minorHAnsi" w:hAnsiTheme="minorHAnsi" w:cstheme="minorHAnsi"/>
          <w:sz w:val="20"/>
          <w:szCs w:val="20"/>
          <w:u w:val="single"/>
        </w:rPr>
        <w:t>Whitton &amp; Tosson Report.</w:t>
      </w:r>
      <w:r w:rsidR="00614DFE" w:rsidRPr="00580347">
        <w:rPr>
          <w:rFonts w:asciiTheme="minorHAnsi" w:hAnsiTheme="minorHAnsi" w:cstheme="minorHAnsi"/>
          <w:i/>
          <w:iCs/>
          <w:sz w:val="20"/>
          <w:szCs w:val="20"/>
          <w:u w:val="single"/>
        </w:rPr>
        <w:t xml:space="preserve"> </w:t>
      </w:r>
      <w:r w:rsidR="00614DFE" w:rsidRPr="00580347">
        <w:rPr>
          <w:rFonts w:asciiTheme="minorHAnsi" w:hAnsiTheme="minorHAnsi" w:cstheme="minorHAnsi"/>
          <w:sz w:val="20"/>
          <w:szCs w:val="20"/>
        </w:rPr>
        <w:t>The clerk read out the main points from this report.</w:t>
      </w:r>
      <w:r w:rsidRPr="00580347">
        <w:rPr>
          <w:rFonts w:asciiTheme="minorHAnsi" w:hAnsiTheme="minorHAnsi" w:cstheme="minorHAnsi"/>
          <w:sz w:val="20"/>
          <w:szCs w:val="20"/>
        </w:rPr>
        <w:t xml:space="preserve"> </w:t>
      </w:r>
      <w:r w:rsidR="005D6E9C" w:rsidRPr="00580347">
        <w:rPr>
          <w:rFonts w:asciiTheme="minorHAnsi" w:hAnsiTheme="minorHAnsi" w:cstheme="minorHAnsi"/>
          <w:sz w:val="20"/>
          <w:szCs w:val="20"/>
        </w:rPr>
        <w:t>Incidents reported in our area</w:t>
      </w:r>
      <w:r w:rsidR="00580347">
        <w:rPr>
          <w:rFonts w:asciiTheme="minorHAnsi" w:hAnsiTheme="minorHAnsi" w:cstheme="minorHAnsi"/>
          <w:sz w:val="20"/>
          <w:szCs w:val="20"/>
        </w:rPr>
        <w:t>:</w:t>
      </w:r>
      <w:r w:rsidR="005D6E9C" w:rsidRPr="00580347">
        <w:rPr>
          <w:rFonts w:asciiTheme="minorHAnsi" w:hAnsiTheme="minorHAnsi" w:cstheme="minorHAnsi"/>
          <w:sz w:val="20"/>
          <w:szCs w:val="20"/>
        </w:rPr>
        <w:t>20</w:t>
      </w:r>
      <w:r w:rsidR="00580347">
        <w:rPr>
          <w:rFonts w:asciiTheme="minorHAnsi" w:hAnsiTheme="minorHAnsi" w:cstheme="minorHAnsi"/>
          <w:sz w:val="20"/>
          <w:szCs w:val="20"/>
        </w:rPr>
        <w:t xml:space="preserve"> </w:t>
      </w:r>
      <w:r w:rsidR="005D6E9C" w:rsidRPr="00580347">
        <w:rPr>
          <w:rFonts w:asciiTheme="minorHAnsi" w:hAnsiTheme="minorHAnsi" w:cstheme="minorHAnsi"/>
          <w:sz w:val="20"/>
          <w:szCs w:val="20"/>
        </w:rPr>
        <w:t>Crimes</w:t>
      </w:r>
      <w:r w:rsidR="00580347">
        <w:rPr>
          <w:rFonts w:asciiTheme="minorHAnsi" w:hAnsiTheme="minorHAnsi" w:cstheme="minorHAnsi"/>
          <w:sz w:val="20"/>
          <w:szCs w:val="20"/>
        </w:rPr>
        <w:t>.</w:t>
      </w:r>
      <w:r w:rsidR="005D6E9C" w:rsidRPr="00580347">
        <w:rPr>
          <w:rFonts w:asciiTheme="minorHAnsi" w:hAnsiTheme="minorHAnsi" w:cstheme="minorHAnsi"/>
          <w:sz w:val="20"/>
          <w:szCs w:val="20"/>
        </w:rPr>
        <w:t xml:space="preserve"> 1 </w:t>
      </w:r>
      <w:r w:rsidR="00580347">
        <w:rPr>
          <w:rFonts w:asciiTheme="minorHAnsi" w:hAnsiTheme="minorHAnsi" w:cstheme="minorHAnsi"/>
          <w:sz w:val="20"/>
          <w:szCs w:val="20"/>
        </w:rPr>
        <w:t>t</w:t>
      </w:r>
      <w:r w:rsidR="005D6E9C" w:rsidRPr="00580347">
        <w:rPr>
          <w:rFonts w:asciiTheme="minorHAnsi" w:hAnsiTheme="minorHAnsi" w:cstheme="minorHAnsi"/>
          <w:sz w:val="20"/>
          <w:szCs w:val="20"/>
        </w:rPr>
        <w:t>heft of phone, Simonside Car Park (visitor</w:t>
      </w:r>
      <w:r w:rsidR="00580347">
        <w:rPr>
          <w:rFonts w:asciiTheme="minorHAnsi" w:hAnsiTheme="minorHAnsi" w:cstheme="minorHAnsi"/>
          <w:sz w:val="20"/>
          <w:szCs w:val="20"/>
        </w:rPr>
        <w:t>)</w:t>
      </w:r>
      <w:r w:rsidR="00580347" w:rsidRPr="00580347">
        <w:rPr>
          <w:rFonts w:asciiTheme="minorHAnsi" w:hAnsiTheme="minorHAnsi" w:cstheme="minorHAnsi"/>
          <w:sz w:val="20"/>
          <w:szCs w:val="20"/>
        </w:rPr>
        <w:t>. Most</w:t>
      </w:r>
      <w:r w:rsidR="005D6E9C" w:rsidRPr="00580347">
        <w:rPr>
          <w:rFonts w:asciiTheme="minorHAnsi" w:hAnsiTheme="minorHAnsi" w:cstheme="minorHAnsi"/>
          <w:sz w:val="20"/>
          <w:szCs w:val="20"/>
        </w:rPr>
        <w:t xml:space="preserve"> incidents related to breaches of C19 guidance, in the Simonside area. </w:t>
      </w:r>
      <w:r w:rsidR="00580347" w:rsidRPr="00580347">
        <w:rPr>
          <w:rFonts w:asciiTheme="minorHAnsi" w:hAnsiTheme="minorHAnsi" w:cstheme="minorHAnsi"/>
          <w:sz w:val="20"/>
          <w:szCs w:val="20"/>
        </w:rPr>
        <w:t>Police</w:t>
      </w:r>
      <w:r w:rsidR="005D6E9C" w:rsidRPr="00580347">
        <w:rPr>
          <w:rFonts w:asciiTheme="minorHAnsi" w:hAnsiTheme="minorHAnsi" w:cstheme="minorHAnsi"/>
          <w:sz w:val="20"/>
          <w:szCs w:val="20"/>
        </w:rPr>
        <w:t xml:space="preserve"> working with the Northumberland National Parks, Forestry Commission and Northumberland Fire and Rescue, carrying out patrols and speaking to visitors.</w:t>
      </w:r>
      <w:r w:rsidR="00580347">
        <w:rPr>
          <w:rFonts w:asciiTheme="minorHAnsi" w:hAnsiTheme="minorHAnsi" w:cstheme="minorHAnsi"/>
          <w:sz w:val="20"/>
          <w:szCs w:val="20"/>
        </w:rPr>
        <w:t xml:space="preserve"> </w:t>
      </w:r>
      <w:r w:rsidR="005D6E9C" w:rsidRPr="00580347">
        <w:rPr>
          <w:rFonts w:asciiTheme="minorHAnsi" w:hAnsiTheme="minorHAnsi" w:cstheme="minorHAnsi"/>
          <w:sz w:val="20"/>
          <w:szCs w:val="20"/>
        </w:rPr>
        <w:t>A few incidents where</w:t>
      </w:r>
      <w:r w:rsidR="00580347">
        <w:rPr>
          <w:rFonts w:asciiTheme="minorHAnsi" w:hAnsiTheme="minorHAnsi" w:cstheme="minorHAnsi"/>
          <w:sz w:val="20"/>
          <w:szCs w:val="20"/>
        </w:rPr>
        <w:t xml:space="preserve"> </w:t>
      </w:r>
      <w:r w:rsidR="005D6E9C" w:rsidRPr="00580347">
        <w:rPr>
          <w:rFonts w:asciiTheme="minorHAnsi" w:hAnsiTheme="minorHAnsi" w:cstheme="minorHAnsi"/>
          <w:sz w:val="20"/>
          <w:szCs w:val="20"/>
        </w:rPr>
        <w:t xml:space="preserve">police had to advise people to return home due to breaching restrictions. Two reports of BBQs being lit in the area from Northumberland Fire Service. </w:t>
      </w:r>
      <w:r w:rsidR="00580347">
        <w:rPr>
          <w:rFonts w:asciiTheme="minorHAnsi" w:hAnsiTheme="minorHAnsi" w:cstheme="minorHAnsi"/>
          <w:sz w:val="20"/>
          <w:szCs w:val="20"/>
        </w:rPr>
        <w:t xml:space="preserve">Police have </w:t>
      </w:r>
      <w:r w:rsidR="005D6E9C" w:rsidRPr="00580347">
        <w:rPr>
          <w:rFonts w:asciiTheme="minorHAnsi" w:hAnsiTheme="minorHAnsi" w:cstheme="minorHAnsi"/>
          <w:sz w:val="20"/>
          <w:szCs w:val="20"/>
        </w:rPr>
        <w:t>stopped visitors and advised them not to use BBQ’S/ smoke cigarettes etc. due to fire risk. A lot more visitors to the area due to restrictions being lifted.  Clerk to circulate full report</w:t>
      </w:r>
      <w:r w:rsidR="00580347">
        <w:rPr>
          <w:rFonts w:asciiTheme="minorHAnsi" w:hAnsiTheme="minorHAnsi" w:cstheme="minorHAnsi"/>
          <w:sz w:val="20"/>
          <w:szCs w:val="20"/>
        </w:rPr>
        <w:t>.</w:t>
      </w:r>
      <w:r w:rsidR="00580347">
        <w:rPr>
          <w:rFonts w:asciiTheme="minorHAnsi" w:hAnsiTheme="minorHAnsi" w:cstheme="minorHAnsi"/>
          <w:sz w:val="20"/>
          <w:szCs w:val="20"/>
        </w:rPr>
        <w:tab/>
      </w:r>
      <w:r w:rsidR="00580347">
        <w:rPr>
          <w:rFonts w:asciiTheme="minorHAnsi" w:hAnsiTheme="minorHAnsi" w:cstheme="minorHAnsi"/>
          <w:sz w:val="20"/>
          <w:szCs w:val="20"/>
        </w:rPr>
        <w:tab/>
      </w:r>
      <w:r w:rsidR="00580347">
        <w:rPr>
          <w:rFonts w:asciiTheme="minorHAnsi" w:hAnsiTheme="minorHAnsi" w:cstheme="minorHAnsi"/>
          <w:sz w:val="20"/>
          <w:szCs w:val="20"/>
        </w:rPr>
        <w:tab/>
      </w:r>
      <w:r w:rsidR="00580347">
        <w:rPr>
          <w:rFonts w:asciiTheme="minorHAnsi" w:hAnsiTheme="minorHAnsi" w:cstheme="minorHAnsi"/>
          <w:sz w:val="20"/>
          <w:szCs w:val="20"/>
        </w:rPr>
        <w:tab/>
      </w:r>
      <w:r w:rsidR="00580347">
        <w:rPr>
          <w:rFonts w:asciiTheme="minorHAnsi" w:hAnsiTheme="minorHAnsi" w:cstheme="minorHAnsi"/>
          <w:sz w:val="20"/>
          <w:szCs w:val="20"/>
        </w:rPr>
        <w:tab/>
      </w:r>
      <w:r w:rsidR="00580347">
        <w:rPr>
          <w:rFonts w:asciiTheme="minorHAnsi" w:hAnsiTheme="minorHAnsi" w:cstheme="minorHAnsi"/>
          <w:b/>
          <w:bCs/>
          <w:sz w:val="20"/>
          <w:szCs w:val="20"/>
        </w:rPr>
        <w:t>Action: Clerk</w:t>
      </w:r>
    </w:p>
    <w:p w14:paraId="64689744" w14:textId="2C23C797" w:rsidR="0097332F" w:rsidRPr="00614DFE" w:rsidRDefault="0097332F" w:rsidP="00535E55">
      <w:pPr>
        <w:pStyle w:val="ListParagraph"/>
        <w:numPr>
          <w:ilvl w:val="2"/>
          <w:numId w:val="1"/>
        </w:numPr>
        <w:ind w:left="1134" w:firstLine="0"/>
        <w:rPr>
          <w:rFonts w:asciiTheme="minorHAnsi" w:hAnsiTheme="minorHAnsi" w:cstheme="minorHAnsi"/>
          <w:sz w:val="20"/>
          <w:szCs w:val="20"/>
        </w:rPr>
      </w:pPr>
      <w:r w:rsidRPr="005D6E9C">
        <w:rPr>
          <w:rFonts w:asciiTheme="minorHAnsi" w:hAnsiTheme="minorHAnsi" w:cstheme="minorHAnsi"/>
          <w:sz w:val="20"/>
          <w:szCs w:val="20"/>
          <w:u w:val="single"/>
        </w:rPr>
        <w:t>General Police Update from Police Community Support</w:t>
      </w:r>
      <w:r w:rsidR="00614DFE" w:rsidRPr="005D6E9C">
        <w:rPr>
          <w:rFonts w:asciiTheme="minorHAnsi" w:hAnsiTheme="minorHAnsi" w:cstheme="minorHAnsi"/>
          <w:sz w:val="20"/>
          <w:szCs w:val="20"/>
          <w:u w:val="single"/>
        </w:rPr>
        <w:t xml:space="preserve"> </w:t>
      </w:r>
      <w:r w:rsidR="00614DFE" w:rsidRPr="005D6E9C">
        <w:rPr>
          <w:rFonts w:asciiTheme="minorHAnsi" w:hAnsiTheme="minorHAnsi" w:cstheme="minorHAnsi"/>
          <w:sz w:val="20"/>
          <w:szCs w:val="20"/>
        </w:rPr>
        <w:t xml:space="preserve">sent to all local parish councils. </w:t>
      </w:r>
      <w:r w:rsidRPr="005D6E9C">
        <w:rPr>
          <w:rFonts w:asciiTheme="minorHAnsi" w:hAnsiTheme="minorHAnsi" w:cstheme="minorHAnsi"/>
          <w:sz w:val="20"/>
          <w:szCs w:val="20"/>
        </w:rPr>
        <w:t>‘This is just a quick update and to check in with the parish councils on our foot beat. Please feel free to forward</w:t>
      </w:r>
      <w:r w:rsidRPr="00614DFE">
        <w:rPr>
          <w:rFonts w:asciiTheme="minorHAnsi" w:hAnsiTheme="minorHAnsi" w:cstheme="minorHAnsi"/>
          <w:sz w:val="20"/>
          <w:szCs w:val="20"/>
        </w:rPr>
        <w:t xml:space="preserve"> this to anyone who may be interested. We are still sending out email updates to individual parishes during the pandemic. We understand some of the original meeting dates that were planned may have changed. Please keep us up to date so we can send out updates accordingly. </w:t>
      </w:r>
    </w:p>
    <w:p w14:paraId="1756177C" w14:textId="2A4D3E81" w:rsidR="0097332F" w:rsidRPr="00614DFE" w:rsidRDefault="0097332F" w:rsidP="00535E55">
      <w:pPr>
        <w:ind w:left="1134"/>
        <w:rPr>
          <w:rFonts w:asciiTheme="minorHAnsi" w:hAnsiTheme="minorHAnsi" w:cstheme="minorHAnsi"/>
          <w:sz w:val="20"/>
          <w:szCs w:val="20"/>
        </w:rPr>
      </w:pPr>
      <w:r w:rsidRPr="00614DFE">
        <w:rPr>
          <w:rFonts w:asciiTheme="minorHAnsi" w:hAnsiTheme="minorHAnsi" w:cstheme="minorHAnsi"/>
          <w:sz w:val="20"/>
          <w:szCs w:val="20"/>
        </w:rPr>
        <w:t xml:space="preserve">Over the past few </w:t>
      </w:r>
      <w:r w:rsidR="00614DFE" w:rsidRPr="00614DFE">
        <w:rPr>
          <w:rFonts w:asciiTheme="minorHAnsi" w:hAnsiTheme="minorHAnsi" w:cstheme="minorHAnsi"/>
          <w:sz w:val="20"/>
          <w:szCs w:val="20"/>
        </w:rPr>
        <w:t>months,</w:t>
      </w:r>
      <w:r w:rsidRPr="00614DFE">
        <w:rPr>
          <w:rFonts w:asciiTheme="minorHAnsi" w:hAnsiTheme="minorHAnsi" w:cstheme="minorHAnsi"/>
          <w:sz w:val="20"/>
          <w:szCs w:val="20"/>
        </w:rPr>
        <w:t xml:space="preserve"> we have been responding to hundreds of calls relating to breach of covid19 guidelines. We would like to thank all of the residents who have reported these issues during this</w:t>
      </w:r>
      <w:r w:rsidR="006A5B76" w:rsidRPr="00614DFE">
        <w:rPr>
          <w:rFonts w:asciiTheme="minorHAnsi" w:hAnsiTheme="minorHAnsi" w:cstheme="minorHAnsi"/>
          <w:sz w:val="20"/>
          <w:szCs w:val="20"/>
        </w:rPr>
        <w:t xml:space="preserve"> </w:t>
      </w:r>
      <w:r w:rsidRPr="00614DFE">
        <w:rPr>
          <w:rFonts w:asciiTheme="minorHAnsi" w:hAnsiTheme="minorHAnsi" w:cstheme="minorHAnsi"/>
          <w:sz w:val="20"/>
          <w:szCs w:val="20"/>
        </w:rPr>
        <w:t>uncertain time to ensure everyone’s safety.</w:t>
      </w:r>
    </w:p>
    <w:p w14:paraId="4F620092" w14:textId="43468838" w:rsidR="0097332F" w:rsidRPr="00614DFE" w:rsidRDefault="0097332F" w:rsidP="00535E55">
      <w:pPr>
        <w:ind w:left="1134"/>
        <w:rPr>
          <w:rFonts w:asciiTheme="minorHAnsi" w:hAnsiTheme="minorHAnsi" w:cstheme="minorHAnsi"/>
          <w:sz w:val="20"/>
          <w:szCs w:val="20"/>
        </w:rPr>
      </w:pPr>
      <w:r w:rsidRPr="00614DFE">
        <w:rPr>
          <w:rFonts w:asciiTheme="minorHAnsi" w:hAnsiTheme="minorHAnsi" w:cstheme="minorHAnsi"/>
          <w:sz w:val="20"/>
          <w:szCs w:val="20"/>
        </w:rPr>
        <w:t xml:space="preserve">We also have two operations running – OP RATIO/OP DETERENCE. This involves us patrolling local beauty hotspots, in partnership with Northumberland National Parks/Forestry commission/Fire Service, such as Simonside/Thrunton, Fontburn and many other locations due to concerns regarding overnight camping, large groups gathering and risk of fires due to BBQs. Patrolling premises such as industrial estates, post offices, pubs, shops and other locations vulnerable to break ins with a number of vehicles being stopped/checked. An incident of note being an attempted theft at Rothbury on 19th May whereby we </w:t>
      </w:r>
      <w:r w:rsidRPr="00614DFE">
        <w:rPr>
          <w:rFonts w:asciiTheme="minorHAnsi" w:hAnsiTheme="minorHAnsi" w:cstheme="minorHAnsi"/>
          <w:sz w:val="20"/>
          <w:szCs w:val="20"/>
        </w:rPr>
        <w:lastRenderedPageBreak/>
        <w:t>quickly located the vehicle/persons involved who were arrested and vehicle seized. Despite this demand we have continued to carry out speed checks, particularly in the areas of Longframlington and Powburn where complaints have been high.</w:t>
      </w:r>
      <w:r w:rsidR="00403B5A">
        <w:rPr>
          <w:rFonts w:asciiTheme="minorHAnsi" w:hAnsiTheme="minorHAnsi" w:cstheme="minorHAnsi"/>
          <w:sz w:val="20"/>
          <w:szCs w:val="20"/>
        </w:rPr>
        <w:t xml:space="preserve"> </w:t>
      </w:r>
      <w:r w:rsidRPr="00614DFE">
        <w:rPr>
          <w:rFonts w:asciiTheme="minorHAnsi" w:hAnsiTheme="minorHAnsi" w:cstheme="minorHAnsi"/>
          <w:sz w:val="20"/>
          <w:szCs w:val="20"/>
        </w:rPr>
        <w:t xml:space="preserve">Any concerns please ring 101 or contact us online </w:t>
      </w:r>
      <w:hyperlink r:id="rId8" w:history="1">
        <w:r w:rsidRPr="00614DFE">
          <w:rPr>
            <w:rStyle w:val="Hyperlink"/>
            <w:rFonts w:asciiTheme="minorHAnsi" w:hAnsiTheme="minorHAnsi" w:cstheme="minorHAnsi"/>
            <w:sz w:val="20"/>
            <w:szCs w:val="20"/>
            <w:u w:val="none"/>
          </w:rPr>
          <w:t>https://beta.northumbria.police.uk/contact-us/</w:t>
        </w:r>
      </w:hyperlink>
      <w:r w:rsidR="00535E55">
        <w:rPr>
          <w:rStyle w:val="Hyperlink"/>
          <w:rFonts w:asciiTheme="minorHAnsi" w:hAnsiTheme="minorHAnsi" w:cstheme="minorHAnsi"/>
          <w:sz w:val="20"/>
          <w:szCs w:val="20"/>
          <w:u w:val="none"/>
        </w:rPr>
        <w:t xml:space="preserve"> .</w:t>
      </w:r>
      <w:r w:rsidRPr="00614DFE">
        <w:rPr>
          <w:rFonts w:asciiTheme="minorHAnsi" w:hAnsiTheme="minorHAnsi" w:cstheme="minorHAnsi"/>
          <w:sz w:val="20"/>
          <w:szCs w:val="20"/>
        </w:rPr>
        <w:t>We look forward to attending your meetings in the near future,</w:t>
      </w:r>
      <w:r w:rsidR="00535E55">
        <w:rPr>
          <w:rFonts w:asciiTheme="minorHAnsi" w:hAnsiTheme="minorHAnsi" w:cstheme="minorHAnsi"/>
          <w:sz w:val="20"/>
          <w:szCs w:val="20"/>
        </w:rPr>
        <w:t xml:space="preserve"> </w:t>
      </w:r>
      <w:r w:rsidRPr="00614DFE">
        <w:rPr>
          <w:rFonts w:asciiTheme="minorHAnsi" w:hAnsiTheme="minorHAnsi" w:cstheme="minorHAnsi"/>
          <w:sz w:val="20"/>
          <w:szCs w:val="20"/>
        </w:rPr>
        <w:t>Thanks, Russell Stalker CSO4965 Alnwick Police Station’</w:t>
      </w:r>
    </w:p>
    <w:p w14:paraId="3C083100" w14:textId="7B7330FE" w:rsidR="00110B96" w:rsidRPr="00BA1399" w:rsidRDefault="00110B96" w:rsidP="00110B96">
      <w:pPr>
        <w:pStyle w:val="ListParagraph"/>
        <w:numPr>
          <w:ilvl w:val="0"/>
          <w:numId w:val="1"/>
        </w:numPr>
        <w:rPr>
          <w:rFonts w:asciiTheme="minorHAnsi" w:hAnsiTheme="minorHAnsi" w:cstheme="minorHAnsi"/>
          <w:sz w:val="20"/>
          <w:szCs w:val="20"/>
        </w:rPr>
      </w:pPr>
      <w:r w:rsidRPr="00614DFE">
        <w:rPr>
          <w:rFonts w:asciiTheme="minorHAnsi" w:hAnsiTheme="minorHAnsi" w:cstheme="minorHAnsi"/>
          <w:b/>
          <w:bCs/>
          <w:sz w:val="20"/>
          <w:szCs w:val="20"/>
        </w:rPr>
        <w:t>AOB</w:t>
      </w:r>
      <w:r w:rsidR="00614DFE">
        <w:rPr>
          <w:rFonts w:asciiTheme="minorHAnsi" w:hAnsiTheme="minorHAnsi" w:cstheme="minorHAnsi"/>
          <w:sz w:val="20"/>
          <w:szCs w:val="20"/>
        </w:rPr>
        <w:t xml:space="preserve"> - None</w:t>
      </w:r>
      <w:r w:rsidR="00614DFE">
        <w:rPr>
          <w:rFonts w:asciiTheme="minorHAnsi" w:hAnsiTheme="minorHAnsi" w:cstheme="minorHAnsi"/>
          <w:sz w:val="20"/>
          <w:szCs w:val="20"/>
        </w:rPr>
        <w:tab/>
      </w:r>
    </w:p>
    <w:p w14:paraId="04D174B9" w14:textId="752A8CA7" w:rsidR="00110B96" w:rsidRPr="00614DFE" w:rsidRDefault="0081573E" w:rsidP="00581C98">
      <w:pPr>
        <w:pStyle w:val="ListParagraph"/>
        <w:numPr>
          <w:ilvl w:val="0"/>
          <w:numId w:val="1"/>
        </w:numPr>
        <w:rPr>
          <w:rFonts w:asciiTheme="minorHAnsi" w:hAnsiTheme="minorHAnsi" w:cstheme="minorHAnsi"/>
          <w:b/>
          <w:bCs/>
          <w:sz w:val="20"/>
          <w:szCs w:val="20"/>
        </w:rPr>
      </w:pPr>
      <w:r w:rsidRPr="00614DFE">
        <w:rPr>
          <w:rFonts w:asciiTheme="minorHAnsi" w:hAnsiTheme="minorHAnsi" w:cstheme="minorHAnsi"/>
          <w:b/>
          <w:bCs/>
          <w:sz w:val="20"/>
          <w:szCs w:val="20"/>
        </w:rPr>
        <w:t xml:space="preserve">Date of next meeting: </w:t>
      </w:r>
      <w:r w:rsidR="00614DFE" w:rsidRPr="00614DFE">
        <w:rPr>
          <w:rFonts w:asciiTheme="minorHAnsi" w:hAnsiTheme="minorHAnsi" w:cstheme="minorHAnsi"/>
          <w:b/>
          <w:bCs/>
          <w:sz w:val="20"/>
          <w:szCs w:val="20"/>
        </w:rPr>
        <w:t xml:space="preserve"> Thursday 20</w:t>
      </w:r>
      <w:r w:rsidR="00614DFE" w:rsidRPr="00614DFE">
        <w:rPr>
          <w:rFonts w:asciiTheme="minorHAnsi" w:hAnsiTheme="minorHAnsi" w:cstheme="minorHAnsi"/>
          <w:b/>
          <w:bCs/>
          <w:sz w:val="20"/>
          <w:szCs w:val="20"/>
          <w:vertAlign w:val="superscript"/>
        </w:rPr>
        <w:t>th</w:t>
      </w:r>
      <w:r w:rsidR="00614DFE" w:rsidRPr="00614DFE">
        <w:rPr>
          <w:rFonts w:asciiTheme="minorHAnsi" w:hAnsiTheme="minorHAnsi" w:cstheme="minorHAnsi"/>
          <w:b/>
          <w:bCs/>
          <w:sz w:val="20"/>
          <w:szCs w:val="20"/>
        </w:rPr>
        <w:t xml:space="preserve"> August 2020</w:t>
      </w:r>
    </w:p>
    <w:p w14:paraId="356E2608" w14:textId="77777777" w:rsidR="00581C98" w:rsidRPr="00BA1399" w:rsidRDefault="00581C98" w:rsidP="00587707">
      <w:pPr>
        <w:ind w:firstLine="720"/>
        <w:rPr>
          <w:rFonts w:asciiTheme="minorHAnsi" w:hAnsiTheme="minorHAnsi" w:cstheme="minorHAnsi"/>
          <w:b/>
          <w:bCs/>
          <w:sz w:val="20"/>
          <w:szCs w:val="20"/>
        </w:rPr>
      </w:pPr>
    </w:p>
    <w:p w14:paraId="18894985" w14:textId="65D6418A" w:rsidR="00FE73D1" w:rsidRPr="00BA1399" w:rsidRDefault="00FE73D1" w:rsidP="00587707">
      <w:pPr>
        <w:ind w:firstLine="720"/>
        <w:rPr>
          <w:rFonts w:asciiTheme="minorHAnsi" w:hAnsiTheme="minorHAnsi" w:cstheme="minorHAnsi"/>
          <w:b/>
          <w:bCs/>
          <w:sz w:val="20"/>
          <w:szCs w:val="20"/>
        </w:rPr>
      </w:pPr>
    </w:p>
    <w:p w14:paraId="679D3D3F" w14:textId="77777777" w:rsidR="00FE73D1" w:rsidRPr="00BA1399" w:rsidRDefault="00FE73D1" w:rsidP="00587707">
      <w:pPr>
        <w:ind w:firstLine="720"/>
        <w:rPr>
          <w:rFonts w:asciiTheme="minorHAnsi" w:hAnsiTheme="minorHAnsi" w:cstheme="minorHAnsi"/>
          <w:b/>
          <w:bCs/>
          <w:sz w:val="20"/>
          <w:szCs w:val="20"/>
        </w:rPr>
      </w:pPr>
    </w:p>
    <w:p w14:paraId="75E54610" w14:textId="7EDC6B8E" w:rsidR="00587707" w:rsidRPr="00BA1399" w:rsidRDefault="00587707" w:rsidP="00587707">
      <w:pPr>
        <w:ind w:firstLine="720"/>
        <w:rPr>
          <w:rFonts w:asciiTheme="minorHAnsi" w:hAnsiTheme="minorHAnsi" w:cstheme="minorHAnsi"/>
          <w:b/>
          <w:bCs/>
          <w:sz w:val="20"/>
          <w:szCs w:val="20"/>
        </w:rPr>
      </w:pPr>
      <w:r w:rsidRPr="00BA1399">
        <w:rPr>
          <w:rFonts w:asciiTheme="minorHAnsi" w:hAnsiTheme="minorHAnsi" w:cstheme="minorHAnsi"/>
          <w:b/>
          <w:bCs/>
          <w:sz w:val="20"/>
          <w:szCs w:val="20"/>
        </w:rPr>
        <w:t>Garth Rhodes</w:t>
      </w:r>
    </w:p>
    <w:p w14:paraId="77BDB79D" w14:textId="77777777" w:rsidR="00587707" w:rsidRPr="00BA1399" w:rsidRDefault="00587707" w:rsidP="00587707">
      <w:pPr>
        <w:ind w:firstLine="720"/>
        <w:rPr>
          <w:rFonts w:asciiTheme="minorHAnsi" w:hAnsiTheme="minorHAnsi" w:cstheme="minorHAnsi"/>
          <w:b/>
          <w:bCs/>
          <w:sz w:val="20"/>
          <w:szCs w:val="20"/>
        </w:rPr>
      </w:pPr>
      <w:r w:rsidRPr="00BA1399">
        <w:rPr>
          <w:rFonts w:asciiTheme="minorHAnsi" w:hAnsiTheme="minorHAnsi" w:cstheme="minorHAnsi"/>
          <w:b/>
          <w:bCs/>
          <w:sz w:val="20"/>
          <w:szCs w:val="20"/>
        </w:rPr>
        <w:t>Clerk</w:t>
      </w:r>
    </w:p>
    <w:p w14:paraId="443A0024" w14:textId="77777777" w:rsidR="00587707" w:rsidRPr="00BA1399" w:rsidRDefault="00587707" w:rsidP="00587707">
      <w:pPr>
        <w:ind w:firstLine="720"/>
        <w:rPr>
          <w:rFonts w:asciiTheme="minorHAnsi" w:hAnsiTheme="minorHAnsi" w:cstheme="minorHAnsi"/>
          <w:b/>
          <w:bCs/>
          <w:sz w:val="20"/>
          <w:szCs w:val="20"/>
        </w:rPr>
      </w:pPr>
      <w:r w:rsidRPr="00BA1399">
        <w:rPr>
          <w:rFonts w:asciiTheme="minorHAnsi" w:hAnsiTheme="minorHAnsi" w:cstheme="minorHAnsi"/>
          <w:b/>
          <w:bCs/>
          <w:sz w:val="20"/>
          <w:szCs w:val="20"/>
        </w:rPr>
        <w:t xml:space="preserve">5 Wardle Terrace, Longframlington, NE65 8AB </w:t>
      </w:r>
    </w:p>
    <w:p w14:paraId="768B1FDF" w14:textId="71F63D37" w:rsidR="002D1C19" w:rsidRPr="002D1C19" w:rsidRDefault="00587707" w:rsidP="00687E12">
      <w:pPr>
        <w:ind w:firstLine="720"/>
        <w:rPr>
          <w:rFonts w:ascii="Arial" w:eastAsia="Calibri" w:hAnsi="Arial"/>
          <w:sz w:val="21"/>
          <w:szCs w:val="22"/>
        </w:rPr>
      </w:pPr>
      <w:r w:rsidRPr="00BA1399">
        <w:rPr>
          <w:rFonts w:asciiTheme="minorHAnsi" w:hAnsiTheme="minorHAnsi" w:cstheme="minorHAnsi"/>
          <w:b/>
          <w:bCs/>
          <w:sz w:val="20"/>
          <w:szCs w:val="20"/>
        </w:rPr>
        <w:t>Tel: 01665 570347</w:t>
      </w:r>
      <w:r w:rsidRPr="00BA1399">
        <w:rPr>
          <w:rFonts w:asciiTheme="minorHAnsi" w:hAnsiTheme="minorHAnsi" w:cstheme="minorHAnsi"/>
          <w:b/>
          <w:bCs/>
          <w:sz w:val="20"/>
          <w:szCs w:val="20"/>
        </w:rPr>
        <w:tab/>
        <w:t xml:space="preserve"> Email: </w:t>
      </w:r>
      <w:hyperlink r:id="rId9" w:history="1">
        <w:r w:rsidRPr="00BA1399">
          <w:rPr>
            <w:rStyle w:val="Hyperlink"/>
            <w:rFonts w:asciiTheme="minorHAnsi" w:hAnsiTheme="minorHAnsi" w:cstheme="minorHAnsi"/>
            <w:b/>
            <w:bCs/>
            <w:sz w:val="20"/>
            <w:szCs w:val="20"/>
          </w:rPr>
          <w:t>whittonandtossonparishcouncil@gmail.com</w:t>
        </w:r>
      </w:hyperlink>
    </w:p>
    <w:sectPr w:rsidR="002D1C19" w:rsidRPr="002D1C19" w:rsidSect="00953C45">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41F9D" w14:textId="77777777" w:rsidR="00601AEC" w:rsidRDefault="00601AEC" w:rsidP="0086045A">
      <w:r>
        <w:separator/>
      </w:r>
    </w:p>
  </w:endnote>
  <w:endnote w:type="continuationSeparator" w:id="0">
    <w:p w14:paraId="152C6C6A" w14:textId="77777777" w:rsidR="00601AEC" w:rsidRDefault="00601AEC" w:rsidP="0086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A51A3" w14:textId="77777777" w:rsidR="00535E55" w:rsidRDefault="0053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2870428"/>
      <w:docPartObj>
        <w:docPartGallery w:val="Page Numbers (Bottom of Page)"/>
        <w:docPartUnique/>
      </w:docPartObj>
    </w:sdtPr>
    <w:sdtEndPr>
      <w:rPr>
        <w:rFonts w:asciiTheme="minorHAnsi" w:hAnsiTheme="minorHAnsi" w:cstheme="minorHAnsi"/>
        <w:noProof/>
        <w:sz w:val="18"/>
        <w:szCs w:val="18"/>
      </w:rPr>
    </w:sdtEndPr>
    <w:sdtContent>
      <w:p w14:paraId="052658C3" w14:textId="2E37DAB5" w:rsidR="0086045A" w:rsidRPr="0086045A" w:rsidRDefault="0086045A" w:rsidP="0086045A">
        <w:pPr>
          <w:pStyle w:val="Footer"/>
          <w:rPr>
            <w:rFonts w:asciiTheme="minorHAnsi" w:hAnsiTheme="minorHAnsi" w:cstheme="minorHAnsi"/>
            <w:sz w:val="18"/>
            <w:szCs w:val="18"/>
          </w:rPr>
        </w:pPr>
        <w:r w:rsidRPr="0086045A">
          <w:rPr>
            <w:rFonts w:asciiTheme="minorHAnsi" w:hAnsiTheme="minorHAnsi" w:cstheme="minorHAnsi"/>
            <w:sz w:val="18"/>
            <w:szCs w:val="18"/>
          </w:rPr>
          <w:fldChar w:fldCharType="begin"/>
        </w:r>
        <w:r w:rsidRPr="0086045A">
          <w:rPr>
            <w:rFonts w:asciiTheme="minorHAnsi" w:hAnsiTheme="minorHAnsi" w:cstheme="minorHAnsi"/>
            <w:sz w:val="18"/>
            <w:szCs w:val="18"/>
          </w:rPr>
          <w:instrText xml:space="preserve"> FILENAME \* MERGEFORMAT </w:instrText>
        </w:r>
        <w:r w:rsidRPr="0086045A">
          <w:rPr>
            <w:rFonts w:asciiTheme="minorHAnsi" w:hAnsiTheme="minorHAnsi" w:cstheme="minorHAnsi"/>
            <w:sz w:val="18"/>
            <w:szCs w:val="18"/>
          </w:rPr>
          <w:fldChar w:fldCharType="separate"/>
        </w:r>
        <w:r w:rsidRPr="0086045A">
          <w:rPr>
            <w:rFonts w:asciiTheme="minorHAnsi" w:hAnsiTheme="minorHAnsi" w:cstheme="minorHAnsi"/>
            <w:noProof/>
            <w:sz w:val="18"/>
            <w:szCs w:val="18"/>
          </w:rPr>
          <w:t xml:space="preserve">VO2 </w:t>
        </w:r>
        <w:r w:rsidR="00377C2D">
          <w:rPr>
            <w:rFonts w:asciiTheme="minorHAnsi" w:hAnsiTheme="minorHAnsi" w:cstheme="minorHAnsi"/>
            <w:noProof/>
            <w:sz w:val="18"/>
            <w:szCs w:val="18"/>
          </w:rPr>
          <w:t>minutes</w:t>
        </w:r>
        <w:r w:rsidRPr="0086045A">
          <w:rPr>
            <w:rFonts w:asciiTheme="minorHAnsi" w:hAnsiTheme="minorHAnsi" w:cstheme="minorHAnsi"/>
            <w:noProof/>
            <w:sz w:val="18"/>
            <w:szCs w:val="18"/>
          </w:rPr>
          <w:t xml:space="preserve"> 18 June 2020</w:t>
        </w:r>
        <w:r w:rsidRPr="0086045A">
          <w:rPr>
            <w:rFonts w:asciiTheme="minorHAnsi" w:hAnsiTheme="minorHAnsi" w:cstheme="minorHAnsi"/>
            <w:sz w:val="18"/>
            <w:szCs w:val="18"/>
          </w:rPr>
          <w:fldChar w:fldCharType="end"/>
        </w:r>
        <w:r w:rsidRPr="0086045A">
          <w:rPr>
            <w:rFonts w:asciiTheme="minorHAnsi" w:hAnsiTheme="minorHAnsi" w:cstheme="minorHAnsi"/>
            <w:sz w:val="18"/>
            <w:szCs w:val="18"/>
          </w:rPr>
          <w:tab/>
        </w:r>
        <w:r w:rsidRPr="0086045A">
          <w:rPr>
            <w:rFonts w:asciiTheme="minorHAnsi" w:hAnsiTheme="minorHAnsi" w:cstheme="minorHAnsi"/>
            <w:sz w:val="18"/>
            <w:szCs w:val="18"/>
          </w:rPr>
          <w:tab/>
        </w:r>
        <w:r w:rsidRPr="0086045A">
          <w:rPr>
            <w:rFonts w:asciiTheme="minorHAnsi" w:hAnsiTheme="minorHAnsi" w:cstheme="minorHAnsi"/>
            <w:sz w:val="18"/>
            <w:szCs w:val="18"/>
          </w:rPr>
          <w:tab/>
        </w:r>
        <w:r w:rsidRPr="0086045A">
          <w:rPr>
            <w:rFonts w:asciiTheme="minorHAnsi" w:hAnsiTheme="minorHAnsi" w:cstheme="minorHAnsi"/>
            <w:sz w:val="18"/>
            <w:szCs w:val="18"/>
          </w:rPr>
          <w:fldChar w:fldCharType="begin"/>
        </w:r>
        <w:r w:rsidRPr="0086045A">
          <w:rPr>
            <w:rFonts w:asciiTheme="minorHAnsi" w:hAnsiTheme="minorHAnsi" w:cstheme="minorHAnsi"/>
            <w:sz w:val="18"/>
            <w:szCs w:val="18"/>
          </w:rPr>
          <w:instrText xml:space="preserve"> PAGE   \* MERGEFORMAT </w:instrText>
        </w:r>
        <w:r w:rsidRPr="0086045A">
          <w:rPr>
            <w:rFonts w:asciiTheme="minorHAnsi" w:hAnsiTheme="minorHAnsi" w:cstheme="minorHAnsi"/>
            <w:sz w:val="18"/>
            <w:szCs w:val="18"/>
          </w:rPr>
          <w:fldChar w:fldCharType="separate"/>
        </w:r>
        <w:r w:rsidRPr="0086045A">
          <w:rPr>
            <w:rFonts w:asciiTheme="minorHAnsi" w:hAnsiTheme="minorHAnsi" w:cstheme="minorHAnsi"/>
            <w:noProof/>
            <w:sz w:val="18"/>
            <w:szCs w:val="18"/>
          </w:rPr>
          <w:t>2</w:t>
        </w:r>
        <w:r w:rsidRPr="0086045A">
          <w:rPr>
            <w:rFonts w:asciiTheme="minorHAnsi" w:hAnsiTheme="minorHAnsi" w:cstheme="minorHAnsi"/>
            <w:noProof/>
            <w:sz w:val="18"/>
            <w:szCs w:val="18"/>
          </w:rPr>
          <w:fldChar w:fldCharType="end"/>
        </w:r>
      </w:p>
    </w:sdtContent>
  </w:sdt>
  <w:p w14:paraId="72CAB942" w14:textId="10A781AC" w:rsidR="0086045A" w:rsidRPr="0086045A" w:rsidRDefault="0086045A">
    <w:pPr>
      <w:pStyle w:val="Footer"/>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1A3BA" w14:textId="77777777" w:rsidR="00535E55" w:rsidRDefault="0053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140A6" w14:textId="77777777" w:rsidR="00601AEC" w:rsidRDefault="00601AEC" w:rsidP="0086045A">
      <w:r>
        <w:separator/>
      </w:r>
    </w:p>
  </w:footnote>
  <w:footnote w:type="continuationSeparator" w:id="0">
    <w:p w14:paraId="4502C656" w14:textId="77777777" w:rsidR="00601AEC" w:rsidRDefault="00601AEC" w:rsidP="0086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F998" w14:textId="77777777" w:rsidR="00535E55" w:rsidRDefault="00535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1F943" w14:textId="77777777" w:rsidR="00241E58" w:rsidRPr="00241E58" w:rsidRDefault="00241E58" w:rsidP="00241E58">
    <w:pPr>
      <w:jc w:val="center"/>
      <w:rPr>
        <w:rFonts w:asciiTheme="minorHAnsi" w:hAnsiTheme="minorHAnsi" w:cstheme="minorHAnsi"/>
        <w:b/>
        <w:sz w:val="22"/>
        <w:szCs w:val="22"/>
      </w:rPr>
    </w:pPr>
    <w:r w:rsidRPr="00241E58">
      <w:rPr>
        <w:rFonts w:asciiTheme="minorHAnsi" w:hAnsiTheme="minorHAnsi" w:cstheme="minorHAnsi"/>
        <w:b/>
        <w:sz w:val="22"/>
        <w:szCs w:val="22"/>
      </w:rPr>
      <w:t>THE PARISH COUNCIL OF WHITTON AND TOSSON</w:t>
    </w:r>
  </w:p>
  <w:p w14:paraId="2855C20A" w14:textId="77777777" w:rsidR="00241E58" w:rsidRDefault="00241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0EC4D" w14:textId="77777777" w:rsidR="00535E55" w:rsidRDefault="00535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6540"/>
    <w:multiLevelType w:val="hybridMultilevel"/>
    <w:tmpl w:val="8DD6B2E6"/>
    <w:lvl w:ilvl="0" w:tplc="3F12F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825E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927B9"/>
    <w:multiLevelType w:val="hybridMultilevel"/>
    <w:tmpl w:val="129C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F78FA"/>
    <w:multiLevelType w:val="hybridMultilevel"/>
    <w:tmpl w:val="4A90E3B2"/>
    <w:lvl w:ilvl="0" w:tplc="282693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710759"/>
    <w:multiLevelType w:val="hybridMultilevel"/>
    <w:tmpl w:val="B9A8EEEC"/>
    <w:lvl w:ilvl="0" w:tplc="473AF50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6E60F05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F637D"/>
    <w:multiLevelType w:val="hybridMultilevel"/>
    <w:tmpl w:val="D02A95F6"/>
    <w:lvl w:ilvl="0" w:tplc="53BCA3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F31764"/>
    <w:multiLevelType w:val="hybridMultilevel"/>
    <w:tmpl w:val="C96A713E"/>
    <w:lvl w:ilvl="0" w:tplc="DA4ADF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F0F72"/>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0627C"/>
    <w:multiLevelType w:val="hybridMultilevel"/>
    <w:tmpl w:val="72189FB8"/>
    <w:lvl w:ilvl="0" w:tplc="C728F5C0">
      <w:start w:val="1"/>
      <w:numFmt w:val="lowerRoman"/>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05AC3"/>
    <w:multiLevelType w:val="hybridMultilevel"/>
    <w:tmpl w:val="6A582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70029"/>
    <w:multiLevelType w:val="hybridMultilevel"/>
    <w:tmpl w:val="4ED0EBC8"/>
    <w:lvl w:ilvl="0" w:tplc="4FE0B2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C6309"/>
    <w:multiLevelType w:val="hybridMultilevel"/>
    <w:tmpl w:val="5022B08C"/>
    <w:lvl w:ilvl="0" w:tplc="68B6A31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C9E3EE2"/>
    <w:multiLevelType w:val="hybridMultilevel"/>
    <w:tmpl w:val="789C80BA"/>
    <w:lvl w:ilvl="0" w:tplc="9926D1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7D86A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027226A"/>
    <w:multiLevelType w:val="hybridMultilevel"/>
    <w:tmpl w:val="0778C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053306"/>
    <w:multiLevelType w:val="hybridMultilevel"/>
    <w:tmpl w:val="41BAF71C"/>
    <w:lvl w:ilvl="0" w:tplc="DA4ADF22">
      <w:start w:val="1"/>
      <w:numFmt w:val="lowerRoman"/>
      <w:lvlText w:val="%1)"/>
      <w:lvlJc w:val="left"/>
      <w:pPr>
        <w:ind w:left="1080" w:hanging="720"/>
      </w:pPr>
      <w:rPr>
        <w:rFonts w:hint="default"/>
      </w:rPr>
    </w:lvl>
    <w:lvl w:ilvl="1" w:tplc="9BAC9358">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77628E"/>
    <w:multiLevelType w:val="hybridMultilevel"/>
    <w:tmpl w:val="6B5E6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D3310D"/>
    <w:multiLevelType w:val="hybridMultilevel"/>
    <w:tmpl w:val="CEC056E6"/>
    <w:lvl w:ilvl="0" w:tplc="E72654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924A46"/>
    <w:multiLevelType w:val="hybridMultilevel"/>
    <w:tmpl w:val="1DD008EE"/>
    <w:lvl w:ilvl="0" w:tplc="B82868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3E803A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C5692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FC12C3"/>
    <w:multiLevelType w:val="hybridMultilevel"/>
    <w:tmpl w:val="F9B88EA4"/>
    <w:lvl w:ilvl="0" w:tplc="C92417E2">
      <w:start w:val="1"/>
      <w:numFmt w:val="lowerRoman"/>
      <w:lvlText w:val="%1)"/>
      <w:lvlJc w:val="left"/>
      <w:pPr>
        <w:ind w:left="1080" w:hanging="72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883868"/>
    <w:multiLevelType w:val="hybridMultilevel"/>
    <w:tmpl w:val="10CEF254"/>
    <w:lvl w:ilvl="0" w:tplc="8CF03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4F7878"/>
    <w:multiLevelType w:val="hybridMultilevel"/>
    <w:tmpl w:val="93E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61290A"/>
    <w:multiLevelType w:val="hybridMultilevel"/>
    <w:tmpl w:val="4D0A0A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E9C0335"/>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6"/>
  </w:num>
  <w:num w:numId="3">
    <w:abstractNumId w:val="27"/>
  </w:num>
  <w:num w:numId="4">
    <w:abstractNumId w:val="14"/>
  </w:num>
  <w:num w:numId="5">
    <w:abstractNumId w:val="0"/>
  </w:num>
  <w:num w:numId="6">
    <w:abstractNumId w:val="21"/>
  </w:num>
  <w:num w:numId="7">
    <w:abstractNumId w:val="13"/>
  </w:num>
  <w:num w:numId="8">
    <w:abstractNumId w:val="16"/>
  </w:num>
  <w:num w:numId="9">
    <w:abstractNumId w:val="11"/>
  </w:num>
  <w:num w:numId="10">
    <w:abstractNumId w:val="17"/>
  </w:num>
  <w:num w:numId="11">
    <w:abstractNumId w:val="7"/>
  </w:num>
  <w:num w:numId="12">
    <w:abstractNumId w:val="29"/>
  </w:num>
  <w:num w:numId="13">
    <w:abstractNumId w:val="22"/>
  </w:num>
  <w:num w:numId="14">
    <w:abstractNumId w:val="30"/>
  </w:num>
  <w:num w:numId="15">
    <w:abstractNumId w:val="8"/>
  </w:num>
  <w:num w:numId="16">
    <w:abstractNumId w:val="9"/>
  </w:num>
  <w:num w:numId="17">
    <w:abstractNumId w:val="1"/>
  </w:num>
  <w:num w:numId="18">
    <w:abstractNumId w:val="23"/>
  </w:num>
  <w:num w:numId="19">
    <w:abstractNumId w:val="19"/>
  </w:num>
  <w:num w:numId="20">
    <w:abstractNumId w:val="24"/>
  </w:num>
  <w:num w:numId="21">
    <w:abstractNumId w:val="18"/>
  </w:num>
  <w:num w:numId="22">
    <w:abstractNumId w:val="25"/>
  </w:num>
  <w:num w:numId="23">
    <w:abstractNumId w:val="15"/>
  </w:num>
  <w:num w:numId="24">
    <w:abstractNumId w:val="6"/>
  </w:num>
  <w:num w:numId="25">
    <w:abstractNumId w:val="5"/>
  </w:num>
  <w:num w:numId="26">
    <w:abstractNumId w:val="10"/>
  </w:num>
  <w:num w:numId="27">
    <w:abstractNumId w:val="3"/>
  </w:num>
  <w:num w:numId="28">
    <w:abstractNumId w:val="20"/>
  </w:num>
  <w:num w:numId="29">
    <w:abstractNumId w:val="12"/>
  </w:num>
  <w:num w:numId="30">
    <w:abstractNumId w:val="2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5B80"/>
    <w:rsid w:val="000176E6"/>
    <w:rsid w:val="0002140A"/>
    <w:rsid w:val="00045161"/>
    <w:rsid w:val="000C3DEA"/>
    <w:rsid w:val="000E3FE7"/>
    <w:rsid w:val="000F05B3"/>
    <w:rsid w:val="000F1B3F"/>
    <w:rsid w:val="00110B96"/>
    <w:rsid w:val="0017195E"/>
    <w:rsid w:val="00171BB7"/>
    <w:rsid w:val="001731EF"/>
    <w:rsid w:val="0017549D"/>
    <w:rsid w:val="001855B6"/>
    <w:rsid w:val="00193810"/>
    <w:rsid w:val="001973BC"/>
    <w:rsid w:val="001A5980"/>
    <w:rsid w:val="001E1520"/>
    <w:rsid w:val="00221EDC"/>
    <w:rsid w:val="00241E58"/>
    <w:rsid w:val="00257455"/>
    <w:rsid w:val="00273AC6"/>
    <w:rsid w:val="002741E2"/>
    <w:rsid w:val="00274B15"/>
    <w:rsid w:val="0028357F"/>
    <w:rsid w:val="002A466C"/>
    <w:rsid w:val="002B7399"/>
    <w:rsid w:val="002C4300"/>
    <w:rsid w:val="002D1C19"/>
    <w:rsid w:val="002D49BD"/>
    <w:rsid w:val="00347C4C"/>
    <w:rsid w:val="0035413B"/>
    <w:rsid w:val="00356024"/>
    <w:rsid w:val="003666CA"/>
    <w:rsid w:val="00367762"/>
    <w:rsid w:val="00377C2D"/>
    <w:rsid w:val="00381F8E"/>
    <w:rsid w:val="003B7A01"/>
    <w:rsid w:val="003C139C"/>
    <w:rsid w:val="00403B5A"/>
    <w:rsid w:val="0041747E"/>
    <w:rsid w:val="00420401"/>
    <w:rsid w:val="00420824"/>
    <w:rsid w:val="00422037"/>
    <w:rsid w:val="0042622D"/>
    <w:rsid w:val="00426DCB"/>
    <w:rsid w:val="00430621"/>
    <w:rsid w:val="00443B97"/>
    <w:rsid w:val="00463C90"/>
    <w:rsid w:val="00483E5E"/>
    <w:rsid w:val="004B5363"/>
    <w:rsid w:val="004D0A03"/>
    <w:rsid w:val="0050379C"/>
    <w:rsid w:val="0052016F"/>
    <w:rsid w:val="00526E0A"/>
    <w:rsid w:val="0052736D"/>
    <w:rsid w:val="00533F28"/>
    <w:rsid w:val="00534E33"/>
    <w:rsid w:val="00535E55"/>
    <w:rsid w:val="005477D5"/>
    <w:rsid w:val="0055509D"/>
    <w:rsid w:val="0057792E"/>
    <w:rsid w:val="00580347"/>
    <w:rsid w:val="00581C98"/>
    <w:rsid w:val="0058210E"/>
    <w:rsid w:val="00587707"/>
    <w:rsid w:val="00590784"/>
    <w:rsid w:val="0059322A"/>
    <w:rsid w:val="005D11E2"/>
    <w:rsid w:val="005D6E9C"/>
    <w:rsid w:val="005E2C62"/>
    <w:rsid w:val="00601AEC"/>
    <w:rsid w:val="00614DFE"/>
    <w:rsid w:val="00630DF3"/>
    <w:rsid w:val="006419AE"/>
    <w:rsid w:val="00652F1C"/>
    <w:rsid w:val="00670909"/>
    <w:rsid w:val="00687E12"/>
    <w:rsid w:val="006A5B76"/>
    <w:rsid w:val="006A5E5F"/>
    <w:rsid w:val="006B5758"/>
    <w:rsid w:val="006C4C7F"/>
    <w:rsid w:val="007362AC"/>
    <w:rsid w:val="00745B5A"/>
    <w:rsid w:val="0077289D"/>
    <w:rsid w:val="00794DFE"/>
    <w:rsid w:val="007A76A6"/>
    <w:rsid w:val="007B7084"/>
    <w:rsid w:val="007C1D14"/>
    <w:rsid w:val="007E3860"/>
    <w:rsid w:val="007E440C"/>
    <w:rsid w:val="007F1CA1"/>
    <w:rsid w:val="0081573E"/>
    <w:rsid w:val="00816A09"/>
    <w:rsid w:val="0086045A"/>
    <w:rsid w:val="00864735"/>
    <w:rsid w:val="00873D95"/>
    <w:rsid w:val="008C0D96"/>
    <w:rsid w:val="008D7A01"/>
    <w:rsid w:val="008E4DD7"/>
    <w:rsid w:val="008F0533"/>
    <w:rsid w:val="00933480"/>
    <w:rsid w:val="00953C45"/>
    <w:rsid w:val="0097332F"/>
    <w:rsid w:val="00980335"/>
    <w:rsid w:val="009A183B"/>
    <w:rsid w:val="009D1182"/>
    <w:rsid w:val="00A01F4A"/>
    <w:rsid w:val="00A548B4"/>
    <w:rsid w:val="00A5773C"/>
    <w:rsid w:val="00A641AA"/>
    <w:rsid w:val="00A806E8"/>
    <w:rsid w:val="00A91EFB"/>
    <w:rsid w:val="00A92BBC"/>
    <w:rsid w:val="00A96BCE"/>
    <w:rsid w:val="00A96CB8"/>
    <w:rsid w:val="00AC043D"/>
    <w:rsid w:val="00AC07BD"/>
    <w:rsid w:val="00AF25F8"/>
    <w:rsid w:val="00B02641"/>
    <w:rsid w:val="00B0664E"/>
    <w:rsid w:val="00B15BB0"/>
    <w:rsid w:val="00B23A0B"/>
    <w:rsid w:val="00B2708A"/>
    <w:rsid w:val="00B47FF1"/>
    <w:rsid w:val="00B54270"/>
    <w:rsid w:val="00BA1399"/>
    <w:rsid w:val="00BA6502"/>
    <w:rsid w:val="00BB6A9E"/>
    <w:rsid w:val="00BB6F7F"/>
    <w:rsid w:val="00BD00F3"/>
    <w:rsid w:val="00BF449F"/>
    <w:rsid w:val="00C410FA"/>
    <w:rsid w:val="00C47B0B"/>
    <w:rsid w:val="00C577DB"/>
    <w:rsid w:val="00C57C19"/>
    <w:rsid w:val="00CA4763"/>
    <w:rsid w:val="00CB1DD9"/>
    <w:rsid w:val="00CB7F06"/>
    <w:rsid w:val="00CC613B"/>
    <w:rsid w:val="00CD58C1"/>
    <w:rsid w:val="00CF54B2"/>
    <w:rsid w:val="00D03187"/>
    <w:rsid w:val="00D041E5"/>
    <w:rsid w:val="00D04AC3"/>
    <w:rsid w:val="00D07E6A"/>
    <w:rsid w:val="00D17266"/>
    <w:rsid w:val="00D33EDE"/>
    <w:rsid w:val="00DA6205"/>
    <w:rsid w:val="00DB6016"/>
    <w:rsid w:val="00DC4BF7"/>
    <w:rsid w:val="00DC7784"/>
    <w:rsid w:val="00DD06CE"/>
    <w:rsid w:val="00DD50F2"/>
    <w:rsid w:val="00DF0520"/>
    <w:rsid w:val="00E12B21"/>
    <w:rsid w:val="00E17D95"/>
    <w:rsid w:val="00E5040A"/>
    <w:rsid w:val="00E729CE"/>
    <w:rsid w:val="00E83985"/>
    <w:rsid w:val="00EC18C0"/>
    <w:rsid w:val="00ED2A0E"/>
    <w:rsid w:val="00EE1D40"/>
    <w:rsid w:val="00EF4104"/>
    <w:rsid w:val="00F1543B"/>
    <w:rsid w:val="00F35C94"/>
    <w:rsid w:val="00F37571"/>
    <w:rsid w:val="00F47345"/>
    <w:rsid w:val="00F54D11"/>
    <w:rsid w:val="00F62424"/>
    <w:rsid w:val="00F633E1"/>
    <w:rsid w:val="00F83D9F"/>
    <w:rsid w:val="00FE2D87"/>
    <w:rsid w:val="00FE73D1"/>
    <w:rsid w:val="00FF1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6045A"/>
    <w:pPr>
      <w:tabs>
        <w:tab w:val="center" w:pos="4513"/>
        <w:tab w:val="right" w:pos="9026"/>
      </w:tabs>
    </w:pPr>
  </w:style>
  <w:style w:type="character" w:customStyle="1" w:styleId="HeaderChar">
    <w:name w:val="Header Char"/>
    <w:basedOn w:val="DefaultParagraphFont"/>
    <w:link w:val="Header"/>
    <w:uiPriority w:val="99"/>
    <w:rsid w:val="008604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045A"/>
    <w:pPr>
      <w:tabs>
        <w:tab w:val="center" w:pos="4513"/>
        <w:tab w:val="right" w:pos="9026"/>
      </w:tabs>
    </w:pPr>
  </w:style>
  <w:style w:type="character" w:customStyle="1" w:styleId="FooterChar">
    <w:name w:val="Footer Char"/>
    <w:basedOn w:val="DefaultParagraphFont"/>
    <w:link w:val="Footer"/>
    <w:uiPriority w:val="99"/>
    <w:rsid w:val="0086045A"/>
    <w:rPr>
      <w:rFonts w:ascii="Times New Roman" w:eastAsia="Times New Roman" w:hAnsi="Times New Roman" w:cs="Times New Roman"/>
      <w:sz w:val="24"/>
      <w:szCs w:val="24"/>
    </w:rPr>
  </w:style>
  <w:style w:type="table" w:styleId="TableGrid">
    <w:name w:val="Table Grid"/>
    <w:basedOn w:val="TableNormal"/>
    <w:uiPriority w:val="39"/>
    <w:rsid w:val="0046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824"/>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420824"/>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420824"/>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420824"/>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420824"/>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420824"/>
    <w:rPr>
      <w:rFonts w:ascii="Tahoma" w:eastAsia="Times New Roman" w:hAnsi="Tahoma" w:cs="Tahoma"/>
      <w:b/>
      <w:bCs/>
      <w:color w:val="00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446642">
      <w:bodyDiv w:val="1"/>
      <w:marLeft w:val="0"/>
      <w:marRight w:val="0"/>
      <w:marTop w:val="0"/>
      <w:marBottom w:val="0"/>
      <w:divBdr>
        <w:top w:val="none" w:sz="0" w:space="0" w:color="auto"/>
        <w:left w:val="none" w:sz="0" w:space="0" w:color="auto"/>
        <w:bottom w:val="none" w:sz="0" w:space="0" w:color="auto"/>
        <w:right w:val="none" w:sz="0" w:space="0" w:color="auto"/>
      </w:divBdr>
    </w:div>
    <w:div w:id="88633957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65532781">
      <w:bodyDiv w:val="1"/>
      <w:marLeft w:val="0"/>
      <w:marRight w:val="0"/>
      <w:marTop w:val="0"/>
      <w:marBottom w:val="0"/>
      <w:divBdr>
        <w:top w:val="none" w:sz="0" w:space="0" w:color="auto"/>
        <w:left w:val="none" w:sz="0" w:space="0" w:color="auto"/>
        <w:bottom w:val="none" w:sz="0" w:space="0" w:color="auto"/>
        <w:right w:val="none" w:sz="0" w:space="0" w:color="auto"/>
      </w:divBdr>
    </w:div>
    <w:div w:id="1293630246">
      <w:bodyDiv w:val="1"/>
      <w:marLeft w:val="0"/>
      <w:marRight w:val="0"/>
      <w:marTop w:val="0"/>
      <w:marBottom w:val="0"/>
      <w:divBdr>
        <w:top w:val="none" w:sz="0" w:space="0" w:color="auto"/>
        <w:left w:val="none" w:sz="0" w:space="0" w:color="auto"/>
        <w:bottom w:val="none" w:sz="0" w:space="0" w:color="auto"/>
        <w:right w:val="none" w:sz="0" w:space="0" w:color="auto"/>
      </w:divBdr>
    </w:div>
    <w:div w:id="1535462874">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69177297">
      <w:bodyDiv w:val="1"/>
      <w:marLeft w:val="0"/>
      <w:marRight w:val="0"/>
      <w:marTop w:val="0"/>
      <w:marBottom w:val="0"/>
      <w:divBdr>
        <w:top w:val="none" w:sz="0" w:space="0" w:color="auto"/>
        <w:left w:val="none" w:sz="0" w:space="0" w:color="auto"/>
        <w:bottom w:val="none" w:sz="0" w:space="0" w:color="auto"/>
        <w:right w:val="none" w:sz="0" w:space="0" w:color="auto"/>
      </w:divBdr>
    </w:div>
    <w:div w:id="20970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northumbria.police.uk/contact-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hittonandtossonparishcouncil@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F392-875B-4810-8D6A-B3D65EE7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7</cp:revision>
  <cp:lastPrinted>2020-02-26T15:15:00Z</cp:lastPrinted>
  <dcterms:created xsi:type="dcterms:W3CDTF">2020-06-22T13:37:00Z</dcterms:created>
  <dcterms:modified xsi:type="dcterms:W3CDTF">2020-08-13T13:06:00Z</dcterms:modified>
</cp:coreProperties>
</file>