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A2A3" w14:textId="09647A34" w:rsidR="007C54B1" w:rsidRDefault="005E44E5" w:rsidP="005E44E5">
      <w:pPr>
        <w:spacing w:after="0"/>
        <w:rPr>
          <w:rFonts w:cs="Arial"/>
          <w:b/>
        </w:rPr>
      </w:pPr>
      <w:r w:rsidRPr="005E44E5">
        <w:rPr>
          <w:rFonts w:cs="Arial"/>
          <w:b/>
        </w:rPr>
        <w:t>Minutes of</w:t>
      </w:r>
      <w:r w:rsidR="007C54B1" w:rsidRPr="005E44E5">
        <w:rPr>
          <w:rFonts w:cs="Arial"/>
          <w:b/>
        </w:rPr>
        <w:t xml:space="preserve"> electronic meeting of Rothbury Joint Burial Committee held on Monday </w:t>
      </w:r>
      <w:r w:rsidR="00C53656" w:rsidRPr="005E44E5">
        <w:rPr>
          <w:rFonts w:cs="Arial"/>
          <w:b/>
        </w:rPr>
        <w:t>12</w:t>
      </w:r>
      <w:r w:rsidR="00C53656" w:rsidRPr="005E44E5">
        <w:rPr>
          <w:rFonts w:cs="Arial"/>
          <w:b/>
          <w:vertAlign w:val="superscript"/>
        </w:rPr>
        <w:t>th</w:t>
      </w:r>
      <w:r w:rsidR="00C53656" w:rsidRPr="005E44E5">
        <w:rPr>
          <w:rFonts w:cs="Arial"/>
          <w:b/>
        </w:rPr>
        <w:t xml:space="preserve"> October</w:t>
      </w:r>
      <w:r w:rsidR="007C54B1" w:rsidRPr="005E44E5">
        <w:rPr>
          <w:rFonts w:cs="Arial"/>
          <w:b/>
        </w:rPr>
        <w:t xml:space="preserve"> 2020 commencing at 730pm</w:t>
      </w:r>
    </w:p>
    <w:p w14:paraId="03AC8E60" w14:textId="0DDEB07A" w:rsidR="005E44E5" w:rsidRDefault="005E44E5" w:rsidP="005E44E5">
      <w:pPr>
        <w:spacing w:after="0"/>
        <w:rPr>
          <w:rFonts w:cs="Arial"/>
          <w:b/>
        </w:rPr>
      </w:pPr>
    </w:p>
    <w:p w14:paraId="5FD91526" w14:textId="77777777" w:rsidR="005E44E5" w:rsidRDefault="005E44E5" w:rsidP="005E44E5">
      <w:pPr>
        <w:spacing w:after="0"/>
      </w:pPr>
      <w:r>
        <w:rPr>
          <w:b/>
        </w:rPr>
        <w:t>Those Present</w:t>
      </w:r>
      <w:r>
        <w:t>:</w:t>
      </w:r>
      <w:r>
        <w:tab/>
        <w:t>Cllr Foggon (Vice Chairman)</w:t>
      </w:r>
      <w:r>
        <w:tab/>
      </w:r>
      <w:r>
        <w:tab/>
        <w:t>-</w:t>
      </w:r>
      <w:r>
        <w:tab/>
        <w:t>Thropton Parish Council</w:t>
      </w:r>
    </w:p>
    <w:p w14:paraId="260D4DC4" w14:textId="43C1141E" w:rsidR="005E44E5" w:rsidRDefault="005E44E5" w:rsidP="005E44E5">
      <w:pPr>
        <w:spacing w:after="0"/>
      </w:pPr>
      <w:r>
        <w:tab/>
      </w:r>
      <w:r>
        <w:tab/>
        <w:t>Cllr Sutton</w:t>
      </w:r>
      <w:r>
        <w:tab/>
      </w:r>
      <w:r>
        <w:tab/>
      </w:r>
      <w:r>
        <w:tab/>
      </w:r>
      <w:r>
        <w:tab/>
        <w:t>-</w:t>
      </w:r>
      <w:r>
        <w:tab/>
        <w:t>Rothbury Parish Council</w:t>
      </w:r>
    </w:p>
    <w:p w14:paraId="612DA2A8" w14:textId="3617CB29" w:rsidR="00BB2A4E" w:rsidRDefault="00BB2A4E" w:rsidP="005E44E5">
      <w:pPr>
        <w:spacing w:after="0"/>
      </w:pPr>
      <w:r>
        <w:tab/>
      </w:r>
      <w:r>
        <w:tab/>
        <w:t>Cllr Devlin</w:t>
      </w:r>
      <w:r>
        <w:tab/>
      </w:r>
      <w:r>
        <w:tab/>
      </w:r>
      <w:r>
        <w:tab/>
      </w:r>
      <w:r>
        <w:tab/>
        <w:t>-</w:t>
      </w:r>
      <w:r>
        <w:tab/>
        <w:t>Rothbury Parish Council</w:t>
      </w:r>
    </w:p>
    <w:p w14:paraId="676D0E73" w14:textId="77777777" w:rsidR="005E44E5" w:rsidRDefault="005E44E5" w:rsidP="005E44E5">
      <w:pPr>
        <w:spacing w:after="0"/>
      </w:pPr>
      <w:r>
        <w:tab/>
      </w:r>
      <w:r>
        <w:tab/>
        <w:t>Cllr Mrs Dunn</w:t>
      </w:r>
      <w:r>
        <w:tab/>
      </w:r>
      <w:r>
        <w:tab/>
      </w:r>
      <w:r>
        <w:tab/>
      </w:r>
      <w:r>
        <w:tab/>
        <w:t>-</w:t>
      </w:r>
      <w:r>
        <w:tab/>
        <w:t>Whitton &amp; Tosson Parish Council</w:t>
      </w:r>
    </w:p>
    <w:p w14:paraId="5DD03F19" w14:textId="66386FBA" w:rsidR="005E44E5" w:rsidRDefault="005E44E5" w:rsidP="005E44E5">
      <w:pPr>
        <w:spacing w:after="0"/>
      </w:pPr>
      <w:r>
        <w:tab/>
      </w:r>
      <w:r>
        <w:tab/>
        <w:t>Cllr Mrs Famelton</w:t>
      </w:r>
      <w:r>
        <w:tab/>
      </w:r>
      <w:r>
        <w:tab/>
      </w:r>
      <w:r>
        <w:tab/>
        <w:t>-</w:t>
      </w:r>
      <w:r>
        <w:tab/>
        <w:t>Hollinhill Parish Council</w:t>
      </w:r>
    </w:p>
    <w:p w14:paraId="1E231F5E" w14:textId="3E362967" w:rsidR="00504613" w:rsidRDefault="00504613" w:rsidP="005E44E5">
      <w:pPr>
        <w:spacing w:after="0"/>
      </w:pPr>
      <w:r>
        <w:tab/>
      </w:r>
      <w:r>
        <w:tab/>
        <w:t>Cllr Milburn</w:t>
      </w:r>
      <w:r>
        <w:tab/>
      </w:r>
      <w:r>
        <w:tab/>
      </w:r>
      <w:r>
        <w:tab/>
      </w:r>
      <w:r>
        <w:tab/>
        <w:t>-</w:t>
      </w:r>
      <w:r>
        <w:tab/>
        <w:t>Hesleyhurst Parish Coun</w:t>
      </w:r>
      <w:r w:rsidR="00B9345A">
        <w:t>ci</w:t>
      </w:r>
      <w:r>
        <w:t>l</w:t>
      </w:r>
    </w:p>
    <w:p w14:paraId="19117C73" w14:textId="77777777" w:rsidR="005E44E5" w:rsidRDefault="005E44E5" w:rsidP="005E44E5">
      <w:pPr>
        <w:spacing w:after="0"/>
        <w:ind w:left="720" w:firstLine="720"/>
      </w:pPr>
      <w:r>
        <w:t>C Miller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Clerk</w:t>
      </w:r>
    </w:p>
    <w:p w14:paraId="2E09D405" w14:textId="77777777" w:rsidR="005E44E5" w:rsidRDefault="005E44E5" w:rsidP="005E44E5">
      <w:pPr>
        <w:spacing w:after="0"/>
        <w:jc w:val="center"/>
        <w:rPr>
          <w:b/>
        </w:rPr>
      </w:pPr>
    </w:p>
    <w:p w14:paraId="69BB3374" w14:textId="4E164086" w:rsidR="007C54B1" w:rsidRDefault="007C54B1" w:rsidP="009206D7">
      <w:pPr>
        <w:spacing w:after="0"/>
        <w:rPr>
          <w:b/>
        </w:rPr>
      </w:pPr>
      <w:r>
        <w:rPr>
          <w:b/>
        </w:rPr>
        <w:t>2020</w:t>
      </w:r>
      <w:r w:rsidRPr="009660A4">
        <w:rPr>
          <w:b/>
        </w:rPr>
        <w:t>/</w:t>
      </w:r>
      <w:r w:rsidR="00871867">
        <w:rPr>
          <w:b/>
        </w:rPr>
        <w:t>30</w:t>
      </w:r>
      <w:r w:rsidRPr="009660A4">
        <w:rPr>
          <w:b/>
        </w:rPr>
        <w:tab/>
        <w:t>Apologies for absence</w:t>
      </w:r>
    </w:p>
    <w:p w14:paraId="0DC02483" w14:textId="3818F454" w:rsidR="005E44E5" w:rsidRDefault="005E44E5" w:rsidP="009206D7">
      <w:pPr>
        <w:spacing w:after="0"/>
        <w:rPr>
          <w:rFonts w:cs="Arial"/>
          <w:bCs/>
        </w:rPr>
      </w:pPr>
      <w:r>
        <w:rPr>
          <w:rFonts w:cs="Arial"/>
          <w:bCs/>
        </w:rPr>
        <w:t>Cllr Mrs Dawson</w:t>
      </w:r>
      <w:r>
        <w:rPr>
          <w:rFonts w:cs="Arial"/>
          <w:bCs/>
        </w:rPr>
        <w:tab/>
        <w:t>-</w:t>
      </w:r>
      <w:r>
        <w:rPr>
          <w:rFonts w:cs="Arial"/>
          <w:bCs/>
        </w:rPr>
        <w:tab/>
        <w:t>Rothbury Parish Council</w:t>
      </w:r>
    </w:p>
    <w:p w14:paraId="306206A5" w14:textId="77777777" w:rsidR="005E44E5" w:rsidRPr="005E44E5" w:rsidRDefault="005E44E5" w:rsidP="009206D7">
      <w:pPr>
        <w:spacing w:after="0"/>
        <w:rPr>
          <w:rFonts w:cs="Arial"/>
          <w:bCs/>
        </w:rPr>
      </w:pPr>
    </w:p>
    <w:p w14:paraId="384700B5" w14:textId="292F1187" w:rsidR="007C54B1" w:rsidRDefault="007C54B1" w:rsidP="009206D7">
      <w:pPr>
        <w:spacing w:after="0"/>
        <w:rPr>
          <w:rFonts w:cs="Arial"/>
          <w:b/>
        </w:rPr>
      </w:pPr>
      <w:r>
        <w:rPr>
          <w:rFonts w:cs="Arial"/>
          <w:b/>
        </w:rPr>
        <w:t>2020/</w:t>
      </w:r>
      <w:r w:rsidR="00871867">
        <w:rPr>
          <w:rFonts w:cs="Arial"/>
          <w:b/>
        </w:rPr>
        <w:t>31</w:t>
      </w:r>
      <w:r>
        <w:rPr>
          <w:rFonts w:cs="Arial"/>
          <w:b/>
        </w:rPr>
        <w:tab/>
        <w:t>Declaration of Members Interests</w:t>
      </w:r>
    </w:p>
    <w:p w14:paraId="4837FC2E" w14:textId="1471363E" w:rsidR="005E44E5" w:rsidRDefault="005E44E5" w:rsidP="009206D7">
      <w:pPr>
        <w:spacing w:after="0"/>
        <w:rPr>
          <w:bCs/>
        </w:rPr>
      </w:pPr>
      <w:r>
        <w:rPr>
          <w:bCs/>
        </w:rPr>
        <w:t>There were no Declaration of Members Interests.</w:t>
      </w:r>
    </w:p>
    <w:p w14:paraId="563AA178" w14:textId="77777777" w:rsidR="005E44E5" w:rsidRPr="005E44E5" w:rsidRDefault="005E44E5" w:rsidP="009206D7">
      <w:pPr>
        <w:spacing w:after="0"/>
        <w:rPr>
          <w:bCs/>
        </w:rPr>
      </w:pPr>
    </w:p>
    <w:p w14:paraId="1A5C7ADD" w14:textId="1F457F79" w:rsidR="007C54B1" w:rsidRDefault="007C54B1" w:rsidP="009206D7">
      <w:pPr>
        <w:spacing w:after="0"/>
        <w:rPr>
          <w:b/>
        </w:rPr>
      </w:pPr>
      <w:r>
        <w:rPr>
          <w:b/>
        </w:rPr>
        <w:t>2020/</w:t>
      </w:r>
      <w:r w:rsidR="00871867">
        <w:rPr>
          <w:b/>
        </w:rPr>
        <w:t>32</w:t>
      </w:r>
      <w:r w:rsidRPr="009660A4">
        <w:rPr>
          <w:b/>
        </w:rPr>
        <w:tab/>
        <w:t>Minutes of previous meeting held</w:t>
      </w:r>
      <w:r>
        <w:rPr>
          <w:b/>
        </w:rPr>
        <w:t xml:space="preserve"> </w:t>
      </w:r>
      <w:r w:rsidR="00871867">
        <w:rPr>
          <w:b/>
        </w:rPr>
        <w:t>4</w:t>
      </w:r>
      <w:r w:rsidR="00871867" w:rsidRPr="00871867">
        <w:rPr>
          <w:b/>
          <w:vertAlign w:val="superscript"/>
        </w:rPr>
        <w:t>th</w:t>
      </w:r>
      <w:r w:rsidR="00871867">
        <w:rPr>
          <w:b/>
        </w:rPr>
        <w:t xml:space="preserve"> August</w:t>
      </w:r>
      <w:r>
        <w:rPr>
          <w:b/>
        </w:rPr>
        <w:t xml:space="preserve"> 2020</w:t>
      </w:r>
    </w:p>
    <w:p w14:paraId="6BC23D8F" w14:textId="14806FA6" w:rsidR="005E44E5" w:rsidRDefault="005E44E5" w:rsidP="009206D7">
      <w:pPr>
        <w:spacing w:after="0"/>
        <w:rPr>
          <w:bCs/>
        </w:rPr>
      </w:pPr>
      <w:r>
        <w:rPr>
          <w:bCs/>
        </w:rPr>
        <w:t xml:space="preserve">It was resolved that the minutes of the previous meeting held </w:t>
      </w:r>
      <w:r w:rsidR="00583303">
        <w:rPr>
          <w:bCs/>
        </w:rPr>
        <w:t xml:space="preserve">on </w:t>
      </w:r>
      <w:r>
        <w:rPr>
          <w:bCs/>
        </w:rPr>
        <w:t>4</w:t>
      </w:r>
      <w:r w:rsidRPr="005E44E5">
        <w:rPr>
          <w:bCs/>
          <w:vertAlign w:val="superscript"/>
        </w:rPr>
        <w:t>th</w:t>
      </w:r>
      <w:r>
        <w:rPr>
          <w:bCs/>
        </w:rPr>
        <w:t xml:space="preserve"> August 2020 be accepted as a true record.</w:t>
      </w:r>
    </w:p>
    <w:p w14:paraId="7B47845A" w14:textId="77777777" w:rsidR="005E44E5" w:rsidRPr="005E44E5" w:rsidRDefault="005E44E5" w:rsidP="009206D7">
      <w:pPr>
        <w:spacing w:after="0"/>
        <w:rPr>
          <w:bCs/>
        </w:rPr>
      </w:pPr>
    </w:p>
    <w:p w14:paraId="47FE8DE7" w14:textId="15ACD97F" w:rsidR="00F47ECE" w:rsidRDefault="00F47ECE" w:rsidP="009206D7">
      <w:pPr>
        <w:spacing w:after="0"/>
        <w:ind w:left="1440" w:hanging="1440"/>
        <w:rPr>
          <w:b/>
        </w:rPr>
      </w:pPr>
      <w:r>
        <w:rPr>
          <w:b/>
        </w:rPr>
        <w:t>2020/33</w:t>
      </w:r>
      <w:r>
        <w:rPr>
          <w:b/>
        </w:rPr>
        <w:tab/>
        <w:t>Cemetery Lodge and grounds</w:t>
      </w:r>
    </w:p>
    <w:p w14:paraId="7CCFE32F" w14:textId="571C6EEB" w:rsidR="007C54B1" w:rsidRDefault="007C54B1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3</w:t>
      </w:r>
      <w:r w:rsidRPr="00F47ECE">
        <w:rPr>
          <w:b/>
        </w:rPr>
        <w:t>/0</w:t>
      </w:r>
      <w:r w:rsidR="00F47ECE" w:rsidRPr="00F47ECE">
        <w:rPr>
          <w:b/>
        </w:rPr>
        <w:t>1</w:t>
      </w:r>
      <w:r w:rsidRPr="00F47ECE">
        <w:rPr>
          <w:b/>
        </w:rPr>
        <w:tab/>
        <w:t>To receive update on</w:t>
      </w:r>
      <w:r w:rsidR="004C6004" w:rsidRPr="00F47ECE">
        <w:rPr>
          <w:b/>
        </w:rPr>
        <w:t xml:space="preserve"> ground levelling</w:t>
      </w:r>
      <w:r w:rsidRPr="00F47ECE">
        <w:rPr>
          <w:b/>
        </w:rPr>
        <w:t xml:space="preserve"> works required to extension of burial ground </w:t>
      </w:r>
    </w:p>
    <w:p w14:paraId="5C970762" w14:textId="6264403A" w:rsidR="00B9345A" w:rsidRDefault="00A30667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Levelling works </w:t>
      </w:r>
      <w:r w:rsidR="00B9345A">
        <w:rPr>
          <w:bCs/>
        </w:rPr>
        <w:t xml:space="preserve">were </w:t>
      </w:r>
      <w:r>
        <w:rPr>
          <w:bCs/>
        </w:rPr>
        <w:t>required to flatten the ground w</w:t>
      </w:r>
      <w:r w:rsidR="00B9345A">
        <w:rPr>
          <w:bCs/>
        </w:rPr>
        <w:t>hich would encompass</w:t>
      </w:r>
      <w:r>
        <w:rPr>
          <w:bCs/>
        </w:rPr>
        <w:t xml:space="preserve"> additional materials added </w:t>
      </w:r>
    </w:p>
    <w:p w14:paraId="6BDBF7AA" w14:textId="77777777" w:rsidR="00E621B3" w:rsidRDefault="00942E3E" w:rsidP="009206D7">
      <w:pPr>
        <w:spacing w:after="0"/>
        <w:ind w:left="1440" w:hanging="1440"/>
        <w:rPr>
          <w:bCs/>
        </w:rPr>
      </w:pPr>
      <w:r>
        <w:rPr>
          <w:bCs/>
        </w:rPr>
        <w:t>for</w:t>
      </w:r>
      <w:r w:rsidR="00A30667">
        <w:rPr>
          <w:bCs/>
        </w:rPr>
        <w:t xml:space="preserve"> compress</w:t>
      </w:r>
      <w:r>
        <w:rPr>
          <w:bCs/>
        </w:rPr>
        <w:t>ion</w:t>
      </w:r>
      <w:r w:rsidR="00A30667">
        <w:rPr>
          <w:bCs/>
        </w:rPr>
        <w:t xml:space="preserve"> </w:t>
      </w:r>
      <w:r>
        <w:rPr>
          <w:bCs/>
        </w:rPr>
        <w:t xml:space="preserve">purposes </w:t>
      </w:r>
      <w:r w:rsidR="00BB2A4E">
        <w:rPr>
          <w:bCs/>
        </w:rPr>
        <w:t>and</w:t>
      </w:r>
      <w:r w:rsidR="00A30667">
        <w:rPr>
          <w:bCs/>
        </w:rPr>
        <w:t xml:space="preserve"> would improve the aesthetics</w:t>
      </w:r>
      <w:r w:rsidR="00B9345A">
        <w:rPr>
          <w:bCs/>
        </w:rPr>
        <w:t xml:space="preserve">.  </w:t>
      </w:r>
      <w:r w:rsidR="00E621B3">
        <w:rPr>
          <w:bCs/>
        </w:rPr>
        <w:t>It was resolved a</w:t>
      </w:r>
      <w:r w:rsidR="007C3B40">
        <w:rPr>
          <w:bCs/>
        </w:rPr>
        <w:t xml:space="preserve"> </w:t>
      </w:r>
      <w:r w:rsidR="00BB2A4E">
        <w:rPr>
          <w:bCs/>
        </w:rPr>
        <w:t xml:space="preserve">groundworks </w:t>
      </w:r>
      <w:r w:rsidR="007C3B40">
        <w:rPr>
          <w:bCs/>
        </w:rPr>
        <w:t xml:space="preserve">contractor would need </w:t>
      </w:r>
    </w:p>
    <w:p w14:paraId="78D80F00" w14:textId="70B91B55" w:rsidR="00F47ECE" w:rsidRPr="00504613" w:rsidRDefault="00BB2A4E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to be </w:t>
      </w:r>
      <w:r w:rsidR="007C3B40">
        <w:rPr>
          <w:bCs/>
        </w:rPr>
        <w:t xml:space="preserve">engaged </w:t>
      </w:r>
      <w:r w:rsidR="00B9345A">
        <w:rPr>
          <w:bCs/>
        </w:rPr>
        <w:t xml:space="preserve">and </w:t>
      </w:r>
      <w:proofErr w:type="gramStart"/>
      <w:r w:rsidR="007C3B40">
        <w:rPr>
          <w:bCs/>
        </w:rPr>
        <w:t>quotations  sought</w:t>
      </w:r>
      <w:proofErr w:type="gramEnd"/>
      <w:r w:rsidR="007C3B40">
        <w:rPr>
          <w:bCs/>
        </w:rPr>
        <w:t>.</w:t>
      </w:r>
    </w:p>
    <w:p w14:paraId="5287BF14" w14:textId="77777777" w:rsidR="00504613" w:rsidRPr="00F47ECE" w:rsidRDefault="00504613" w:rsidP="009206D7">
      <w:pPr>
        <w:spacing w:after="0"/>
        <w:ind w:left="1440" w:hanging="1440"/>
        <w:rPr>
          <w:b/>
        </w:rPr>
      </w:pPr>
    </w:p>
    <w:p w14:paraId="4E4B6C3F" w14:textId="0ACA5713" w:rsidR="007C54B1" w:rsidRPr="00F47ECE" w:rsidRDefault="007C54B1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3</w:t>
      </w:r>
      <w:r w:rsidRPr="00F47ECE">
        <w:rPr>
          <w:b/>
        </w:rPr>
        <w:t>/0</w:t>
      </w:r>
      <w:r w:rsidR="00F47ECE" w:rsidRPr="00F47ECE">
        <w:rPr>
          <w:b/>
        </w:rPr>
        <w:t>2</w:t>
      </w:r>
      <w:r w:rsidRPr="00F47ECE">
        <w:rPr>
          <w:b/>
        </w:rPr>
        <w:tab/>
        <w:t>To consider tree replanting and fence replacement further to works actioned relating to the above</w:t>
      </w:r>
    </w:p>
    <w:p w14:paraId="70AA190C" w14:textId="5D1B585F" w:rsidR="00F47ECE" w:rsidRPr="007C3B40" w:rsidRDefault="00B3532A" w:rsidP="009206D7">
      <w:pPr>
        <w:spacing w:after="0"/>
        <w:rPr>
          <w:bCs/>
        </w:rPr>
      </w:pPr>
      <w:r>
        <w:rPr>
          <w:bCs/>
        </w:rPr>
        <w:t>Fencing near to stream require</w:t>
      </w:r>
      <w:r w:rsidR="00942E3E">
        <w:rPr>
          <w:bCs/>
        </w:rPr>
        <w:t>d</w:t>
      </w:r>
      <w:r>
        <w:rPr>
          <w:bCs/>
        </w:rPr>
        <w:t xml:space="preserve"> replacing due to sheep being able to access the ground</w:t>
      </w:r>
      <w:r w:rsidR="00583303">
        <w:rPr>
          <w:bCs/>
        </w:rPr>
        <w:t>.  A</w:t>
      </w:r>
      <w:r>
        <w:rPr>
          <w:bCs/>
        </w:rPr>
        <w:t>n electric fence could be an option</w:t>
      </w:r>
      <w:r w:rsidR="00591CE0">
        <w:rPr>
          <w:bCs/>
        </w:rPr>
        <w:t xml:space="preserve"> in the interim</w:t>
      </w:r>
      <w:r w:rsidR="00583303">
        <w:rPr>
          <w:bCs/>
        </w:rPr>
        <w:t>, however Clerk advised stock would be removed in the near future</w:t>
      </w:r>
      <w:r w:rsidR="00942E3E">
        <w:rPr>
          <w:bCs/>
        </w:rPr>
        <w:t>.</w:t>
      </w:r>
      <w:r w:rsidR="00E621B3">
        <w:rPr>
          <w:bCs/>
        </w:rPr>
        <w:t xml:space="preserve">  It was resolved qu</w:t>
      </w:r>
      <w:r w:rsidR="00591CE0">
        <w:rPr>
          <w:bCs/>
        </w:rPr>
        <w:t xml:space="preserve">otation </w:t>
      </w:r>
      <w:r w:rsidR="00E621B3">
        <w:rPr>
          <w:bCs/>
        </w:rPr>
        <w:t>would</w:t>
      </w:r>
      <w:r w:rsidR="00591CE0">
        <w:rPr>
          <w:bCs/>
        </w:rPr>
        <w:t xml:space="preserve"> be sought</w:t>
      </w:r>
      <w:r w:rsidR="00583303">
        <w:rPr>
          <w:bCs/>
        </w:rPr>
        <w:t xml:space="preserve"> for fencing works</w:t>
      </w:r>
      <w:r w:rsidR="00591CE0">
        <w:rPr>
          <w:bCs/>
        </w:rPr>
        <w:t xml:space="preserve">.  Trees would need planting on the downwards slope of the bank and </w:t>
      </w:r>
      <w:r w:rsidR="00B9345A">
        <w:rPr>
          <w:bCs/>
        </w:rPr>
        <w:t xml:space="preserve">Clerk would contact </w:t>
      </w:r>
      <w:r w:rsidR="00591CE0">
        <w:rPr>
          <w:bCs/>
        </w:rPr>
        <w:t>Alan Winlow of Whitton and Tosson Parish Council</w:t>
      </w:r>
      <w:r w:rsidR="00BB2A4E">
        <w:rPr>
          <w:bCs/>
        </w:rPr>
        <w:t xml:space="preserve"> </w:t>
      </w:r>
      <w:proofErr w:type="gramStart"/>
      <w:r w:rsidR="00BB2A4E">
        <w:rPr>
          <w:bCs/>
        </w:rPr>
        <w:t>who</w:t>
      </w:r>
      <w:r w:rsidR="00591CE0">
        <w:rPr>
          <w:bCs/>
        </w:rPr>
        <w:t xml:space="preserve">  </w:t>
      </w:r>
      <w:r w:rsidR="00BB2A4E">
        <w:rPr>
          <w:bCs/>
        </w:rPr>
        <w:t>could</w:t>
      </w:r>
      <w:proofErr w:type="gramEnd"/>
      <w:r w:rsidR="00BB2A4E">
        <w:rPr>
          <w:bCs/>
        </w:rPr>
        <w:t xml:space="preserve"> advise on</w:t>
      </w:r>
      <w:r w:rsidR="007B6858">
        <w:rPr>
          <w:bCs/>
        </w:rPr>
        <w:t xml:space="preserve"> </w:t>
      </w:r>
      <w:r w:rsidR="00942E3E">
        <w:rPr>
          <w:bCs/>
        </w:rPr>
        <w:t>the most appropriate</w:t>
      </w:r>
      <w:r w:rsidR="007B6858">
        <w:rPr>
          <w:bCs/>
        </w:rPr>
        <w:t xml:space="preserve"> </w:t>
      </w:r>
      <w:r w:rsidR="00E621B3">
        <w:rPr>
          <w:bCs/>
        </w:rPr>
        <w:t>species</w:t>
      </w:r>
      <w:r w:rsidR="00591CE0">
        <w:rPr>
          <w:bCs/>
        </w:rPr>
        <w:t>.</w:t>
      </w:r>
    </w:p>
    <w:p w14:paraId="4F1A6FF9" w14:textId="77777777" w:rsidR="007C3B40" w:rsidRDefault="007C3B40" w:rsidP="009206D7">
      <w:pPr>
        <w:spacing w:after="0"/>
        <w:rPr>
          <w:b/>
        </w:rPr>
      </w:pPr>
    </w:p>
    <w:p w14:paraId="3E849590" w14:textId="13C466D8" w:rsidR="007C54B1" w:rsidRPr="00F47ECE" w:rsidRDefault="007C54B1" w:rsidP="009206D7">
      <w:pPr>
        <w:spacing w:after="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3</w:t>
      </w:r>
      <w:r w:rsidRPr="00F47ECE">
        <w:rPr>
          <w:b/>
        </w:rPr>
        <w:t>/0</w:t>
      </w:r>
      <w:r w:rsidR="00F47ECE" w:rsidRPr="00F47ECE">
        <w:rPr>
          <w:b/>
        </w:rPr>
        <w:t>3</w:t>
      </w:r>
      <w:r w:rsidRPr="00F47ECE">
        <w:rPr>
          <w:b/>
        </w:rPr>
        <w:tab/>
        <w:t>To receive update on memorial wall in burial ground</w:t>
      </w:r>
    </w:p>
    <w:p w14:paraId="533D3E17" w14:textId="0ECA8EFF" w:rsidR="00F47ECE" w:rsidRPr="00591CE0" w:rsidRDefault="00B41BA9" w:rsidP="009206D7">
      <w:pPr>
        <w:spacing w:after="0"/>
        <w:ind w:left="1440" w:hanging="1440"/>
        <w:rPr>
          <w:bCs/>
        </w:rPr>
      </w:pPr>
      <w:r>
        <w:rPr>
          <w:bCs/>
        </w:rPr>
        <w:t>Clerk had received one enquiry regard</w:t>
      </w:r>
      <w:r w:rsidR="00942E3E">
        <w:rPr>
          <w:bCs/>
        </w:rPr>
        <w:t>ing the m</w:t>
      </w:r>
      <w:r>
        <w:rPr>
          <w:bCs/>
        </w:rPr>
        <w:t>emorial</w:t>
      </w:r>
      <w:r w:rsidR="00942E3E">
        <w:rPr>
          <w:bCs/>
        </w:rPr>
        <w:t xml:space="preserve"> wall plaque service introduced</w:t>
      </w:r>
      <w:r>
        <w:rPr>
          <w:bCs/>
        </w:rPr>
        <w:t>.</w:t>
      </w:r>
    </w:p>
    <w:p w14:paraId="7C550C37" w14:textId="46D21347" w:rsidR="00591CE0" w:rsidRDefault="00591CE0" w:rsidP="009206D7">
      <w:pPr>
        <w:spacing w:after="0"/>
        <w:ind w:left="1440" w:hanging="1440"/>
        <w:rPr>
          <w:b/>
        </w:rPr>
      </w:pPr>
    </w:p>
    <w:p w14:paraId="7F6A85A2" w14:textId="6D509273" w:rsidR="007C54B1" w:rsidRDefault="007C54B1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3</w:t>
      </w:r>
      <w:r w:rsidRPr="00F47ECE">
        <w:rPr>
          <w:b/>
        </w:rPr>
        <w:t>/0</w:t>
      </w:r>
      <w:r w:rsidR="00F47ECE" w:rsidRPr="00F47ECE">
        <w:rPr>
          <w:b/>
        </w:rPr>
        <w:t>4</w:t>
      </w:r>
      <w:r w:rsidRPr="00F47ECE">
        <w:rPr>
          <w:b/>
        </w:rPr>
        <w:tab/>
        <w:t>To receive update on works to remove gas pipe and fit new meter box and back door to cemetery lodge</w:t>
      </w:r>
    </w:p>
    <w:p w14:paraId="470F24DC" w14:textId="3EFFB17B" w:rsidR="00B41BA9" w:rsidRPr="00B41BA9" w:rsidRDefault="00891F6C" w:rsidP="009206D7">
      <w:pPr>
        <w:spacing w:after="0"/>
        <w:ind w:left="1440" w:hanging="1440"/>
        <w:rPr>
          <w:bCs/>
        </w:rPr>
      </w:pPr>
      <w:r>
        <w:rPr>
          <w:bCs/>
        </w:rPr>
        <w:t>Works to be actioned in due course.</w:t>
      </w:r>
      <w:r w:rsidR="001E733C">
        <w:rPr>
          <w:bCs/>
        </w:rPr>
        <w:t xml:space="preserve">  A </w:t>
      </w:r>
      <w:proofErr w:type="gramStart"/>
      <w:r w:rsidR="001E733C">
        <w:rPr>
          <w:bCs/>
        </w:rPr>
        <w:t>half glazed</w:t>
      </w:r>
      <w:proofErr w:type="gramEnd"/>
      <w:r w:rsidR="001E733C">
        <w:rPr>
          <w:bCs/>
        </w:rPr>
        <w:t xml:space="preserve"> door with safety glass w</w:t>
      </w:r>
      <w:r w:rsidR="00942E3E">
        <w:rPr>
          <w:bCs/>
        </w:rPr>
        <w:t>ould be</w:t>
      </w:r>
      <w:r w:rsidR="001E733C">
        <w:rPr>
          <w:bCs/>
        </w:rPr>
        <w:t xml:space="preserve"> required</w:t>
      </w:r>
      <w:r w:rsidR="00583303">
        <w:rPr>
          <w:bCs/>
        </w:rPr>
        <w:t>.</w:t>
      </w:r>
    </w:p>
    <w:p w14:paraId="30122F1A" w14:textId="77777777" w:rsidR="00F47ECE" w:rsidRDefault="00F47ECE" w:rsidP="009206D7">
      <w:pPr>
        <w:spacing w:after="0"/>
        <w:ind w:left="1440" w:hanging="1440"/>
        <w:rPr>
          <w:b/>
        </w:rPr>
      </w:pPr>
    </w:p>
    <w:p w14:paraId="4FD775F8" w14:textId="6F83D869" w:rsidR="00CD4C6F" w:rsidRPr="00F47ECE" w:rsidRDefault="00CD4C6F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2020/3</w:t>
      </w:r>
      <w:r w:rsidR="00F47ECE" w:rsidRPr="00F47ECE">
        <w:rPr>
          <w:b/>
        </w:rPr>
        <w:t>3</w:t>
      </w:r>
      <w:r w:rsidRPr="00F47ECE">
        <w:rPr>
          <w:b/>
        </w:rPr>
        <w:t>/0</w:t>
      </w:r>
      <w:r w:rsidR="00F47ECE" w:rsidRPr="00F47ECE">
        <w:rPr>
          <w:b/>
        </w:rPr>
        <w:t>5</w:t>
      </w:r>
      <w:r w:rsidRPr="00F47ECE">
        <w:rPr>
          <w:b/>
        </w:rPr>
        <w:tab/>
        <w:t xml:space="preserve">To </w:t>
      </w:r>
      <w:r w:rsidR="0072282D" w:rsidRPr="00F47ECE">
        <w:rPr>
          <w:b/>
        </w:rPr>
        <w:t>consider</w:t>
      </w:r>
      <w:r w:rsidRPr="00F47ECE">
        <w:rPr>
          <w:b/>
        </w:rPr>
        <w:t xml:space="preserve"> works </w:t>
      </w:r>
      <w:r w:rsidR="0072282D" w:rsidRPr="00F47ECE">
        <w:rPr>
          <w:b/>
        </w:rPr>
        <w:t xml:space="preserve">required </w:t>
      </w:r>
      <w:r w:rsidRPr="00F47ECE">
        <w:rPr>
          <w:b/>
        </w:rPr>
        <w:t>to cemetery lodge roof</w:t>
      </w:r>
    </w:p>
    <w:p w14:paraId="12BF6A78" w14:textId="7D1A2A72" w:rsidR="00942E3E" w:rsidRDefault="00257AAD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Guttering is blocking up on the gable end </w:t>
      </w:r>
      <w:r w:rsidR="00942E3E">
        <w:rPr>
          <w:bCs/>
        </w:rPr>
        <w:t>of the lodge roof.  Th</w:t>
      </w:r>
      <w:r>
        <w:rPr>
          <w:bCs/>
        </w:rPr>
        <w:t xml:space="preserve">ere </w:t>
      </w:r>
      <w:r w:rsidR="00942E3E">
        <w:rPr>
          <w:bCs/>
        </w:rPr>
        <w:t>appears to be</w:t>
      </w:r>
      <w:r w:rsidR="00E621B3">
        <w:rPr>
          <w:bCs/>
        </w:rPr>
        <w:t xml:space="preserve"> </w:t>
      </w:r>
      <w:r>
        <w:rPr>
          <w:bCs/>
        </w:rPr>
        <w:t xml:space="preserve">broken roof tiles, and a small </w:t>
      </w:r>
    </w:p>
    <w:p w14:paraId="45D89300" w14:textId="52E6BD98" w:rsidR="00844CFC" w:rsidRDefault="00257AAD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amount of damp </w:t>
      </w:r>
      <w:r w:rsidR="00942E3E">
        <w:rPr>
          <w:bCs/>
        </w:rPr>
        <w:t>is evident i</w:t>
      </w:r>
      <w:r>
        <w:rPr>
          <w:bCs/>
        </w:rPr>
        <w:t>n the property</w:t>
      </w:r>
      <w:r w:rsidR="00BB2A4E">
        <w:rPr>
          <w:bCs/>
        </w:rPr>
        <w:t>.</w:t>
      </w:r>
      <w:r w:rsidR="00E621B3">
        <w:rPr>
          <w:bCs/>
        </w:rPr>
        <w:t xml:space="preserve">  It was resolve q</w:t>
      </w:r>
      <w:r w:rsidR="00942E3E">
        <w:rPr>
          <w:bCs/>
        </w:rPr>
        <w:t xml:space="preserve">uotation </w:t>
      </w:r>
      <w:r w:rsidR="00E621B3">
        <w:rPr>
          <w:bCs/>
        </w:rPr>
        <w:t>would</w:t>
      </w:r>
      <w:r w:rsidR="00942E3E">
        <w:rPr>
          <w:bCs/>
        </w:rPr>
        <w:t xml:space="preserve"> be sought</w:t>
      </w:r>
      <w:r w:rsidR="00BB2A4E">
        <w:rPr>
          <w:bCs/>
        </w:rPr>
        <w:t xml:space="preserve"> for works required</w:t>
      </w:r>
      <w:r w:rsidR="005D792E">
        <w:rPr>
          <w:bCs/>
        </w:rPr>
        <w:t>.</w:t>
      </w:r>
    </w:p>
    <w:p w14:paraId="14C07EE6" w14:textId="77777777" w:rsidR="00891F6C" w:rsidRDefault="00891F6C" w:rsidP="009206D7">
      <w:pPr>
        <w:spacing w:after="0"/>
        <w:ind w:left="1440" w:hanging="1440"/>
        <w:rPr>
          <w:bCs/>
        </w:rPr>
      </w:pPr>
    </w:p>
    <w:p w14:paraId="664AC783" w14:textId="3DF8AEBD" w:rsidR="007C54B1" w:rsidRDefault="007C54B1" w:rsidP="009206D7">
      <w:pPr>
        <w:spacing w:after="0"/>
        <w:rPr>
          <w:b/>
          <w:bCs/>
        </w:rPr>
      </w:pPr>
      <w:r>
        <w:rPr>
          <w:b/>
          <w:bCs/>
        </w:rPr>
        <w:t>2020/</w:t>
      </w:r>
      <w:r w:rsidR="00871867">
        <w:rPr>
          <w:b/>
          <w:bCs/>
        </w:rPr>
        <w:t>3</w:t>
      </w:r>
      <w:r w:rsidR="00F47ECE">
        <w:rPr>
          <w:b/>
          <w:bCs/>
        </w:rPr>
        <w:t>4</w:t>
      </w:r>
      <w:r>
        <w:rPr>
          <w:b/>
          <w:bCs/>
        </w:rPr>
        <w:tab/>
        <w:t>Finance</w:t>
      </w:r>
    </w:p>
    <w:p w14:paraId="4642FFA0" w14:textId="4D8C6AD8" w:rsidR="00750C92" w:rsidRDefault="00750C92" w:rsidP="00750C92">
      <w:pPr>
        <w:spacing w:after="0"/>
        <w:rPr>
          <w:b/>
        </w:rPr>
      </w:pPr>
      <w:r w:rsidRPr="00942E3E">
        <w:rPr>
          <w:b/>
        </w:rPr>
        <w:t>2020/3</w:t>
      </w:r>
      <w:r w:rsidR="00F47ECE" w:rsidRPr="00942E3E">
        <w:rPr>
          <w:b/>
        </w:rPr>
        <w:t>4</w:t>
      </w:r>
      <w:r w:rsidRPr="00942E3E">
        <w:rPr>
          <w:b/>
        </w:rPr>
        <w:t>/01</w:t>
      </w:r>
      <w:r w:rsidRPr="00942E3E">
        <w:rPr>
          <w:b/>
        </w:rPr>
        <w:tab/>
        <w:t>To note that following the conclusion of the 2020/21 NJC pay award, a 2.75% rise backdated from 1/4/20 is included in salary payments for September 2020</w:t>
      </w:r>
    </w:p>
    <w:p w14:paraId="1EEBCB2B" w14:textId="1D504C9F" w:rsidR="00942E3E" w:rsidRDefault="00942E3E" w:rsidP="00750C92">
      <w:pPr>
        <w:spacing w:after="0"/>
        <w:rPr>
          <w:bCs/>
        </w:rPr>
      </w:pPr>
      <w:r>
        <w:rPr>
          <w:bCs/>
        </w:rPr>
        <w:t xml:space="preserve">The above </w:t>
      </w:r>
      <w:r w:rsidR="00330AAC">
        <w:rPr>
          <w:bCs/>
        </w:rPr>
        <w:t>was noted by the committee.</w:t>
      </w:r>
    </w:p>
    <w:p w14:paraId="2C983CA4" w14:textId="77777777" w:rsidR="00330AAC" w:rsidRPr="00942E3E" w:rsidRDefault="00330AAC" w:rsidP="00750C92">
      <w:pPr>
        <w:spacing w:after="0"/>
        <w:rPr>
          <w:bCs/>
        </w:rPr>
      </w:pPr>
    </w:p>
    <w:p w14:paraId="49103181" w14:textId="74132DC2" w:rsidR="001B0176" w:rsidRPr="00942E3E" w:rsidRDefault="001B0176" w:rsidP="00750C92">
      <w:pPr>
        <w:spacing w:after="0"/>
        <w:rPr>
          <w:b/>
        </w:rPr>
      </w:pPr>
      <w:r w:rsidRPr="00942E3E">
        <w:rPr>
          <w:b/>
        </w:rPr>
        <w:t>2020/3</w:t>
      </w:r>
      <w:r w:rsidR="00F47ECE" w:rsidRPr="00942E3E">
        <w:rPr>
          <w:b/>
        </w:rPr>
        <w:t>4</w:t>
      </w:r>
      <w:r w:rsidRPr="00942E3E">
        <w:rPr>
          <w:b/>
        </w:rPr>
        <w:t>/02</w:t>
      </w:r>
      <w:r w:rsidRPr="00942E3E">
        <w:rPr>
          <w:b/>
        </w:rPr>
        <w:tab/>
        <w:t>To approve the following payments</w:t>
      </w:r>
    </w:p>
    <w:p w14:paraId="06B49CA2" w14:textId="39E197E4" w:rsidR="001B0176" w:rsidRPr="007B0FE1" w:rsidRDefault="001B0176" w:rsidP="007B0FE1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7B0FE1">
        <w:rPr>
          <w:bCs/>
        </w:rPr>
        <w:t>C Miller – 12 months expense claim - £10</w:t>
      </w:r>
      <w:r w:rsidR="00E82CB4">
        <w:rPr>
          <w:bCs/>
        </w:rPr>
        <w:t>8.07</w:t>
      </w:r>
    </w:p>
    <w:p w14:paraId="33D33D17" w14:textId="44A5D522" w:rsidR="007B0FE1" w:rsidRDefault="007B0FE1" w:rsidP="007B0FE1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7B0FE1">
        <w:rPr>
          <w:bCs/>
        </w:rPr>
        <w:t>A Gaskell – safety boots - £49.95</w:t>
      </w:r>
    </w:p>
    <w:p w14:paraId="28EE4747" w14:textId="0F89095E" w:rsidR="00F47ECE" w:rsidRDefault="00F47ECE" w:rsidP="00F47ECE">
      <w:pPr>
        <w:spacing w:after="0"/>
        <w:rPr>
          <w:bCs/>
        </w:rPr>
      </w:pPr>
    </w:p>
    <w:p w14:paraId="173908DC" w14:textId="3DE1AC27" w:rsidR="00F47ECE" w:rsidRDefault="00F47ECE" w:rsidP="00F47ECE">
      <w:pPr>
        <w:spacing w:after="0"/>
        <w:rPr>
          <w:bCs/>
        </w:rPr>
      </w:pPr>
      <w:r>
        <w:rPr>
          <w:bCs/>
        </w:rPr>
        <w:t>It was resolved to approve the payments.</w:t>
      </w:r>
    </w:p>
    <w:p w14:paraId="15962E6C" w14:textId="77777777" w:rsidR="00F47ECE" w:rsidRPr="00F47ECE" w:rsidRDefault="00F47ECE" w:rsidP="00F47ECE">
      <w:pPr>
        <w:spacing w:after="0"/>
        <w:rPr>
          <w:bCs/>
        </w:rPr>
      </w:pPr>
    </w:p>
    <w:p w14:paraId="618FA081" w14:textId="1271D147" w:rsidR="007C54B1" w:rsidRPr="00330AAC" w:rsidRDefault="007C54B1" w:rsidP="009206D7">
      <w:pPr>
        <w:spacing w:after="0"/>
        <w:rPr>
          <w:b/>
          <w:bCs/>
        </w:rPr>
      </w:pPr>
      <w:r w:rsidRPr="00330AAC">
        <w:rPr>
          <w:b/>
          <w:bCs/>
        </w:rPr>
        <w:lastRenderedPageBreak/>
        <w:t>2020/</w:t>
      </w:r>
      <w:r w:rsidR="00871867" w:rsidRPr="00330AAC">
        <w:rPr>
          <w:b/>
          <w:bCs/>
        </w:rPr>
        <w:t>3</w:t>
      </w:r>
      <w:r w:rsidR="00F47ECE" w:rsidRPr="00330AAC">
        <w:rPr>
          <w:b/>
          <w:bCs/>
        </w:rPr>
        <w:t>4</w:t>
      </w:r>
      <w:r w:rsidRPr="00330AAC">
        <w:rPr>
          <w:b/>
          <w:bCs/>
        </w:rPr>
        <w:t>/0</w:t>
      </w:r>
      <w:r w:rsidR="0064322E" w:rsidRPr="00330AAC">
        <w:rPr>
          <w:b/>
          <w:bCs/>
        </w:rPr>
        <w:t>3</w:t>
      </w:r>
      <w:r w:rsidRPr="00330AAC">
        <w:rPr>
          <w:b/>
          <w:bCs/>
        </w:rPr>
        <w:tab/>
        <w:t xml:space="preserve">To report on payments made since the previous meeting held on </w:t>
      </w:r>
      <w:r w:rsidR="00871867" w:rsidRPr="00330AAC">
        <w:rPr>
          <w:b/>
          <w:bCs/>
        </w:rPr>
        <w:t>4</w:t>
      </w:r>
      <w:r w:rsidR="00871867" w:rsidRPr="00330AAC">
        <w:rPr>
          <w:b/>
          <w:bCs/>
          <w:vertAlign w:val="superscript"/>
        </w:rPr>
        <w:t>th</w:t>
      </w:r>
      <w:r w:rsidR="00871867" w:rsidRPr="00330AAC">
        <w:rPr>
          <w:b/>
          <w:bCs/>
        </w:rPr>
        <w:t xml:space="preserve"> August</w:t>
      </w:r>
      <w:r w:rsidRPr="00330AAC">
        <w:rPr>
          <w:b/>
          <w:bCs/>
        </w:rPr>
        <w:t xml:space="preserve"> 2020</w:t>
      </w:r>
    </w:p>
    <w:tbl>
      <w:tblPr>
        <w:tblStyle w:val="TableGridLight"/>
        <w:tblW w:w="4420" w:type="dxa"/>
        <w:tblLook w:val="04A0" w:firstRow="1" w:lastRow="0" w:firstColumn="1" w:lastColumn="0" w:noHBand="0" w:noVBand="1"/>
      </w:tblPr>
      <w:tblGrid>
        <w:gridCol w:w="1980"/>
        <w:gridCol w:w="1220"/>
        <w:gridCol w:w="1220"/>
      </w:tblGrid>
      <w:tr w:rsidR="00844CFC" w:rsidRPr="00844CFC" w14:paraId="1745D25B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0E684ED2" w14:textId="3CDAC719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fuel</w:t>
            </w:r>
          </w:p>
        </w:tc>
        <w:tc>
          <w:tcPr>
            <w:tcW w:w="1220" w:type="dxa"/>
            <w:noWrap/>
            <w:hideMark/>
          </w:tcPr>
          <w:p w14:paraId="52A47507" w14:textId="1E4CBF89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0A2A63DD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30.98</w:t>
            </w:r>
          </w:p>
        </w:tc>
      </w:tr>
      <w:tr w:rsidR="00844CFC" w:rsidRPr="00844CFC" w14:paraId="46623A00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6CA3A1F5" w14:textId="45256729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pension</w:t>
            </w:r>
          </w:p>
        </w:tc>
        <w:tc>
          <w:tcPr>
            <w:tcW w:w="1220" w:type="dxa"/>
            <w:noWrap/>
            <w:hideMark/>
          </w:tcPr>
          <w:p w14:paraId="5C8916FC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1243997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844CFC" w:rsidRPr="00844CFC" w14:paraId="51F6B817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4157E373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British Telecom</w:t>
            </w:r>
          </w:p>
        </w:tc>
        <w:tc>
          <w:tcPr>
            <w:tcW w:w="1220" w:type="dxa"/>
            <w:noWrap/>
            <w:hideMark/>
          </w:tcPr>
          <w:p w14:paraId="63BD7743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76951FED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95.27</w:t>
            </w:r>
          </w:p>
        </w:tc>
      </w:tr>
      <w:tr w:rsidR="00844CFC" w:rsidRPr="00844CFC" w14:paraId="5B924328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010120E7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1220" w:type="dxa"/>
            <w:noWrap/>
            <w:hideMark/>
          </w:tcPr>
          <w:p w14:paraId="2357E987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EA6AEF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1446.46</w:t>
            </w:r>
          </w:p>
        </w:tc>
      </w:tr>
      <w:tr w:rsidR="00844CFC" w:rsidRPr="00844CFC" w14:paraId="38992622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15273179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1220" w:type="dxa"/>
            <w:noWrap/>
            <w:hideMark/>
          </w:tcPr>
          <w:p w14:paraId="1BA19D9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2267668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633.35</w:t>
            </w:r>
          </w:p>
        </w:tc>
      </w:tr>
      <w:tr w:rsidR="00844CFC" w:rsidRPr="00844CFC" w14:paraId="49FC4B1F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6658C296" w14:textId="033A34EE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fuel</w:t>
            </w:r>
          </w:p>
        </w:tc>
        <w:tc>
          <w:tcPr>
            <w:tcW w:w="1220" w:type="dxa"/>
            <w:noWrap/>
            <w:hideMark/>
          </w:tcPr>
          <w:p w14:paraId="762DE555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Dcard</w:t>
            </w:r>
          </w:p>
        </w:tc>
        <w:tc>
          <w:tcPr>
            <w:tcW w:w="1220" w:type="dxa"/>
            <w:noWrap/>
            <w:hideMark/>
          </w:tcPr>
          <w:p w14:paraId="59C3DCD9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30.61</w:t>
            </w:r>
          </w:p>
        </w:tc>
      </w:tr>
      <w:tr w:rsidR="00844CFC" w:rsidRPr="00844CFC" w14:paraId="7CA06533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6EDAB961" w14:textId="0F669C90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fuel</w:t>
            </w:r>
          </w:p>
        </w:tc>
        <w:tc>
          <w:tcPr>
            <w:tcW w:w="1220" w:type="dxa"/>
            <w:noWrap/>
            <w:hideMark/>
          </w:tcPr>
          <w:p w14:paraId="5806A543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11FEF24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24.03</w:t>
            </w:r>
          </w:p>
        </w:tc>
      </w:tr>
      <w:tr w:rsidR="00844CFC" w:rsidRPr="00844CFC" w14:paraId="675CEA2E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30576192" w14:textId="15C6F0B4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R&amp;D Edmondson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repairs/renewals</w:t>
            </w:r>
          </w:p>
        </w:tc>
        <w:tc>
          <w:tcPr>
            <w:tcW w:w="1220" w:type="dxa"/>
            <w:noWrap/>
            <w:hideMark/>
          </w:tcPr>
          <w:p w14:paraId="2346E440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1AF264A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79.56</w:t>
            </w:r>
          </w:p>
        </w:tc>
      </w:tr>
      <w:tr w:rsidR="00844CFC" w:rsidRPr="00844CFC" w14:paraId="672274B1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7290C5F1" w14:textId="6A1A0C0A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Robson &amp; Cowan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repairs/renewals</w:t>
            </w:r>
          </w:p>
        </w:tc>
        <w:tc>
          <w:tcPr>
            <w:tcW w:w="1220" w:type="dxa"/>
            <w:noWrap/>
            <w:hideMark/>
          </w:tcPr>
          <w:p w14:paraId="3706A995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5A49CDD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75.6</w:t>
            </w:r>
          </w:p>
        </w:tc>
      </w:tr>
      <w:tr w:rsidR="00844CFC" w:rsidRPr="00844CFC" w14:paraId="73F0A43F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2FE3A329" w14:textId="7446423C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Npower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electricity</w:t>
            </w:r>
          </w:p>
        </w:tc>
        <w:tc>
          <w:tcPr>
            <w:tcW w:w="1220" w:type="dxa"/>
            <w:noWrap/>
            <w:hideMark/>
          </w:tcPr>
          <w:p w14:paraId="4AF73535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08C11FE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109.68</w:t>
            </w:r>
          </w:p>
        </w:tc>
      </w:tr>
      <w:tr w:rsidR="00844CFC" w:rsidRPr="00844CFC" w14:paraId="25041049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71D9F6DA" w14:textId="7A902731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pension</w:t>
            </w:r>
          </w:p>
        </w:tc>
        <w:tc>
          <w:tcPr>
            <w:tcW w:w="1220" w:type="dxa"/>
            <w:noWrap/>
            <w:hideMark/>
          </w:tcPr>
          <w:p w14:paraId="51DFEDAC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6ADCFA8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844CFC" w:rsidRPr="00844CFC" w14:paraId="40BD5D0A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27F19976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1220" w:type="dxa"/>
            <w:noWrap/>
            <w:hideMark/>
          </w:tcPr>
          <w:p w14:paraId="7A990EA4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CD3B46B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1635.1</w:t>
            </w:r>
          </w:p>
        </w:tc>
      </w:tr>
      <w:tr w:rsidR="00844CFC" w:rsidRPr="00844CFC" w14:paraId="1B48F73F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3BA71F40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1220" w:type="dxa"/>
            <w:noWrap/>
            <w:hideMark/>
          </w:tcPr>
          <w:p w14:paraId="1566B331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FF52995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804.57</w:t>
            </w:r>
          </w:p>
        </w:tc>
      </w:tr>
      <w:tr w:rsidR="00844CFC" w:rsidRPr="00844CFC" w14:paraId="54274CA3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5941F59D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1220" w:type="dxa"/>
            <w:noWrap/>
            <w:hideMark/>
          </w:tcPr>
          <w:p w14:paraId="52787E0C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3886F6B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303.34</w:t>
            </w:r>
          </w:p>
        </w:tc>
      </w:tr>
      <w:tr w:rsidR="00844CFC" w:rsidRPr="00844CFC" w14:paraId="2C413867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02B3F14B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Northumbrian Water</w:t>
            </w:r>
          </w:p>
        </w:tc>
        <w:tc>
          <w:tcPr>
            <w:tcW w:w="1220" w:type="dxa"/>
            <w:noWrap/>
            <w:hideMark/>
          </w:tcPr>
          <w:p w14:paraId="4C3C892F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4967C018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57.08</w:t>
            </w:r>
          </w:p>
        </w:tc>
      </w:tr>
      <w:tr w:rsidR="00844CFC" w:rsidRPr="00844CFC" w14:paraId="0347BD3B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5D1D9F88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1220" w:type="dxa"/>
            <w:noWrap/>
            <w:hideMark/>
          </w:tcPr>
          <w:p w14:paraId="547E159F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Debit Card</w:t>
            </w:r>
          </w:p>
        </w:tc>
        <w:tc>
          <w:tcPr>
            <w:tcW w:w="1220" w:type="dxa"/>
            <w:noWrap/>
            <w:hideMark/>
          </w:tcPr>
          <w:p w14:paraId="04106036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1344.75</w:t>
            </w:r>
          </w:p>
        </w:tc>
      </w:tr>
      <w:tr w:rsidR="00844CFC" w:rsidRPr="00844CFC" w14:paraId="1A2BB4E3" w14:textId="77777777" w:rsidTr="00844CFC">
        <w:trPr>
          <w:trHeight w:val="255"/>
        </w:trPr>
        <w:tc>
          <w:tcPr>
            <w:tcW w:w="1980" w:type="dxa"/>
            <w:noWrap/>
            <w:hideMark/>
          </w:tcPr>
          <w:p w14:paraId="72332A17" w14:textId="0FB2C48D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, fuel</w:t>
            </w:r>
          </w:p>
        </w:tc>
        <w:tc>
          <w:tcPr>
            <w:tcW w:w="1220" w:type="dxa"/>
            <w:noWrap/>
            <w:hideMark/>
          </w:tcPr>
          <w:p w14:paraId="2FE2B443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Debit Card</w:t>
            </w:r>
          </w:p>
        </w:tc>
        <w:tc>
          <w:tcPr>
            <w:tcW w:w="1220" w:type="dxa"/>
            <w:noWrap/>
            <w:hideMark/>
          </w:tcPr>
          <w:p w14:paraId="272A3B25" w14:textId="77777777" w:rsidR="00844CFC" w:rsidRPr="00844CFC" w:rsidRDefault="00844CFC" w:rsidP="00844CF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844C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24.49</w:t>
            </w:r>
          </w:p>
        </w:tc>
      </w:tr>
    </w:tbl>
    <w:p w14:paraId="43C6E3FD" w14:textId="77777777" w:rsidR="00844CFC" w:rsidRDefault="00844CFC" w:rsidP="009206D7">
      <w:pPr>
        <w:spacing w:after="0"/>
      </w:pPr>
    </w:p>
    <w:p w14:paraId="64B8DCC7" w14:textId="39B248EB" w:rsidR="00F47ECE" w:rsidRDefault="00F47ECE" w:rsidP="009206D7">
      <w:pPr>
        <w:spacing w:after="0"/>
        <w:ind w:left="1440" w:hanging="1440"/>
        <w:rPr>
          <w:bCs/>
        </w:rPr>
      </w:pPr>
      <w:r>
        <w:rPr>
          <w:bCs/>
        </w:rPr>
        <w:t>It was resolved to approve the payments.</w:t>
      </w:r>
    </w:p>
    <w:p w14:paraId="07A42EF3" w14:textId="77777777" w:rsidR="00F47ECE" w:rsidRDefault="00F47ECE" w:rsidP="009206D7">
      <w:pPr>
        <w:spacing w:after="0"/>
        <w:ind w:left="1440" w:hanging="1440"/>
        <w:rPr>
          <w:bCs/>
        </w:rPr>
      </w:pPr>
    </w:p>
    <w:p w14:paraId="47E71B96" w14:textId="3D7FA3BA" w:rsidR="007C54B1" w:rsidRPr="00F47ECE" w:rsidRDefault="007C54B1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4</w:t>
      </w:r>
      <w:r w:rsidRPr="00F47ECE">
        <w:rPr>
          <w:b/>
        </w:rPr>
        <w:t>/0</w:t>
      </w:r>
      <w:r w:rsidR="0064322E" w:rsidRPr="00F47ECE">
        <w:rPr>
          <w:b/>
        </w:rPr>
        <w:t>4</w:t>
      </w:r>
      <w:r w:rsidRPr="00F47ECE">
        <w:rPr>
          <w:b/>
        </w:rPr>
        <w:tab/>
      </w:r>
      <w:r w:rsidR="00C82EA8" w:rsidRPr="00F47ECE">
        <w:rPr>
          <w:b/>
        </w:rPr>
        <w:t>R</w:t>
      </w:r>
      <w:r w:rsidRPr="00F47ECE">
        <w:rPr>
          <w:b/>
        </w:rPr>
        <w:t>eplacement grasscutting machinery</w:t>
      </w:r>
    </w:p>
    <w:p w14:paraId="3E6C378F" w14:textId="77777777" w:rsidR="00A368F9" w:rsidRDefault="00A328A0" w:rsidP="009206D7">
      <w:pPr>
        <w:spacing w:after="0"/>
        <w:ind w:left="1440" w:hanging="1440"/>
        <w:rPr>
          <w:bCs/>
        </w:rPr>
      </w:pPr>
      <w:r>
        <w:rPr>
          <w:bCs/>
        </w:rPr>
        <w:t>Current m</w:t>
      </w:r>
      <w:r w:rsidR="002939DD">
        <w:rPr>
          <w:bCs/>
        </w:rPr>
        <w:t xml:space="preserve">achinery had been repaired </w:t>
      </w:r>
      <w:r w:rsidR="003845E1">
        <w:rPr>
          <w:bCs/>
        </w:rPr>
        <w:t>a further time</w:t>
      </w:r>
      <w:r w:rsidR="00A368F9">
        <w:rPr>
          <w:bCs/>
        </w:rPr>
        <w:t xml:space="preserve">.  There were problems with cutting due to the cemetery ground </w:t>
      </w:r>
    </w:p>
    <w:p w14:paraId="490C1CE4" w14:textId="77777777" w:rsidR="00E621B3" w:rsidRDefault="00A368F9" w:rsidP="009206D7">
      <w:pPr>
        <w:spacing w:after="0"/>
        <w:ind w:left="1440" w:hanging="1440"/>
        <w:rPr>
          <w:bCs/>
        </w:rPr>
      </w:pPr>
      <w:r>
        <w:rPr>
          <w:bCs/>
        </w:rPr>
        <w:t>being uneven</w:t>
      </w:r>
      <w:r w:rsidR="004012FB">
        <w:rPr>
          <w:bCs/>
        </w:rPr>
        <w:t xml:space="preserve"> which may be affecting the machinery</w:t>
      </w:r>
      <w:r w:rsidR="00D47492">
        <w:rPr>
          <w:bCs/>
        </w:rPr>
        <w:t xml:space="preserve">, and </w:t>
      </w:r>
      <w:r w:rsidR="00E621B3">
        <w:rPr>
          <w:bCs/>
        </w:rPr>
        <w:t xml:space="preserve">it was resolved </w:t>
      </w:r>
      <w:r w:rsidR="00D47492">
        <w:rPr>
          <w:bCs/>
        </w:rPr>
        <w:t xml:space="preserve">quotations would be sought for </w:t>
      </w:r>
    </w:p>
    <w:p w14:paraId="4D9DAB40" w14:textId="347008BD" w:rsidR="00F47ECE" w:rsidRPr="005D792E" w:rsidRDefault="00D47492" w:rsidP="009206D7">
      <w:pPr>
        <w:spacing w:after="0"/>
        <w:ind w:left="1440" w:hanging="1440"/>
        <w:rPr>
          <w:bCs/>
        </w:rPr>
      </w:pPr>
      <w:r>
        <w:rPr>
          <w:bCs/>
        </w:rPr>
        <w:t>replacement equipment.</w:t>
      </w:r>
      <w:r w:rsidR="00023514">
        <w:rPr>
          <w:bCs/>
        </w:rPr>
        <w:t xml:space="preserve">  </w:t>
      </w:r>
    </w:p>
    <w:p w14:paraId="4574A45C" w14:textId="77777777" w:rsidR="005D792E" w:rsidRPr="00F47ECE" w:rsidRDefault="005D792E" w:rsidP="009206D7">
      <w:pPr>
        <w:spacing w:after="0"/>
        <w:ind w:left="1440" w:hanging="1440"/>
        <w:rPr>
          <w:b/>
        </w:rPr>
      </w:pPr>
    </w:p>
    <w:p w14:paraId="3C2A37E4" w14:textId="34BF9DE0" w:rsidR="007C54B1" w:rsidRDefault="007C54B1" w:rsidP="009206D7">
      <w:pPr>
        <w:spacing w:after="0"/>
        <w:ind w:left="1440" w:hanging="1440"/>
        <w:rPr>
          <w:b/>
        </w:rPr>
      </w:pPr>
      <w:r w:rsidRPr="00F47ECE">
        <w:rPr>
          <w:b/>
        </w:rPr>
        <w:t>2020/</w:t>
      </w:r>
      <w:r w:rsidR="00871867" w:rsidRPr="00F47ECE">
        <w:rPr>
          <w:b/>
        </w:rPr>
        <w:t>3</w:t>
      </w:r>
      <w:r w:rsidR="00F47ECE" w:rsidRPr="00F47ECE">
        <w:rPr>
          <w:b/>
        </w:rPr>
        <w:t>4</w:t>
      </w:r>
      <w:r w:rsidRPr="00F47ECE">
        <w:rPr>
          <w:b/>
        </w:rPr>
        <w:t>/0</w:t>
      </w:r>
      <w:r w:rsidR="0064322E" w:rsidRPr="00F47ECE">
        <w:rPr>
          <w:b/>
        </w:rPr>
        <w:t>5</w:t>
      </w:r>
      <w:r w:rsidRPr="00F47ECE">
        <w:rPr>
          <w:b/>
        </w:rPr>
        <w:tab/>
        <w:t>To approve the most recent financial accounts</w:t>
      </w:r>
    </w:p>
    <w:p w14:paraId="36187C3B" w14:textId="12CEDB6B" w:rsidR="00F47ECE" w:rsidRPr="00F47ECE" w:rsidRDefault="00F47ECE" w:rsidP="009206D7">
      <w:pPr>
        <w:spacing w:after="0"/>
        <w:ind w:left="1440" w:hanging="1440"/>
        <w:rPr>
          <w:bCs/>
        </w:rPr>
      </w:pPr>
      <w:r>
        <w:rPr>
          <w:bCs/>
        </w:rPr>
        <w:t>It was resolved to accept the most recent financial accounts as a true record.</w:t>
      </w:r>
    </w:p>
    <w:p w14:paraId="764CC21F" w14:textId="77777777" w:rsidR="007C54B1" w:rsidRDefault="007C54B1" w:rsidP="009206D7">
      <w:pPr>
        <w:spacing w:after="0"/>
        <w:rPr>
          <w:bCs/>
        </w:rPr>
      </w:pPr>
    </w:p>
    <w:p w14:paraId="79C01A11" w14:textId="08C53025" w:rsidR="007C54B1" w:rsidRPr="00D257D7" w:rsidRDefault="007C54B1" w:rsidP="009206D7">
      <w:pPr>
        <w:spacing w:after="0"/>
        <w:ind w:left="1440" w:hanging="1440"/>
        <w:rPr>
          <w:b/>
        </w:rPr>
      </w:pPr>
      <w:r>
        <w:rPr>
          <w:b/>
        </w:rPr>
        <w:t>2020</w:t>
      </w:r>
      <w:r w:rsidRPr="00D257D7">
        <w:rPr>
          <w:b/>
        </w:rPr>
        <w:t>/</w:t>
      </w:r>
      <w:r w:rsidR="00871867">
        <w:rPr>
          <w:b/>
        </w:rPr>
        <w:t>3</w:t>
      </w:r>
      <w:r w:rsidR="00F47ECE">
        <w:rPr>
          <w:b/>
        </w:rPr>
        <w:t>5</w:t>
      </w:r>
      <w:r w:rsidRPr="00D257D7">
        <w:rPr>
          <w:b/>
        </w:rPr>
        <w:tab/>
        <w:t>To approve action required by Joint Burial Committee, further to public interest report year ending 31/3/17</w:t>
      </w:r>
    </w:p>
    <w:p w14:paraId="2CCC182C" w14:textId="6EB35B6D" w:rsidR="009206D7" w:rsidRPr="007528D0" w:rsidRDefault="007C54B1" w:rsidP="007528D0">
      <w:pPr>
        <w:spacing w:after="0"/>
        <w:ind w:left="9"/>
        <w:rPr>
          <w:b/>
          <w:bCs/>
          <w:spacing w:val="-3"/>
        </w:rPr>
      </w:pPr>
      <w:r w:rsidRPr="007528D0">
        <w:rPr>
          <w:b/>
          <w:bCs/>
        </w:rPr>
        <w:t>2020/</w:t>
      </w:r>
      <w:r w:rsidR="00871867" w:rsidRPr="007528D0">
        <w:rPr>
          <w:b/>
          <w:bCs/>
        </w:rPr>
        <w:t>3</w:t>
      </w:r>
      <w:r w:rsidR="00F47ECE" w:rsidRPr="007528D0">
        <w:rPr>
          <w:b/>
          <w:bCs/>
        </w:rPr>
        <w:t>5</w:t>
      </w:r>
      <w:r w:rsidRPr="007528D0">
        <w:rPr>
          <w:b/>
          <w:bCs/>
        </w:rPr>
        <w:t>/01</w:t>
      </w:r>
      <w:r w:rsidRPr="007528D0">
        <w:rPr>
          <w:b/>
          <w:bCs/>
        </w:rPr>
        <w:tab/>
        <w:t xml:space="preserve">Joint Committees:  to approve action required regarding Joint Committees not being body corporate </w:t>
      </w:r>
      <w:r w:rsidR="0010507D" w:rsidRPr="007528D0">
        <w:rPr>
          <w:b/>
          <w:bCs/>
        </w:rPr>
        <w:t>- to approve Joint Burial Committee payments and financial statements be authorised by Rothbury Parish Council at their monthly meetings</w:t>
      </w:r>
      <w:r w:rsidR="005E3C6E" w:rsidRPr="007528D0">
        <w:rPr>
          <w:b/>
          <w:bCs/>
        </w:rPr>
        <w:t>, reported at the next Joint Burial Committee meeting,</w:t>
      </w:r>
      <w:r w:rsidR="0010507D" w:rsidRPr="007528D0">
        <w:rPr>
          <w:b/>
          <w:bCs/>
        </w:rPr>
        <w:t xml:space="preserve"> and Joint Burial Committee Constitution amended to reflect this</w:t>
      </w:r>
    </w:p>
    <w:p w14:paraId="22053B76" w14:textId="77777777" w:rsidR="00E621B3" w:rsidRDefault="00583303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>After discussion i</w:t>
      </w:r>
      <w:r w:rsidR="007528D0">
        <w:rPr>
          <w:spacing w:val="-3"/>
        </w:rPr>
        <w:t>t was resolved th</w:t>
      </w:r>
      <w:r>
        <w:rPr>
          <w:spacing w:val="-3"/>
        </w:rPr>
        <w:t>e</w:t>
      </w:r>
      <w:r w:rsidR="007528D0">
        <w:rPr>
          <w:spacing w:val="-3"/>
        </w:rPr>
        <w:t xml:space="preserve"> process would commence </w:t>
      </w:r>
      <w:r w:rsidR="00E621B3">
        <w:rPr>
          <w:spacing w:val="-3"/>
        </w:rPr>
        <w:t xml:space="preserve">at the </w:t>
      </w:r>
      <w:r w:rsidR="007528D0">
        <w:rPr>
          <w:spacing w:val="-3"/>
        </w:rPr>
        <w:t>November 2020</w:t>
      </w:r>
      <w:r w:rsidR="00E621B3">
        <w:rPr>
          <w:spacing w:val="-3"/>
        </w:rPr>
        <w:t xml:space="preserve"> meeting of Rothbury Parish </w:t>
      </w:r>
    </w:p>
    <w:p w14:paraId="35A366EB" w14:textId="0BD98162" w:rsidR="0010507D" w:rsidRPr="007528D0" w:rsidRDefault="00E621B3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>Council and the Joint Burial constitution amended accordingly.</w:t>
      </w:r>
    </w:p>
    <w:p w14:paraId="07DAB096" w14:textId="77777777" w:rsidR="007528D0" w:rsidRDefault="007528D0" w:rsidP="009206D7">
      <w:pPr>
        <w:spacing w:after="0"/>
        <w:ind w:left="1434" w:hanging="1425"/>
        <w:rPr>
          <w:b/>
          <w:bCs/>
          <w:spacing w:val="-3"/>
        </w:rPr>
      </w:pPr>
    </w:p>
    <w:p w14:paraId="23B665DC" w14:textId="315AFDB2" w:rsidR="00844CFC" w:rsidRDefault="00844CFC" w:rsidP="00844CFC">
      <w:pPr>
        <w:spacing w:after="0"/>
        <w:ind w:left="1440" w:hanging="1440"/>
        <w:rPr>
          <w:b/>
          <w:bCs/>
        </w:rPr>
      </w:pPr>
      <w:r w:rsidRPr="00463DB8">
        <w:rPr>
          <w:b/>
          <w:bCs/>
        </w:rPr>
        <w:t>2020/</w:t>
      </w:r>
      <w:r>
        <w:rPr>
          <w:b/>
          <w:bCs/>
        </w:rPr>
        <w:t>3</w:t>
      </w:r>
      <w:r w:rsidR="00F47ECE">
        <w:rPr>
          <w:b/>
          <w:bCs/>
        </w:rPr>
        <w:t>6</w:t>
      </w:r>
      <w:r w:rsidRPr="00463DB8">
        <w:rPr>
          <w:b/>
          <w:bCs/>
        </w:rPr>
        <w:tab/>
        <w:t>To consider and approve Fire Risk Assessment, further to insurance policy specifying Fire Risk Assessment for premises</w:t>
      </w:r>
    </w:p>
    <w:p w14:paraId="10F295F0" w14:textId="77777777" w:rsidR="00E621B3" w:rsidRDefault="007528D0" w:rsidP="00844CFC">
      <w:pPr>
        <w:spacing w:after="0"/>
        <w:ind w:left="1440" w:hanging="1440"/>
      </w:pPr>
      <w:r>
        <w:t xml:space="preserve">Cemetery Superintendent had carried out </w:t>
      </w:r>
      <w:r w:rsidR="00583303">
        <w:t xml:space="preserve">Fire </w:t>
      </w:r>
      <w:r>
        <w:t>Risk Assessment</w:t>
      </w:r>
      <w:r w:rsidR="00583303">
        <w:t xml:space="preserve"> on burial </w:t>
      </w:r>
      <w:r w:rsidR="00E621B3">
        <w:t>ground buildings</w:t>
      </w:r>
      <w:r>
        <w:t xml:space="preserve"> and which was </w:t>
      </w:r>
      <w:r w:rsidR="00583303">
        <w:t>accepted</w:t>
      </w:r>
      <w:r>
        <w:t xml:space="preserve"> </w:t>
      </w:r>
    </w:p>
    <w:p w14:paraId="0AC36218" w14:textId="456EBFE6" w:rsidR="007528D0" w:rsidRPr="007528D0" w:rsidRDefault="007528D0" w:rsidP="00844CFC">
      <w:pPr>
        <w:spacing w:after="0"/>
        <w:ind w:left="1440" w:hanging="1440"/>
      </w:pPr>
      <w:r>
        <w:t xml:space="preserve">as </w:t>
      </w:r>
      <w:r w:rsidR="00BB2A4E">
        <w:t>sufficient</w:t>
      </w:r>
      <w:r w:rsidR="00330AAC">
        <w:t>.</w:t>
      </w:r>
    </w:p>
    <w:p w14:paraId="6F657E97" w14:textId="77777777" w:rsidR="00844CFC" w:rsidRDefault="00844CFC" w:rsidP="009206D7">
      <w:pPr>
        <w:spacing w:after="0"/>
        <w:ind w:left="1434" w:hanging="1425"/>
        <w:rPr>
          <w:b/>
          <w:bCs/>
          <w:spacing w:val="-3"/>
        </w:rPr>
      </w:pPr>
    </w:p>
    <w:p w14:paraId="0DE63421" w14:textId="7C57FE76" w:rsidR="007C54B1" w:rsidRDefault="007C54B1" w:rsidP="009206D7">
      <w:pPr>
        <w:spacing w:after="0"/>
        <w:ind w:left="1434" w:hanging="1425"/>
        <w:rPr>
          <w:b/>
          <w:bCs/>
          <w:spacing w:val="-3"/>
        </w:rPr>
      </w:pPr>
      <w:r>
        <w:rPr>
          <w:b/>
          <w:bCs/>
          <w:spacing w:val="-3"/>
        </w:rPr>
        <w:t>2020</w:t>
      </w:r>
      <w:r w:rsidRPr="00D257D7">
        <w:rPr>
          <w:b/>
          <w:bCs/>
          <w:spacing w:val="-3"/>
        </w:rPr>
        <w:t>/</w:t>
      </w:r>
      <w:r w:rsidR="00871867">
        <w:rPr>
          <w:b/>
          <w:bCs/>
          <w:spacing w:val="-3"/>
        </w:rPr>
        <w:t>3</w:t>
      </w:r>
      <w:r w:rsidR="00F47ECE">
        <w:rPr>
          <w:b/>
          <w:bCs/>
          <w:spacing w:val="-3"/>
        </w:rPr>
        <w:t>7</w:t>
      </w:r>
      <w:r w:rsidRPr="00D257D7">
        <w:rPr>
          <w:b/>
          <w:bCs/>
          <w:spacing w:val="-3"/>
        </w:rPr>
        <w:tab/>
        <w:t xml:space="preserve">To </w:t>
      </w:r>
      <w:r w:rsidR="00844CFC">
        <w:rPr>
          <w:b/>
          <w:bCs/>
          <w:spacing w:val="-3"/>
        </w:rPr>
        <w:t>consider</w:t>
      </w:r>
      <w:r w:rsidRPr="00D257D7">
        <w:rPr>
          <w:b/>
          <w:bCs/>
          <w:spacing w:val="-3"/>
        </w:rPr>
        <w:t xml:space="preserve"> issues relating to Hollinhill and Rothley Parish Council Rothbury Joint Burial Committee precept</w:t>
      </w:r>
    </w:p>
    <w:p w14:paraId="4AF1044F" w14:textId="77777777" w:rsidR="007528D0" w:rsidRDefault="007528D0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 xml:space="preserve">All precept monies owing from Hollinhill and Rothley Parish Council relating to Hollinhill burial precept had been </w:t>
      </w:r>
    </w:p>
    <w:p w14:paraId="56C9F571" w14:textId="597DD213" w:rsidR="007528D0" w:rsidRPr="007528D0" w:rsidRDefault="007528D0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 xml:space="preserve">received and banked. </w:t>
      </w:r>
    </w:p>
    <w:p w14:paraId="398D0760" w14:textId="77777777" w:rsidR="007C54B1" w:rsidRDefault="007C54B1" w:rsidP="009206D7">
      <w:pPr>
        <w:spacing w:after="0"/>
        <w:ind w:left="1440" w:hanging="1440"/>
        <w:rPr>
          <w:b/>
          <w:bCs/>
        </w:rPr>
      </w:pPr>
    </w:p>
    <w:p w14:paraId="4E23BC6D" w14:textId="52A61885" w:rsidR="007C54B1" w:rsidRDefault="007C54B1" w:rsidP="009206D7">
      <w:pPr>
        <w:spacing w:after="0"/>
        <w:ind w:left="1440" w:hanging="1440"/>
        <w:rPr>
          <w:b/>
          <w:bCs/>
        </w:rPr>
      </w:pPr>
      <w:r>
        <w:rPr>
          <w:b/>
          <w:bCs/>
        </w:rPr>
        <w:t>2020</w:t>
      </w:r>
      <w:r w:rsidRPr="00D257D7">
        <w:rPr>
          <w:b/>
          <w:bCs/>
        </w:rPr>
        <w:t>/</w:t>
      </w:r>
      <w:r w:rsidR="004C6004">
        <w:rPr>
          <w:b/>
          <w:bCs/>
        </w:rPr>
        <w:t>3</w:t>
      </w:r>
      <w:r w:rsidR="00F47ECE">
        <w:rPr>
          <w:b/>
          <w:bCs/>
        </w:rPr>
        <w:t>8</w:t>
      </w:r>
      <w:r w:rsidRPr="00D257D7">
        <w:rPr>
          <w:b/>
          <w:bCs/>
        </w:rPr>
        <w:tab/>
        <w:t>Urgent Business</w:t>
      </w:r>
    </w:p>
    <w:p w14:paraId="2783F9A5" w14:textId="0428DE83" w:rsidR="00844CFC" w:rsidRDefault="00F47ECE" w:rsidP="009206D7">
      <w:pPr>
        <w:spacing w:after="0"/>
        <w:ind w:left="1440" w:hanging="1440"/>
      </w:pPr>
      <w:r>
        <w:t>There was no urgent business.</w:t>
      </w:r>
    </w:p>
    <w:p w14:paraId="2EED088E" w14:textId="77777777" w:rsidR="00F47ECE" w:rsidRPr="00F47ECE" w:rsidRDefault="00F47ECE" w:rsidP="009206D7">
      <w:pPr>
        <w:spacing w:after="0"/>
        <w:ind w:left="1440" w:hanging="1440"/>
      </w:pPr>
    </w:p>
    <w:p w14:paraId="4883D542" w14:textId="14E2543F" w:rsidR="007C54B1" w:rsidRDefault="007C54B1" w:rsidP="009206D7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2020</w:t>
      </w:r>
      <w:r w:rsidRPr="00D257D7">
        <w:rPr>
          <w:rFonts w:cs="Arial"/>
          <w:b/>
          <w:bCs/>
        </w:rPr>
        <w:t>/</w:t>
      </w:r>
      <w:r w:rsidR="00F47ECE">
        <w:rPr>
          <w:rFonts w:cs="Arial"/>
          <w:b/>
          <w:bCs/>
        </w:rPr>
        <w:t>39</w:t>
      </w:r>
      <w:r w:rsidRPr="00D257D7">
        <w:rPr>
          <w:rFonts w:cs="Arial"/>
          <w:b/>
          <w:bCs/>
        </w:rPr>
        <w:tab/>
        <w:t>Date of next meeting</w:t>
      </w:r>
    </w:p>
    <w:p w14:paraId="49C6B3AD" w14:textId="19B84D9D" w:rsidR="00F47ECE" w:rsidRPr="00F47ECE" w:rsidRDefault="00F47ECE" w:rsidP="009206D7">
      <w:pPr>
        <w:spacing w:after="0"/>
        <w:rPr>
          <w:rFonts w:cs="Arial"/>
        </w:rPr>
      </w:pPr>
      <w:r>
        <w:rPr>
          <w:rFonts w:cs="Arial"/>
        </w:rPr>
        <w:lastRenderedPageBreak/>
        <w:t>The next meeting of Rothbury Joint Burial Committee will be held on Monday 1</w:t>
      </w:r>
      <w:r w:rsidR="007528D0">
        <w:rPr>
          <w:rFonts w:cs="Arial"/>
        </w:rPr>
        <w:t>4</w:t>
      </w:r>
      <w:r w:rsidRPr="00F47ECE">
        <w:rPr>
          <w:rFonts w:cs="Arial"/>
          <w:vertAlign w:val="superscript"/>
        </w:rPr>
        <w:t>th</w:t>
      </w:r>
      <w:r>
        <w:rPr>
          <w:rFonts w:cs="Arial"/>
        </w:rPr>
        <w:t xml:space="preserve"> December 2020 commencing 730pm.</w:t>
      </w:r>
    </w:p>
    <w:p w14:paraId="049919E0" w14:textId="77777777" w:rsidR="007C54B1" w:rsidRDefault="007C54B1" w:rsidP="009206D7">
      <w:pPr>
        <w:spacing w:after="0"/>
        <w:rPr>
          <w:rFonts w:cs="Arial"/>
          <w:b/>
          <w:bCs/>
        </w:rPr>
      </w:pPr>
    </w:p>
    <w:p w14:paraId="00825223" w14:textId="77777777" w:rsidR="007C54B1" w:rsidRPr="00705D2B" w:rsidRDefault="007C54B1" w:rsidP="009206D7">
      <w:pPr>
        <w:spacing w:after="0"/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7A463E9C" wp14:editId="724A7D02">
            <wp:extent cx="1476375" cy="781050"/>
            <wp:effectExtent l="0" t="0" r="9525" b="0"/>
            <wp:docPr id="1" name="Picture 1" descr="Clerk signator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BF31" w14:textId="77777777" w:rsidR="007C54B1" w:rsidRPr="009660A4" w:rsidRDefault="007C54B1" w:rsidP="009206D7">
      <w:pPr>
        <w:spacing w:after="0"/>
        <w:rPr>
          <w:rFonts w:ascii="Calibri" w:hAnsi="Calibri" w:cs="Arial"/>
        </w:rPr>
      </w:pPr>
      <w:r w:rsidRPr="009660A4">
        <w:rPr>
          <w:rFonts w:ascii="Calibri" w:hAnsi="Calibri" w:cs="Arial"/>
        </w:rPr>
        <w:t>Claire Miller</w:t>
      </w:r>
    </w:p>
    <w:p w14:paraId="65D4704C" w14:textId="77777777" w:rsidR="007C54B1" w:rsidRDefault="007C54B1" w:rsidP="009206D7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Clerk to Joint Burial Committee</w:t>
      </w:r>
    </w:p>
    <w:p w14:paraId="21E5137A" w14:textId="77777777" w:rsidR="007C54B1" w:rsidRDefault="007C54B1" w:rsidP="009206D7">
      <w:pPr>
        <w:spacing w:after="0"/>
        <w:rPr>
          <w:rFonts w:ascii="Calibri" w:hAnsi="Calibri" w:cs="Arial"/>
        </w:rPr>
      </w:pPr>
    </w:p>
    <w:p w14:paraId="6C28F4DA" w14:textId="46F1BF39" w:rsidR="007C54B1" w:rsidRPr="009660A4" w:rsidRDefault="00F47ECE" w:rsidP="009206D7">
      <w:pPr>
        <w:spacing w:after="0"/>
        <w:rPr>
          <w:rFonts w:ascii="Calibri" w:hAnsi="Calibri"/>
          <w:b/>
        </w:rPr>
      </w:pPr>
      <w:r>
        <w:rPr>
          <w:rFonts w:ascii="Calibri" w:hAnsi="Calibri" w:cs="Arial"/>
        </w:rPr>
        <w:t xml:space="preserve">The meeting closed at </w:t>
      </w:r>
      <w:r w:rsidR="007528D0">
        <w:rPr>
          <w:rFonts w:ascii="Calibri" w:hAnsi="Calibri" w:cs="Arial"/>
        </w:rPr>
        <w:t>750pm.</w:t>
      </w:r>
    </w:p>
    <w:p w14:paraId="255EFB9A" w14:textId="77777777" w:rsidR="007C54B1" w:rsidRDefault="007C54B1" w:rsidP="009206D7">
      <w:pPr>
        <w:spacing w:after="0"/>
      </w:pPr>
    </w:p>
    <w:sectPr w:rsidR="007C54B1" w:rsidSect="007C5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221C" w14:textId="77777777" w:rsidR="005344B6" w:rsidRDefault="005344B6" w:rsidP="001E3E05">
      <w:pPr>
        <w:spacing w:after="0"/>
      </w:pPr>
      <w:r>
        <w:separator/>
      </w:r>
    </w:p>
  </w:endnote>
  <w:endnote w:type="continuationSeparator" w:id="0">
    <w:p w14:paraId="7FFE4A7B" w14:textId="77777777" w:rsidR="005344B6" w:rsidRDefault="005344B6" w:rsidP="001E3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0B3" w14:textId="77777777" w:rsidR="001E3E05" w:rsidRDefault="001E3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EAA35" w14:textId="77777777" w:rsidR="001E3E05" w:rsidRDefault="001E3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98562" w14:textId="77777777" w:rsidR="001E3E05" w:rsidRDefault="001E3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4B6D" w14:textId="77777777" w:rsidR="005344B6" w:rsidRDefault="005344B6" w:rsidP="001E3E05">
      <w:pPr>
        <w:spacing w:after="0"/>
      </w:pPr>
      <w:r>
        <w:separator/>
      </w:r>
    </w:p>
  </w:footnote>
  <w:footnote w:type="continuationSeparator" w:id="0">
    <w:p w14:paraId="3A26500B" w14:textId="77777777" w:rsidR="005344B6" w:rsidRDefault="005344B6" w:rsidP="001E3E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AEC7" w14:textId="77777777" w:rsidR="001E3E05" w:rsidRDefault="001E3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548069"/>
      <w:docPartObj>
        <w:docPartGallery w:val="Watermarks"/>
        <w:docPartUnique/>
      </w:docPartObj>
    </w:sdtPr>
    <w:sdtEndPr/>
    <w:sdtContent>
      <w:p w14:paraId="7E15B335" w14:textId="6161F2CF" w:rsidR="001E3E05" w:rsidRDefault="000F0E7A">
        <w:pPr>
          <w:pStyle w:val="Header"/>
        </w:pPr>
        <w:r>
          <w:rPr>
            <w:noProof/>
          </w:rPr>
          <w:pict w14:anchorId="11EEF0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1DF90" w14:textId="77777777" w:rsidR="001E3E05" w:rsidRDefault="001E3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F7DA2"/>
    <w:multiLevelType w:val="hybridMultilevel"/>
    <w:tmpl w:val="2C50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B1"/>
    <w:rsid w:val="00023514"/>
    <w:rsid w:val="000636F0"/>
    <w:rsid w:val="000F008F"/>
    <w:rsid w:val="000F0E7A"/>
    <w:rsid w:val="0010507D"/>
    <w:rsid w:val="0013344C"/>
    <w:rsid w:val="001871D8"/>
    <w:rsid w:val="001B0176"/>
    <w:rsid w:val="001E3E05"/>
    <w:rsid w:val="001E733C"/>
    <w:rsid w:val="00257AAD"/>
    <w:rsid w:val="002939DD"/>
    <w:rsid w:val="00330AAC"/>
    <w:rsid w:val="003845E1"/>
    <w:rsid w:val="0039405C"/>
    <w:rsid w:val="003A476F"/>
    <w:rsid w:val="003D52A2"/>
    <w:rsid w:val="004012FB"/>
    <w:rsid w:val="004961B3"/>
    <w:rsid w:val="004C6004"/>
    <w:rsid w:val="00504613"/>
    <w:rsid w:val="005344B6"/>
    <w:rsid w:val="00583303"/>
    <w:rsid w:val="00591CE0"/>
    <w:rsid w:val="005A200A"/>
    <w:rsid w:val="005D792E"/>
    <w:rsid w:val="005E3C6E"/>
    <w:rsid w:val="005E44E5"/>
    <w:rsid w:val="005F4298"/>
    <w:rsid w:val="0061162A"/>
    <w:rsid w:val="0064322E"/>
    <w:rsid w:val="0072282D"/>
    <w:rsid w:val="00750C92"/>
    <w:rsid w:val="00751667"/>
    <w:rsid w:val="007528D0"/>
    <w:rsid w:val="00796E1F"/>
    <w:rsid w:val="007B0FE1"/>
    <w:rsid w:val="007B6858"/>
    <w:rsid w:val="007C3B40"/>
    <w:rsid w:val="007C54B1"/>
    <w:rsid w:val="00844CFC"/>
    <w:rsid w:val="00871867"/>
    <w:rsid w:val="00891F6C"/>
    <w:rsid w:val="009206D7"/>
    <w:rsid w:val="00942E3E"/>
    <w:rsid w:val="00975774"/>
    <w:rsid w:val="00A30667"/>
    <w:rsid w:val="00A328A0"/>
    <w:rsid w:val="00A368F9"/>
    <w:rsid w:val="00AC5535"/>
    <w:rsid w:val="00AE7B2A"/>
    <w:rsid w:val="00B3532A"/>
    <w:rsid w:val="00B41BA9"/>
    <w:rsid w:val="00B9345A"/>
    <w:rsid w:val="00BB2A4E"/>
    <w:rsid w:val="00BE2F8E"/>
    <w:rsid w:val="00C53656"/>
    <w:rsid w:val="00C82EA8"/>
    <w:rsid w:val="00CD4C6F"/>
    <w:rsid w:val="00D47492"/>
    <w:rsid w:val="00D657E3"/>
    <w:rsid w:val="00E621B3"/>
    <w:rsid w:val="00E82CB4"/>
    <w:rsid w:val="00F47ECE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F3A164"/>
  <w15:chartTrackingRefBased/>
  <w15:docId w15:val="{E008DFED-0FEC-46FF-8EFC-D03ED1B4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B1"/>
    <w:pPr>
      <w:spacing w:after="20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4B1"/>
    <w:rPr>
      <w:color w:val="0000FF"/>
      <w:u w:val="single"/>
    </w:rPr>
  </w:style>
  <w:style w:type="table" w:styleId="TableGrid">
    <w:name w:val="Table Grid"/>
    <w:basedOn w:val="TableNormal"/>
    <w:uiPriority w:val="59"/>
    <w:rsid w:val="007C54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C55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B0FE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44C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E3E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3E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3E0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3E0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Garth Rhodes</cp:lastModifiedBy>
  <cp:revision>2</cp:revision>
  <cp:lastPrinted>2020-10-12T19:54:00Z</cp:lastPrinted>
  <dcterms:created xsi:type="dcterms:W3CDTF">2020-11-17T13:32:00Z</dcterms:created>
  <dcterms:modified xsi:type="dcterms:W3CDTF">2020-11-17T13:32:00Z</dcterms:modified>
</cp:coreProperties>
</file>