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E1CDE" w14:textId="77777777" w:rsidR="00E4594F" w:rsidRDefault="00E4594F" w:rsidP="00C577BA">
      <w:pPr>
        <w:jc w:val="center"/>
        <w:rPr>
          <w:rFonts w:asciiTheme="minorHAnsi" w:hAnsiTheme="minorHAnsi" w:cstheme="minorHAnsi"/>
          <w:b/>
          <w:bCs/>
          <w:sz w:val="20"/>
          <w:szCs w:val="20"/>
        </w:rPr>
      </w:pPr>
    </w:p>
    <w:p w14:paraId="517A9665" w14:textId="77777777" w:rsidR="00E4594F" w:rsidRDefault="00E4594F" w:rsidP="00C577BA">
      <w:pPr>
        <w:jc w:val="center"/>
        <w:rPr>
          <w:rFonts w:asciiTheme="minorHAnsi" w:hAnsiTheme="minorHAnsi" w:cstheme="minorHAnsi"/>
          <w:b/>
          <w:bCs/>
          <w:sz w:val="20"/>
          <w:szCs w:val="20"/>
        </w:rPr>
      </w:pPr>
    </w:p>
    <w:p w14:paraId="40469E33" w14:textId="628633B5" w:rsidR="00E6166B" w:rsidRPr="0006523B" w:rsidRDefault="00E6166B" w:rsidP="00C577BA">
      <w:pPr>
        <w:jc w:val="center"/>
        <w:rPr>
          <w:rFonts w:asciiTheme="minorHAnsi" w:hAnsiTheme="minorHAnsi" w:cstheme="minorHAnsi"/>
          <w:b/>
          <w:bCs/>
          <w:sz w:val="20"/>
          <w:szCs w:val="20"/>
        </w:rPr>
      </w:pPr>
      <w:r w:rsidRPr="0006523B">
        <w:rPr>
          <w:rFonts w:asciiTheme="minorHAnsi" w:hAnsiTheme="minorHAnsi" w:cstheme="minorHAnsi"/>
          <w:b/>
          <w:bCs/>
          <w:sz w:val="20"/>
          <w:szCs w:val="20"/>
        </w:rPr>
        <w:t>MINUTES OF MEETING</w:t>
      </w:r>
    </w:p>
    <w:p w14:paraId="78B7978D" w14:textId="77777777" w:rsidR="00E6166B" w:rsidRPr="0006523B" w:rsidRDefault="00E6166B" w:rsidP="00C577BA">
      <w:pPr>
        <w:jc w:val="center"/>
        <w:rPr>
          <w:rFonts w:asciiTheme="minorHAnsi" w:hAnsiTheme="minorHAnsi" w:cstheme="minorHAnsi"/>
          <w:b/>
          <w:bCs/>
          <w:sz w:val="20"/>
          <w:szCs w:val="20"/>
        </w:rPr>
      </w:pPr>
    </w:p>
    <w:p w14:paraId="56188959" w14:textId="250F56EE" w:rsidR="00E6166B" w:rsidRPr="0006523B" w:rsidRDefault="00E6166B" w:rsidP="0056416C">
      <w:pPr>
        <w:ind w:left="720"/>
        <w:rPr>
          <w:rFonts w:asciiTheme="minorHAnsi" w:hAnsiTheme="minorHAnsi" w:cstheme="minorHAnsi"/>
          <w:b/>
          <w:bCs/>
          <w:sz w:val="20"/>
          <w:szCs w:val="20"/>
        </w:rPr>
      </w:pPr>
      <w:r w:rsidRPr="0006523B">
        <w:rPr>
          <w:rFonts w:asciiTheme="minorHAnsi" w:hAnsiTheme="minorHAnsi" w:cstheme="minorHAnsi"/>
          <w:b/>
          <w:bCs/>
          <w:sz w:val="20"/>
          <w:szCs w:val="20"/>
        </w:rPr>
        <w:t xml:space="preserve">Meeting on: </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006F5C0F">
        <w:rPr>
          <w:rFonts w:asciiTheme="minorHAnsi" w:hAnsiTheme="minorHAnsi" w:cstheme="minorHAnsi"/>
          <w:b/>
          <w:bCs/>
          <w:sz w:val="20"/>
          <w:szCs w:val="20"/>
        </w:rPr>
        <w:t>7th</w:t>
      </w:r>
      <w:r w:rsidR="006671E6">
        <w:rPr>
          <w:rFonts w:asciiTheme="minorHAnsi" w:hAnsiTheme="minorHAnsi" w:cstheme="minorHAnsi"/>
          <w:b/>
          <w:bCs/>
          <w:sz w:val="20"/>
          <w:szCs w:val="20"/>
        </w:rPr>
        <w:t xml:space="preserve"> July</w:t>
      </w:r>
      <w:r w:rsidR="0056416C" w:rsidRPr="0006523B">
        <w:rPr>
          <w:rFonts w:asciiTheme="minorHAnsi" w:hAnsiTheme="minorHAnsi" w:cstheme="minorHAnsi"/>
          <w:b/>
          <w:bCs/>
          <w:sz w:val="20"/>
          <w:szCs w:val="20"/>
        </w:rPr>
        <w:t xml:space="preserve"> 2020</w:t>
      </w:r>
    </w:p>
    <w:p w14:paraId="65180EA5" w14:textId="35E9DFB6" w:rsidR="00E6166B" w:rsidRPr="0006523B" w:rsidRDefault="00E6166B" w:rsidP="0056416C">
      <w:pPr>
        <w:ind w:left="720"/>
        <w:rPr>
          <w:rFonts w:asciiTheme="minorHAnsi" w:hAnsiTheme="minorHAnsi" w:cstheme="minorHAnsi"/>
          <w:b/>
          <w:bCs/>
          <w:sz w:val="20"/>
          <w:szCs w:val="20"/>
        </w:rPr>
      </w:pPr>
      <w:r w:rsidRPr="0006523B">
        <w:rPr>
          <w:rFonts w:asciiTheme="minorHAnsi" w:hAnsiTheme="minorHAnsi" w:cstheme="minorHAnsi"/>
          <w:b/>
          <w:bCs/>
          <w:sz w:val="20"/>
          <w:szCs w:val="20"/>
        </w:rPr>
        <w:t>Meeting at:</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Pr="0006523B">
        <w:rPr>
          <w:rFonts w:asciiTheme="minorHAnsi" w:hAnsiTheme="minorHAnsi" w:cstheme="minorHAnsi"/>
          <w:bCs/>
          <w:sz w:val="20"/>
          <w:szCs w:val="20"/>
        </w:rPr>
        <w:t>Longframlington Memorial Hall</w:t>
      </w:r>
    </w:p>
    <w:p w14:paraId="141376C7" w14:textId="633869EF" w:rsidR="00C577BA" w:rsidRPr="0006523B" w:rsidRDefault="00E6166B" w:rsidP="0056416C">
      <w:pPr>
        <w:ind w:left="720"/>
        <w:rPr>
          <w:rFonts w:asciiTheme="minorHAnsi" w:hAnsiTheme="minorHAnsi" w:cstheme="minorHAnsi"/>
          <w:b/>
          <w:bCs/>
          <w:sz w:val="20"/>
          <w:szCs w:val="20"/>
        </w:rPr>
      </w:pPr>
      <w:r w:rsidRPr="0006523B">
        <w:rPr>
          <w:rFonts w:asciiTheme="minorHAnsi" w:hAnsiTheme="minorHAnsi" w:cstheme="minorHAnsi"/>
          <w:b/>
          <w:bCs/>
          <w:sz w:val="20"/>
          <w:szCs w:val="20"/>
        </w:rPr>
        <w:t>Meeting Time:</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00001914" w:rsidRPr="0006523B">
        <w:rPr>
          <w:rFonts w:asciiTheme="minorHAnsi" w:hAnsiTheme="minorHAnsi" w:cstheme="minorHAnsi"/>
          <w:bCs/>
          <w:sz w:val="20"/>
          <w:szCs w:val="20"/>
        </w:rPr>
        <w:t>7</w:t>
      </w:r>
      <w:r w:rsidR="00C577BA" w:rsidRPr="0006523B">
        <w:rPr>
          <w:rFonts w:asciiTheme="minorHAnsi" w:hAnsiTheme="minorHAnsi" w:cstheme="minorHAnsi"/>
          <w:bCs/>
          <w:sz w:val="20"/>
          <w:szCs w:val="20"/>
        </w:rPr>
        <w:t>.00 p.m.</w:t>
      </w:r>
    </w:p>
    <w:p w14:paraId="65DBD60F" w14:textId="0A7B28CC" w:rsidR="00E6166B" w:rsidRPr="0006523B" w:rsidRDefault="00E6166B" w:rsidP="0056416C">
      <w:pPr>
        <w:ind w:left="2880" w:hanging="2160"/>
        <w:rPr>
          <w:rFonts w:asciiTheme="minorHAnsi" w:hAnsiTheme="minorHAnsi" w:cstheme="minorHAnsi"/>
          <w:bCs/>
          <w:sz w:val="20"/>
          <w:szCs w:val="20"/>
        </w:rPr>
      </w:pPr>
      <w:r w:rsidRPr="0006523B">
        <w:rPr>
          <w:rFonts w:asciiTheme="minorHAnsi" w:hAnsiTheme="minorHAnsi" w:cstheme="minorHAnsi"/>
          <w:b/>
          <w:bCs/>
          <w:sz w:val="20"/>
          <w:szCs w:val="20"/>
        </w:rPr>
        <w:t>Present:</w:t>
      </w:r>
      <w:r w:rsidRPr="0006523B">
        <w:rPr>
          <w:rFonts w:asciiTheme="minorHAnsi" w:hAnsiTheme="minorHAnsi" w:cstheme="minorHAnsi"/>
          <w:b/>
          <w:bCs/>
          <w:sz w:val="20"/>
          <w:szCs w:val="20"/>
        </w:rPr>
        <w:tab/>
      </w:r>
      <w:r w:rsidR="00B54A35" w:rsidRPr="00B54A35">
        <w:rPr>
          <w:rFonts w:asciiTheme="minorHAnsi" w:hAnsiTheme="minorHAnsi" w:cstheme="minorHAnsi"/>
          <w:bCs/>
          <w:sz w:val="20"/>
          <w:szCs w:val="20"/>
        </w:rPr>
        <w:t>Steven Bray (SB), Catherine Green, (CG) Mark Fenwick (MF), David Owen- Chair (DO), Jackie Scarpa (JS)</w:t>
      </w:r>
    </w:p>
    <w:p w14:paraId="43ADC52B" w14:textId="66E89341" w:rsidR="00E6166B" w:rsidRDefault="00E6166B" w:rsidP="0056416C">
      <w:pPr>
        <w:ind w:left="720"/>
        <w:rPr>
          <w:rFonts w:asciiTheme="minorHAnsi" w:hAnsiTheme="minorHAnsi" w:cstheme="minorHAnsi"/>
          <w:bCs/>
          <w:sz w:val="20"/>
          <w:szCs w:val="20"/>
        </w:rPr>
      </w:pPr>
      <w:r w:rsidRPr="0006523B">
        <w:rPr>
          <w:rFonts w:asciiTheme="minorHAnsi" w:hAnsiTheme="minorHAnsi" w:cstheme="minorHAnsi"/>
          <w:b/>
          <w:bCs/>
          <w:sz w:val="20"/>
          <w:szCs w:val="20"/>
        </w:rPr>
        <w:t>In attendance:</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0002266A" w:rsidRPr="0006523B">
        <w:rPr>
          <w:rFonts w:asciiTheme="minorHAnsi" w:hAnsiTheme="minorHAnsi" w:cstheme="minorHAnsi"/>
          <w:bCs/>
          <w:sz w:val="20"/>
          <w:szCs w:val="20"/>
        </w:rPr>
        <w:t xml:space="preserve">Clerk: </w:t>
      </w:r>
      <w:r w:rsidRPr="0006523B">
        <w:rPr>
          <w:rFonts w:asciiTheme="minorHAnsi" w:hAnsiTheme="minorHAnsi" w:cstheme="minorHAnsi"/>
          <w:bCs/>
          <w:sz w:val="20"/>
          <w:szCs w:val="20"/>
        </w:rPr>
        <w:t>Garth Rhodes</w:t>
      </w:r>
    </w:p>
    <w:p w14:paraId="646D0634" w14:textId="77777777" w:rsidR="00CE0F05" w:rsidRDefault="00CE0F05" w:rsidP="0056416C">
      <w:pPr>
        <w:ind w:left="720"/>
        <w:rPr>
          <w:rFonts w:asciiTheme="minorHAnsi" w:hAnsiTheme="minorHAnsi" w:cstheme="minorHAnsi"/>
          <w:bCs/>
          <w:i/>
          <w:iCs/>
          <w:sz w:val="20"/>
          <w:szCs w:val="20"/>
        </w:rPr>
      </w:pPr>
    </w:p>
    <w:p w14:paraId="03661A68" w14:textId="0CAEFA51" w:rsidR="00E4594F" w:rsidRDefault="006671E6" w:rsidP="0056416C">
      <w:pPr>
        <w:ind w:left="720"/>
        <w:rPr>
          <w:rFonts w:asciiTheme="minorHAnsi" w:hAnsiTheme="minorHAnsi" w:cstheme="minorHAnsi"/>
          <w:bCs/>
          <w:sz w:val="20"/>
          <w:szCs w:val="20"/>
        </w:rPr>
      </w:pPr>
      <w:r w:rsidRPr="006671E6">
        <w:rPr>
          <w:rFonts w:asciiTheme="minorHAnsi" w:hAnsiTheme="minorHAnsi" w:cstheme="minorHAnsi"/>
          <w:bCs/>
          <w:i/>
          <w:iCs/>
          <w:sz w:val="20"/>
          <w:szCs w:val="20"/>
        </w:rPr>
        <w:t>The meeting opened at 7.04p.m</w:t>
      </w:r>
      <w:r>
        <w:rPr>
          <w:rFonts w:asciiTheme="minorHAnsi" w:hAnsiTheme="minorHAnsi" w:cstheme="minorHAnsi"/>
          <w:bCs/>
          <w:sz w:val="20"/>
          <w:szCs w:val="20"/>
        </w:rPr>
        <w:t>.</w:t>
      </w:r>
    </w:p>
    <w:p w14:paraId="2FC5B950" w14:textId="77777777" w:rsidR="00CE0F05" w:rsidRPr="0006523B" w:rsidRDefault="00CE0F05" w:rsidP="0056416C">
      <w:pPr>
        <w:ind w:left="720"/>
        <w:rPr>
          <w:rFonts w:asciiTheme="minorHAnsi" w:hAnsiTheme="minorHAnsi" w:cstheme="minorHAnsi"/>
          <w:bCs/>
          <w:sz w:val="20"/>
          <w:szCs w:val="20"/>
        </w:rPr>
      </w:pPr>
    </w:p>
    <w:p w14:paraId="289952F1" w14:textId="013EE436" w:rsidR="006671E6" w:rsidRPr="003E7944" w:rsidRDefault="006671E6" w:rsidP="006671E6">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 xml:space="preserve">Apologies for Absence. </w:t>
      </w:r>
      <w:r w:rsidRPr="00B54A35">
        <w:rPr>
          <w:rFonts w:asciiTheme="minorHAnsi" w:hAnsiTheme="minorHAnsi" w:cstheme="minorHAnsi"/>
          <w:bCs/>
          <w:sz w:val="20"/>
          <w:szCs w:val="20"/>
        </w:rPr>
        <w:t>Lesley Hall (LH),</w:t>
      </w:r>
      <w:r w:rsidRPr="006671E6">
        <w:rPr>
          <w:rFonts w:asciiTheme="minorHAnsi" w:hAnsiTheme="minorHAnsi" w:cstheme="minorHAnsi"/>
          <w:bCs/>
          <w:sz w:val="20"/>
          <w:szCs w:val="20"/>
        </w:rPr>
        <w:t xml:space="preserve"> </w:t>
      </w:r>
      <w:r w:rsidRPr="00B54A35">
        <w:rPr>
          <w:rFonts w:asciiTheme="minorHAnsi" w:hAnsiTheme="minorHAnsi" w:cstheme="minorHAnsi"/>
          <w:bCs/>
          <w:sz w:val="20"/>
          <w:szCs w:val="20"/>
        </w:rPr>
        <w:t>Vincent Milburn (VM)</w:t>
      </w:r>
    </w:p>
    <w:p w14:paraId="1D0FA78B" w14:textId="77777777" w:rsidR="006671E6" w:rsidRDefault="006671E6" w:rsidP="006671E6">
      <w:pPr>
        <w:pStyle w:val="ListParagraph"/>
        <w:numPr>
          <w:ilvl w:val="0"/>
          <w:numId w:val="28"/>
        </w:numPr>
        <w:rPr>
          <w:rFonts w:asciiTheme="minorHAnsi" w:hAnsiTheme="minorHAnsi" w:cstheme="minorHAnsi"/>
          <w:b/>
          <w:bCs/>
          <w:sz w:val="20"/>
          <w:szCs w:val="20"/>
        </w:rPr>
      </w:pPr>
      <w:r>
        <w:rPr>
          <w:rFonts w:asciiTheme="minorHAnsi" w:hAnsiTheme="minorHAnsi" w:cstheme="minorHAnsi"/>
          <w:b/>
          <w:bCs/>
          <w:sz w:val="20"/>
          <w:szCs w:val="20"/>
        </w:rPr>
        <w:t xml:space="preserve">Table Any Other Business to be </w:t>
      </w:r>
      <w:r w:rsidRPr="00DD2B30">
        <w:rPr>
          <w:rFonts w:asciiTheme="minorHAnsi" w:hAnsiTheme="minorHAnsi" w:cstheme="minorHAnsi"/>
          <w:b/>
          <w:bCs/>
          <w:sz w:val="20"/>
          <w:szCs w:val="20"/>
        </w:rPr>
        <w:t>addressed in 18 below</w:t>
      </w:r>
    </w:p>
    <w:p w14:paraId="7C9B379D" w14:textId="77777777" w:rsidR="006671E6" w:rsidRPr="00496FBD" w:rsidRDefault="006671E6" w:rsidP="006671E6">
      <w:pPr>
        <w:pStyle w:val="ListParagraph"/>
        <w:numPr>
          <w:ilvl w:val="1"/>
          <w:numId w:val="28"/>
        </w:numPr>
        <w:ind w:left="1134"/>
        <w:rPr>
          <w:rFonts w:asciiTheme="minorHAnsi" w:hAnsiTheme="minorHAnsi" w:cstheme="minorHAnsi"/>
          <w:sz w:val="20"/>
          <w:szCs w:val="20"/>
          <w:u w:val="single"/>
        </w:rPr>
      </w:pPr>
      <w:bookmarkStart w:id="0" w:name="_Hlk44931796"/>
      <w:r w:rsidRPr="00496FBD">
        <w:rPr>
          <w:rFonts w:asciiTheme="minorHAnsi" w:hAnsiTheme="minorHAnsi" w:cstheme="minorHAnsi"/>
          <w:sz w:val="20"/>
          <w:szCs w:val="20"/>
          <w:u w:val="single"/>
        </w:rPr>
        <w:t>Webpage Quarterly report</w:t>
      </w:r>
    </w:p>
    <w:p w14:paraId="69B1841C" w14:textId="0E9C8167" w:rsidR="006671E6" w:rsidRPr="006A3ABF" w:rsidRDefault="006671E6" w:rsidP="006671E6">
      <w:pPr>
        <w:pStyle w:val="ListParagraph"/>
        <w:numPr>
          <w:ilvl w:val="1"/>
          <w:numId w:val="28"/>
        </w:numPr>
        <w:ind w:left="1134"/>
        <w:rPr>
          <w:rFonts w:asciiTheme="minorHAnsi" w:hAnsiTheme="minorHAnsi" w:cstheme="minorHAnsi"/>
          <w:b/>
          <w:bCs/>
          <w:sz w:val="20"/>
          <w:szCs w:val="20"/>
        </w:rPr>
      </w:pPr>
      <w:r w:rsidRPr="00496FBD">
        <w:rPr>
          <w:rFonts w:asciiTheme="minorHAnsi" w:hAnsiTheme="minorHAnsi" w:cstheme="minorHAnsi"/>
          <w:sz w:val="20"/>
          <w:szCs w:val="20"/>
          <w:u w:val="single"/>
        </w:rPr>
        <w:t>Northumberland Local Plan Examination</w:t>
      </w:r>
    </w:p>
    <w:bookmarkEnd w:id="0"/>
    <w:p w14:paraId="5A260C99" w14:textId="15183297" w:rsidR="006671E6" w:rsidRPr="006671E6" w:rsidRDefault="006671E6" w:rsidP="007735DA">
      <w:pPr>
        <w:pStyle w:val="ListParagraph"/>
        <w:numPr>
          <w:ilvl w:val="0"/>
          <w:numId w:val="28"/>
        </w:numPr>
        <w:rPr>
          <w:rFonts w:asciiTheme="minorHAnsi" w:hAnsiTheme="minorHAnsi" w:cstheme="minorHAnsi"/>
          <w:b/>
          <w:bCs/>
          <w:sz w:val="20"/>
          <w:szCs w:val="20"/>
        </w:rPr>
      </w:pPr>
      <w:r w:rsidRPr="006671E6">
        <w:rPr>
          <w:rFonts w:asciiTheme="minorHAnsi" w:hAnsiTheme="minorHAnsi" w:cstheme="minorHAnsi"/>
          <w:b/>
          <w:bCs/>
          <w:sz w:val="20"/>
          <w:szCs w:val="20"/>
        </w:rPr>
        <w:t>Minutes of Previous Meeting -</w:t>
      </w:r>
      <w:r w:rsidRPr="006671E6">
        <w:rPr>
          <w:rFonts w:asciiTheme="minorHAnsi" w:hAnsiTheme="minorHAnsi" w:cstheme="minorHAnsi"/>
          <w:b/>
          <w:bCs/>
          <w:sz w:val="20"/>
          <w:szCs w:val="20"/>
        </w:rPr>
        <w:t xml:space="preserve"> </w:t>
      </w:r>
      <w:r w:rsidRPr="006671E6">
        <w:rPr>
          <w:rFonts w:asciiTheme="minorHAnsi" w:hAnsiTheme="minorHAnsi" w:cstheme="minorHAnsi"/>
          <w:sz w:val="20"/>
          <w:szCs w:val="20"/>
        </w:rPr>
        <w:t>T</w:t>
      </w:r>
      <w:r w:rsidRPr="006671E6">
        <w:rPr>
          <w:rFonts w:asciiTheme="minorHAnsi" w:hAnsiTheme="minorHAnsi" w:cstheme="minorHAnsi"/>
          <w:sz w:val="20"/>
          <w:szCs w:val="20"/>
        </w:rPr>
        <w:t>he</w:t>
      </w:r>
      <w:r w:rsidRPr="006671E6">
        <w:rPr>
          <w:rFonts w:asciiTheme="minorHAnsi" w:hAnsiTheme="minorHAnsi" w:cstheme="minorHAnsi"/>
          <w:bCs/>
          <w:sz w:val="20"/>
          <w:szCs w:val="20"/>
        </w:rPr>
        <w:t xml:space="preserve"> minutes of the meeting held </w:t>
      </w:r>
      <w:r w:rsidRPr="006671E6">
        <w:rPr>
          <w:rFonts w:asciiTheme="minorHAnsi" w:hAnsiTheme="minorHAnsi" w:cstheme="minorHAnsi"/>
          <w:b/>
          <w:bCs/>
          <w:sz w:val="20"/>
          <w:szCs w:val="20"/>
        </w:rPr>
        <w:t>12th May 2020</w:t>
      </w:r>
      <w:r w:rsidRPr="006671E6">
        <w:rPr>
          <w:rFonts w:asciiTheme="minorHAnsi" w:hAnsiTheme="minorHAnsi" w:cstheme="minorHAnsi"/>
          <w:b/>
          <w:bCs/>
          <w:sz w:val="20"/>
          <w:szCs w:val="20"/>
        </w:rPr>
        <w:t xml:space="preserve"> </w:t>
      </w:r>
      <w:r w:rsidRPr="006671E6">
        <w:rPr>
          <w:rFonts w:asciiTheme="minorHAnsi" w:hAnsiTheme="minorHAnsi" w:cstheme="minorHAnsi"/>
          <w:sz w:val="20"/>
          <w:szCs w:val="20"/>
        </w:rPr>
        <w:t>were reviewed, unanimously approved as a true record and to be signed as such.</w:t>
      </w:r>
    </w:p>
    <w:p w14:paraId="00BE2F0A" w14:textId="77777777" w:rsidR="006671E6" w:rsidRPr="00547413" w:rsidRDefault="006671E6" w:rsidP="006671E6">
      <w:pPr>
        <w:pStyle w:val="ListParagraph"/>
        <w:numPr>
          <w:ilvl w:val="0"/>
          <w:numId w:val="28"/>
        </w:numPr>
        <w:rPr>
          <w:rFonts w:asciiTheme="minorHAnsi" w:hAnsiTheme="minorHAnsi" w:cstheme="minorHAnsi"/>
          <w:sz w:val="20"/>
          <w:szCs w:val="20"/>
        </w:rPr>
      </w:pPr>
      <w:r w:rsidRPr="00547413">
        <w:rPr>
          <w:rFonts w:asciiTheme="minorHAnsi" w:hAnsiTheme="minorHAnsi" w:cstheme="minorHAnsi"/>
          <w:b/>
          <w:bCs/>
          <w:sz w:val="20"/>
          <w:szCs w:val="20"/>
        </w:rPr>
        <w:t>Matters arising</w:t>
      </w:r>
      <w:r w:rsidRPr="00547413">
        <w:rPr>
          <w:rFonts w:asciiTheme="minorHAnsi" w:hAnsiTheme="minorHAnsi" w:cstheme="minorHAnsi"/>
          <w:b/>
          <w:sz w:val="20"/>
          <w:szCs w:val="20"/>
        </w:rPr>
        <w:t xml:space="preserve"> out of Minutes.</w:t>
      </w:r>
      <w:r w:rsidRPr="00547413">
        <w:rPr>
          <w:rFonts w:asciiTheme="minorHAnsi" w:hAnsiTheme="minorHAnsi" w:cstheme="minorHAnsi"/>
          <w:sz w:val="20"/>
          <w:szCs w:val="20"/>
        </w:rPr>
        <w:t xml:space="preserve"> To receive updates on the following matters not appearing elsewhere on the agenda including:</w:t>
      </w:r>
    </w:p>
    <w:p w14:paraId="197B35BA" w14:textId="6186C5D3" w:rsidR="006671E6" w:rsidRPr="00F74B27" w:rsidRDefault="006671E6" w:rsidP="006671E6">
      <w:pPr>
        <w:pStyle w:val="ListParagraph"/>
        <w:numPr>
          <w:ilvl w:val="1"/>
          <w:numId w:val="28"/>
        </w:numPr>
        <w:ind w:left="1134"/>
        <w:rPr>
          <w:rFonts w:asciiTheme="minorHAnsi" w:hAnsiTheme="minorHAnsi" w:cstheme="minorHAnsi"/>
          <w:bCs/>
          <w:sz w:val="20"/>
          <w:szCs w:val="20"/>
        </w:rPr>
      </w:pPr>
      <w:r w:rsidRPr="00496FBD">
        <w:rPr>
          <w:rFonts w:asciiTheme="minorHAnsi" w:hAnsiTheme="minorHAnsi" w:cstheme="minorHAnsi"/>
          <w:bCs/>
          <w:sz w:val="20"/>
          <w:szCs w:val="20"/>
          <w:u w:val="single"/>
        </w:rPr>
        <w:t>Light Pollution from Longframlington</w:t>
      </w:r>
      <w:r w:rsidRPr="00547413">
        <w:rPr>
          <w:rFonts w:asciiTheme="minorHAnsi" w:hAnsiTheme="minorHAnsi" w:cstheme="minorHAnsi"/>
          <w:bCs/>
          <w:sz w:val="20"/>
          <w:szCs w:val="20"/>
        </w:rPr>
        <w:t xml:space="preserve"> </w:t>
      </w:r>
      <w:r w:rsidRPr="006671E6">
        <w:rPr>
          <w:rFonts w:asciiTheme="minorHAnsi" w:hAnsiTheme="minorHAnsi" w:cstheme="minorHAnsi"/>
          <w:bCs/>
          <w:sz w:val="20"/>
          <w:szCs w:val="20"/>
        </w:rPr>
        <w:t xml:space="preserve">Clerk </w:t>
      </w:r>
      <w:r w:rsidRPr="006671E6">
        <w:rPr>
          <w:rFonts w:asciiTheme="minorHAnsi" w:hAnsiTheme="minorHAnsi" w:cstheme="minorHAnsi"/>
          <w:bCs/>
          <w:sz w:val="20"/>
          <w:szCs w:val="20"/>
        </w:rPr>
        <w:t xml:space="preserve">had </w:t>
      </w:r>
      <w:r w:rsidRPr="006671E6">
        <w:rPr>
          <w:rFonts w:asciiTheme="minorHAnsi" w:hAnsiTheme="minorHAnsi" w:cstheme="minorHAnsi"/>
          <w:bCs/>
          <w:sz w:val="20"/>
          <w:szCs w:val="20"/>
        </w:rPr>
        <w:t>wr</w:t>
      </w:r>
      <w:r w:rsidRPr="006671E6">
        <w:rPr>
          <w:rFonts w:asciiTheme="minorHAnsi" w:hAnsiTheme="minorHAnsi" w:cstheme="minorHAnsi"/>
          <w:bCs/>
          <w:sz w:val="20"/>
          <w:szCs w:val="20"/>
        </w:rPr>
        <w:t>itten</w:t>
      </w:r>
      <w:r w:rsidRPr="006671E6">
        <w:rPr>
          <w:rFonts w:asciiTheme="minorHAnsi" w:hAnsiTheme="minorHAnsi" w:cstheme="minorHAnsi"/>
          <w:bCs/>
          <w:sz w:val="20"/>
          <w:szCs w:val="20"/>
        </w:rPr>
        <w:t xml:space="preserve"> to David Thompson on 30</w:t>
      </w:r>
      <w:r w:rsidRPr="006671E6">
        <w:rPr>
          <w:rFonts w:asciiTheme="minorHAnsi" w:hAnsiTheme="minorHAnsi" w:cstheme="minorHAnsi"/>
          <w:bCs/>
          <w:sz w:val="20"/>
          <w:szCs w:val="20"/>
          <w:vertAlign w:val="superscript"/>
        </w:rPr>
        <w:t>th</w:t>
      </w:r>
      <w:r w:rsidRPr="006671E6">
        <w:rPr>
          <w:rFonts w:asciiTheme="minorHAnsi" w:hAnsiTheme="minorHAnsi" w:cstheme="minorHAnsi"/>
          <w:bCs/>
          <w:sz w:val="20"/>
          <w:szCs w:val="20"/>
        </w:rPr>
        <w:t xml:space="preserve"> June</w:t>
      </w:r>
      <w:r>
        <w:rPr>
          <w:rFonts w:asciiTheme="minorHAnsi" w:hAnsiTheme="minorHAnsi" w:cstheme="minorHAnsi"/>
          <w:bCs/>
          <w:sz w:val="20"/>
          <w:szCs w:val="20"/>
        </w:rPr>
        <w:t xml:space="preserve"> regarding the light shining from his agricultural buildings</w:t>
      </w:r>
      <w:r w:rsidRPr="006671E6">
        <w:rPr>
          <w:rFonts w:asciiTheme="minorHAnsi" w:hAnsiTheme="minorHAnsi" w:cstheme="minorHAnsi"/>
          <w:bCs/>
          <w:sz w:val="20"/>
          <w:szCs w:val="20"/>
        </w:rPr>
        <w:t>. Awaiting a reply</w:t>
      </w:r>
      <w:r w:rsidRPr="006671E6">
        <w:rPr>
          <w:rFonts w:asciiTheme="minorHAnsi" w:hAnsiTheme="minorHAnsi" w:cstheme="minorHAnsi"/>
          <w:bCs/>
          <w:sz w:val="20"/>
          <w:szCs w:val="20"/>
        </w:rPr>
        <w:t>. If no reply within two to three weeks</w:t>
      </w:r>
      <w:r w:rsidR="006F5C0F">
        <w:rPr>
          <w:rFonts w:asciiTheme="minorHAnsi" w:hAnsiTheme="minorHAnsi" w:cstheme="minorHAnsi"/>
          <w:bCs/>
          <w:sz w:val="20"/>
          <w:szCs w:val="20"/>
        </w:rPr>
        <w:t>,</w:t>
      </w:r>
      <w:r w:rsidRPr="006671E6">
        <w:rPr>
          <w:rFonts w:asciiTheme="minorHAnsi" w:hAnsiTheme="minorHAnsi" w:cstheme="minorHAnsi"/>
          <w:bCs/>
          <w:sz w:val="20"/>
          <w:szCs w:val="20"/>
        </w:rPr>
        <w:t xml:space="preserve"> DO/Clerk to speak </w:t>
      </w:r>
      <w:r w:rsidRPr="00F74B27">
        <w:rPr>
          <w:rFonts w:asciiTheme="minorHAnsi" w:hAnsiTheme="minorHAnsi" w:cstheme="minorHAnsi"/>
          <w:bCs/>
          <w:sz w:val="20"/>
          <w:szCs w:val="20"/>
        </w:rPr>
        <w:t>to Graham Fremlin, Chair of Longframlington PC to ask for his assistance. All else failing</w:t>
      </w:r>
      <w:r w:rsidR="006F5C0F">
        <w:rPr>
          <w:rFonts w:asciiTheme="minorHAnsi" w:hAnsiTheme="minorHAnsi" w:cstheme="minorHAnsi"/>
          <w:bCs/>
          <w:sz w:val="20"/>
          <w:szCs w:val="20"/>
        </w:rPr>
        <w:t>,</w:t>
      </w:r>
      <w:r w:rsidRPr="00F74B27">
        <w:rPr>
          <w:rFonts w:asciiTheme="minorHAnsi" w:hAnsiTheme="minorHAnsi" w:cstheme="minorHAnsi"/>
          <w:bCs/>
          <w:sz w:val="20"/>
          <w:szCs w:val="20"/>
        </w:rPr>
        <w:t xml:space="preserve"> </w:t>
      </w:r>
      <w:r w:rsidR="00F74B27">
        <w:rPr>
          <w:rFonts w:asciiTheme="minorHAnsi" w:hAnsiTheme="minorHAnsi" w:cstheme="minorHAnsi"/>
          <w:bCs/>
          <w:sz w:val="20"/>
          <w:szCs w:val="20"/>
        </w:rPr>
        <w:t xml:space="preserve">to </w:t>
      </w:r>
      <w:r w:rsidRPr="00F74B27">
        <w:rPr>
          <w:rFonts w:asciiTheme="minorHAnsi" w:hAnsiTheme="minorHAnsi" w:cstheme="minorHAnsi"/>
          <w:bCs/>
          <w:sz w:val="20"/>
          <w:szCs w:val="20"/>
        </w:rPr>
        <w:t>escalate the issue with NCC.</w:t>
      </w:r>
      <w:r w:rsidRPr="00F74B27">
        <w:rPr>
          <w:rFonts w:asciiTheme="minorHAnsi" w:hAnsiTheme="minorHAnsi" w:cstheme="minorHAnsi"/>
          <w:bCs/>
          <w:sz w:val="20"/>
          <w:szCs w:val="20"/>
        </w:rPr>
        <w:tab/>
      </w:r>
      <w:r w:rsidRPr="00F74B27">
        <w:rPr>
          <w:rFonts w:asciiTheme="minorHAnsi" w:hAnsiTheme="minorHAnsi" w:cstheme="minorHAnsi"/>
          <w:bCs/>
          <w:sz w:val="20"/>
          <w:szCs w:val="20"/>
        </w:rPr>
        <w:tab/>
      </w:r>
      <w:r w:rsidRPr="00F74B27">
        <w:rPr>
          <w:rFonts w:asciiTheme="minorHAnsi" w:hAnsiTheme="minorHAnsi" w:cstheme="minorHAnsi"/>
          <w:bCs/>
          <w:sz w:val="20"/>
          <w:szCs w:val="20"/>
        </w:rPr>
        <w:tab/>
        <w:t xml:space="preserve">                   </w:t>
      </w:r>
      <w:r w:rsidRPr="00F74B27">
        <w:rPr>
          <w:rFonts w:asciiTheme="minorHAnsi" w:hAnsiTheme="minorHAnsi" w:cstheme="minorHAnsi"/>
          <w:bCs/>
          <w:sz w:val="20"/>
          <w:szCs w:val="20"/>
        </w:rPr>
        <w:tab/>
      </w:r>
      <w:r w:rsidRPr="00F74B27">
        <w:rPr>
          <w:rFonts w:asciiTheme="minorHAnsi" w:hAnsiTheme="minorHAnsi" w:cstheme="minorHAnsi"/>
          <w:bCs/>
          <w:sz w:val="20"/>
          <w:szCs w:val="20"/>
        </w:rPr>
        <w:tab/>
      </w:r>
      <w:r w:rsidRPr="00F74B27">
        <w:rPr>
          <w:rFonts w:asciiTheme="minorHAnsi" w:hAnsiTheme="minorHAnsi" w:cstheme="minorHAnsi"/>
          <w:bCs/>
          <w:sz w:val="20"/>
          <w:szCs w:val="20"/>
        </w:rPr>
        <w:tab/>
      </w:r>
      <w:r w:rsidRPr="00F74B27">
        <w:rPr>
          <w:rFonts w:asciiTheme="minorHAnsi" w:hAnsiTheme="minorHAnsi" w:cstheme="minorHAnsi"/>
          <w:bCs/>
          <w:sz w:val="20"/>
          <w:szCs w:val="20"/>
        </w:rPr>
        <w:tab/>
      </w:r>
      <w:r w:rsidRPr="00F74B27">
        <w:rPr>
          <w:rFonts w:asciiTheme="minorHAnsi" w:hAnsiTheme="minorHAnsi" w:cstheme="minorHAnsi"/>
          <w:bCs/>
          <w:sz w:val="20"/>
          <w:szCs w:val="20"/>
        </w:rPr>
        <w:tab/>
        <w:t xml:space="preserve">   </w:t>
      </w:r>
      <w:r w:rsidRPr="00F74B27">
        <w:rPr>
          <w:rFonts w:asciiTheme="minorHAnsi" w:hAnsiTheme="minorHAnsi" w:cstheme="minorHAnsi"/>
          <w:b/>
          <w:sz w:val="20"/>
          <w:szCs w:val="20"/>
        </w:rPr>
        <w:t>Action: DO/Clerk</w:t>
      </w:r>
    </w:p>
    <w:p w14:paraId="26C8E7A4" w14:textId="2382EF35" w:rsidR="006671E6" w:rsidRPr="00F74B27" w:rsidRDefault="006671E6" w:rsidP="006671E6">
      <w:pPr>
        <w:pStyle w:val="ListParagraph"/>
        <w:numPr>
          <w:ilvl w:val="1"/>
          <w:numId w:val="28"/>
        </w:numPr>
        <w:ind w:left="1134"/>
        <w:rPr>
          <w:rFonts w:asciiTheme="minorHAnsi" w:hAnsiTheme="minorHAnsi" w:cstheme="minorHAnsi"/>
          <w:bCs/>
          <w:sz w:val="20"/>
          <w:szCs w:val="20"/>
        </w:rPr>
      </w:pPr>
      <w:r w:rsidRPr="00F74B27">
        <w:rPr>
          <w:rFonts w:asciiTheme="minorHAnsi" w:hAnsiTheme="minorHAnsi" w:cstheme="minorHAnsi"/>
          <w:bCs/>
          <w:sz w:val="20"/>
          <w:szCs w:val="20"/>
          <w:u w:val="single"/>
        </w:rPr>
        <w:t>Defibrillator at Embleton Terrace</w:t>
      </w:r>
      <w:r w:rsidRPr="00F74B27">
        <w:rPr>
          <w:rFonts w:asciiTheme="minorHAnsi" w:hAnsiTheme="minorHAnsi" w:cstheme="minorHAnsi"/>
          <w:bCs/>
          <w:sz w:val="20"/>
          <w:szCs w:val="20"/>
        </w:rPr>
        <w:t xml:space="preserve"> – Defibrillator Decals. SB </w:t>
      </w:r>
      <w:r w:rsidR="00F74B27" w:rsidRPr="00F74B27">
        <w:rPr>
          <w:rFonts w:asciiTheme="minorHAnsi" w:hAnsiTheme="minorHAnsi" w:cstheme="minorHAnsi"/>
          <w:bCs/>
          <w:sz w:val="20"/>
          <w:szCs w:val="20"/>
        </w:rPr>
        <w:t xml:space="preserve">had now received the decals. To be installed </w:t>
      </w:r>
      <w:r w:rsidR="006F5C0F">
        <w:rPr>
          <w:rFonts w:asciiTheme="minorHAnsi" w:hAnsiTheme="minorHAnsi" w:cstheme="minorHAnsi"/>
          <w:bCs/>
          <w:sz w:val="20"/>
          <w:szCs w:val="20"/>
        </w:rPr>
        <w:t>at the same time as</w:t>
      </w:r>
      <w:r w:rsidR="00F74B27" w:rsidRPr="00F74B27">
        <w:rPr>
          <w:rFonts w:asciiTheme="minorHAnsi" w:hAnsiTheme="minorHAnsi" w:cstheme="minorHAnsi"/>
          <w:bCs/>
          <w:sz w:val="20"/>
          <w:szCs w:val="20"/>
        </w:rPr>
        <w:t xml:space="preserve"> the defibrillator.</w:t>
      </w:r>
    </w:p>
    <w:p w14:paraId="046B5037" w14:textId="4450762F" w:rsidR="006671E6" w:rsidRPr="00547413" w:rsidRDefault="006671E6" w:rsidP="006671E6">
      <w:pPr>
        <w:pStyle w:val="ListParagraph"/>
        <w:numPr>
          <w:ilvl w:val="0"/>
          <w:numId w:val="28"/>
        </w:numPr>
        <w:rPr>
          <w:rFonts w:asciiTheme="minorHAnsi" w:hAnsiTheme="minorHAnsi" w:cstheme="minorHAnsi"/>
          <w:bCs/>
          <w:sz w:val="20"/>
          <w:szCs w:val="20"/>
        </w:rPr>
      </w:pPr>
      <w:r w:rsidRPr="00547413">
        <w:rPr>
          <w:rFonts w:asciiTheme="minorHAnsi" w:hAnsiTheme="minorHAnsi" w:cstheme="minorHAnsi"/>
          <w:b/>
          <w:bCs/>
          <w:sz w:val="20"/>
          <w:szCs w:val="20"/>
        </w:rPr>
        <w:t xml:space="preserve">Correspondence – </w:t>
      </w:r>
      <w:r>
        <w:rPr>
          <w:rFonts w:asciiTheme="minorHAnsi" w:hAnsiTheme="minorHAnsi" w:cstheme="minorHAnsi"/>
          <w:bCs/>
          <w:sz w:val="20"/>
          <w:szCs w:val="20"/>
        </w:rPr>
        <w:t>All</w:t>
      </w:r>
      <w:r w:rsidRPr="00547413">
        <w:rPr>
          <w:rFonts w:asciiTheme="minorHAnsi" w:hAnsiTheme="minorHAnsi" w:cstheme="minorHAnsi"/>
          <w:bCs/>
          <w:sz w:val="20"/>
          <w:szCs w:val="20"/>
        </w:rPr>
        <w:t xml:space="preserve"> significant items of correspondence</w:t>
      </w:r>
      <w:r>
        <w:rPr>
          <w:rFonts w:asciiTheme="minorHAnsi" w:hAnsiTheme="minorHAnsi" w:cstheme="minorHAnsi"/>
          <w:bCs/>
          <w:sz w:val="20"/>
          <w:szCs w:val="20"/>
        </w:rPr>
        <w:t xml:space="preserve"> were</w:t>
      </w:r>
      <w:r w:rsidR="006F5C0F">
        <w:rPr>
          <w:rFonts w:asciiTheme="minorHAnsi" w:hAnsiTheme="minorHAnsi" w:cstheme="minorHAnsi"/>
          <w:bCs/>
          <w:sz w:val="20"/>
          <w:szCs w:val="20"/>
        </w:rPr>
        <w:t xml:space="preserve"> to be</w:t>
      </w:r>
      <w:r>
        <w:rPr>
          <w:rFonts w:asciiTheme="minorHAnsi" w:hAnsiTheme="minorHAnsi" w:cstheme="minorHAnsi"/>
          <w:bCs/>
          <w:sz w:val="20"/>
          <w:szCs w:val="20"/>
        </w:rPr>
        <w:t xml:space="preserve"> addressed within the agenda. </w:t>
      </w:r>
      <w:r w:rsidR="006F5C0F">
        <w:rPr>
          <w:rFonts w:asciiTheme="minorHAnsi" w:hAnsiTheme="minorHAnsi" w:cstheme="minorHAnsi"/>
          <w:bCs/>
          <w:sz w:val="20"/>
          <w:szCs w:val="20"/>
        </w:rPr>
        <w:t xml:space="preserve">Full </w:t>
      </w:r>
      <w:r w:rsidRPr="00547413">
        <w:rPr>
          <w:rFonts w:asciiTheme="minorHAnsi" w:hAnsiTheme="minorHAnsi" w:cstheme="minorHAnsi"/>
          <w:bCs/>
          <w:sz w:val="20"/>
          <w:szCs w:val="20"/>
        </w:rPr>
        <w:t>Correspondence</w:t>
      </w:r>
      <w:r w:rsidRPr="00547413">
        <w:rPr>
          <w:rFonts w:asciiTheme="minorHAnsi" w:hAnsiTheme="minorHAnsi" w:cstheme="minorHAnsi"/>
          <w:bCs/>
          <w:sz w:val="20"/>
          <w:szCs w:val="20"/>
        </w:rPr>
        <w:t xml:space="preserve"> List </w:t>
      </w:r>
      <w:r>
        <w:rPr>
          <w:rFonts w:asciiTheme="minorHAnsi" w:hAnsiTheme="minorHAnsi" w:cstheme="minorHAnsi"/>
          <w:bCs/>
          <w:sz w:val="20"/>
          <w:szCs w:val="20"/>
        </w:rPr>
        <w:t>for May-July had been previously circulated to members. No issues were tabled.</w:t>
      </w:r>
    </w:p>
    <w:p w14:paraId="23F110B5" w14:textId="40292F12" w:rsidR="006671E6" w:rsidRPr="006679A1" w:rsidRDefault="006671E6" w:rsidP="006671E6">
      <w:pPr>
        <w:pStyle w:val="ListParagraph"/>
        <w:numPr>
          <w:ilvl w:val="0"/>
          <w:numId w:val="28"/>
        </w:numPr>
        <w:rPr>
          <w:rFonts w:asciiTheme="minorHAnsi" w:hAnsiTheme="minorHAnsi" w:cstheme="minorHAnsi"/>
          <w:b/>
          <w:bCs/>
          <w:i/>
          <w:sz w:val="20"/>
          <w:szCs w:val="20"/>
        </w:rPr>
      </w:pPr>
      <w:r w:rsidRPr="006A3ABF">
        <w:rPr>
          <w:rFonts w:asciiTheme="minorHAnsi" w:hAnsiTheme="minorHAnsi" w:cstheme="minorHAnsi"/>
          <w:b/>
          <w:bCs/>
          <w:sz w:val="20"/>
          <w:szCs w:val="20"/>
        </w:rPr>
        <w:t xml:space="preserve">Planning – </w:t>
      </w:r>
      <w:r w:rsidRPr="006A3ABF">
        <w:rPr>
          <w:rFonts w:asciiTheme="minorHAnsi" w:hAnsiTheme="minorHAnsi" w:cstheme="minorHAnsi"/>
          <w:bCs/>
          <w:sz w:val="20"/>
          <w:szCs w:val="20"/>
        </w:rPr>
        <w:t xml:space="preserve">To note and discus any planning issues since previous meeting. </w:t>
      </w:r>
    </w:p>
    <w:p w14:paraId="721AACDB" w14:textId="77777777" w:rsidR="006671E6" w:rsidRPr="006679A1" w:rsidRDefault="006671E6" w:rsidP="006671E6">
      <w:pPr>
        <w:rPr>
          <w:rFonts w:asciiTheme="minorHAnsi" w:hAnsiTheme="minorHAnsi" w:cstheme="minorHAnsi"/>
          <w:iCs/>
          <w:sz w:val="20"/>
          <w:szCs w:val="20"/>
        </w:rPr>
      </w:pPr>
    </w:p>
    <w:tbl>
      <w:tblPr>
        <w:tblW w:w="98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Description w:val="Tracked applications"/>
      </w:tblPr>
      <w:tblGrid>
        <w:gridCol w:w="1418"/>
        <w:gridCol w:w="1693"/>
        <w:gridCol w:w="1417"/>
        <w:gridCol w:w="5272"/>
      </w:tblGrid>
      <w:tr w:rsidR="006671E6" w:rsidRPr="005B12C5" w14:paraId="19457469" w14:textId="77777777" w:rsidTr="00762867">
        <w:trPr>
          <w:trHeight w:val="390"/>
        </w:trPr>
        <w:tc>
          <w:tcPr>
            <w:tcW w:w="1418" w:type="dxa"/>
            <w:shd w:val="clear" w:color="auto" w:fill="FFFFFF"/>
            <w:noWrap/>
            <w:tcMar>
              <w:top w:w="75" w:type="dxa"/>
              <w:left w:w="75" w:type="dxa"/>
              <w:bottom w:w="75" w:type="dxa"/>
              <w:right w:w="75" w:type="dxa"/>
            </w:tcMar>
            <w:hideMark/>
          </w:tcPr>
          <w:p w14:paraId="04663F7E" w14:textId="77777777" w:rsidR="006671E6" w:rsidRPr="00F4139A" w:rsidRDefault="006671E6" w:rsidP="00762867">
            <w:pPr>
              <w:jc w:val="center"/>
              <w:rPr>
                <w:rFonts w:asciiTheme="minorHAnsi" w:hAnsiTheme="minorHAnsi" w:cstheme="minorHAnsi"/>
                <w:b/>
                <w:bCs/>
                <w:sz w:val="18"/>
                <w:szCs w:val="18"/>
              </w:rPr>
            </w:pPr>
            <w:hyperlink r:id="rId8" w:tooltip="Sort by Reference (ascending)" w:history="1">
              <w:r w:rsidRPr="00F4139A">
                <w:rPr>
                  <w:rFonts w:asciiTheme="minorHAnsi" w:hAnsiTheme="minorHAnsi" w:cstheme="minorHAnsi"/>
                  <w:b/>
                  <w:bCs/>
                  <w:sz w:val="18"/>
                  <w:szCs w:val="18"/>
                  <w:u w:val="single"/>
                </w:rPr>
                <w:t>Reference</w:t>
              </w:r>
            </w:hyperlink>
          </w:p>
        </w:tc>
        <w:tc>
          <w:tcPr>
            <w:tcW w:w="1693" w:type="dxa"/>
            <w:shd w:val="clear" w:color="auto" w:fill="FFFFFF"/>
            <w:noWrap/>
            <w:tcMar>
              <w:top w:w="75" w:type="dxa"/>
              <w:left w:w="75" w:type="dxa"/>
              <w:bottom w:w="75" w:type="dxa"/>
              <w:right w:w="75" w:type="dxa"/>
            </w:tcMar>
            <w:hideMark/>
          </w:tcPr>
          <w:p w14:paraId="619E6C42" w14:textId="77777777" w:rsidR="006671E6" w:rsidRPr="00F4139A" w:rsidRDefault="006671E6" w:rsidP="00762867">
            <w:pPr>
              <w:jc w:val="center"/>
              <w:rPr>
                <w:rFonts w:asciiTheme="minorHAnsi" w:hAnsiTheme="minorHAnsi" w:cstheme="minorHAnsi"/>
                <w:b/>
                <w:bCs/>
                <w:sz w:val="18"/>
                <w:szCs w:val="18"/>
              </w:rPr>
            </w:pPr>
            <w:hyperlink r:id="rId9" w:tooltip="Sort by Address (ascending)" w:history="1">
              <w:r w:rsidRPr="00F4139A">
                <w:rPr>
                  <w:rFonts w:asciiTheme="minorHAnsi" w:hAnsiTheme="minorHAnsi" w:cstheme="minorHAnsi"/>
                  <w:b/>
                  <w:bCs/>
                  <w:sz w:val="18"/>
                  <w:szCs w:val="18"/>
                  <w:u w:val="single"/>
                </w:rPr>
                <w:t>Address</w:t>
              </w:r>
            </w:hyperlink>
          </w:p>
        </w:tc>
        <w:tc>
          <w:tcPr>
            <w:tcW w:w="1417" w:type="dxa"/>
            <w:shd w:val="clear" w:color="auto" w:fill="FFFFFF"/>
            <w:noWrap/>
            <w:tcMar>
              <w:top w:w="75" w:type="dxa"/>
              <w:left w:w="75" w:type="dxa"/>
              <w:bottom w:w="75" w:type="dxa"/>
              <w:right w:w="75" w:type="dxa"/>
            </w:tcMar>
            <w:hideMark/>
          </w:tcPr>
          <w:p w14:paraId="15AC159E" w14:textId="77777777" w:rsidR="006671E6" w:rsidRPr="001767F0" w:rsidRDefault="006671E6" w:rsidP="00762867">
            <w:pPr>
              <w:jc w:val="center"/>
              <w:rPr>
                <w:rFonts w:asciiTheme="minorHAnsi" w:hAnsiTheme="minorHAnsi" w:cstheme="minorHAnsi"/>
                <w:b/>
                <w:bCs/>
                <w:sz w:val="18"/>
                <w:szCs w:val="18"/>
              </w:rPr>
            </w:pPr>
            <w:hyperlink r:id="rId10" w:tooltip="Sort by Type (descending)" w:history="1">
              <w:r w:rsidRPr="001767F0">
                <w:rPr>
                  <w:rFonts w:asciiTheme="minorHAnsi" w:hAnsiTheme="minorHAnsi" w:cstheme="minorHAnsi"/>
                  <w:b/>
                  <w:bCs/>
                  <w:sz w:val="18"/>
                  <w:szCs w:val="18"/>
                  <w:u w:val="single"/>
                </w:rPr>
                <w:t>Type</w:t>
              </w:r>
            </w:hyperlink>
          </w:p>
        </w:tc>
        <w:tc>
          <w:tcPr>
            <w:tcW w:w="5272" w:type="dxa"/>
            <w:shd w:val="clear" w:color="auto" w:fill="FFFFFF"/>
            <w:noWrap/>
            <w:tcMar>
              <w:top w:w="75" w:type="dxa"/>
              <w:left w:w="75" w:type="dxa"/>
              <w:bottom w:w="75" w:type="dxa"/>
              <w:right w:w="75" w:type="dxa"/>
            </w:tcMar>
            <w:hideMark/>
          </w:tcPr>
          <w:p w14:paraId="05C6089F" w14:textId="77777777" w:rsidR="006671E6" w:rsidRPr="001767F0" w:rsidRDefault="006671E6" w:rsidP="00762867">
            <w:pPr>
              <w:jc w:val="center"/>
              <w:rPr>
                <w:rFonts w:asciiTheme="minorHAnsi" w:hAnsiTheme="minorHAnsi" w:cstheme="minorHAnsi"/>
                <w:b/>
                <w:bCs/>
                <w:sz w:val="18"/>
                <w:szCs w:val="18"/>
                <w:u w:val="single"/>
              </w:rPr>
            </w:pPr>
            <w:hyperlink r:id="rId11" w:tooltip="Sort by Status (ascending)" w:history="1">
              <w:r w:rsidRPr="001767F0">
                <w:rPr>
                  <w:rFonts w:asciiTheme="minorHAnsi" w:hAnsiTheme="minorHAnsi" w:cstheme="minorHAnsi"/>
                  <w:b/>
                  <w:bCs/>
                  <w:sz w:val="18"/>
                  <w:szCs w:val="18"/>
                  <w:u w:val="single"/>
                </w:rPr>
                <w:t>PC</w:t>
              </w:r>
            </w:hyperlink>
            <w:r w:rsidRPr="001767F0">
              <w:rPr>
                <w:rFonts w:asciiTheme="minorHAnsi" w:hAnsiTheme="minorHAnsi" w:cstheme="minorHAnsi"/>
                <w:b/>
                <w:bCs/>
                <w:sz w:val="18"/>
                <w:szCs w:val="18"/>
                <w:u w:val="single"/>
              </w:rPr>
              <w:t xml:space="preserve"> Comment</w:t>
            </w:r>
          </w:p>
        </w:tc>
      </w:tr>
      <w:tr w:rsidR="006671E6" w:rsidRPr="005B12C5" w14:paraId="214556DE" w14:textId="77777777" w:rsidTr="00762867">
        <w:trPr>
          <w:trHeight w:val="1139"/>
        </w:trPr>
        <w:tc>
          <w:tcPr>
            <w:tcW w:w="1418" w:type="dxa"/>
            <w:shd w:val="clear" w:color="auto" w:fill="FFFFFF"/>
            <w:tcMar>
              <w:top w:w="75" w:type="dxa"/>
              <w:left w:w="75" w:type="dxa"/>
              <w:bottom w:w="75" w:type="dxa"/>
              <w:right w:w="75" w:type="dxa"/>
            </w:tcMar>
            <w:hideMark/>
          </w:tcPr>
          <w:p w14:paraId="188F9FE9" w14:textId="77777777" w:rsidR="006671E6" w:rsidRPr="006F5C0F" w:rsidRDefault="006671E6" w:rsidP="00762867">
            <w:pPr>
              <w:spacing w:after="240"/>
              <w:rPr>
                <w:rFonts w:asciiTheme="minorHAnsi" w:hAnsiTheme="minorHAnsi" w:cstheme="minorHAnsi"/>
                <w:sz w:val="18"/>
                <w:szCs w:val="18"/>
              </w:rPr>
            </w:pPr>
            <w:r w:rsidRPr="006F5C0F">
              <w:rPr>
                <w:rFonts w:asciiTheme="minorHAnsi" w:hAnsiTheme="minorHAnsi" w:cstheme="minorHAnsi"/>
                <w:sz w:val="18"/>
                <w:szCs w:val="18"/>
              </w:rPr>
              <w:t>19/04930/FUL</w:t>
            </w:r>
          </w:p>
        </w:tc>
        <w:tc>
          <w:tcPr>
            <w:tcW w:w="1693" w:type="dxa"/>
            <w:shd w:val="clear" w:color="auto" w:fill="FFFFFF"/>
            <w:tcMar>
              <w:top w:w="75" w:type="dxa"/>
              <w:left w:w="75" w:type="dxa"/>
              <w:bottom w:w="75" w:type="dxa"/>
              <w:right w:w="75" w:type="dxa"/>
            </w:tcMar>
            <w:hideMark/>
          </w:tcPr>
          <w:p w14:paraId="58F67739" w14:textId="77777777" w:rsidR="006671E6" w:rsidRPr="006F5C0F" w:rsidRDefault="006671E6" w:rsidP="00762867">
            <w:pPr>
              <w:spacing w:after="240"/>
              <w:rPr>
                <w:rFonts w:asciiTheme="minorHAnsi" w:hAnsiTheme="minorHAnsi" w:cstheme="minorHAnsi"/>
                <w:sz w:val="18"/>
                <w:szCs w:val="18"/>
              </w:rPr>
            </w:pPr>
            <w:r w:rsidRPr="006F5C0F">
              <w:rPr>
                <w:rFonts w:asciiTheme="minorHAnsi" w:hAnsiTheme="minorHAnsi" w:cstheme="minorHAnsi"/>
                <w:sz w:val="18"/>
                <w:szCs w:val="18"/>
              </w:rPr>
              <w:t xml:space="preserve">Land South East of The Hope Farm </w:t>
            </w:r>
          </w:p>
        </w:tc>
        <w:tc>
          <w:tcPr>
            <w:tcW w:w="1417" w:type="dxa"/>
            <w:shd w:val="clear" w:color="auto" w:fill="FFFFFF"/>
            <w:tcMar>
              <w:top w:w="75" w:type="dxa"/>
              <w:left w:w="75" w:type="dxa"/>
              <w:bottom w:w="75" w:type="dxa"/>
              <w:right w:w="75" w:type="dxa"/>
            </w:tcMar>
            <w:hideMark/>
          </w:tcPr>
          <w:p w14:paraId="0248ADC9" w14:textId="77777777" w:rsidR="006671E6" w:rsidRPr="006F5C0F" w:rsidRDefault="006671E6" w:rsidP="00762867">
            <w:pPr>
              <w:spacing w:after="240"/>
              <w:rPr>
                <w:rFonts w:asciiTheme="minorHAnsi" w:hAnsiTheme="minorHAnsi" w:cstheme="minorHAnsi"/>
                <w:sz w:val="18"/>
                <w:szCs w:val="18"/>
              </w:rPr>
            </w:pPr>
            <w:r w:rsidRPr="006F5C0F">
              <w:rPr>
                <w:rFonts w:asciiTheme="minorHAnsi" w:hAnsiTheme="minorHAnsi" w:cstheme="minorHAnsi"/>
                <w:sz w:val="18"/>
                <w:szCs w:val="18"/>
              </w:rPr>
              <w:t>Registered Application</w:t>
            </w:r>
          </w:p>
          <w:p w14:paraId="393FB6F6" w14:textId="77777777" w:rsidR="006671E6" w:rsidRPr="006F5C0F" w:rsidRDefault="006671E6" w:rsidP="00762867">
            <w:pPr>
              <w:spacing w:after="240"/>
              <w:rPr>
                <w:rFonts w:asciiTheme="minorHAnsi" w:hAnsiTheme="minorHAnsi" w:cstheme="minorHAnsi"/>
                <w:b/>
                <w:bCs/>
                <w:sz w:val="18"/>
                <w:szCs w:val="18"/>
              </w:rPr>
            </w:pPr>
            <w:r w:rsidRPr="006F5C0F">
              <w:rPr>
                <w:rFonts w:asciiTheme="minorHAnsi" w:hAnsiTheme="minorHAnsi" w:cstheme="minorHAnsi"/>
                <w:b/>
                <w:bCs/>
                <w:sz w:val="18"/>
                <w:szCs w:val="18"/>
              </w:rPr>
              <w:t>*Reconsultation</w:t>
            </w:r>
          </w:p>
        </w:tc>
        <w:tc>
          <w:tcPr>
            <w:tcW w:w="5272" w:type="dxa"/>
            <w:tcBorders>
              <w:bottom w:val="single" w:sz="4" w:space="0" w:color="auto"/>
            </w:tcBorders>
            <w:shd w:val="clear" w:color="auto" w:fill="FFFFFF"/>
            <w:tcMar>
              <w:top w:w="75" w:type="dxa"/>
              <w:left w:w="75" w:type="dxa"/>
              <w:bottom w:w="75" w:type="dxa"/>
              <w:right w:w="75" w:type="dxa"/>
            </w:tcMar>
            <w:hideMark/>
          </w:tcPr>
          <w:p w14:paraId="5C5AC506"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*Additional information provided by applicant who was has given a very full explanation that the unit is intended to be built to extend the family business and provides reasons why it needs to be built on site. Members consulted online and there were no further objections/comments received.</w:t>
            </w:r>
          </w:p>
        </w:tc>
      </w:tr>
      <w:tr w:rsidR="006671E6" w:rsidRPr="005B12C5" w14:paraId="5915E95A" w14:textId="77777777" w:rsidTr="00762867">
        <w:trPr>
          <w:trHeight w:val="4233"/>
        </w:trPr>
        <w:tc>
          <w:tcPr>
            <w:tcW w:w="1418" w:type="dxa"/>
            <w:shd w:val="clear" w:color="auto" w:fill="FFFFFF"/>
            <w:tcMar>
              <w:top w:w="75" w:type="dxa"/>
              <w:left w:w="75" w:type="dxa"/>
              <w:bottom w:w="75" w:type="dxa"/>
              <w:right w:w="75" w:type="dxa"/>
            </w:tcMar>
            <w:hideMark/>
          </w:tcPr>
          <w:p w14:paraId="7C223466"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20/00541/FUL</w:t>
            </w:r>
          </w:p>
        </w:tc>
        <w:tc>
          <w:tcPr>
            <w:tcW w:w="1693" w:type="dxa"/>
            <w:shd w:val="clear" w:color="auto" w:fill="FFFFFF"/>
            <w:tcMar>
              <w:top w:w="75" w:type="dxa"/>
              <w:left w:w="75" w:type="dxa"/>
              <w:bottom w:w="75" w:type="dxa"/>
              <w:right w:w="75" w:type="dxa"/>
            </w:tcMar>
            <w:hideMark/>
          </w:tcPr>
          <w:p w14:paraId="47411E45" w14:textId="77777777" w:rsidR="006671E6" w:rsidRPr="006F5C0F" w:rsidRDefault="006671E6" w:rsidP="00762867">
            <w:pPr>
              <w:spacing w:after="240"/>
              <w:rPr>
                <w:rFonts w:asciiTheme="minorHAnsi" w:hAnsiTheme="minorHAnsi" w:cstheme="minorHAnsi"/>
                <w:sz w:val="18"/>
                <w:szCs w:val="18"/>
              </w:rPr>
            </w:pPr>
            <w:r w:rsidRPr="006F5C0F">
              <w:rPr>
                <w:rFonts w:asciiTheme="minorHAnsi" w:hAnsiTheme="minorHAnsi" w:cstheme="minorHAnsi"/>
                <w:sz w:val="18"/>
                <w:szCs w:val="18"/>
              </w:rPr>
              <w:t>The Gussett Farm- House NE65 8JH</w:t>
            </w:r>
          </w:p>
        </w:tc>
        <w:tc>
          <w:tcPr>
            <w:tcW w:w="1417" w:type="dxa"/>
            <w:shd w:val="clear" w:color="auto" w:fill="FFFFFF"/>
            <w:tcMar>
              <w:top w:w="75" w:type="dxa"/>
              <w:left w:w="75" w:type="dxa"/>
              <w:bottom w:w="75" w:type="dxa"/>
              <w:right w:w="75" w:type="dxa"/>
            </w:tcMar>
            <w:hideMark/>
          </w:tcPr>
          <w:p w14:paraId="28332897"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Application Registered</w:t>
            </w:r>
          </w:p>
        </w:tc>
        <w:tc>
          <w:tcPr>
            <w:tcW w:w="5272" w:type="dxa"/>
            <w:shd w:val="clear" w:color="auto" w:fill="auto"/>
            <w:tcMar>
              <w:top w:w="75" w:type="dxa"/>
              <w:left w:w="75" w:type="dxa"/>
              <w:bottom w:w="75" w:type="dxa"/>
              <w:right w:w="75" w:type="dxa"/>
            </w:tcMar>
            <w:hideMark/>
          </w:tcPr>
          <w:p w14:paraId="4DA8F56F" w14:textId="050BA6BA"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Whilst the Parish Council (PC)</w:t>
            </w:r>
            <w:r w:rsidR="007611B5">
              <w:rPr>
                <w:rFonts w:asciiTheme="minorHAnsi" w:hAnsiTheme="minorHAnsi" w:cstheme="minorHAnsi"/>
                <w:sz w:val="18"/>
                <w:szCs w:val="18"/>
              </w:rPr>
              <w:t xml:space="preserve"> </w:t>
            </w:r>
            <w:r w:rsidRPr="006F5C0F">
              <w:rPr>
                <w:rFonts w:asciiTheme="minorHAnsi" w:hAnsiTheme="minorHAnsi" w:cstheme="minorHAnsi"/>
                <w:sz w:val="18"/>
                <w:szCs w:val="18"/>
              </w:rPr>
              <w:t xml:space="preserve">does not have any objection to this development in principle, it does have </w:t>
            </w:r>
            <w:proofErr w:type="gramStart"/>
            <w:r w:rsidRPr="006F5C0F">
              <w:rPr>
                <w:rFonts w:asciiTheme="minorHAnsi" w:hAnsiTheme="minorHAnsi" w:cstheme="minorHAnsi"/>
                <w:sz w:val="18"/>
                <w:szCs w:val="18"/>
              </w:rPr>
              <w:t>a number of</w:t>
            </w:r>
            <w:proofErr w:type="gramEnd"/>
            <w:r w:rsidRPr="006F5C0F">
              <w:rPr>
                <w:rFonts w:asciiTheme="minorHAnsi" w:hAnsiTheme="minorHAnsi" w:cstheme="minorHAnsi"/>
                <w:sz w:val="18"/>
                <w:szCs w:val="18"/>
              </w:rPr>
              <w:t xml:space="preserve"> concerns which they would wish to be comprehensively explored.</w:t>
            </w:r>
          </w:p>
          <w:p w14:paraId="65DC6F39"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 xml:space="preserve">1.There is </w:t>
            </w:r>
            <w:proofErr w:type="gramStart"/>
            <w:r w:rsidRPr="006F5C0F">
              <w:rPr>
                <w:rFonts w:asciiTheme="minorHAnsi" w:hAnsiTheme="minorHAnsi" w:cstheme="minorHAnsi"/>
                <w:sz w:val="18"/>
                <w:szCs w:val="18"/>
              </w:rPr>
              <w:t>very limited</w:t>
            </w:r>
            <w:proofErr w:type="gramEnd"/>
            <w:r w:rsidRPr="006F5C0F">
              <w:rPr>
                <w:rFonts w:asciiTheme="minorHAnsi" w:hAnsiTheme="minorHAnsi" w:cstheme="minorHAnsi"/>
                <w:sz w:val="18"/>
                <w:szCs w:val="18"/>
              </w:rPr>
              <w:t xml:space="preserve"> information with this application, such that the PC feel there is insufficient to make an informed decision at this stage. The applicant should be asked to provide further detail prior to the application being formally considered.</w:t>
            </w:r>
          </w:p>
          <w:p w14:paraId="54A3DDFC"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2.The site at which this development is planned is in an area of natural beauty and dark skies. The applicant should be asked to provide detail of why they believe this development does not impede on the natural surroundings. Also, there must be a condition that the development will not install floodlights neither at development nor later.</w:t>
            </w:r>
          </w:p>
          <w:p w14:paraId="2D87E530"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3.The question as to how surface water will be drained has not been answered and this must be satisfactorily explained prior to any planning approval.</w:t>
            </w:r>
          </w:p>
          <w:p w14:paraId="517037B5"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 xml:space="preserve">4.The nature of the all-weather surface is not described. It is essential that the material used meets all environmental regulations regarding usage and disposal. </w:t>
            </w:r>
          </w:p>
        </w:tc>
      </w:tr>
      <w:tr w:rsidR="006671E6" w:rsidRPr="005B12C5" w14:paraId="61B3D1C1" w14:textId="77777777" w:rsidTr="00762867">
        <w:trPr>
          <w:trHeight w:val="1364"/>
        </w:trPr>
        <w:tc>
          <w:tcPr>
            <w:tcW w:w="1418" w:type="dxa"/>
            <w:tcBorders>
              <w:bottom w:val="single" w:sz="4" w:space="0" w:color="auto"/>
            </w:tcBorders>
            <w:shd w:val="clear" w:color="auto" w:fill="FFFFFF"/>
            <w:tcMar>
              <w:top w:w="75" w:type="dxa"/>
              <w:left w:w="75" w:type="dxa"/>
              <w:bottom w:w="75" w:type="dxa"/>
              <w:right w:w="75" w:type="dxa"/>
            </w:tcMar>
          </w:tcPr>
          <w:p w14:paraId="38A6104A"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lastRenderedPageBreak/>
              <w:t>20/01555/FUL</w:t>
            </w:r>
            <w:r w:rsidRPr="006F5C0F">
              <w:rPr>
                <w:rFonts w:asciiTheme="minorHAnsi" w:hAnsiTheme="minorHAnsi" w:cstheme="minorHAnsi"/>
                <w:sz w:val="18"/>
                <w:szCs w:val="18"/>
              </w:rPr>
              <w:tab/>
            </w:r>
          </w:p>
        </w:tc>
        <w:tc>
          <w:tcPr>
            <w:tcW w:w="1693" w:type="dxa"/>
            <w:tcBorders>
              <w:bottom w:val="single" w:sz="4" w:space="0" w:color="auto"/>
            </w:tcBorders>
            <w:shd w:val="clear" w:color="auto" w:fill="FFFFFF"/>
            <w:tcMar>
              <w:top w:w="75" w:type="dxa"/>
              <w:left w:w="75" w:type="dxa"/>
              <w:bottom w:w="75" w:type="dxa"/>
              <w:right w:w="75" w:type="dxa"/>
            </w:tcMar>
          </w:tcPr>
          <w:p w14:paraId="55CBC49E"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 xml:space="preserve">Brinkheugh U4039 Westerheugh Junction to Todsteadd Refurbish, alter and restore farmhouse </w:t>
            </w:r>
          </w:p>
        </w:tc>
        <w:tc>
          <w:tcPr>
            <w:tcW w:w="1417" w:type="dxa"/>
            <w:tcBorders>
              <w:bottom w:val="single" w:sz="4" w:space="0" w:color="auto"/>
            </w:tcBorders>
            <w:shd w:val="clear" w:color="auto" w:fill="FFFFFF"/>
            <w:tcMar>
              <w:top w:w="75" w:type="dxa"/>
              <w:left w:w="75" w:type="dxa"/>
              <w:bottom w:w="75" w:type="dxa"/>
              <w:right w:w="75" w:type="dxa"/>
            </w:tcMar>
          </w:tcPr>
          <w:p w14:paraId="0542C428"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Application Registered</w:t>
            </w:r>
          </w:p>
        </w:tc>
        <w:tc>
          <w:tcPr>
            <w:tcW w:w="5272" w:type="dxa"/>
            <w:tcBorders>
              <w:top w:val="nil"/>
            </w:tcBorders>
            <w:shd w:val="clear" w:color="auto" w:fill="FFFFFF"/>
            <w:tcMar>
              <w:top w:w="75" w:type="dxa"/>
              <w:left w:w="75" w:type="dxa"/>
              <w:bottom w:w="75" w:type="dxa"/>
              <w:right w:w="75" w:type="dxa"/>
            </w:tcMar>
          </w:tcPr>
          <w:p w14:paraId="6D6BF571"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No objection</w:t>
            </w:r>
          </w:p>
        </w:tc>
      </w:tr>
      <w:tr w:rsidR="006671E6" w:rsidRPr="005B12C5" w14:paraId="5961CFBB" w14:textId="77777777" w:rsidTr="00762867">
        <w:trPr>
          <w:trHeight w:val="692"/>
        </w:trPr>
        <w:tc>
          <w:tcPr>
            <w:tcW w:w="1418" w:type="dxa"/>
            <w:tcBorders>
              <w:top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A82D3EC"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20/02017/BT</w:t>
            </w:r>
          </w:p>
        </w:tc>
        <w:tc>
          <w:tcPr>
            <w:tcW w:w="16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808D369"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PCO Pauperhaugh</w:t>
            </w:r>
          </w:p>
          <w:p w14:paraId="25A33258"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Proposal to remove phone box 01665570234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0CF3396" w14:textId="77777777" w:rsidR="006671E6" w:rsidRPr="006F5C0F" w:rsidRDefault="006671E6" w:rsidP="00762867">
            <w:pPr>
              <w:rPr>
                <w:rFonts w:asciiTheme="minorHAnsi" w:hAnsiTheme="minorHAnsi" w:cstheme="minorHAnsi"/>
                <w:sz w:val="18"/>
                <w:szCs w:val="18"/>
              </w:rPr>
            </w:pPr>
            <w:r w:rsidRPr="006F5C0F">
              <w:rPr>
                <w:rFonts w:asciiTheme="minorHAnsi" w:hAnsiTheme="minorHAnsi" w:cstheme="minorHAnsi"/>
                <w:sz w:val="18"/>
                <w:szCs w:val="18"/>
              </w:rPr>
              <w:t>Application Registered</w:t>
            </w:r>
          </w:p>
        </w:tc>
        <w:tc>
          <w:tcPr>
            <w:tcW w:w="5272" w:type="dxa"/>
            <w:tcBorders>
              <w:left w:val="single" w:sz="4" w:space="0" w:color="auto"/>
            </w:tcBorders>
            <w:shd w:val="clear" w:color="auto" w:fill="FFFFFF"/>
            <w:tcMar>
              <w:top w:w="75" w:type="dxa"/>
              <w:left w:w="75" w:type="dxa"/>
              <w:bottom w:w="75" w:type="dxa"/>
              <w:right w:w="75" w:type="dxa"/>
            </w:tcMar>
          </w:tcPr>
          <w:p w14:paraId="3D1FD7E2" w14:textId="53BAB176" w:rsidR="00F74B27" w:rsidRPr="006F5C0F" w:rsidRDefault="00F4139A" w:rsidP="00F4139A">
            <w:pPr>
              <w:rPr>
                <w:rFonts w:asciiTheme="minorHAnsi" w:hAnsiTheme="minorHAnsi" w:cstheme="minorHAnsi"/>
                <w:sz w:val="18"/>
                <w:szCs w:val="18"/>
              </w:rPr>
            </w:pPr>
            <w:r w:rsidRPr="006F5C0F">
              <w:rPr>
                <w:rFonts w:asciiTheme="minorHAnsi" w:hAnsiTheme="minorHAnsi" w:cstheme="minorHAnsi"/>
                <w:sz w:val="18"/>
                <w:szCs w:val="18"/>
              </w:rPr>
              <w:t>The PC</w:t>
            </w:r>
            <w:r w:rsidRPr="006F5C0F">
              <w:rPr>
                <w:rFonts w:asciiTheme="minorHAnsi" w:hAnsiTheme="minorHAnsi" w:cstheme="minorHAnsi"/>
                <w:sz w:val="18"/>
                <w:szCs w:val="18"/>
              </w:rPr>
              <w:t xml:space="preserve"> object to this proposal on the grounds that the phone box is situated on a busy road in a remote rural area and provides a necessary service in times of emergency. Whilst it is acknowledged that most people now carry mobile phones this is not always the case. The telephone at Pauperhaugh could be the vital link in a crisis </w:t>
            </w:r>
            <w:r w:rsidR="00F74B27" w:rsidRPr="006F5C0F">
              <w:rPr>
                <w:rFonts w:asciiTheme="minorHAnsi" w:hAnsiTheme="minorHAnsi" w:cstheme="minorHAnsi"/>
                <w:sz w:val="18"/>
                <w:szCs w:val="18"/>
              </w:rPr>
              <w:t>situate</w:t>
            </w:r>
          </w:p>
          <w:p w14:paraId="27FABE43" w14:textId="6DADBC5B" w:rsidR="006671E6" w:rsidRPr="006F5C0F" w:rsidRDefault="00F4139A" w:rsidP="00F4139A">
            <w:pPr>
              <w:rPr>
                <w:rFonts w:asciiTheme="minorHAnsi" w:hAnsiTheme="minorHAnsi" w:cstheme="minorHAnsi"/>
                <w:sz w:val="18"/>
                <w:szCs w:val="18"/>
              </w:rPr>
            </w:pPr>
            <w:r w:rsidRPr="006F5C0F">
              <w:rPr>
                <w:rFonts w:asciiTheme="minorHAnsi" w:hAnsiTheme="minorHAnsi" w:cstheme="minorHAnsi"/>
                <w:sz w:val="18"/>
                <w:szCs w:val="18"/>
              </w:rPr>
              <w:t>ion.</w:t>
            </w:r>
            <w:r w:rsidRPr="006F5C0F">
              <w:rPr>
                <w:rFonts w:asciiTheme="minorHAnsi" w:hAnsiTheme="minorHAnsi" w:cstheme="minorHAnsi"/>
                <w:sz w:val="18"/>
                <w:szCs w:val="18"/>
              </w:rPr>
              <w:t xml:space="preserve"> </w:t>
            </w:r>
            <w:r w:rsidRPr="006F5C0F">
              <w:rPr>
                <w:rFonts w:asciiTheme="minorHAnsi" w:hAnsiTheme="minorHAnsi" w:cstheme="minorHAnsi"/>
                <w:sz w:val="18"/>
                <w:szCs w:val="18"/>
              </w:rPr>
              <w:t>The Parish Council requests that if the decision is made to remove the landline at this point, that this is replaced with an emergency mobile telephone.</w:t>
            </w:r>
          </w:p>
        </w:tc>
      </w:tr>
    </w:tbl>
    <w:p w14:paraId="186B118A" w14:textId="77777777" w:rsidR="006671E6" w:rsidRDefault="006671E6" w:rsidP="006671E6">
      <w:pPr>
        <w:rPr>
          <w:rFonts w:asciiTheme="minorHAnsi" w:hAnsiTheme="minorHAnsi" w:cstheme="minorHAnsi"/>
          <w:iCs/>
          <w:sz w:val="20"/>
          <w:szCs w:val="20"/>
        </w:rPr>
      </w:pPr>
    </w:p>
    <w:p w14:paraId="5E8C99C5" w14:textId="77777777" w:rsidR="006671E6" w:rsidRPr="006A3ABF" w:rsidRDefault="006671E6" w:rsidP="006671E6">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Finance</w:t>
      </w:r>
    </w:p>
    <w:p w14:paraId="52F41513" w14:textId="77777777" w:rsidR="006671E6" w:rsidRDefault="006671E6" w:rsidP="006671E6">
      <w:pPr>
        <w:pStyle w:val="ListParagraph"/>
        <w:numPr>
          <w:ilvl w:val="1"/>
          <w:numId w:val="28"/>
        </w:numPr>
        <w:ind w:left="993" w:hanging="283"/>
        <w:rPr>
          <w:rFonts w:asciiTheme="minorHAnsi" w:hAnsiTheme="minorHAnsi" w:cstheme="minorHAnsi"/>
          <w:bCs/>
          <w:sz w:val="20"/>
          <w:szCs w:val="20"/>
        </w:rPr>
      </w:pPr>
      <w:r w:rsidRPr="00496FBD">
        <w:rPr>
          <w:rFonts w:asciiTheme="minorHAnsi" w:hAnsiTheme="minorHAnsi" w:cstheme="minorHAnsi"/>
          <w:bCs/>
          <w:sz w:val="20"/>
          <w:szCs w:val="20"/>
          <w:u w:val="single"/>
        </w:rPr>
        <w:t>Notification of receipts since the last meeting</w:t>
      </w:r>
      <w:r w:rsidRPr="002B4D12">
        <w:rPr>
          <w:rFonts w:asciiTheme="minorHAnsi" w:hAnsiTheme="minorHAnsi" w:cstheme="minorHAnsi"/>
          <w:bCs/>
          <w:sz w:val="20"/>
          <w:szCs w:val="20"/>
        </w:rPr>
        <w:t>.</w:t>
      </w:r>
      <w:r>
        <w:rPr>
          <w:rFonts w:asciiTheme="minorHAnsi" w:hAnsiTheme="minorHAnsi" w:cstheme="minorHAnsi"/>
          <w:bCs/>
          <w:sz w:val="20"/>
          <w:szCs w:val="20"/>
        </w:rPr>
        <w:t xml:space="preserve"> </w:t>
      </w:r>
      <w:r w:rsidRPr="00F4139A">
        <w:rPr>
          <w:rFonts w:asciiTheme="minorHAnsi" w:hAnsiTheme="minorHAnsi" w:cstheme="minorHAnsi"/>
          <w:bCs/>
          <w:sz w:val="20"/>
          <w:szCs w:val="20"/>
        </w:rPr>
        <w:t>None</w:t>
      </w:r>
    </w:p>
    <w:p w14:paraId="445492DC" w14:textId="65A4F30E" w:rsidR="006671E6" w:rsidRPr="00F4139A" w:rsidRDefault="006671E6" w:rsidP="006671E6">
      <w:pPr>
        <w:pStyle w:val="ListParagraph"/>
        <w:numPr>
          <w:ilvl w:val="1"/>
          <w:numId w:val="28"/>
        </w:numPr>
        <w:ind w:left="993" w:hanging="283"/>
        <w:rPr>
          <w:rFonts w:asciiTheme="minorHAnsi" w:hAnsiTheme="minorHAnsi" w:cstheme="minorHAnsi"/>
          <w:bCs/>
          <w:sz w:val="20"/>
          <w:szCs w:val="20"/>
          <w:u w:val="single"/>
        </w:rPr>
      </w:pPr>
      <w:r w:rsidRPr="00F4139A">
        <w:rPr>
          <w:rFonts w:asciiTheme="minorHAnsi" w:hAnsiTheme="minorHAnsi" w:cstheme="minorHAnsi"/>
          <w:bCs/>
          <w:sz w:val="20"/>
          <w:szCs w:val="20"/>
          <w:u w:val="single"/>
        </w:rPr>
        <w:t>Clerk’s salary, expenses, PAYE &amp; NI and approval of Other Payments</w:t>
      </w:r>
      <w:r w:rsidRPr="00F4139A">
        <w:rPr>
          <w:rFonts w:asciiTheme="minorHAnsi" w:hAnsiTheme="minorHAnsi" w:cstheme="minorHAnsi"/>
          <w:bCs/>
          <w:sz w:val="20"/>
          <w:szCs w:val="20"/>
        </w:rPr>
        <w:t>.</w:t>
      </w:r>
      <w:r w:rsidR="00F4139A" w:rsidRPr="00F4139A">
        <w:rPr>
          <w:rFonts w:asciiTheme="minorHAnsi" w:hAnsiTheme="minorHAnsi" w:cstheme="minorHAnsi"/>
          <w:bCs/>
          <w:sz w:val="20"/>
          <w:szCs w:val="20"/>
        </w:rPr>
        <w:t xml:space="preserve"> </w:t>
      </w:r>
      <w:r w:rsidR="00F4139A">
        <w:rPr>
          <w:rFonts w:asciiTheme="minorHAnsi" w:hAnsiTheme="minorHAnsi" w:cstheme="minorHAnsi"/>
          <w:bCs/>
          <w:sz w:val="20"/>
          <w:szCs w:val="20"/>
        </w:rPr>
        <w:t>Approved</w:t>
      </w:r>
    </w:p>
    <w:tbl>
      <w:tblPr>
        <w:tblW w:w="7046" w:type="dxa"/>
        <w:tblInd w:w="421" w:type="dxa"/>
        <w:tblLook w:val="04A0" w:firstRow="1" w:lastRow="0" w:firstColumn="1" w:lastColumn="0" w:noHBand="0" w:noVBand="1"/>
      </w:tblPr>
      <w:tblGrid>
        <w:gridCol w:w="1179"/>
        <w:gridCol w:w="2640"/>
        <w:gridCol w:w="2267"/>
        <w:gridCol w:w="960"/>
      </w:tblGrid>
      <w:tr w:rsidR="006671E6" w14:paraId="29B2ABC8" w14:textId="77777777" w:rsidTr="00762867">
        <w:trPr>
          <w:trHeight w:val="30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2DA1C" w14:textId="77777777" w:rsidR="006671E6" w:rsidRPr="00496FBD" w:rsidRDefault="006671E6" w:rsidP="00762867">
            <w:pPr>
              <w:jc w:val="right"/>
              <w:rPr>
                <w:rFonts w:ascii="Calibri" w:hAnsi="Calibri" w:cs="Calibri"/>
                <w:color w:val="000000"/>
                <w:sz w:val="18"/>
                <w:szCs w:val="18"/>
              </w:rPr>
            </w:pPr>
            <w:r w:rsidRPr="00496FBD">
              <w:rPr>
                <w:rFonts w:ascii="Calibri" w:hAnsi="Calibri" w:cs="Calibri"/>
                <w:color w:val="000000"/>
                <w:sz w:val="18"/>
                <w:szCs w:val="18"/>
              </w:rPr>
              <w:t>29/03/2020</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4BC65C5B" w14:textId="77777777" w:rsidR="006671E6" w:rsidRPr="00496FBD" w:rsidRDefault="006671E6" w:rsidP="00762867">
            <w:pPr>
              <w:rPr>
                <w:rFonts w:ascii="Calibri" w:hAnsi="Calibri" w:cs="Calibri"/>
                <w:color w:val="000000"/>
                <w:sz w:val="18"/>
                <w:szCs w:val="18"/>
              </w:rPr>
            </w:pPr>
            <w:r w:rsidRPr="00496FBD">
              <w:rPr>
                <w:rFonts w:ascii="Calibri" w:hAnsi="Calibri" w:cs="Calibri"/>
                <w:color w:val="000000"/>
                <w:sz w:val="18"/>
                <w:szCs w:val="18"/>
              </w:rPr>
              <w:t>N/land Age Concern</w:t>
            </w:r>
          </w:p>
        </w:tc>
        <w:tc>
          <w:tcPr>
            <w:tcW w:w="2267" w:type="dxa"/>
            <w:tcBorders>
              <w:top w:val="single" w:sz="4" w:space="0" w:color="auto"/>
              <w:left w:val="nil"/>
              <w:bottom w:val="single" w:sz="4" w:space="0" w:color="auto"/>
              <w:right w:val="single" w:sz="4" w:space="0" w:color="auto"/>
            </w:tcBorders>
            <w:shd w:val="clear" w:color="auto" w:fill="auto"/>
            <w:noWrap/>
            <w:vAlign w:val="bottom"/>
            <w:hideMark/>
          </w:tcPr>
          <w:p w14:paraId="13D1F663" w14:textId="77777777" w:rsidR="006671E6" w:rsidRPr="00496FBD" w:rsidRDefault="006671E6" w:rsidP="00762867">
            <w:pPr>
              <w:rPr>
                <w:rFonts w:ascii="Calibri" w:hAnsi="Calibri" w:cs="Calibri"/>
                <w:color w:val="000000"/>
                <w:sz w:val="18"/>
                <w:szCs w:val="18"/>
              </w:rPr>
            </w:pPr>
            <w:r w:rsidRPr="00496FBD">
              <w:rPr>
                <w:rFonts w:ascii="Calibri" w:hAnsi="Calibri" w:cs="Calibri"/>
                <w:color w:val="000000"/>
                <w:sz w:val="18"/>
                <w:szCs w:val="18"/>
              </w:rPr>
              <w:t>Donation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E5F9F2" w14:textId="77777777" w:rsidR="006671E6" w:rsidRPr="00496FBD" w:rsidRDefault="006671E6" w:rsidP="00762867">
            <w:pPr>
              <w:jc w:val="right"/>
              <w:rPr>
                <w:rFonts w:ascii="Calibri" w:hAnsi="Calibri" w:cs="Calibri"/>
                <w:color w:val="000000"/>
                <w:sz w:val="18"/>
                <w:szCs w:val="18"/>
              </w:rPr>
            </w:pPr>
            <w:r w:rsidRPr="00496FBD">
              <w:rPr>
                <w:rFonts w:ascii="Calibri" w:hAnsi="Calibri" w:cs="Calibri"/>
                <w:sz w:val="18"/>
                <w:szCs w:val="18"/>
              </w:rPr>
              <w:t>100</w:t>
            </w:r>
            <w:r>
              <w:rPr>
                <w:rFonts w:ascii="Calibri" w:hAnsi="Calibri" w:cs="Calibri"/>
                <w:sz w:val="18"/>
                <w:szCs w:val="18"/>
              </w:rPr>
              <w:t>.00</w:t>
            </w:r>
          </w:p>
        </w:tc>
      </w:tr>
      <w:tr w:rsidR="006671E6" w14:paraId="57ADAFCD" w14:textId="77777777" w:rsidTr="00762867">
        <w:trPr>
          <w:trHeight w:val="300"/>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14:paraId="4674DCAA" w14:textId="77777777" w:rsidR="006671E6" w:rsidRPr="00496FBD" w:rsidRDefault="006671E6" w:rsidP="00762867">
            <w:pPr>
              <w:jc w:val="right"/>
              <w:rPr>
                <w:rFonts w:ascii="Calibri" w:hAnsi="Calibri" w:cs="Calibri"/>
                <w:sz w:val="18"/>
                <w:szCs w:val="18"/>
              </w:rPr>
            </w:pPr>
            <w:r w:rsidRPr="00496FBD">
              <w:rPr>
                <w:rFonts w:ascii="Calibri" w:hAnsi="Calibri" w:cs="Calibri"/>
                <w:sz w:val="18"/>
                <w:szCs w:val="18"/>
              </w:rPr>
              <w:t>12/05/2020</w:t>
            </w:r>
          </w:p>
        </w:tc>
        <w:tc>
          <w:tcPr>
            <w:tcW w:w="2640" w:type="dxa"/>
            <w:tcBorders>
              <w:top w:val="nil"/>
              <w:left w:val="nil"/>
              <w:bottom w:val="single" w:sz="4" w:space="0" w:color="auto"/>
              <w:right w:val="single" w:sz="4" w:space="0" w:color="auto"/>
            </w:tcBorders>
            <w:shd w:val="clear" w:color="auto" w:fill="auto"/>
            <w:noWrap/>
            <w:vAlign w:val="bottom"/>
            <w:hideMark/>
          </w:tcPr>
          <w:p w14:paraId="0C424AC4" w14:textId="77777777" w:rsidR="006671E6" w:rsidRPr="00496FBD" w:rsidRDefault="006671E6" w:rsidP="00762867">
            <w:pPr>
              <w:rPr>
                <w:rFonts w:ascii="Calibri" w:hAnsi="Calibri" w:cs="Calibri"/>
                <w:sz w:val="18"/>
                <w:szCs w:val="18"/>
              </w:rPr>
            </w:pPr>
            <w:r w:rsidRPr="00496FBD">
              <w:rPr>
                <w:rFonts w:ascii="Calibri" w:hAnsi="Calibri" w:cs="Calibri"/>
                <w:sz w:val="18"/>
                <w:szCs w:val="18"/>
              </w:rPr>
              <w:t>Rothbury Parish Council</w:t>
            </w:r>
          </w:p>
        </w:tc>
        <w:tc>
          <w:tcPr>
            <w:tcW w:w="2267" w:type="dxa"/>
            <w:tcBorders>
              <w:top w:val="nil"/>
              <w:left w:val="nil"/>
              <w:bottom w:val="single" w:sz="4" w:space="0" w:color="auto"/>
              <w:right w:val="single" w:sz="4" w:space="0" w:color="auto"/>
            </w:tcBorders>
            <w:shd w:val="clear" w:color="auto" w:fill="auto"/>
            <w:noWrap/>
            <w:vAlign w:val="bottom"/>
            <w:hideMark/>
          </w:tcPr>
          <w:p w14:paraId="663AEEFB" w14:textId="77777777" w:rsidR="006671E6" w:rsidRPr="00496FBD" w:rsidRDefault="006671E6" w:rsidP="00762867">
            <w:pPr>
              <w:rPr>
                <w:rFonts w:ascii="Calibri" w:hAnsi="Calibri" w:cs="Calibri"/>
                <w:sz w:val="18"/>
                <w:szCs w:val="18"/>
              </w:rPr>
            </w:pPr>
            <w:r w:rsidRPr="00496FBD">
              <w:rPr>
                <w:rFonts w:ascii="Calibri" w:hAnsi="Calibri" w:cs="Calibri"/>
                <w:sz w:val="18"/>
                <w:szCs w:val="18"/>
              </w:rPr>
              <w:t>JBC element First Half</w:t>
            </w:r>
          </w:p>
        </w:tc>
        <w:tc>
          <w:tcPr>
            <w:tcW w:w="960" w:type="dxa"/>
            <w:tcBorders>
              <w:top w:val="nil"/>
              <w:left w:val="nil"/>
              <w:bottom w:val="single" w:sz="4" w:space="0" w:color="auto"/>
              <w:right w:val="single" w:sz="4" w:space="0" w:color="auto"/>
            </w:tcBorders>
            <w:shd w:val="clear" w:color="auto" w:fill="auto"/>
            <w:noWrap/>
            <w:vAlign w:val="bottom"/>
            <w:hideMark/>
          </w:tcPr>
          <w:p w14:paraId="7DEF12B5" w14:textId="77777777" w:rsidR="006671E6" w:rsidRPr="00496FBD" w:rsidRDefault="006671E6" w:rsidP="00762867">
            <w:pPr>
              <w:jc w:val="right"/>
              <w:rPr>
                <w:rFonts w:ascii="Calibri" w:hAnsi="Calibri" w:cs="Calibri"/>
                <w:sz w:val="18"/>
                <w:szCs w:val="18"/>
              </w:rPr>
            </w:pPr>
            <w:r w:rsidRPr="00496FBD">
              <w:rPr>
                <w:rFonts w:ascii="Calibri" w:hAnsi="Calibri" w:cs="Calibri"/>
                <w:sz w:val="18"/>
                <w:szCs w:val="18"/>
              </w:rPr>
              <w:t>232.00</w:t>
            </w:r>
          </w:p>
        </w:tc>
      </w:tr>
      <w:tr w:rsidR="006671E6" w14:paraId="614172E4" w14:textId="77777777" w:rsidTr="00762867">
        <w:trPr>
          <w:trHeight w:val="30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E23AA" w14:textId="77777777" w:rsidR="006671E6" w:rsidRPr="00496FBD" w:rsidRDefault="006671E6" w:rsidP="00762867">
            <w:pPr>
              <w:jc w:val="right"/>
              <w:rPr>
                <w:rFonts w:ascii="Calibri" w:hAnsi="Calibri" w:cs="Calibri"/>
                <w:sz w:val="18"/>
                <w:szCs w:val="18"/>
              </w:rPr>
            </w:pPr>
            <w:r w:rsidRPr="00496FBD">
              <w:rPr>
                <w:rFonts w:ascii="Calibri" w:hAnsi="Calibri" w:cs="Calibri"/>
                <w:sz w:val="18"/>
                <w:szCs w:val="18"/>
              </w:rPr>
              <w:t>06/07/2020</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13EB0295" w14:textId="77777777" w:rsidR="006671E6" w:rsidRPr="00496FBD" w:rsidRDefault="006671E6" w:rsidP="00762867">
            <w:pPr>
              <w:rPr>
                <w:rFonts w:ascii="Calibri" w:hAnsi="Calibri" w:cs="Calibri"/>
                <w:sz w:val="18"/>
                <w:szCs w:val="18"/>
              </w:rPr>
            </w:pPr>
            <w:r w:rsidRPr="00496FBD">
              <w:rPr>
                <w:rFonts w:ascii="Calibri" w:hAnsi="Calibri" w:cs="Calibri"/>
                <w:sz w:val="18"/>
                <w:szCs w:val="18"/>
              </w:rPr>
              <w:t>Garth Rhodes</w:t>
            </w:r>
          </w:p>
        </w:tc>
        <w:tc>
          <w:tcPr>
            <w:tcW w:w="2267" w:type="dxa"/>
            <w:tcBorders>
              <w:top w:val="single" w:sz="4" w:space="0" w:color="auto"/>
              <w:left w:val="nil"/>
              <w:bottom w:val="single" w:sz="4" w:space="0" w:color="auto"/>
              <w:right w:val="single" w:sz="4" w:space="0" w:color="auto"/>
            </w:tcBorders>
            <w:shd w:val="clear" w:color="auto" w:fill="auto"/>
            <w:noWrap/>
            <w:vAlign w:val="bottom"/>
            <w:hideMark/>
          </w:tcPr>
          <w:p w14:paraId="39CECF18" w14:textId="77777777" w:rsidR="006671E6" w:rsidRPr="00496FBD" w:rsidRDefault="006671E6" w:rsidP="00762867">
            <w:pPr>
              <w:rPr>
                <w:rFonts w:ascii="Calibri" w:hAnsi="Calibri" w:cs="Calibri"/>
                <w:sz w:val="18"/>
                <w:szCs w:val="18"/>
              </w:rPr>
            </w:pPr>
            <w:r w:rsidRPr="00496FBD">
              <w:rPr>
                <w:rFonts w:ascii="Calibri" w:hAnsi="Calibri" w:cs="Calibri"/>
                <w:sz w:val="18"/>
                <w:szCs w:val="18"/>
              </w:rPr>
              <w:t>Salary &amp; Expenses Apr-June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EB91B4" w14:textId="77777777" w:rsidR="006671E6" w:rsidRPr="00496FBD" w:rsidRDefault="006671E6" w:rsidP="00762867">
            <w:pPr>
              <w:jc w:val="right"/>
              <w:rPr>
                <w:rFonts w:ascii="Calibri" w:hAnsi="Calibri" w:cs="Calibri"/>
                <w:sz w:val="18"/>
                <w:szCs w:val="18"/>
              </w:rPr>
            </w:pPr>
            <w:r w:rsidRPr="00496FBD">
              <w:rPr>
                <w:rFonts w:ascii="Calibri" w:hAnsi="Calibri" w:cs="Calibri"/>
                <w:sz w:val="18"/>
                <w:szCs w:val="18"/>
              </w:rPr>
              <w:t>286.07</w:t>
            </w:r>
          </w:p>
        </w:tc>
      </w:tr>
      <w:tr w:rsidR="006671E6" w14:paraId="4D2A7A47" w14:textId="77777777" w:rsidTr="00762867">
        <w:trPr>
          <w:trHeight w:val="300"/>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14:paraId="26E18021" w14:textId="77777777" w:rsidR="006671E6" w:rsidRPr="00496FBD" w:rsidRDefault="006671E6" w:rsidP="00762867">
            <w:pPr>
              <w:jc w:val="right"/>
              <w:rPr>
                <w:rFonts w:ascii="Calibri" w:hAnsi="Calibri" w:cs="Calibri"/>
                <w:sz w:val="18"/>
                <w:szCs w:val="18"/>
              </w:rPr>
            </w:pPr>
            <w:r w:rsidRPr="00496FBD">
              <w:rPr>
                <w:rFonts w:ascii="Calibri" w:hAnsi="Calibri" w:cs="Calibri"/>
                <w:sz w:val="18"/>
                <w:szCs w:val="18"/>
              </w:rPr>
              <w:t>06/07/2020</w:t>
            </w:r>
          </w:p>
        </w:tc>
        <w:tc>
          <w:tcPr>
            <w:tcW w:w="2640" w:type="dxa"/>
            <w:tcBorders>
              <w:top w:val="nil"/>
              <w:left w:val="nil"/>
              <w:bottom w:val="single" w:sz="4" w:space="0" w:color="auto"/>
              <w:right w:val="single" w:sz="4" w:space="0" w:color="auto"/>
            </w:tcBorders>
            <w:shd w:val="clear" w:color="auto" w:fill="auto"/>
            <w:noWrap/>
            <w:vAlign w:val="bottom"/>
            <w:hideMark/>
          </w:tcPr>
          <w:p w14:paraId="33FD29A9" w14:textId="77777777" w:rsidR="006671E6" w:rsidRPr="00496FBD" w:rsidRDefault="006671E6" w:rsidP="00762867">
            <w:pPr>
              <w:rPr>
                <w:rFonts w:ascii="Calibri" w:hAnsi="Calibri" w:cs="Calibri"/>
                <w:sz w:val="18"/>
                <w:szCs w:val="18"/>
              </w:rPr>
            </w:pPr>
            <w:r w:rsidRPr="00496FBD">
              <w:rPr>
                <w:rFonts w:ascii="Calibri" w:hAnsi="Calibri" w:cs="Calibri"/>
                <w:sz w:val="18"/>
                <w:szCs w:val="18"/>
              </w:rPr>
              <w:t>HMRC</w:t>
            </w:r>
          </w:p>
        </w:tc>
        <w:tc>
          <w:tcPr>
            <w:tcW w:w="2267" w:type="dxa"/>
            <w:tcBorders>
              <w:top w:val="nil"/>
              <w:left w:val="nil"/>
              <w:bottom w:val="single" w:sz="4" w:space="0" w:color="auto"/>
              <w:right w:val="single" w:sz="4" w:space="0" w:color="auto"/>
            </w:tcBorders>
            <w:shd w:val="clear" w:color="auto" w:fill="auto"/>
            <w:noWrap/>
            <w:vAlign w:val="bottom"/>
            <w:hideMark/>
          </w:tcPr>
          <w:p w14:paraId="123410AA" w14:textId="77777777" w:rsidR="006671E6" w:rsidRPr="00496FBD" w:rsidRDefault="006671E6" w:rsidP="00762867">
            <w:pPr>
              <w:rPr>
                <w:rFonts w:ascii="Calibri" w:hAnsi="Calibri" w:cs="Calibri"/>
                <w:sz w:val="18"/>
                <w:szCs w:val="18"/>
              </w:rPr>
            </w:pPr>
            <w:r w:rsidRPr="00496FBD">
              <w:rPr>
                <w:rFonts w:ascii="Calibri" w:hAnsi="Calibri" w:cs="Calibri"/>
                <w:sz w:val="18"/>
                <w:szCs w:val="18"/>
              </w:rPr>
              <w:t>PAYE Apr-June</w:t>
            </w:r>
          </w:p>
        </w:tc>
        <w:tc>
          <w:tcPr>
            <w:tcW w:w="960" w:type="dxa"/>
            <w:tcBorders>
              <w:top w:val="nil"/>
              <w:left w:val="nil"/>
              <w:bottom w:val="single" w:sz="4" w:space="0" w:color="auto"/>
              <w:right w:val="single" w:sz="4" w:space="0" w:color="auto"/>
            </w:tcBorders>
            <w:shd w:val="clear" w:color="auto" w:fill="auto"/>
            <w:noWrap/>
            <w:vAlign w:val="bottom"/>
            <w:hideMark/>
          </w:tcPr>
          <w:p w14:paraId="726FFC2F" w14:textId="77777777" w:rsidR="006671E6" w:rsidRPr="00496FBD" w:rsidRDefault="006671E6" w:rsidP="00762867">
            <w:pPr>
              <w:jc w:val="right"/>
              <w:rPr>
                <w:rFonts w:ascii="Calibri" w:hAnsi="Calibri" w:cs="Calibri"/>
                <w:sz w:val="18"/>
                <w:szCs w:val="18"/>
              </w:rPr>
            </w:pPr>
            <w:r w:rsidRPr="00496FBD">
              <w:rPr>
                <w:rFonts w:ascii="Calibri" w:hAnsi="Calibri" w:cs="Calibri"/>
                <w:sz w:val="18"/>
                <w:szCs w:val="18"/>
              </w:rPr>
              <w:t>64.60</w:t>
            </w:r>
          </w:p>
        </w:tc>
      </w:tr>
      <w:tr w:rsidR="006671E6" w14:paraId="5819D4B9" w14:textId="77777777" w:rsidTr="00762867">
        <w:trPr>
          <w:trHeight w:val="300"/>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14:paraId="71A1E283" w14:textId="77777777" w:rsidR="006671E6" w:rsidRPr="00496FBD" w:rsidRDefault="006671E6" w:rsidP="00762867">
            <w:pPr>
              <w:jc w:val="right"/>
              <w:rPr>
                <w:rFonts w:ascii="Calibri" w:hAnsi="Calibri" w:cs="Calibri"/>
                <w:sz w:val="18"/>
                <w:szCs w:val="18"/>
              </w:rPr>
            </w:pPr>
            <w:r w:rsidRPr="00496FBD">
              <w:rPr>
                <w:rFonts w:ascii="Calibri" w:hAnsi="Calibri" w:cs="Calibri"/>
                <w:sz w:val="18"/>
                <w:szCs w:val="18"/>
              </w:rPr>
              <w:t>06/07/2020</w:t>
            </w:r>
          </w:p>
        </w:tc>
        <w:tc>
          <w:tcPr>
            <w:tcW w:w="2640" w:type="dxa"/>
            <w:tcBorders>
              <w:top w:val="nil"/>
              <w:left w:val="nil"/>
              <w:bottom w:val="single" w:sz="4" w:space="0" w:color="auto"/>
              <w:right w:val="single" w:sz="4" w:space="0" w:color="auto"/>
            </w:tcBorders>
            <w:shd w:val="clear" w:color="auto" w:fill="auto"/>
            <w:noWrap/>
            <w:vAlign w:val="bottom"/>
            <w:hideMark/>
          </w:tcPr>
          <w:p w14:paraId="6A7BAAEE" w14:textId="77777777" w:rsidR="006671E6" w:rsidRPr="00496FBD" w:rsidRDefault="006671E6" w:rsidP="00762867">
            <w:pPr>
              <w:rPr>
                <w:rFonts w:ascii="Calibri" w:hAnsi="Calibri" w:cs="Calibri"/>
                <w:sz w:val="18"/>
                <w:szCs w:val="18"/>
              </w:rPr>
            </w:pPr>
            <w:r w:rsidRPr="00496FBD">
              <w:rPr>
                <w:rFonts w:ascii="Calibri" w:hAnsi="Calibri" w:cs="Calibri"/>
                <w:sz w:val="18"/>
                <w:szCs w:val="18"/>
              </w:rPr>
              <w:t>Community Heartbeat Trust</w:t>
            </w:r>
          </w:p>
        </w:tc>
        <w:tc>
          <w:tcPr>
            <w:tcW w:w="2267" w:type="dxa"/>
            <w:tcBorders>
              <w:top w:val="nil"/>
              <w:left w:val="nil"/>
              <w:bottom w:val="single" w:sz="4" w:space="0" w:color="auto"/>
              <w:right w:val="single" w:sz="4" w:space="0" w:color="auto"/>
            </w:tcBorders>
            <w:shd w:val="clear" w:color="auto" w:fill="auto"/>
            <w:noWrap/>
            <w:vAlign w:val="bottom"/>
            <w:hideMark/>
          </w:tcPr>
          <w:p w14:paraId="255969AB" w14:textId="77777777" w:rsidR="006671E6" w:rsidRPr="00496FBD" w:rsidRDefault="006671E6" w:rsidP="00762867">
            <w:pPr>
              <w:rPr>
                <w:rFonts w:ascii="Calibri" w:hAnsi="Calibri" w:cs="Calibri"/>
                <w:sz w:val="18"/>
                <w:szCs w:val="18"/>
              </w:rPr>
            </w:pPr>
            <w:r w:rsidRPr="00496FBD">
              <w:rPr>
                <w:rFonts w:ascii="Calibri" w:hAnsi="Calibri" w:cs="Calibri"/>
                <w:sz w:val="18"/>
                <w:szCs w:val="18"/>
              </w:rPr>
              <w:t>Defib.</w:t>
            </w:r>
            <w:r>
              <w:rPr>
                <w:rFonts w:ascii="Calibri" w:hAnsi="Calibri" w:cs="Calibri"/>
                <w:sz w:val="18"/>
                <w:szCs w:val="18"/>
              </w:rPr>
              <w:t xml:space="preserve"> </w:t>
            </w:r>
            <w:r w:rsidRPr="00496FBD">
              <w:rPr>
                <w:rFonts w:ascii="Calibri" w:hAnsi="Calibri" w:cs="Calibri"/>
                <w:sz w:val="18"/>
                <w:szCs w:val="18"/>
              </w:rPr>
              <w:t>Decals</w:t>
            </w:r>
          </w:p>
        </w:tc>
        <w:tc>
          <w:tcPr>
            <w:tcW w:w="960" w:type="dxa"/>
            <w:tcBorders>
              <w:top w:val="nil"/>
              <w:left w:val="nil"/>
              <w:bottom w:val="single" w:sz="4" w:space="0" w:color="auto"/>
              <w:right w:val="single" w:sz="4" w:space="0" w:color="auto"/>
            </w:tcBorders>
            <w:shd w:val="clear" w:color="auto" w:fill="auto"/>
            <w:noWrap/>
            <w:vAlign w:val="bottom"/>
            <w:hideMark/>
          </w:tcPr>
          <w:p w14:paraId="72378C9A" w14:textId="77777777" w:rsidR="006671E6" w:rsidRPr="00496FBD" w:rsidRDefault="006671E6" w:rsidP="00762867">
            <w:pPr>
              <w:jc w:val="right"/>
              <w:rPr>
                <w:rFonts w:ascii="Calibri" w:hAnsi="Calibri" w:cs="Calibri"/>
                <w:sz w:val="18"/>
                <w:szCs w:val="18"/>
              </w:rPr>
            </w:pPr>
            <w:r w:rsidRPr="00496FBD">
              <w:rPr>
                <w:rFonts w:ascii="Calibri" w:hAnsi="Calibri" w:cs="Calibri"/>
                <w:sz w:val="18"/>
                <w:szCs w:val="18"/>
              </w:rPr>
              <w:t>115.20</w:t>
            </w:r>
          </w:p>
        </w:tc>
      </w:tr>
      <w:tr w:rsidR="006671E6" w14:paraId="5DFC5FCB" w14:textId="77777777" w:rsidTr="00762867">
        <w:trPr>
          <w:trHeight w:val="300"/>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14:paraId="7202A2E2" w14:textId="77777777" w:rsidR="006671E6" w:rsidRPr="00496FBD" w:rsidRDefault="006671E6" w:rsidP="00762867">
            <w:pPr>
              <w:rPr>
                <w:rFonts w:ascii="Calibri" w:hAnsi="Calibri" w:cs="Calibri"/>
                <w:color w:val="000000"/>
                <w:sz w:val="18"/>
                <w:szCs w:val="18"/>
              </w:rPr>
            </w:pPr>
            <w:r w:rsidRPr="00496FBD">
              <w:rPr>
                <w:rFonts w:ascii="Calibri" w:hAnsi="Calibri" w:cs="Calibri"/>
                <w:color w:val="000000"/>
                <w:sz w:val="18"/>
                <w:szCs w:val="18"/>
              </w:rPr>
              <w:t> </w:t>
            </w:r>
          </w:p>
        </w:tc>
        <w:tc>
          <w:tcPr>
            <w:tcW w:w="2640" w:type="dxa"/>
            <w:tcBorders>
              <w:top w:val="nil"/>
              <w:left w:val="nil"/>
              <w:bottom w:val="single" w:sz="4" w:space="0" w:color="auto"/>
              <w:right w:val="single" w:sz="4" w:space="0" w:color="auto"/>
            </w:tcBorders>
            <w:shd w:val="clear" w:color="auto" w:fill="auto"/>
            <w:noWrap/>
            <w:vAlign w:val="bottom"/>
            <w:hideMark/>
          </w:tcPr>
          <w:p w14:paraId="6A2FA498" w14:textId="77777777" w:rsidR="006671E6" w:rsidRPr="00496FBD" w:rsidRDefault="006671E6" w:rsidP="00762867">
            <w:pPr>
              <w:rPr>
                <w:rFonts w:ascii="Calibri" w:hAnsi="Calibri" w:cs="Calibri"/>
                <w:color w:val="000000"/>
                <w:sz w:val="18"/>
                <w:szCs w:val="18"/>
              </w:rPr>
            </w:pPr>
            <w:r w:rsidRPr="00496FBD">
              <w:rPr>
                <w:rFonts w:ascii="Calibri" w:hAnsi="Calibri" w:cs="Calibri"/>
                <w:color w:val="000000"/>
                <w:sz w:val="18"/>
                <w:szCs w:val="18"/>
              </w:rPr>
              <w:t> </w:t>
            </w:r>
          </w:p>
        </w:tc>
        <w:tc>
          <w:tcPr>
            <w:tcW w:w="2267" w:type="dxa"/>
            <w:tcBorders>
              <w:top w:val="nil"/>
              <w:left w:val="nil"/>
              <w:bottom w:val="single" w:sz="4" w:space="0" w:color="auto"/>
              <w:right w:val="single" w:sz="4" w:space="0" w:color="auto"/>
            </w:tcBorders>
            <w:shd w:val="clear" w:color="auto" w:fill="auto"/>
            <w:noWrap/>
            <w:vAlign w:val="bottom"/>
            <w:hideMark/>
          </w:tcPr>
          <w:p w14:paraId="40CA5C05" w14:textId="77777777" w:rsidR="006671E6" w:rsidRPr="00496FBD" w:rsidRDefault="006671E6" w:rsidP="00762867">
            <w:pPr>
              <w:jc w:val="right"/>
              <w:rPr>
                <w:rFonts w:ascii="Calibri" w:hAnsi="Calibri" w:cs="Calibri"/>
                <w:b/>
                <w:bCs/>
                <w:color w:val="000000"/>
                <w:sz w:val="18"/>
                <w:szCs w:val="18"/>
              </w:rPr>
            </w:pPr>
            <w:r w:rsidRPr="00496FBD">
              <w:rPr>
                <w:rFonts w:ascii="Calibri" w:hAnsi="Calibri" w:cs="Calibri"/>
                <w:b/>
                <w:bCs/>
                <w:color w:val="000000"/>
                <w:sz w:val="18"/>
                <w:szCs w:val="18"/>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2E390EDF" w14:textId="77777777" w:rsidR="006671E6" w:rsidRPr="00496FBD" w:rsidRDefault="006671E6" w:rsidP="00762867">
            <w:pPr>
              <w:jc w:val="right"/>
              <w:rPr>
                <w:rFonts w:ascii="Calibri" w:hAnsi="Calibri" w:cs="Calibri"/>
                <w:b/>
                <w:bCs/>
                <w:color w:val="000000"/>
                <w:sz w:val="18"/>
                <w:szCs w:val="18"/>
              </w:rPr>
            </w:pPr>
            <w:r w:rsidRPr="00496FBD">
              <w:rPr>
                <w:rFonts w:ascii="Calibri" w:hAnsi="Calibri" w:cs="Calibri"/>
                <w:b/>
                <w:bCs/>
                <w:color w:val="000000"/>
                <w:sz w:val="18"/>
                <w:szCs w:val="18"/>
              </w:rPr>
              <w:t>797.87</w:t>
            </w:r>
          </w:p>
        </w:tc>
      </w:tr>
    </w:tbl>
    <w:p w14:paraId="35F3E655" w14:textId="77777777" w:rsidR="006671E6" w:rsidRPr="00496FBD" w:rsidRDefault="006671E6" w:rsidP="006671E6">
      <w:pPr>
        <w:ind w:left="710"/>
        <w:jc w:val="both"/>
        <w:rPr>
          <w:rFonts w:asciiTheme="minorHAnsi" w:hAnsiTheme="minorHAnsi" w:cstheme="minorHAnsi"/>
          <w:bCs/>
          <w:sz w:val="20"/>
          <w:szCs w:val="20"/>
        </w:rPr>
      </w:pPr>
    </w:p>
    <w:p w14:paraId="68D820D2" w14:textId="77777777" w:rsidR="006671E6" w:rsidRPr="00496FBD" w:rsidRDefault="006671E6" w:rsidP="006671E6">
      <w:pPr>
        <w:pStyle w:val="ListParagraph"/>
        <w:numPr>
          <w:ilvl w:val="1"/>
          <w:numId w:val="28"/>
        </w:numPr>
        <w:ind w:left="993" w:hanging="283"/>
        <w:rPr>
          <w:rFonts w:asciiTheme="minorHAnsi" w:hAnsiTheme="minorHAnsi" w:cstheme="minorHAnsi"/>
          <w:bCs/>
          <w:sz w:val="20"/>
          <w:szCs w:val="20"/>
          <w:u w:val="single"/>
        </w:rPr>
      </w:pPr>
      <w:r w:rsidRPr="00496FBD">
        <w:rPr>
          <w:rFonts w:asciiTheme="minorHAnsi" w:hAnsiTheme="minorHAnsi" w:cstheme="minorHAnsi"/>
          <w:bCs/>
          <w:sz w:val="20"/>
          <w:szCs w:val="20"/>
          <w:u w:val="single"/>
        </w:rPr>
        <w:t>Requests for donations.</w:t>
      </w:r>
      <w:r w:rsidRPr="007611B5">
        <w:rPr>
          <w:rFonts w:asciiTheme="minorHAnsi" w:hAnsiTheme="minorHAnsi" w:cstheme="minorHAnsi"/>
          <w:bCs/>
          <w:sz w:val="20"/>
          <w:szCs w:val="20"/>
        </w:rPr>
        <w:t xml:space="preserve"> None</w:t>
      </w:r>
    </w:p>
    <w:p w14:paraId="466FFF3E" w14:textId="4A19CF63" w:rsidR="006671E6" w:rsidRPr="00496FBD" w:rsidRDefault="006671E6" w:rsidP="006671E6">
      <w:pPr>
        <w:pStyle w:val="ListParagraph"/>
        <w:numPr>
          <w:ilvl w:val="1"/>
          <w:numId w:val="28"/>
        </w:numPr>
        <w:ind w:left="993" w:hanging="283"/>
        <w:rPr>
          <w:rFonts w:asciiTheme="minorHAnsi" w:hAnsiTheme="minorHAnsi" w:cstheme="minorHAnsi"/>
          <w:bCs/>
          <w:sz w:val="20"/>
          <w:szCs w:val="20"/>
          <w:u w:val="single"/>
        </w:rPr>
      </w:pPr>
      <w:r w:rsidRPr="00496FBD">
        <w:rPr>
          <w:rFonts w:asciiTheme="minorHAnsi" w:hAnsiTheme="minorHAnsi" w:cstheme="minorHAnsi"/>
          <w:bCs/>
          <w:sz w:val="20"/>
          <w:szCs w:val="20"/>
          <w:u w:val="single"/>
        </w:rPr>
        <w:t>Bank Reconciliation to 7th July 2020</w:t>
      </w:r>
      <w:r w:rsidRPr="00F4139A">
        <w:rPr>
          <w:rFonts w:asciiTheme="minorHAnsi" w:hAnsiTheme="minorHAnsi" w:cstheme="minorHAnsi"/>
          <w:bCs/>
          <w:sz w:val="20"/>
          <w:szCs w:val="20"/>
        </w:rPr>
        <w:t>.</w:t>
      </w:r>
      <w:r w:rsidR="00F4139A" w:rsidRPr="00F4139A">
        <w:rPr>
          <w:rFonts w:asciiTheme="minorHAnsi" w:hAnsiTheme="minorHAnsi" w:cstheme="minorHAnsi"/>
          <w:bCs/>
          <w:sz w:val="20"/>
          <w:szCs w:val="20"/>
        </w:rPr>
        <w:t xml:space="preserve">  </w:t>
      </w:r>
      <w:r w:rsidR="00F4139A">
        <w:rPr>
          <w:rFonts w:asciiTheme="minorHAnsi" w:hAnsiTheme="minorHAnsi" w:cstheme="minorHAnsi"/>
          <w:bCs/>
          <w:sz w:val="20"/>
          <w:szCs w:val="20"/>
        </w:rPr>
        <w:t>Approved</w:t>
      </w:r>
    </w:p>
    <w:tbl>
      <w:tblPr>
        <w:tblW w:w="7747"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182"/>
        <w:gridCol w:w="1971"/>
        <w:gridCol w:w="774"/>
        <w:gridCol w:w="1180"/>
      </w:tblGrid>
      <w:tr w:rsidR="006671E6" w14:paraId="2A174264" w14:textId="77777777" w:rsidTr="00762867">
        <w:trPr>
          <w:trHeight w:val="255"/>
        </w:trPr>
        <w:tc>
          <w:tcPr>
            <w:tcW w:w="2640" w:type="dxa"/>
            <w:shd w:val="clear" w:color="auto" w:fill="auto"/>
            <w:noWrap/>
            <w:vAlign w:val="bottom"/>
            <w:hideMark/>
          </w:tcPr>
          <w:p w14:paraId="519FB707" w14:textId="77777777" w:rsidR="006671E6" w:rsidRDefault="006671E6" w:rsidP="00762867">
            <w:pPr>
              <w:rPr>
                <w:rFonts w:ascii="Calibri" w:hAnsi="Calibri" w:cs="Calibri"/>
                <w:sz w:val="20"/>
                <w:szCs w:val="20"/>
              </w:rPr>
            </w:pPr>
            <w:r>
              <w:rPr>
                <w:rFonts w:ascii="Calibri" w:hAnsi="Calibri" w:cs="Calibri"/>
                <w:sz w:val="20"/>
                <w:szCs w:val="20"/>
              </w:rPr>
              <w:t>Balance per bank statements</w:t>
            </w:r>
          </w:p>
        </w:tc>
        <w:tc>
          <w:tcPr>
            <w:tcW w:w="1182" w:type="dxa"/>
            <w:shd w:val="clear" w:color="auto" w:fill="auto"/>
            <w:noWrap/>
            <w:vAlign w:val="bottom"/>
            <w:hideMark/>
          </w:tcPr>
          <w:p w14:paraId="773D68A6" w14:textId="77777777" w:rsidR="006671E6" w:rsidRDefault="006671E6" w:rsidP="00762867">
            <w:pPr>
              <w:rPr>
                <w:rFonts w:ascii="Calibri" w:hAnsi="Calibri" w:cs="Calibri"/>
                <w:sz w:val="20"/>
                <w:szCs w:val="20"/>
              </w:rPr>
            </w:pPr>
          </w:p>
        </w:tc>
        <w:tc>
          <w:tcPr>
            <w:tcW w:w="1971" w:type="dxa"/>
            <w:shd w:val="clear" w:color="auto" w:fill="auto"/>
            <w:noWrap/>
            <w:vAlign w:val="bottom"/>
            <w:hideMark/>
          </w:tcPr>
          <w:p w14:paraId="09E491BC" w14:textId="77777777" w:rsidR="006671E6" w:rsidRDefault="006671E6" w:rsidP="00762867">
            <w:pPr>
              <w:rPr>
                <w:sz w:val="20"/>
                <w:szCs w:val="20"/>
              </w:rPr>
            </w:pPr>
          </w:p>
        </w:tc>
        <w:tc>
          <w:tcPr>
            <w:tcW w:w="774" w:type="dxa"/>
            <w:shd w:val="clear" w:color="auto" w:fill="auto"/>
            <w:noWrap/>
            <w:vAlign w:val="bottom"/>
            <w:hideMark/>
          </w:tcPr>
          <w:p w14:paraId="20B77C4A" w14:textId="77777777" w:rsidR="006671E6" w:rsidRDefault="006671E6" w:rsidP="00762867">
            <w:pPr>
              <w:rPr>
                <w:sz w:val="20"/>
                <w:szCs w:val="20"/>
              </w:rPr>
            </w:pPr>
          </w:p>
        </w:tc>
        <w:tc>
          <w:tcPr>
            <w:tcW w:w="1180" w:type="dxa"/>
            <w:shd w:val="clear" w:color="auto" w:fill="auto"/>
            <w:noWrap/>
            <w:vAlign w:val="bottom"/>
            <w:hideMark/>
          </w:tcPr>
          <w:p w14:paraId="3A27F60E" w14:textId="77777777" w:rsidR="006671E6" w:rsidRPr="00FD5517" w:rsidRDefault="006671E6" w:rsidP="00762867">
            <w:pPr>
              <w:jc w:val="center"/>
              <w:rPr>
                <w:rFonts w:asciiTheme="minorHAnsi" w:hAnsiTheme="minorHAnsi" w:cstheme="minorHAnsi"/>
                <w:sz w:val="20"/>
                <w:szCs w:val="20"/>
              </w:rPr>
            </w:pPr>
            <w:r w:rsidRPr="00FD5517">
              <w:rPr>
                <w:rFonts w:asciiTheme="minorHAnsi" w:hAnsiTheme="minorHAnsi" w:cstheme="minorHAnsi"/>
                <w:sz w:val="20"/>
                <w:szCs w:val="20"/>
              </w:rPr>
              <w:t>£</w:t>
            </w:r>
          </w:p>
        </w:tc>
      </w:tr>
      <w:tr w:rsidR="006671E6" w14:paraId="5B41E16D" w14:textId="77777777" w:rsidTr="00762867">
        <w:trPr>
          <w:trHeight w:val="255"/>
        </w:trPr>
        <w:tc>
          <w:tcPr>
            <w:tcW w:w="2640" w:type="dxa"/>
            <w:shd w:val="clear" w:color="auto" w:fill="auto"/>
            <w:noWrap/>
            <w:vAlign w:val="bottom"/>
            <w:hideMark/>
          </w:tcPr>
          <w:p w14:paraId="595ABEDC" w14:textId="77777777" w:rsidR="006671E6" w:rsidRDefault="006671E6" w:rsidP="00762867">
            <w:pPr>
              <w:rPr>
                <w:rFonts w:ascii="Calibri" w:hAnsi="Calibri" w:cs="Calibri"/>
                <w:sz w:val="20"/>
                <w:szCs w:val="20"/>
              </w:rPr>
            </w:pPr>
            <w:r>
              <w:rPr>
                <w:rFonts w:ascii="Calibri" w:hAnsi="Calibri" w:cs="Calibri"/>
                <w:sz w:val="20"/>
                <w:szCs w:val="20"/>
              </w:rPr>
              <w:t>at 28th June 2020</w:t>
            </w:r>
          </w:p>
        </w:tc>
        <w:tc>
          <w:tcPr>
            <w:tcW w:w="1182" w:type="dxa"/>
            <w:shd w:val="clear" w:color="auto" w:fill="auto"/>
            <w:noWrap/>
            <w:vAlign w:val="bottom"/>
            <w:hideMark/>
          </w:tcPr>
          <w:p w14:paraId="0958D12C" w14:textId="77777777" w:rsidR="006671E6" w:rsidRDefault="006671E6" w:rsidP="00762867">
            <w:pPr>
              <w:rPr>
                <w:rFonts w:ascii="Calibri" w:hAnsi="Calibri" w:cs="Calibri"/>
                <w:sz w:val="20"/>
                <w:szCs w:val="20"/>
              </w:rPr>
            </w:pPr>
          </w:p>
        </w:tc>
        <w:tc>
          <w:tcPr>
            <w:tcW w:w="1971" w:type="dxa"/>
            <w:shd w:val="clear" w:color="auto" w:fill="auto"/>
            <w:noWrap/>
            <w:vAlign w:val="bottom"/>
            <w:hideMark/>
          </w:tcPr>
          <w:p w14:paraId="2F5D30E5" w14:textId="77777777" w:rsidR="006671E6" w:rsidRDefault="006671E6" w:rsidP="00762867">
            <w:pPr>
              <w:rPr>
                <w:sz w:val="20"/>
                <w:szCs w:val="20"/>
              </w:rPr>
            </w:pPr>
          </w:p>
        </w:tc>
        <w:tc>
          <w:tcPr>
            <w:tcW w:w="774" w:type="dxa"/>
            <w:shd w:val="clear" w:color="auto" w:fill="auto"/>
            <w:noWrap/>
            <w:vAlign w:val="bottom"/>
            <w:hideMark/>
          </w:tcPr>
          <w:p w14:paraId="2529859A" w14:textId="77777777" w:rsidR="006671E6" w:rsidRDefault="006671E6" w:rsidP="00762867">
            <w:pPr>
              <w:rPr>
                <w:sz w:val="20"/>
                <w:szCs w:val="20"/>
              </w:rPr>
            </w:pPr>
          </w:p>
        </w:tc>
        <w:tc>
          <w:tcPr>
            <w:tcW w:w="1180" w:type="dxa"/>
            <w:shd w:val="clear" w:color="auto" w:fill="auto"/>
            <w:noWrap/>
            <w:vAlign w:val="bottom"/>
            <w:hideMark/>
          </w:tcPr>
          <w:p w14:paraId="44F73891" w14:textId="77777777" w:rsidR="006671E6" w:rsidRDefault="006671E6" w:rsidP="00762867">
            <w:pPr>
              <w:jc w:val="right"/>
              <w:rPr>
                <w:rFonts w:ascii="Calibri" w:hAnsi="Calibri" w:cs="Calibri"/>
                <w:sz w:val="20"/>
                <w:szCs w:val="20"/>
              </w:rPr>
            </w:pPr>
            <w:r>
              <w:rPr>
                <w:rFonts w:ascii="Calibri" w:hAnsi="Calibri" w:cs="Calibri"/>
                <w:sz w:val="20"/>
                <w:szCs w:val="20"/>
              </w:rPr>
              <w:t>3357.94</w:t>
            </w:r>
          </w:p>
        </w:tc>
      </w:tr>
      <w:tr w:rsidR="006671E6" w14:paraId="0E034A48" w14:textId="77777777" w:rsidTr="00762867">
        <w:trPr>
          <w:trHeight w:val="255"/>
        </w:trPr>
        <w:tc>
          <w:tcPr>
            <w:tcW w:w="2640" w:type="dxa"/>
            <w:shd w:val="clear" w:color="auto" w:fill="auto"/>
            <w:noWrap/>
            <w:vAlign w:val="bottom"/>
            <w:hideMark/>
          </w:tcPr>
          <w:p w14:paraId="0971E8C5" w14:textId="77777777" w:rsidR="006671E6" w:rsidRDefault="006671E6" w:rsidP="00762867">
            <w:pPr>
              <w:rPr>
                <w:sz w:val="20"/>
                <w:szCs w:val="20"/>
              </w:rPr>
            </w:pPr>
            <w:r>
              <w:rPr>
                <w:rFonts w:ascii="Calibri" w:hAnsi="Calibri" w:cs="Calibri"/>
                <w:sz w:val="20"/>
                <w:szCs w:val="20"/>
              </w:rPr>
              <w:t>Less unpresented cheques</w:t>
            </w:r>
          </w:p>
        </w:tc>
        <w:tc>
          <w:tcPr>
            <w:tcW w:w="1182" w:type="dxa"/>
            <w:shd w:val="clear" w:color="auto" w:fill="auto"/>
            <w:noWrap/>
            <w:vAlign w:val="bottom"/>
            <w:hideMark/>
          </w:tcPr>
          <w:p w14:paraId="71FB7CB2" w14:textId="77777777" w:rsidR="006671E6" w:rsidRDefault="006671E6" w:rsidP="00762867">
            <w:pPr>
              <w:jc w:val="right"/>
              <w:rPr>
                <w:rFonts w:ascii="Calibri" w:hAnsi="Calibri" w:cs="Calibri"/>
                <w:sz w:val="20"/>
                <w:szCs w:val="20"/>
              </w:rPr>
            </w:pPr>
            <w:r>
              <w:rPr>
                <w:rFonts w:ascii="Calibri" w:hAnsi="Calibri" w:cs="Calibri"/>
                <w:sz w:val="20"/>
                <w:szCs w:val="20"/>
              </w:rPr>
              <w:t>29/03/2020</w:t>
            </w:r>
          </w:p>
        </w:tc>
        <w:tc>
          <w:tcPr>
            <w:tcW w:w="1971" w:type="dxa"/>
            <w:shd w:val="clear" w:color="auto" w:fill="auto"/>
            <w:noWrap/>
            <w:vAlign w:val="bottom"/>
            <w:hideMark/>
          </w:tcPr>
          <w:p w14:paraId="57EB9C2B" w14:textId="77777777" w:rsidR="006671E6" w:rsidRDefault="006671E6" w:rsidP="00762867">
            <w:pPr>
              <w:rPr>
                <w:rFonts w:ascii="Calibri" w:hAnsi="Calibri" w:cs="Calibri"/>
                <w:sz w:val="20"/>
                <w:szCs w:val="20"/>
              </w:rPr>
            </w:pPr>
            <w:r>
              <w:rPr>
                <w:rFonts w:ascii="Calibri" w:hAnsi="Calibri" w:cs="Calibri"/>
                <w:sz w:val="20"/>
                <w:szCs w:val="20"/>
              </w:rPr>
              <w:t>North/land Age Con</w:t>
            </w:r>
          </w:p>
        </w:tc>
        <w:tc>
          <w:tcPr>
            <w:tcW w:w="774" w:type="dxa"/>
            <w:shd w:val="clear" w:color="auto" w:fill="auto"/>
            <w:noWrap/>
            <w:vAlign w:val="bottom"/>
            <w:hideMark/>
          </w:tcPr>
          <w:p w14:paraId="04D2FFDB" w14:textId="77777777" w:rsidR="006671E6" w:rsidRDefault="006671E6" w:rsidP="00762867">
            <w:pPr>
              <w:jc w:val="right"/>
              <w:rPr>
                <w:rFonts w:ascii="Calibri" w:hAnsi="Calibri" w:cs="Calibri"/>
                <w:sz w:val="20"/>
                <w:szCs w:val="20"/>
              </w:rPr>
            </w:pPr>
            <w:r>
              <w:rPr>
                <w:rFonts w:ascii="Calibri" w:hAnsi="Calibri" w:cs="Calibri"/>
                <w:sz w:val="20"/>
                <w:szCs w:val="20"/>
              </w:rPr>
              <w:t>100.00</w:t>
            </w:r>
          </w:p>
        </w:tc>
        <w:tc>
          <w:tcPr>
            <w:tcW w:w="1180" w:type="dxa"/>
            <w:shd w:val="clear" w:color="auto" w:fill="auto"/>
            <w:noWrap/>
            <w:vAlign w:val="bottom"/>
            <w:hideMark/>
          </w:tcPr>
          <w:p w14:paraId="2DAE2D0E" w14:textId="77777777" w:rsidR="006671E6" w:rsidRDefault="006671E6" w:rsidP="00762867">
            <w:pPr>
              <w:jc w:val="right"/>
              <w:rPr>
                <w:rFonts w:ascii="Calibri" w:hAnsi="Calibri" w:cs="Calibri"/>
                <w:sz w:val="20"/>
                <w:szCs w:val="20"/>
              </w:rPr>
            </w:pPr>
          </w:p>
        </w:tc>
      </w:tr>
      <w:tr w:rsidR="006671E6" w14:paraId="722E7EFD" w14:textId="77777777" w:rsidTr="00762867">
        <w:trPr>
          <w:trHeight w:val="255"/>
        </w:trPr>
        <w:tc>
          <w:tcPr>
            <w:tcW w:w="2640" w:type="dxa"/>
            <w:shd w:val="clear" w:color="auto" w:fill="auto"/>
            <w:noWrap/>
            <w:vAlign w:val="bottom"/>
            <w:hideMark/>
          </w:tcPr>
          <w:p w14:paraId="2F45579E" w14:textId="77777777" w:rsidR="006671E6" w:rsidRDefault="006671E6" w:rsidP="00762867">
            <w:pPr>
              <w:rPr>
                <w:sz w:val="20"/>
                <w:szCs w:val="20"/>
              </w:rPr>
            </w:pPr>
          </w:p>
        </w:tc>
        <w:tc>
          <w:tcPr>
            <w:tcW w:w="1182" w:type="dxa"/>
            <w:shd w:val="clear" w:color="auto" w:fill="auto"/>
            <w:noWrap/>
            <w:vAlign w:val="bottom"/>
            <w:hideMark/>
          </w:tcPr>
          <w:p w14:paraId="123F095D" w14:textId="77777777" w:rsidR="006671E6" w:rsidRDefault="006671E6" w:rsidP="00762867">
            <w:pPr>
              <w:jc w:val="right"/>
              <w:rPr>
                <w:rFonts w:ascii="Calibri" w:hAnsi="Calibri" w:cs="Calibri"/>
                <w:sz w:val="20"/>
                <w:szCs w:val="20"/>
              </w:rPr>
            </w:pPr>
            <w:r>
              <w:rPr>
                <w:rFonts w:ascii="Calibri" w:hAnsi="Calibri" w:cs="Calibri"/>
                <w:sz w:val="20"/>
                <w:szCs w:val="20"/>
              </w:rPr>
              <w:t>12/05/2020</w:t>
            </w:r>
          </w:p>
        </w:tc>
        <w:tc>
          <w:tcPr>
            <w:tcW w:w="1971" w:type="dxa"/>
            <w:shd w:val="clear" w:color="auto" w:fill="auto"/>
            <w:noWrap/>
            <w:vAlign w:val="bottom"/>
            <w:hideMark/>
          </w:tcPr>
          <w:p w14:paraId="1756FAC5" w14:textId="77777777" w:rsidR="006671E6" w:rsidRDefault="006671E6" w:rsidP="00762867">
            <w:pPr>
              <w:rPr>
                <w:rFonts w:ascii="Calibri" w:hAnsi="Calibri" w:cs="Calibri"/>
                <w:sz w:val="20"/>
                <w:szCs w:val="20"/>
              </w:rPr>
            </w:pPr>
            <w:r>
              <w:rPr>
                <w:rFonts w:ascii="Calibri" w:hAnsi="Calibri" w:cs="Calibri"/>
                <w:sz w:val="20"/>
                <w:szCs w:val="20"/>
              </w:rPr>
              <w:t>Rothbury PC</w:t>
            </w:r>
          </w:p>
        </w:tc>
        <w:tc>
          <w:tcPr>
            <w:tcW w:w="774" w:type="dxa"/>
            <w:shd w:val="clear" w:color="auto" w:fill="auto"/>
            <w:noWrap/>
            <w:vAlign w:val="bottom"/>
            <w:hideMark/>
          </w:tcPr>
          <w:p w14:paraId="7EDF2411" w14:textId="77777777" w:rsidR="006671E6" w:rsidRDefault="006671E6" w:rsidP="00762867">
            <w:pPr>
              <w:jc w:val="right"/>
              <w:rPr>
                <w:rFonts w:ascii="Calibri" w:hAnsi="Calibri" w:cs="Calibri"/>
                <w:sz w:val="20"/>
                <w:szCs w:val="20"/>
              </w:rPr>
            </w:pPr>
            <w:r>
              <w:rPr>
                <w:rFonts w:ascii="Calibri" w:hAnsi="Calibri" w:cs="Calibri"/>
                <w:sz w:val="20"/>
                <w:szCs w:val="20"/>
              </w:rPr>
              <w:t>232.00</w:t>
            </w:r>
          </w:p>
        </w:tc>
        <w:tc>
          <w:tcPr>
            <w:tcW w:w="1180" w:type="dxa"/>
            <w:shd w:val="clear" w:color="auto" w:fill="auto"/>
            <w:noWrap/>
            <w:vAlign w:val="bottom"/>
            <w:hideMark/>
          </w:tcPr>
          <w:p w14:paraId="51778B79" w14:textId="77777777" w:rsidR="006671E6" w:rsidRDefault="006671E6" w:rsidP="00762867">
            <w:pPr>
              <w:jc w:val="right"/>
              <w:rPr>
                <w:rFonts w:ascii="Calibri" w:hAnsi="Calibri" w:cs="Calibri"/>
                <w:sz w:val="20"/>
                <w:szCs w:val="20"/>
              </w:rPr>
            </w:pPr>
          </w:p>
        </w:tc>
      </w:tr>
      <w:tr w:rsidR="006671E6" w14:paraId="6F36CDC1" w14:textId="77777777" w:rsidTr="00762867">
        <w:trPr>
          <w:trHeight w:val="255"/>
        </w:trPr>
        <w:tc>
          <w:tcPr>
            <w:tcW w:w="2640" w:type="dxa"/>
            <w:shd w:val="clear" w:color="auto" w:fill="auto"/>
            <w:noWrap/>
            <w:vAlign w:val="bottom"/>
            <w:hideMark/>
          </w:tcPr>
          <w:p w14:paraId="7CCAAE89" w14:textId="77777777" w:rsidR="006671E6" w:rsidRDefault="006671E6" w:rsidP="00762867">
            <w:pPr>
              <w:rPr>
                <w:sz w:val="20"/>
                <w:szCs w:val="20"/>
              </w:rPr>
            </w:pPr>
          </w:p>
        </w:tc>
        <w:tc>
          <w:tcPr>
            <w:tcW w:w="1182" w:type="dxa"/>
            <w:shd w:val="clear" w:color="auto" w:fill="auto"/>
            <w:noWrap/>
            <w:vAlign w:val="bottom"/>
            <w:hideMark/>
          </w:tcPr>
          <w:p w14:paraId="0696BD14" w14:textId="77777777" w:rsidR="006671E6" w:rsidRDefault="006671E6" w:rsidP="00762867">
            <w:pPr>
              <w:jc w:val="right"/>
              <w:rPr>
                <w:rFonts w:ascii="Calibri" w:hAnsi="Calibri" w:cs="Calibri"/>
                <w:sz w:val="20"/>
                <w:szCs w:val="20"/>
              </w:rPr>
            </w:pPr>
            <w:r>
              <w:rPr>
                <w:rFonts w:ascii="Calibri" w:hAnsi="Calibri" w:cs="Calibri"/>
                <w:sz w:val="20"/>
                <w:szCs w:val="20"/>
              </w:rPr>
              <w:t>06/07/2020</w:t>
            </w:r>
          </w:p>
        </w:tc>
        <w:tc>
          <w:tcPr>
            <w:tcW w:w="1971" w:type="dxa"/>
            <w:shd w:val="clear" w:color="auto" w:fill="auto"/>
            <w:noWrap/>
            <w:vAlign w:val="bottom"/>
            <w:hideMark/>
          </w:tcPr>
          <w:p w14:paraId="5FE04CC1" w14:textId="77777777" w:rsidR="006671E6" w:rsidRDefault="006671E6" w:rsidP="00762867">
            <w:pPr>
              <w:rPr>
                <w:rFonts w:ascii="Calibri" w:hAnsi="Calibri" w:cs="Calibri"/>
                <w:sz w:val="20"/>
                <w:szCs w:val="20"/>
              </w:rPr>
            </w:pPr>
            <w:r>
              <w:rPr>
                <w:rFonts w:ascii="Calibri" w:hAnsi="Calibri" w:cs="Calibri"/>
                <w:sz w:val="20"/>
                <w:szCs w:val="20"/>
              </w:rPr>
              <w:t>Garth Rhodes</w:t>
            </w:r>
          </w:p>
        </w:tc>
        <w:tc>
          <w:tcPr>
            <w:tcW w:w="774" w:type="dxa"/>
            <w:shd w:val="clear" w:color="auto" w:fill="auto"/>
            <w:noWrap/>
            <w:vAlign w:val="bottom"/>
            <w:hideMark/>
          </w:tcPr>
          <w:p w14:paraId="3AED7390" w14:textId="77777777" w:rsidR="006671E6" w:rsidRDefault="006671E6" w:rsidP="00762867">
            <w:pPr>
              <w:jc w:val="right"/>
              <w:rPr>
                <w:rFonts w:ascii="Calibri" w:hAnsi="Calibri" w:cs="Calibri"/>
                <w:sz w:val="20"/>
                <w:szCs w:val="20"/>
              </w:rPr>
            </w:pPr>
            <w:r>
              <w:rPr>
                <w:rFonts w:ascii="Calibri" w:hAnsi="Calibri" w:cs="Calibri"/>
                <w:sz w:val="20"/>
                <w:szCs w:val="20"/>
              </w:rPr>
              <w:t>286.07</w:t>
            </w:r>
          </w:p>
        </w:tc>
        <w:tc>
          <w:tcPr>
            <w:tcW w:w="1180" w:type="dxa"/>
            <w:shd w:val="clear" w:color="auto" w:fill="auto"/>
            <w:noWrap/>
            <w:vAlign w:val="bottom"/>
            <w:hideMark/>
          </w:tcPr>
          <w:p w14:paraId="427720EC" w14:textId="77777777" w:rsidR="006671E6" w:rsidRDefault="006671E6" w:rsidP="00762867">
            <w:pPr>
              <w:jc w:val="right"/>
              <w:rPr>
                <w:rFonts w:ascii="Calibri" w:hAnsi="Calibri" w:cs="Calibri"/>
                <w:sz w:val="20"/>
                <w:szCs w:val="20"/>
              </w:rPr>
            </w:pPr>
          </w:p>
        </w:tc>
      </w:tr>
      <w:tr w:rsidR="006671E6" w14:paraId="2243DC85" w14:textId="77777777" w:rsidTr="00762867">
        <w:trPr>
          <w:trHeight w:val="255"/>
        </w:trPr>
        <w:tc>
          <w:tcPr>
            <w:tcW w:w="2640" w:type="dxa"/>
            <w:shd w:val="clear" w:color="auto" w:fill="auto"/>
            <w:noWrap/>
            <w:vAlign w:val="bottom"/>
            <w:hideMark/>
          </w:tcPr>
          <w:p w14:paraId="24806505" w14:textId="77777777" w:rsidR="006671E6" w:rsidRDefault="006671E6" w:rsidP="00762867">
            <w:pPr>
              <w:rPr>
                <w:sz w:val="20"/>
                <w:szCs w:val="20"/>
              </w:rPr>
            </w:pPr>
          </w:p>
        </w:tc>
        <w:tc>
          <w:tcPr>
            <w:tcW w:w="1182" w:type="dxa"/>
            <w:shd w:val="clear" w:color="auto" w:fill="auto"/>
            <w:noWrap/>
            <w:vAlign w:val="bottom"/>
            <w:hideMark/>
          </w:tcPr>
          <w:p w14:paraId="6CB026B0" w14:textId="77777777" w:rsidR="006671E6" w:rsidRDefault="006671E6" w:rsidP="00762867">
            <w:pPr>
              <w:jc w:val="right"/>
              <w:rPr>
                <w:rFonts w:ascii="Calibri" w:hAnsi="Calibri" w:cs="Calibri"/>
                <w:sz w:val="20"/>
                <w:szCs w:val="20"/>
              </w:rPr>
            </w:pPr>
            <w:r>
              <w:rPr>
                <w:rFonts w:ascii="Calibri" w:hAnsi="Calibri" w:cs="Calibri"/>
                <w:sz w:val="20"/>
                <w:szCs w:val="20"/>
              </w:rPr>
              <w:t>06/07/2020</w:t>
            </w:r>
          </w:p>
        </w:tc>
        <w:tc>
          <w:tcPr>
            <w:tcW w:w="1971" w:type="dxa"/>
            <w:shd w:val="clear" w:color="auto" w:fill="auto"/>
            <w:noWrap/>
            <w:vAlign w:val="bottom"/>
            <w:hideMark/>
          </w:tcPr>
          <w:p w14:paraId="3CC91EC8" w14:textId="77777777" w:rsidR="006671E6" w:rsidRDefault="006671E6" w:rsidP="00762867">
            <w:pPr>
              <w:rPr>
                <w:rFonts w:ascii="Calibri" w:hAnsi="Calibri" w:cs="Calibri"/>
                <w:sz w:val="20"/>
                <w:szCs w:val="20"/>
              </w:rPr>
            </w:pPr>
            <w:r>
              <w:rPr>
                <w:rFonts w:ascii="Calibri" w:hAnsi="Calibri" w:cs="Calibri"/>
                <w:sz w:val="20"/>
                <w:szCs w:val="20"/>
              </w:rPr>
              <w:t>HMRC</w:t>
            </w:r>
          </w:p>
        </w:tc>
        <w:tc>
          <w:tcPr>
            <w:tcW w:w="774" w:type="dxa"/>
            <w:shd w:val="clear" w:color="auto" w:fill="auto"/>
            <w:noWrap/>
            <w:vAlign w:val="bottom"/>
            <w:hideMark/>
          </w:tcPr>
          <w:p w14:paraId="0AAEA76A" w14:textId="77777777" w:rsidR="006671E6" w:rsidRDefault="006671E6" w:rsidP="00762867">
            <w:pPr>
              <w:jc w:val="right"/>
              <w:rPr>
                <w:rFonts w:ascii="Calibri" w:hAnsi="Calibri" w:cs="Calibri"/>
                <w:sz w:val="20"/>
                <w:szCs w:val="20"/>
              </w:rPr>
            </w:pPr>
            <w:r>
              <w:rPr>
                <w:rFonts w:ascii="Calibri" w:hAnsi="Calibri" w:cs="Calibri"/>
                <w:sz w:val="20"/>
                <w:szCs w:val="20"/>
              </w:rPr>
              <w:t>64.60</w:t>
            </w:r>
          </w:p>
        </w:tc>
        <w:tc>
          <w:tcPr>
            <w:tcW w:w="1180" w:type="dxa"/>
            <w:shd w:val="clear" w:color="auto" w:fill="auto"/>
            <w:noWrap/>
            <w:vAlign w:val="bottom"/>
            <w:hideMark/>
          </w:tcPr>
          <w:p w14:paraId="69594F4B" w14:textId="77777777" w:rsidR="006671E6" w:rsidRDefault="006671E6" w:rsidP="00762867">
            <w:pPr>
              <w:jc w:val="right"/>
              <w:rPr>
                <w:rFonts w:ascii="Calibri" w:hAnsi="Calibri" w:cs="Calibri"/>
                <w:sz w:val="20"/>
                <w:szCs w:val="20"/>
              </w:rPr>
            </w:pPr>
          </w:p>
        </w:tc>
      </w:tr>
      <w:tr w:rsidR="006671E6" w14:paraId="408F1E2C" w14:textId="77777777" w:rsidTr="00762867">
        <w:trPr>
          <w:trHeight w:val="255"/>
        </w:trPr>
        <w:tc>
          <w:tcPr>
            <w:tcW w:w="2640" w:type="dxa"/>
            <w:shd w:val="clear" w:color="auto" w:fill="auto"/>
            <w:noWrap/>
            <w:vAlign w:val="bottom"/>
            <w:hideMark/>
          </w:tcPr>
          <w:p w14:paraId="206F9FDA" w14:textId="77777777" w:rsidR="006671E6" w:rsidRDefault="006671E6" w:rsidP="00762867">
            <w:pPr>
              <w:rPr>
                <w:sz w:val="20"/>
                <w:szCs w:val="20"/>
              </w:rPr>
            </w:pPr>
          </w:p>
        </w:tc>
        <w:tc>
          <w:tcPr>
            <w:tcW w:w="1182" w:type="dxa"/>
            <w:shd w:val="clear" w:color="auto" w:fill="auto"/>
            <w:noWrap/>
            <w:vAlign w:val="bottom"/>
            <w:hideMark/>
          </w:tcPr>
          <w:p w14:paraId="7554373F" w14:textId="77777777" w:rsidR="006671E6" w:rsidRDefault="006671E6" w:rsidP="00762867">
            <w:pPr>
              <w:jc w:val="right"/>
              <w:rPr>
                <w:rFonts w:ascii="Calibri" w:hAnsi="Calibri" w:cs="Calibri"/>
                <w:sz w:val="20"/>
                <w:szCs w:val="20"/>
              </w:rPr>
            </w:pPr>
            <w:r>
              <w:rPr>
                <w:rFonts w:ascii="Calibri" w:hAnsi="Calibri" w:cs="Calibri"/>
                <w:sz w:val="20"/>
                <w:szCs w:val="20"/>
              </w:rPr>
              <w:t>06/07/2020</w:t>
            </w:r>
          </w:p>
        </w:tc>
        <w:tc>
          <w:tcPr>
            <w:tcW w:w="1971" w:type="dxa"/>
            <w:shd w:val="clear" w:color="auto" w:fill="auto"/>
            <w:noWrap/>
            <w:vAlign w:val="bottom"/>
            <w:hideMark/>
          </w:tcPr>
          <w:p w14:paraId="3AD86FE9" w14:textId="77777777" w:rsidR="006671E6" w:rsidRDefault="006671E6" w:rsidP="00762867">
            <w:pPr>
              <w:rPr>
                <w:rFonts w:ascii="Calibri" w:hAnsi="Calibri" w:cs="Calibri"/>
                <w:sz w:val="20"/>
                <w:szCs w:val="20"/>
              </w:rPr>
            </w:pPr>
            <w:proofErr w:type="spellStart"/>
            <w:r>
              <w:rPr>
                <w:rFonts w:ascii="Calibri" w:hAnsi="Calibri" w:cs="Calibri"/>
                <w:sz w:val="20"/>
                <w:szCs w:val="20"/>
              </w:rPr>
              <w:t>ComHeartbeat</w:t>
            </w:r>
            <w:proofErr w:type="spellEnd"/>
            <w:r>
              <w:rPr>
                <w:rFonts w:ascii="Calibri" w:hAnsi="Calibri" w:cs="Calibri"/>
                <w:sz w:val="20"/>
                <w:szCs w:val="20"/>
              </w:rPr>
              <w:t xml:space="preserve"> Trust</w:t>
            </w:r>
          </w:p>
        </w:tc>
        <w:tc>
          <w:tcPr>
            <w:tcW w:w="774" w:type="dxa"/>
            <w:shd w:val="clear" w:color="auto" w:fill="auto"/>
            <w:noWrap/>
            <w:vAlign w:val="bottom"/>
            <w:hideMark/>
          </w:tcPr>
          <w:p w14:paraId="1C4A1996" w14:textId="77777777" w:rsidR="006671E6" w:rsidRDefault="006671E6" w:rsidP="00762867">
            <w:pPr>
              <w:jc w:val="right"/>
              <w:rPr>
                <w:rFonts w:ascii="Calibri" w:hAnsi="Calibri" w:cs="Calibri"/>
                <w:sz w:val="20"/>
                <w:szCs w:val="20"/>
              </w:rPr>
            </w:pPr>
            <w:r>
              <w:rPr>
                <w:rFonts w:ascii="Calibri" w:hAnsi="Calibri" w:cs="Calibri"/>
                <w:sz w:val="20"/>
                <w:szCs w:val="20"/>
              </w:rPr>
              <w:t>115.20</w:t>
            </w:r>
          </w:p>
        </w:tc>
        <w:tc>
          <w:tcPr>
            <w:tcW w:w="1180" w:type="dxa"/>
            <w:shd w:val="clear" w:color="auto" w:fill="auto"/>
            <w:noWrap/>
            <w:vAlign w:val="bottom"/>
            <w:hideMark/>
          </w:tcPr>
          <w:p w14:paraId="61C43E19" w14:textId="77777777" w:rsidR="006671E6" w:rsidRDefault="006671E6" w:rsidP="00762867">
            <w:pPr>
              <w:jc w:val="right"/>
              <w:rPr>
                <w:rFonts w:ascii="Calibri" w:hAnsi="Calibri" w:cs="Calibri"/>
                <w:sz w:val="20"/>
                <w:szCs w:val="20"/>
              </w:rPr>
            </w:pPr>
          </w:p>
        </w:tc>
      </w:tr>
      <w:tr w:rsidR="006671E6" w14:paraId="14B94BC0" w14:textId="77777777" w:rsidTr="00762867">
        <w:trPr>
          <w:trHeight w:val="255"/>
        </w:trPr>
        <w:tc>
          <w:tcPr>
            <w:tcW w:w="2640" w:type="dxa"/>
            <w:shd w:val="clear" w:color="auto" w:fill="auto"/>
            <w:noWrap/>
            <w:vAlign w:val="bottom"/>
            <w:hideMark/>
          </w:tcPr>
          <w:p w14:paraId="4D8556B3" w14:textId="77777777" w:rsidR="006671E6" w:rsidRDefault="006671E6" w:rsidP="00762867">
            <w:pPr>
              <w:rPr>
                <w:sz w:val="20"/>
                <w:szCs w:val="20"/>
              </w:rPr>
            </w:pPr>
          </w:p>
        </w:tc>
        <w:tc>
          <w:tcPr>
            <w:tcW w:w="1182" w:type="dxa"/>
            <w:shd w:val="clear" w:color="auto" w:fill="auto"/>
            <w:noWrap/>
            <w:vAlign w:val="bottom"/>
            <w:hideMark/>
          </w:tcPr>
          <w:p w14:paraId="0F5BED44" w14:textId="77777777" w:rsidR="006671E6" w:rsidRDefault="006671E6" w:rsidP="00762867">
            <w:pPr>
              <w:rPr>
                <w:sz w:val="20"/>
                <w:szCs w:val="20"/>
              </w:rPr>
            </w:pPr>
          </w:p>
        </w:tc>
        <w:tc>
          <w:tcPr>
            <w:tcW w:w="1971" w:type="dxa"/>
            <w:shd w:val="clear" w:color="auto" w:fill="auto"/>
            <w:noWrap/>
            <w:vAlign w:val="bottom"/>
            <w:hideMark/>
          </w:tcPr>
          <w:p w14:paraId="54AA142E" w14:textId="77777777" w:rsidR="006671E6" w:rsidRDefault="006671E6" w:rsidP="00762867">
            <w:pPr>
              <w:rPr>
                <w:sz w:val="20"/>
                <w:szCs w:val="20"/>
              </w:rPr>
            </w:pPr>
          </w:p>
        </w:tc>
        <w:tc>
          <w:tcPr>
            <w:tcW w:w="774" w:type="dxa"/>
            <w:shd w:val="clear" w:color="auto" w:fill="auto"/>
            <w:noWrap/>
            <w:vAlign w:val="bottom"/>
            <w:hideMark/>
          </w:tcPr>
          <w:p w14:paraId="1BD517AF" w14:textId="77777777" w:rsidR="006671E6" w:rsidRDefault="006671E6" w:rsidP="00762867">
            <w:pPr>
              <w:rPr>
                <w:sz w:val="20"/>
                <w:szCs w:val="20"/>
              </w:rPr>
            </w:pPr>
          </w:p>
        </w:tc>
        <w:tc>
          <w:tcPr>
            <w:tcW w:w="1180" w:type="dxa"/>
            <w:shd w:val="clear" w:color="auto" w:fill="auto"/>
            <w:noWrap/>
            <w:vAlign w:val="bottom"/>
            <w:hideMark/>
          </w:tcPr>
          <w:p w14:paraId="58FA486C" w14:textId="77777777" w:rsidR="006671E6" w:rsidRDefault="006671E6" w:rsidP="00762867">
            <w:pPr>
              <w:jc w:val="right"/>
              <w:rPr>
                <w:rFonts w:ascii="Calibri" w:hAnsi="Calibri" w:cs="Calibri"/>
                <w:sz w:val="20"/>
                <w:szCs w:val="20"/>
              </w:rPr>
            </w:pPr>
            <w:r>
              <w:rPr>
                <w:rFonts w:ascii="Calibri" w:hAnsi="Calibri" w:cs="Calibri"/>
                <w:sz w:val="20"/>
                <w:szCs w:val="20"/>
              </w:rPr>
              <w:t>797.87</w:t>
            </w:r>
          </w:p>
        </w:tc>
      </w:tr>
      <w:tr w:rsidR="006671E6" w14:paraId="75827A16" w14:textId="77777777" w:rsidTr="00762867">
        <w:trPr>
          <w:trHeight w:val="255"/>
        </w:trPr>
        <w:tc>
          <w:tcPr>
            <w:tcW w:w="2640" w:type="dxa"/>
            <w:shd w:val="clear" w:color="auto" w:fill="auto"/>
            <w:noWrap/>
            <w:vAlign w:val="bottom"/>
            <w:hideMark/>
          </w:tcPr>
          <w:p w14:paraId="239BC989" w14:textId="77777777" w:rsidR="006671E6" w:rsidRDefault="006671E6" w:rsidP="00762867">
            <w:pPr>
              <w:rPr>
                <w:sz w:val="20"/>
                <w:szCs w:val="20"/>
              </w:rPr>
            </w:pPr>
            <w:r>
              <w:rPr>
                <w:rFonts w:ascii="Calibri" w:hAnsi="Calibri" w:cs="Calibri"/>
                <w:sz w:val="20"/>
                <w:szCs w:val="20"/>
              </w:rPr>
              <w:t>Uncredited Deposits -</w:t>
            </w:r>
          </w:p>
        </w:tc>
        <w:tc>
          <w:tcPr>
            <w:tcW w:w="1182" w:type="dxa"/>
            <w:shd w:val="clear" w:color="auto" w:fill="auto"/>
            <w:noWrap/>
            <w:vAlign w:val="bottom"/>
            <w:hideMark/>
          </w:tcPr>
          <w:p w14:paraId="2A8F5CDF" w14:textId="77777777" w:rsidR="006671E6" w:rsidRDefault="006671E6" w:rsidP="00762867">
            <w:pPr>
              <w:jc w:val="right"/>
              <w:rPr>
                <w:sz w:val="20"/>
                <w:szCs w:val="20"/>
              </w:rPr>
            </w:pPr>
          </w:p>
        </w:tc>
        <w:tc>
          <w:tcPr>
            <w:tcW w:w="1971" w:type="dxa"/>
            <w:shd w:val="clear" w:color="auto" w:fill="auto"/>
            <w:noWrap/>
            <w:vAlign w:val="bottom"/>
            <w:hideMark/>
          </w:tcPr>
          <w:p w14:paraId="58EA9128" w14:textId="77777777" w:rsidR="006671E6" w:rsidRDefault="006671E6" w:rsidP="00762867">
            <w:pPr>
              <w:rPr>
                <w:sz w:val="20"/>
                <w:szCs w:val="20"/>
              </w:rPr>
            </w:pPr>
          </w:p>
        </w:tc>
        <w:tc>
          <w:tcPr>
            <w:tcW w:w="774" w:type="dxa"/>
            <w:shd w:val="clear" w:color="auto" w:fill="auto"/>
            <w:noWrap/>
            <w:vAlign w:val="bottom"/>
            <w:hideMark/>
          </w:tcPr>
          <w:p w14:paraId="39CF8393" w14:textId="77777777" w:rsidR="006671E6" w:rsidRDefault="006671E6" w:rsidP="00762867">
            <w:pPr>
              <w:rPr>
                <w:sz w:val="20"/>
                <w:szCs w:val="20"/>
              </w:rPr>
            </w:pPr>
          </w:p>
        </w:tc>
        <w:tc>
          <w:tcPr>
            <w:tcW w:w="1180" w:type="dxa"/>
            <w:shd w:val="clear" w:color="auto" w:fill="auto"/>
            <w:noWrap/>
            <w:vAlign w:val="bottom"/>
            <w:hideMark/>
          </w:tcPr>
          <w:p w14:paraId="68F76249" w14:textId="77777777" w:rsidR="006671E6" w:rsidRDefault="006671E6" w:rsidP="00762867">
            <w:pPr>
              <w:jc w:val="right"/>
              <w:rPr>
                <w:rFonts w:ascii="Calibri" w:hAnsi="Calibri" w:cs="Calibri"/>
                <w:sz w:val="20"/>
                <w:szCs w:val="20"/>
              </w:rPr>
            </w:pPr>
            <w:r>
              <w:rPr>
                <w:rFonts w:ascii="Calibri" w:hAnsi="Calibri" w:cs="Calibri"/>
                <w:sz w:val="20"/>
                <w:szCs w:val="20"/>
              </w:rPr>
              <w:t>0.00</w:t>
            </w:r>
          </w:p>
        </w:tc>
      </w:tr>
      <w:tr w:rsidR="006671E6" w14:paraId="54F415CE" w14:textId="77777777" w:rsidTr="00762867">
        <w:trPr>
          <w:trHeight w:val="255"/>
        </w:trPr>
        <w:tc>
          <w:tcPr>
            <w:tcW w:w="2640" w:type="dxa"/>
            <w:shd w:val="clear" w:color="auto" w:fill="auto"/>
            <w:noWrap/>
            <w:vAlign w:val="bottom"/>
            <w:hideMark/>
          </w:tcPr>
          <w:p w14:paraId="29928997" w14:textId="77777777" w:rsidR="006671E6" w:rsidRDefault="006671E6" w:rsidP="00762867">
            <w:pPr>
              <w:rPr>
                <w:rFonts w:ascii="Calibri" w:hAnsi="Calibri" w:cs="Calibri"/>
                <w:sz w:val="20"/>
                <w:szCs w:val="20"/>
              </w:rPr>
            </w:pPr>
            <w:r>
              <w:rPr>
                <w:rFonts w:ascii="Calibri" w:hAnsi="Calibri" w:cs="Calibri"/>
                <w:sz w:val="20"/>
                <w:szCs w:val="20"/>
              </w:rPr>
              <w:t xml:space="preserve">Balance </w:t>
            </w:r>
          </w:p>
        </w:tc>
        <w:tc>
          <w:tcPr>
            <w:tcW w:w="1182" w:type="dxa"/>
            <w:shd w:val="clear" w:color="auto" w:fill="auto"/>
            <w:noWrap/>
            <w:vAlign w:val="bottom"/>
            <w:hideMark/>
          </w:tcPr>
          <w:p w14:paraId="75B53966" w14:textId="77777777" w:rsidR="006671E6" w:rsidRDefault="006671E6" w:rsidP="00762867">
            <w:pPr>
              <w:rPr>
                <w:rFonts w:ascii="Calibri" w:hAnsi="Calibri" w:cs="Calibri"/>
                <w:sz w:val="20"/>
                <w:szCs w:val="20"/>
              </w:rPr>
            </w:pPr>
          </w:p>
        </w:tc>
        <w:tc>
          <w:tcPr>
            <w:tcW w:w="1971" w:type="dxa"/>
            <w:shd w:val="clear" w:color="auto" w:fill="auto"/>
            <w:noWrap/>
            <w:vAlign w:val="bottom"/>
            <w:hideMark/>
          </w:tcPr>
          <w:p w14:paraId="4467EC33" w14:textId="77777777" w:rsidR="006671E6" w:rsidRDefault="006671E6" w:rsidP="00762867">
            <w:pPr>
              <w:rPr>
                <w:sz w:val="20"/>
                <w:szCs w:val="20"/>
              </w:rPr>
            </w:pPr>
          </w:p>
        </w:tc>
        <w:tc>
          <w:tcPr>
            <w:tcW w:w="774" w:type="dxa"/>
            <w:shd w:val="clear" w:color="auto" w:fill="auto"/>
            <w:noWrap/>
            <w:vAlign w:val="bottom"/>
            <w:hideMark/>
          </w:tcPr>
          <w:p w14:paraId="61DD3AF7" w14:textId="77777777" w:rsidR="006671E6" w:rsidRDefault="006671E6" w:rsidP="00762867">
            <w:pPr>
              <w:rPr>
                <w:sz w:val="20"/>
                <w:szCs w:val="20"/>
              </w:rPr>
            </w:pPr>
          </w:p>
        </w:tc>
        <w:tc>
          <w:tcPr>
            <w:tcW w:w="1180" w:type="dxa"/>
            <w:shd w:val="clear" w:color="000000" w:fill="FFE699"/>
            <w:noWrap/>
            <w:vAlign w:val="bottom"/>
            <w:hideMark/>
          </w:tcPr>
          <w:p w14:paraId="7F2BF8C8" w14:textId="77777777" w:rsidR="006671E6" w:rsidRDefault="006671E6" w:rsidP="00762867">
            <w:pPr>
              <w:jc w:val="right"/>
              <w:rPr>
                <w:rFonts w:ascii="Calibri" w:hAnsi="Calibri" w:cs="Calibri"/>
                <w:sz w:val="20"/>
                <w:szCs w:val="20"/>
              </w:rPr>
            </w:pPr>
            <w:r>
              <w:rPr>
                <w:rFonts w:ascii="Calibri" w:hAnsi="Calibri" w:cs="Calibri"/>
                <w:sz w:val="20"/>
                <w:szCs w:val="20"/>
              </w:rPr>
              <w:t>2560.07</w:t>
            </w:r>
          </w:p>
        </w:tc>
      </w:tr>
      <w:tr w:rsidR="006671E6" w14:paraId="5B673AD4" w14:textId="77777777" w:rsidTr="00762867">
        <w:trPr>
          <w:trHeight w:val="255"/>
        </w:trPr>
        <w:tc>
          <w:tcPr>
            <w:tcW w:w="2640" w:type="dxa"/>
            <w:shd w:val="clear" w:color="auto" w:fill="auto"/>
            <w:noWrap/>
            <w:vAlign w:val="bottom"/>
            <w:hideMark/>
          </w:tcPr>
          <w:p w14:paraId="32F55122" w14:textId="77777777" w:rsidR="006671E6" w:rsidRDefault="006671E6" w:rsidP="00762867">
            <w:pPr>
              <w:rPr>
                <w:rFonts w:ascii="Calibri" w:hAnsi="Calibri" w:cs="Calibri"/>
                <w:sz w:val="20"/>
                <w:szCs w:val="20"/>
              </w:rPr>
            </w:pPr>
            <w:r>
              <w:rPr>
                <w:rFonts w:ascii="Calibri" w:hAnsi="Calibri" w:cs="Calibri"/>
                <w:sz w:val="20"/>
                <w:szCs w:val="20"/>
              </w:rPr>
              <w:t>Balance per cash book</w:t>
            </w:r>
          </w:p>
        </w:tc>
        <w:tc>
          <w:tcPr>
            <w:tcW w:w="1182" w:type="dxa"/>
            <w:shd w:val="clear" w:color="auto" w:fill="auto"/>
            <w:noWrap/>
            <w:vAlign w:val="bottom"/>
            <w:hideMark/>
          </w:tcPr>
          <w:p w14:paraId="08366244" w14:textId="77777777" w:rsidR="006671E6" w:rsidRDefault="006671E6" w:rsidP="00762867">
            <w:pPr>
              <w:rPr>
                <w:rFonts w:ascii="Calibri" w:hAnsi="Calibri" w:cs="Calibri"/>
                <w:sz w:val="20"/>
                <w:szCs w:val="20"/>
              </w:rPr>
            </w:pPr>
          </w:p>
        </w:tc>
        <w:tc>
          <w:tcPr>
            <w:tcW w:w="1971" w:type="dxa"/>
            <w:shd w:val="clear" w:color="auto" w:fill="auto"/>
            <w:noWrap/>
            <w:vAlign w:val="bottom"/>
            <w:hideMark/>
          </w:tcPr>
          <w:p w14:paraId="2964872C" w14:textId="77777777" w:rsidR="006671E6" w:rsidRDefault="006671E6" w:rsidP="00762867">
            <w:pPr>
              <w:rPr>
                <w:sz w:val="20"/>
                <w:szCs w:val="20"/>
              </w:rPr>
            </w:pPr>
          </w:p>
        </w:tc>
        <w:tc>
          <w:tcPr>
            <w:tcW w:w="774" w:type="dxa"/>
            <w:shd w:val="clear" w:color="auto" w:fill="auto"/>
            <w:noWrap/>
            <w:vAlign w:val="bottom"/>
            <w:hideMark/>
          </w:tcPr>
          <w:p w14:paraId="10A26CDE" w14:textId="77777777" w:rsidR="006671E6" w:rsidRDefault="006671E6" w:rsidP="00762867">
            <w:pPr>
              <w:rPr>
                <w:sz w:val="20"/>
                <w:szCs w:val="20"/>
              </w:rPr>
            </w:pPr>
          </w:p>
        </w:tc>
        <w:tc>
          <w:tcPr>
            <w:tcW w:w="1180" w:type="dxa"/>
            <w:shd w:val="clear" w:color="000000" w:fill="FFE699"/>
            <w:noWrap/>
            <w:vAlign w:val="bottom"/>
            <w:hideMark/>
          </w:tcPr>
          <w:p w14:paraId="423737DF" w14:textId="77777777" w:rsidR="006671E6" w:rsidRDefault="006671E6" w:rsidP="00762867">
            <w:pPr>
              <w:jc w:val="right"/>
              <w:rPr>
                <w:rFonts w:ascii="Calibri" w:hAnsi="Calibri" w:cs="Calibri"/>
                <w:sz w:val="20"/>
                <w:szCs w:val="20"/>
              </w:rPr>
            </w:pPr>
            <w:r>
              <w:rPr>
                <w:rFonts w:ascii="Calibri" w:hAnsi="Calibri" w:cs="Calibri"/>
                <w:sz w:val="20"/>
                <w:szCs w:val="20"/>
              </w:rPr>
              <w:t>2560.07</w:t>
            </w:r>
          </w:p>
        </w:tc>
      </w:tr>
    </w:tbl>
    <w:p w14:paraId="2248C889" w14:textId="77777777" w:rsidR="006671E6" w:rsidRPr="00FD5517" w:rsidRDefault="006671E6" w:rsidP="006671E6">
      <w:pPr>
        <w:rPr>
          <w:rFonts w:asciiTheme="minorHAnsi" w:hAnsiTheme="minorHAnsi" w:cstheme="minorHAnsi"/>
          <w:bCs/>
          <w:sz w:val="20"/>
          <w:szCs w:val="20"/>
        </w:rPr>
      </w:pPr>
    </w:p>
    <w:p w14:paraId="5D41EA5D" w14:textId="77777777" w:rsidR="006671E6" w:rsidRPr="00496FBD" w:rsidRDefault="006671E6" w:rsidP="006671E6">
      <w:pPr>
        <w:pStyle w:val="ListParagraph"/>
        <w:numPr>
          <w:ilvl w:val="1"/>
          <w:numId w:val="28"/>
        </w:numPr>
        <w:ind w:left="993" w:hanging="283"/>
        <w:rPr>
          <w:rFonts w:asciiTheme="minorHAnsi" w:hAnsiTheme="minorHAnsi" w:cstheme="minorHAnsi"/>
          <w:bCs/>
          <w:sz w:val="20"/>
          <w:szCs w:val="20"/>
          <w:u w:val="single"/>
        </w:rPr>
      </w:pPr>
      <w:r w:rsidRPr="00496FBD">
        <w:rPr>
          <w:rFonts w:asciiTheme="minorHAnsi" w:hAnsiTheme="minorHAnsi" w:cstheme="minorHAnsi"/>
          <w:bCs/>
          <w:sz w:val="20"/>
          <w:szCs w:val="20"/>
          <w:u w:val="single"/>
        </w:rPr>
        <w:t>Annual Governance and Accountability Return for 2019/20</w:t>
      </w:r>
    </w:p>
    <w:p w14:paraId="44C8CD46" w14:textId="6A8348F6" w:rsidR="006671E6" w:rsidRPr="00496FBD" w:rsidRDefault="006671E6" w:rsidP="006671E6">
      <w:pPr>
        <w:pStyle w:val="ListParagraph"/>
        <w:numPr>
          <w:ilvl w:val="2"/>
          <w:numId w:val="28"/>
        </w:numPr>
        <w:ind w:left="1276" w:hanging="284"/>
        <w:rPr>
          <w:rFonts w:asciiTheme="minorHAnsi" w:hAnsiTheme="minorHAnsi" w:cstheme="minorHAnsi"/>
          <w:bCs/>
          <w:sz w:val="20"/>
          <w:szCs w:val="20"/>
          <w:u w:val="single"/>
        </w:rPr>
      </w:pPr>
      <w:r w:rsidRPr="00496FBD">
        <w:rPr>
          <w:rFonts w:asciiTheme="minorHAnsi" w:hAnsiTheme="minorHAnsi" w:cstheme="minorHAnsi"/>
          <w:bCs/>
          <w:sz w:val="20"/>
          <w:szCs w:val="20"/>
          <w:u w:val="single"/>
        </w:rPr>
        <w:t xml:space="preserve">To consider and agree any actions arising from the report of the internal auditor </w:t>
      </w:r>
      <w:r>
        <w:rPr>
          <w:rFonts w:asciiTheme="minorHAnsi" w:hAnsiTheme="minorHAnsi" w:cstheme="minorHAnsi"/>
          <w:bCs/>
          <w:sz w:val="20"/>
          <w:szCs w:val="20"/>
          <w:u w:val="single"/>
        </w:rPr>
        <w:t xml:space="preserve">  </w:t>
      </w:r>
      <w:r w:rsidRPr="00F4139A">
        <w:rPr>
          <w:rFonts w:asciiTheme="minorHAnsi" w:hAnsiTheme="minorHAnsi" w:cstheme="minorHAnsi"/>
          <w:bCs/>
          <w:sz w:val="20"/>
          <w:szCs w:val="20"/>
        </w:rPr>
        <w:t>There were no outstanding issues identified by the internal auditor who ha</w:t>
      </w:r>
      <w:r w:rsidR="007611B5">
        <w:rPr>
          <w:rFonts w:asciiTheme="minorHAnsi" w:hAnsiTheme="minorHAnsi" w:cstheme="minorHAnsi"/>
          <w:bCs/>
          <w:sz w:val="20"/>
          <w:szCs w:val="20"/>
        </w:rPr>
        <w:t>d</w:t>
      </w:r>
      <w:r w:rsidRPr="00F4139A">
        <w:rPr>
          <w:rFonts w:asciiTheme="minorHAnsi" w:hAnsiTheme="minorHAnsi" w:cstheme="minorHAnsi"/>
          <w:bCs/>
          <w:sz w:val="20"/>
          <w:szCs w:val="20"/>
        </w:rPr>
        <w:t xml:space="preserve"> completed and signed the Annual Internal Audit report.</w:t>
      </w:r>
      <w:r w:rsidR="00F4139A">
        <w:rPr>
          <w:rFonts w:asciiTheme="minorHAnsi" w:hAnsiTheme="minorHAnsi" w:cstheme="minorHAnsi"/>
          <w:bCs/>
          <w:sz w:val="20"/>
          <w:szCs w:val="20"/>
        </w:rPr>
        <w:t xml:space="preserve"> It was agreed to s</w:t>
      </w:r>
      <w:r w:rsidR="00F74B27">
        <w:rPr>
          <w:rFonts w:asciiTheme="minorHAnsi" w:hAnsiTheme="minorHAnsi" w:cstheme="minorHAnsi"/>
          <w:bCs/>
          <w:sz w:val="20"/>
          <w:szCs w:val="20"/>
        </w:rPr>
        <w:t>end</w:t>
      </w:r>
      <w:r w:rsidR="00F4139A">
        <w:rPr>
          <w:rFonts w:asciiTheme="minorHAnsi" w:hAnsiTheme="minorHAnsi" w:cstheme="minorHAnsi"/>
          <w:bCs/>
          <w:sz w:val="20"/>
          <w:szCs w:val="20"/>
        </w:rPr>
        <w:t xml:space="preserve"> a letter </w:t>
      </w:r>
      <w:r w:rsidR="00F74B27">
        <w:rPr>
          <w:rFonts w:asciiTheme="minorHAnsi" w:hAnsiTheme="minorHAnsi" w:cstheme="minorHAnsi"/>
          <w:bCs/>
          <w:sz w:val="20"/>
          <w:szCs w:val="20"/>
        </w:rPr>
        <w:t xml:space="preserve">of thanks </w:t>
      </w:r>
      <w:r w:rsidR="00F4139A">
        <w:rPr>
          <w:rFonts w:asciiTheme="minorHAnsi" w:hAnsiTheme="minorHAnsi" w:cstheme="minorHAnsi"/>
          <w:bCs/>
          <w:sz w:val="20"/>
          <w:szCs w:val="20"/>
        </w:rPr>
        <w:t xml:space="preserve">to Des </w:t>
      </w:r>
      <w:r w:rsidR="007611B5">
        <w:rPr>
          <w:rFonts w:asciiTheme="minorHAnsi" w:hAnsiTheme="minorHAnsi" w:cstheme="minorHAnsi"/>
          <w:bCs/>
          <w:sz w:val="20"/>
          <w:szCs w:val="20"/>
        </w:rPr>
        <w:t>B</w:t>
      </w:r>
      <w:r w:rsidR="00F4139A">
        <w:rPr>
          <w:rFonts w:asciiTheme="minorHAnsi" w:hAnsiTheme="minorHAnsi" w:cstheme="minorHAnsi"/>
          <w:bCs/>
          <w:sz w:val="20"/>
          <w:szCs w:val="20"/>
        </w:rPr>
        <w:t>arker for carrying out the internal audit</w:t>
      </w:r>
      <w:r w:rsidR="00F74B27">
        <w:rPr>
          <w:rFonts w:asciiTheme="minorHAnsi" w:hAnsiTheme="minorHAnsi" w:cstheme="minorHAnsi"/>
          <w:bCs/>
          <w:sz w:val="20"/>
          <w:szCs w:val="20"/>
        </w:rPr>
        <w:t>.</w:t>
      </w:r>
      <w:r w:rsidR="00F4139A">
        <w:rPr>
          <w:rFonts w:asciiTheme="minorHAnsi" w:hAnsiTheme="minorHAnsi" w:cstheme="minorHAnsi"/>
          <w:bCs/>
          <w:sz w:val="20"/>
          <w:szCs w:val="20"/>
        </w:rPr>
        <w:tab/>
        <w:t xml:space="preserve">           </w:t>
      </w:r>
      <w:r w:rsidR="00F4139A">
        <w:rPr>
          <w:rFonts w:asciiTheme="minorHAnsi" w:hAnsiTheme="minorHAnsi" w:cstheme="minorHAnsi"/>
          <w:b/>
          <w:sz w:val="20"/>
          <w:szCs w:val="20"/>
        </w:rPr>
        <w:t>Action: Clerk</w:t>
      </w:r>
    </w:p>
    <w:p w14:paraId="6677C7F3" w14:textId="4992FA68" w:rsidR="006671E6" w:rsidRPr="0074612F" w:rsidRDefault="00F4139A" w:rsidP="006671E6">
      <w:pPr>
        <w:pStyle w:val="ListParagraph"/>
        <w:numPr>
          <w:ilvl w:val="2"/>
          <w:numId w:val="28"/>
        </w:numPr>
        <w:ind w:left="1276" w:hanging="283"/>
        <w:rPr>
          <w:rFonts w:asciiTheme="minorHAnsi" w:hAnsiTheme="minorHAnsi" w:cstheme="minorHAnsi"/>
          <w:bCs/>
          <w:i/>
          <w:iCs/>
          <w:sz w:val="20"/>
          <w:szCs w:val="20"/>
          <w:u w:val="single"/>
        </w:rPr>
      </w:pPr>
      <w:r>
        <w:rPr>
          <w:rFonts w:asciiTheme="minorHAnsi" w:hAnsiTheme="minorHAnsi" w:cstheme="minorHAnsi"/>
          <w:bCs/>
          <w:sz w:val="20"/>
          <w:szCs w:val="20"/>
          <w:u w:val="single"/>
        </w:rPr>
        <w:t>To approve t</w:t>
      </w:r>
      <w:r w:rsidR="006671E6" w:rsidRPr="0074612F">
        <w:rPr>
          <w:rFonts w:asciiTheme="minorHAnsi" w:hAnsiTheme="minorHAnsi" w:cstheme="minorHAnsi"/>
          <w:bCs/>
          <w:sz w:val="20"/>
          <w:szCs w:val="20"/>
          <w:u w:val="single"/>
        </w:rPr>
        <w:t>he Annual Statement of control (statement to demonstrate how the PC maintains and monitors its accounts)</w:t>
      </w:r>
      <w:r w:rsidRPr="00F4139A">
        <w:rPr>
          <w:rFonts w:asciiTheme="minorHAnsi" w:hAnsiTheme="minorHAnsi" w:cstheme="minorHAnsi"/>
          <w:bCs/>
          <w:sz w:val="20"/>
          <w:szCs w:val="20"/>
        </w:rPr>
        <w:t>. Agreed</w:t>
      </w:r>
      <w:r w:rsidR="007611B5">
        <w:rPr>
          <w:rFonts w:asciiTheme="minorHAnsi" w:hAnsiTheme="minorHAnsi" w:cstheme="minorHAnsi"/>
          <w:bCs/>
          <w:sz w:val="20"/>
          <w:szCs w:val="20"/>
        </w:rPr>
        <w:t>.</w:t>
      </w:r>
    </w:p>
    <w:p w14:paraId="1C3EA719" w14:textId="269D36FB" w:rsidR="006671E6" w:rsidRPr="00496FBD" w:rsidRDefault="006671E6" w:rsidP="006671E6">
      <w:pPr>
        <w:pStyle w:val="ListParagraph"/>
        <w:numPr>
          <w:ilvl w:val="2"/>
          <w:numId w:val="28"/>
        </w:numPr>
        <w:ind w:left="1276" w:hanging="284"/>
        <w:rPr>
          <w:rFonts w:asciiTheme="minorHAnsi" w:hAnsiTheme="minorHAnsi" w:cstheme="minorHAnsi"/>
          <w:bCs/>
          <w:sz w:val="20"/>
          <w:szCs w:val="20"/>
          <w:u w:val="single"/>
        </w:rPr>
      </w:pPr>
      <w:r w:rsidRPr="00496FBD">
        <w:rPr>
          <w:rFonts w:asciiTheme="minorHAnsi" w:hAnsiTheme="minorHAnsi" w:cstheme="minorHAnsi"/>
          <w:bCs/>
          <w:sz w:val="20"/>
          <w:szCs w:val="20"/>
          <w:u w:val="single"/>
        </w:rPr>
        <w:t>To approve Sections 1 of the Annual Governance and Accountability Return - Annual Governance Statement</w:t>
      </w:r>
      <w:r>
        <w:rPr>
          <w:rFonts w:asciiTheme="minorHAnsi" w:hAnsiTheme="minorHAnsi" w:cstheme="minorHAnsi"/>
          <w:bCs/>
          <w:sz w:val="20"/>
          <w:szCs w:val="20"/>
          <w:u w:val="single"/>
        </w:rPr>
        <w:t xml:space="preserve">. </w:t>
      </w:r>
      <w:r w:rsidR="00F4139A">
        <w:rPr>
          <w:rFonts w:asciiTheme="minorHAnsi" w:hAnsiTheme="minorHAnsi" w:cstheme="minorHAnsi"/>
          <w:bCs/>
          <w:sz w:val="20"/>
          <w:szCs w:val="20"/>
        </w:rPr>
        <w:t>Agreed</w:t>
      </w:r>
      <w:r w:rsidR="007611B5">
        <w:rPr>
          <w:rFonts w:asciiTheme="minorHAnsi" w:hAnsiTheme="minorHAnsi" w:cstheme="minorHAnsi"/>
          <w:bCs/>
          <w:sz w:val="20"/>
          <w:szCs w:val="20"/>
        </w:rPr>
        <w:t>.</w:t>
      </w:r>
    </w:p>
    <w:p w14:paraId="2A9D1A30" w14:textId="283C3EFD" w:rsidR="006671E6" w:rsidRPr="00496FBD" w:rsidRDefault="006671E6" w:rsidP="006671E6">
      <w:pPr>
        <w:pStyle w:val="ListParagraph"/>
        <w:numPr>
          <w:ilvl w:val="2"/>
          <w:numId w:val="28"/>
        </w:numPr>
        <w:ind w:left="1276" w:hanging="284"/>
        <w:rPr>
          <w:rFonts w:asciiTheme="minorHAnsi" w:hAnsiTheme="minorHAnsi" w:cstheme="minorHAnsi"/>
          <w:bCs/>
          <w:sz w:val="20"/>
          <w:szCs w:val="20"/>
          <w:u w:val="single"/>
        </w:rPr>
      </w:pPr>
      <w:r w:rsidRPr="00496FBD">
        <w:rPr>
          <w:rFonts w:asciiTheme="minorHAnsi" w:hAnsiTheme="minorHAnsi" w:cstheme="minorHAnsi"/>
          <w:bCs/>
          <w:sz w:val="20"/>
          <w:szCs w:val="20"/>
          <w:u w:val="single"/>
        </w:rPr>
        <w:t>To approve Section 2 of the Annual Governance and Accountability Return - Accounting Statement</w:t>
      </w:r>
      <w:r>
        <w:rPr>
          <w:rFonts w:asciiTheme="minorHAnsi" w:hAnsiTheme="minorHAnsi" w:cstheme="minorHAnsi"/>
          <w:bCs/>
          <w:sz w:val="20"/>
          <w:szCs w:val="20"/>
          <w:u w:val="single"/>
        </w:rPr>
        <w:t xml:space="preserve">. </w:t>
      </w:r>
      <w:r w:rsidRPr="0074612F">
        <w:rPr>
          <w:rFonts w:asciiTheme="minorHAnsi" w:hAnsiTheme="minorHAnsi" w:cstheme="minorHAnsi"/>
          <w:bCs/>
          <w:i/>
          <w:iCs/>
          <w:sz w:val="20"/>
          <w:szCs w:val="20"/>
        </w:rPr>
        <w:t xml:space="preserve"> </w:t>
      </w:r>
      <w:r>
        <w:rPr>
          <w:rFonts w:asciiTheme="minorHAnsi" w:hAnsiTheme="minorHAnsi" w:cstheme="minorHAnsi"/>
          <w:bCs/>
          <w:i/>
          <w:iCs/>
          <w:sz w:val="20"/>
          <w:szCs w:val="20"/>
        </w:rPr>
        <w:t xml:space="preserve"> </w:t>
      </w:r>
      <w:r w:rsidR="00F4139A">
        <w:rPr>
          <w:rFonts w:asciiTheme="minorHAnsi" w:hAnsiTheme="minorHAnsi" w:cstheme="minorHAnsi"/>
          <w:bCs/>
          <w:sz w:val="20"/>
          <w:szCs w:val="20"/>
        </w:rPr>
        <w:t>Agreed</w:t>
      </w:r>
      <w:r w:rsidR="007611B5">
        <w:rPr>
          <w:rFonts w:asciiTheme="minorHAnsi" w:hAnsiTheme="minorHAnsi" w:cstheme="minorHAnsi"/>
          <w:bCs/>
          <w:sz w:val="20"/>
          <w:szCs w:val="20"/>
        </w:rPr>
        <w:t>.</w:t>
      </w:r>
    </w:p>
    <w:p w14:paraId="68026E70" w14:textId="2469701B" w:rsidR="006671E6" w:rsidRPr="0074612F" w:rsidRDefault="006671E6" w:rsidP="006671E6">
      <w:pPr>
        <w:pStyle w:val="ListParagraph"/>
        <w:numPr>
          <w:ilvl w:val="2"/>
          <w:numId w:val="28"/>
        </w:numPr>
        <w:ind w:left="1276" w:hanging="284"/>
        <w:rPr>
          <w:rFonts w:asciiTheme="minorHAnsi" w:hAnsiTheme="minorHAnsi" w:cstheme="minorHAnsi"/>
          <w:bCs/>
          <w:sz w:val="20"/>
          <w:szCs w:val="20"/>
          <w:u w:val="single"/>
        </w:rPr>
      </w:pPr>
      <w:r w:rsidRPr="00496FBD">
        <w:rPr>
          <w:rFonts w:asciiTheme="minorHAnsi" w:hAnsiTheme="minorHAnsi" w:cstheme="minorHAnsi"/>
          <w:bCs/>
          <w:sz w:val="20"/>
          <w:szCs w:val="20"/>
          <w:u w:val="single"/>
        </w:rPr>
        <w:t>To approve the Explanation of Variances</w:t>
      </w:r>
      <w:r w:rsidRPr="00F4139A">
        <w:rPr>
          <w:rFonts w:asciiTheme="minorHAnsi" w:hAnsiTheme="minorHAnsi" w:cstheme="minorHAnsi"/>
          <w:bCs/>
          <w:sz w:val="20"/>
          <w:szCs w:val="20"/>
        </w:rPr>
        <w:t xml:space="preserve"> </w:t>
      </w:r>
      <w:r w:rsidR="00F4139A" w:rsidRPr="00F4139A">
        <w:rPr>
          <w:rFonts w:asciiTheme="minorHAnsi" w:hAnsiTheme="minorHAnsi" w:cstheme="minorHAnsi"/>
          <w:bCs/>
          <w:sz w:val="20"/>
          <w:szCs w:val="20"/>
        </w:rPr>
        <w:t>-Agreed</w:t>
      </w:r>
      <w:r w:rsidR="00F4139A">
        <w:rPr>
          <w:rFonts w:asciiTheme="minorHAnsi" w:hAnsiTheme="minorHAnsi" w:cstheme="minorHAnsi"/>
          <w:bCs/>
          <w:sz w:val="20"/>
          <w:szCs w:val="20"/>
        </w:rPr>
        <w:t xml:space="preserve"> </w:t>
      </w:r>
      <w:r w:rsidR="007611B5">
        <w:rPr>
          <w:rFonts w:asciiTheme="minorHAnsi" w:hAnsiTheme="minorHAnsi" w:cstheme="minorHAnsi"/>
          <w:bCs/>
          <w:sz w:val="20"/>
          <w:szCs w:val="20"/>
        </w:rPr>
        <w:t xml:space="preserve">&amp; </w:t>
      </w:r>
      <w:proofErr w:type="gramStart"/>
      <w:r w:rsidRPr="00496FBD">
        <w:rPr>
          <w:rFonts w:asciiTheme="minorHAnsi" w:hAnsiTheme="minorHAnsi" w:cstheme="minorHAnsi"/>
          <w:bCs/>
          <w:sz w:val="20"/>
          <w:szCs w:val="20"/>
          <w:u w:val="single"/>
        </w:rPr>
        <w:t>Final End</w:t>
      </w:r>
      <w:proofErr w:type="gramEnd"/>
      <w:r w:rsidRPr="00496FBD">
        <w:rPr>
          <w:rFonts w:asciiTheme="minorHAnsi" w:hAnsiTheme="minorHAnsi" w:cstheme="minorHAnsi"/>
          <w:bCs/>
          <w:sz w:val="20"/>
          <w:szCs w:val="20"/>
          <w:u w:val="single"/>
        </w:rPr>
        <w:t xml:space="preserve"> of Year Bank Reconciliation</w:t>
      </w:r>
      <w:r w:rsidRPr="00F4139A">
        <w:rPr>
          <w:rFonts w:asciiTheme="minorHAnsi" w:hAnsiTheme="minorHAnsi" w:cstheme="minorHAnsi"/>
          <w:bCs/>
          <w:i/>
          <w:iCs/>
          <w:sz w:val="20"/>
          <w:szCs w:val="20"/>
        </w:rPr>
        <w:t xml:space="preserve"> </w:t>
      </w:r>
      <w:r w:rsidR="00F4139A">
        <w:rPr>
          <w:rFonts w:asciiTheme="minorHAnsi" w:hAnsiTheme="minorHAnsi" w:cstheme="minorHAnsi"/>
          <w:bCs/>
          <w:sz w:val="20"/>
          <w:szCs w:val="20"/>
        </w:rPr>
        <w:t>Agreed</w:t>
      </w:r>
      <w:r w:rsidR="007611B5">
        <w:rPr>
          <w:rFonts w:asciiTheme="minorHAnsi" w:hAnsiTheme="minorHAnsi" w:cstheme="minorHAnsi"/>
          <w:bCs/>
          <w:sz w:val="20"/>
          <w:szCs w:val="20"/>
        </w:rPr>
        <w:t>.</w:t>
      </w:r>
    </w:p>
    <w:p w14:paraId="4053B812" w14:textId="57C1C661" w:rsidR="006671E6" w:rsidRPr="00496FBD" w:rsidRDefault="006671E6" w:rsidP="006671E6">
      <w:pPr>
        <w:pStyle w:val="ListParagraph"/>
        <w:numPr>
          <w:ilvl w:val="2"/>
          <w:numId w:val="28"/>
        </w:numPr>
        <w:ind w:left="1276" w:hanging="284"/>
        <w:rPr>
          <w:rFonts w:asciiTheme="minorHAnsi" w:hAnsiTheme="minorHAnsi" w:cstheme="minorHAnsi"/>
          <w:bCs/>
          <w:sz w:val="20"/>
          <w:szCs w:val="20"/>
          <w:u w:val="single"/>
        </w:rPr>
      </w:pPr>
      <w:r>
        <w:rPr>
          <w:rFonts w:asciiTheme="minorHAnsi" w:hAnsiTheme="minorHAnsi" w:cstheme="minorHAnsi"/>
          <w:bCs/>
          <w:sz w:val="20"/>
          <w:szCs w:val="20"/>
          <w:u w:val="single"/>
        </w:rPr>
        <w:t xml:space="preserve">To Agrees the Certificate of Exemption. </w:t>
      </w:r>
      <w:r w:rsidR="00F4139A" w:rsidRPr="007611B5">
        <w:rPr>
          <w:rFonts w:asciiTheme="minorHAnsi" w:hAnsiTheme="minorHAnsi" w:cstheme="minorHAnsi"/>
          <w:bCs/>
          <w:sz w:val="20"/>
          <w:szCs w:val="20"/>
        </w:rPr>
        <w:t xml:space="preserve"> Agreed</w:t>
      </w:r>
      <w:r w:rsidR="007611B5" w:rsidRPr="007611B5">
        <w:rPr>
          <w:rFonts w:asciiTheme="minorHAnsi" w:hAnsiTheme="minorHAnsi" w:cstheme="minorHAnsi"/>
          <w:bCs/>
          <w:sz w:val="20"/>
          <w:szCs w:val="20"/>
        </w:rPr>
        <w:t>.</w:t>
      </w:r>
    </w:p>
    <w:p w14:paraId="66C96E44" w14:textId="7BFE7713" w:rsidR="006671E6" w:rsidRPr="00226B3F" w:rsidRDefault="006671E6" w:rsidP="006671E6">
      <w:pPr>
        <w:pStyle w:val="ListParagraph"/>
        <w:numPr>
          <w:ilvl w:val="2"/>
          <w:numId w:val="28"/>
        </w:numPr>
        <w:ind w:left="1276" w:hanging="284"/>
        <w:rPr>
          <w:rFonts w:asciiTheme="minorHAnsi" w:hAnsiTheme="minorHAnsi" w:cstheme="minorHAnsi"/>
          <w:bCs/>
          <w:sz w:val="20"/>
          <w:szCs w:val="20"/>
          <w:u w:val="single"/>
        </w:rPr>
      </w:pPr>
      <w:r w:rsidRPr="00496FBD">
        <w:rPr>
          <w:rFonts w:asciiTheme="minorHAnsi" w:hAnsiTheme="minorHAnsi" w:cstheme="minorHAnsi"/>
          <w:bCs/>
          <w:sz w:val="20"/>
          <w:szCs w:val="20"/>
          <w:u w:val="single"/>
        </w:rPr>
        <w:t>To agree the period for the Exercise of Public Rights</w:t>
      </w:r>
      <w:r>
        <w:rPr>
          <w:rFonts w:asciiTheme="minorHAnsi" w:hAnsiTheme="minorHAnsi" w:cstheme="minorHAnsi"/>
          <w:bCs/>
          <w:sz w:val="20"/>
          <w:szCs w:val="20"/>
          <w:u w:val="single"/>
        </w:rPr>
        <w:t>.</w:t>
      </w:r>
      <w:r w:rsidRPr="00F4139A">
        <w:rPr>
          <w:rFonts w:asciiTheme="minorHAnsi" w:hAnsiTheme="minorHAnsi" w:cstheme="minorHAnsi"/>
          <w:bCs/>
          <w:sz w:val="20"/>
          <w:szCs w:val="20"/>
        </w:rPr>
        <w:t xml:space="preserve"> </w:t>
      </w:r>
      <w:r w:rsidR="00F4139A" w:rsidRPr="00F4139A">
        <w:rPr>
          <w:rFonts w:asciiTheme="minorHAnsi" w:hAnsiTheme="minorHAnsi" w:cstheme="minorHAnsi"/>
          <w:bCs/>
          <w:sz w:val="20"/>
          <w:szCs w:val="20"/>
        </w:rPr>
        <w:t xml:space="preserve"> Agreed</w:t>
      </w:r>
      <w:r w:rsidR="00F4139A" w:rsidRPr="00226B3F">
        <w:rPr>
          <w:rFonts w:asciiTheme="minorHAnsi" w:hAnsiTheme="minorHAnsi" w:cstheme="minorHAnsi"/>
          <w:bCs/>
          <w:sz w:val="20"/>
          <w:szCs w:val="20"/>
        </w:rPr>
        <w:t xml:space="preserve">. </w:t>
      </w:r>
      <w:r w:rsidR="00F4139A" w:rsidRPr="00F4139A">
        <w:rPr>
          <w:rFonts w:asciiTheme="minorHAnsi" w:hAnsiTheme="minorHAnsi" w:cstheme="minorHAnsi"/>
          <w:bCs/>
          <w:sz w:val="20"/>
          <w:szCs w:val="20"/>
        </w:rPr>
        <w:t>Commencing Tuesday 14</w:t>
      </w:r>
      <w:r w:rsidR="00F4139A" w:rsidRPr="00F4139A">
        <w:rPr>
          <w:rFonts w:asciiTheme="minorHAnsi" w:hAnsiTheme="minorHAnsi" w:cstheme="minorHAnsi"/>
          <w:bCs/>
          <w:sz w:val="20"/>
          <w:szCs w:val="20"/>
          <w:vertAlign w:val="superscript"/>
        </w:rPr>
        <w:t>th</w:t>
      </w:r>
      <w:r w:rsidR="00F4139A" w:rsidRPr="00F4139A">
        <w:rPr>
          <w:rFonts w:asciiTheme="minorHAnsi" w:hAnsiTheme="minorHAnsi" w:cstheme="minorHAnsi"/>
          <w:bCs/>
          <w:sz w:val="20"/>
          <w:szCs w:val="20"/>
        </w:rPr>
        <w:t xml:space="preserve"> </w:t>
      </w:r>
      <w:r w:rsidR="00F4139A">
        <w:rPr>
          <w:rFonts w:asciiTheme="minorHAnsi" w:hAnsiTheme="minorHAnsi" w:cstheme="minorHAnsi"/>
          <w:bCs/>
          <w:sz w:val="20"/>
          <w:szCs w:val="20"/>
        </w:rPr>
        <w:t xml:space="preserve">July until </w:t>
      </w:r>
      <w:r w:rsidR="00226B3F">
        <w:rPr>
          <w:rFonts w:asciiTheme="minorHAnsi" w:hAnsiTheme="minorHAnsi" w:cstheme="minorHAnsi"/>
          <w:bCs/>
          <w:sz w:val="20"/>
          <w:szCs w:val="20"/>
        </w:rPr>
        <w:t>Monday 24</w:t>
      </w:r>
      <w:r w:rsidR="00226B3F" w:rsidRPr="00226B3F">
        <w:rPr>
          <w:rFonts w:asciiTheme="minorHAnsi" w:hAnsiTheme="minorHAnsi" w:cstheme="minorHAnsi"/>
          <w:bCs/>
          <w:sz w:val="20"/>
          <w:szCs w:val="20"/>
          <w:vertAlign w:val="superscript"/>
        </w:rPr>
        <w:t>th</w:t>
      </w:r>
      <w:r w:rsidR="00226B3F">
        <w:rPr>
          <w:rFonts w:asciiTheme="minorHAnsi" w:hAnsiTheme="minorHAnsi" w:cstheme="minorHAnsi"/>
          <w:bCs/>
          <w:sz w:val="20"/>
          <w:szCs w:val="20"/>
        </w:rPr>
        <w:t xml:space="preserve"> August 2020</w:t>
      </w:r>
      <w:r w:rsidR="007611B5">
        <w:rPr>
          <w:rFonts w:asciiTheme="minorHAnsi" w:hAnsiTheme="minorHAnsi" w:cstheme="minorHAnsi"/>
          <w:bCs/>
          <w:sz w:val="20"/>
          <w:szCs w:val="20"/>
        </w:rPr>
        <w:t>.</w:t>
      </w:r>
    </w:p>
    <w:p w14:paraId="7F152975" w14:textId="53A2315C" w:rsidR="00226B3F" w:rsidRPr="006A3460" w:rsidRDefault="006A3460" w:rsidP="006A3460">
      <w:pPr>
        <w:ind w:left="1276"/>
        <w:rPr>
          <w:rFonts w:asciiTheme="minorHAnsi" w:hAnsiTheme="minorHAnsi" w:cstheme="minorHAnsi"/>
          <w:b/>
          <w:sz w:val="20"/>
          <w:szCs w:val="20"/>
        </w:rPr>
      </w:pPr>
      <w:r>
        <w:rPr>
          <w:rFonts w:asciiTheme="minorHAnsi" w:hAnsiTheme="minorHAnsi" w:cstheme="minorHAnsi"/>
          <w:bCs/>
          <w:sz w:val="20"/>
          <w:szCs w:val="20"/>
        </w:rPr>
        <w:t>DO/Clerk to meet on Monday 13</w:t>
      </w:r>
      <w:r w:rsidRPr="006A3460">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July to sign all necessary documentation and post on noticeboard and webpage.</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w:t>
      </w:r>
      <w:r>
        <w:rPr>
          <w:rFonts w:asciiTheme="minorHAnsi" w:hAnsiTheme="minorHAnsi" w:cstheme="minorHAnsi"/>
          <w:b/>
          <w:sz w:val="20"/>
          <w:szCs w:val="20"/>
        </w:rPr>
        <w:t>Action: DO/Clerk</w:t>
      </w:r>
    </w:p>
    <w:p w14:paraId="58981DD7" w14:textId="369FF1F0" w:rsidR="006671E6" w:rsidRPr="002B4D12" w:rsidRDefault="006671E6" w:rsidP="006671E6">
      <w:pPr>
        <w:pStyle w:val="ListParagraph"/>
        <w:numPr>
          <w:ilvl w:val="1"/>
          <w:numId w:val="28"/>
        </w:numPr>
        <w:ind w:left="993" w:hanging="283"/>
        <w:rPr>
          <w:rFonts w:asciiTheme="minorHAnsi" w:hAnsiTheme="minorHAnsi" w:cstheme="minorHAnsi"/>
          <w:bCs/>
          <w:sz w:val="20"/>
          <w:szCs w:val="20"/>
        </w:rPr>
      </w:pPr>
      <w:r w:rsidRPr="00496FBD">
        <w:rPr>
          <w:rFonts w:asciiTheme="minorHAnsi" w:hAnsiTheme="minorHAnsi" w:cstheme="minorHAnsi"/>
          <w:bCs/>
          <w:sz w:val="20"/>
          <w:szCs w:val="20"/>
          <w:u w:val="single"/>
        </w:rPr>
        <w:lastRenderedPageBreak/>
        <w:t>Insurance cover.</w:t>
      </w:r>
      <w:r>
        <w:rPr>
          <w:rFonts w:asciiTheme="minorHAnsi" w:hAnsiTheme="minorHAnsi" w:cstheme="minorHAnsi"/>
          <w:bCs/>
          <w:sz w:val="20"/>
          <w:szCs w:val="20"/>
        </w:rPr>
        <w:t xml:space="preserve"> </w:t>
      </w:r>
      <w:r w:rsidRPr="00226B3F">
        <w:rPr>
          <w:rFonts w:asciiTheme="minorHAnsi" w:hAnsiTheme="minorHAnsi" w:cstheme="minorHAnsi"/>
          <w:bCs/>
          <w:sz w:val="20"/>
          <w:szCs w:val="20"/>
        </w:rPr>
        <w:t>The premium of £175.07 remain</w:t>
      </w:r>
      <w:r w:rsidR="00226B3F" w:rsidRPr="00226B3F">
        <w:rPr>
          <w:rFonts w:asciiTheme="minorHAnsi" w:hAnsiTheme="minorHAnsi" w:cstheme="minorHAnsi"/>
          <w:bCs/>
          <w:sz w:val="20"/>
          <w:szCs w:val="20"/>
        </w:rPr>
        <w:t>ed</w:t>
      </w:r>
      <w:r w:rsidRPr="00226B3F">
        <w:rPr>
          <w:rFonts w:asciiTheme="minorHAnsi" w:hAnsiTheme="minorHAnsi" w:cstheme="minorHAnsi"/>
          <w:bCs/>
          <w:sz w:val="20"/>
          <w:szCs w:val="20"/>
        </w:rPr>
        <w:t xml:space="preserve"> unaltered for the coming year beginning 1</w:t>
      </w:r>
      <w:r w:rsidRPr="00226B3F">
        <w:rPr>
          <w:rFonts w:asciiTheme="minorHAnsi" w:hAnsiTheme="minorHAnsi" w:cstheme="minorHAnsi"/>
          <w:bCs/>
          <w:sz w:val="20"/>
          <w:szCs w:val="20"/>
          <w:vertAlign w:val="superscript"/>
        </w:rPr>
        <w:t>st</w:t>
      </w:r>
      <w:r w:rsidRPr="00226B3F">
        <w:rPr>
          <w:rFonts w:asciiTheme="minorHAnsi" w:hAnsiTheme="minorHAnsi" w:cstheme="minorHAnsi"/>
          <w:bCs/>
          <w:sz w:val="20"/>
          <w:szCs w:val="20"/>
        </w:rPr>
        <w:t xml:space="preserve"> June 2020</w:t>
      </w:r>
      <w:r w:rsidRPr="001767F0">
        <w:rPr>
          <w:rFonts w:asciiTheme="minorHAnsi" w:hAnsiTheme="minorHAnsi" w:cstheme="minorHAnsi"/>
          <w:bCs/>
          <w:i/>
          <w:iCs/>
          <w:sz w:val="20"/>
          <w:szCs w:val="20"/>
        </w:rPr>
        <w:t>.</w:t>
      </w:r>
    </w:p>
    <w:p w14:paraId="5EBD939A" w14:textId="77777777" w:rsidR="006671E6" w:rsidRPr="006A3ABF" w:rsidRDefault="006671E6" w:rsidP="006671E6">
      <w:pPr>
        <w:pStyle w:val="ListParagraph"/>
        <w:numPr>
          <w:ilvl w:val="0"/>
          <w:numId w:val="28"/>
        </w:numPr>
        <w:rPr>
          <w:rFonts w:asciiTheme="minorHAnsi" w:hAnsiTheme="minorHAnsi" w:cstheme="minorHAnsi"/>
          <w:bCs/>
          <w:sz w:val="20"/>
          <w:szCs w:val="20"/>
        </w:rPr>
      </w:pPr>
      <w:r w:rsidRPr="006A3ABF">
        <w:rPr>
          <w:rFonts w:asciiTheme="minorHAnsi" w:hAnsiTheme="minorHAnsi" w:cstheme="minorHAnsi"/>
          <w:b/>
          <w:bCs/>
          <w:sz w:val="20"/>
          <w:szCs w:val="20"/>
        </w:rPr>
        <w:t>Highways</w:t>
      </w:r>
    </w:p>
    <w:p w14:paraId="29D45443" w14:textId="6C2B07BD" w:rsidR="006671E6" w:rsidRDefault="006671E6" w:rsidP="006671E6">
      <w:pPr>
        <w:pStyle w:val="ListParagraph"/>
        <w:numPr>
          <w:ilvl w:val="1"/>
          <w:numId w:val="28"/>
        </w:numPr>
        <w:ind w:left="993" w:hanging="283"/>
        <w:rPr>
          <w:rFonts w:asciiTheme="minorHAnsi" w:hAnsiTheme="minorHAnsi" w:cstheme="minorHAnsi"/>
          <w:bCs/>
          <w:sz w:val="20"/>
          <w:szCs w:val="20"/>
        </w:rPr>
      </w:pPr>
      <w:r w:rsidRPr="007E32F3">
        <w:rPr>
          <w:rFonts w:asciiTheme="minorHAnsi" w:hAnsiTheme="minorHAnsi" w:cstheme="minorHAnsi"/>
          <w:bCs/>
          <w:sz w:val="20"/>
          <w:szCs w:val="20"/>
          <w:u w:val="single"/>
        </w:rPr>
        <w:t>Highways and Footpaths Report</w:t>
      </w:r>
      <w:r w:rsidRPr="006A3ABF">
        <w:rPr>
          <w:rFonts w:asciiTheme="minorHAnsi" w:hAnsiTheme="minorHAnsi" w:cstheme="minorHAnsi"/>
          <w:bCs/>
          <w:sz w:val="20"/>
          <w:szCs w:val="20"/>
        </w:rPr>
        <w:t xml:space="preserve"> –</w:t>
      </w:r>
      <w:r w:rsidRPr="005F295E">
        <w:rPr>
          <w:rFonts w:asciiTheme="minorHAnsi" w:hAnsiTheme="minorHAnsi" w:cstheme="minorHAnsi"/>
          <w:bCs/>
          <w:sz w:val="20"/>
          <w:szCs w:val="20"/>
        </w:rPr>
        <w:t xml:space="preserve"> </w:t>
      </w:r>
      <w:r w:rsidR="0074172D">
        <w:rPr>
          <w:rFonts w:asciiTheme="minorHAnsi" w:hAnsiTheme="minorHAnsi" w:cstheme="minorHAnsi"/>
          <w:bCs/>
          <w:sz w:val="20"/>
          <w:szCs w:val="20"/>
        </w:rPr>
        <w:t>JS reported that all footpaths seemed to be in good order. There was a significant increase in the amount of litter. It was thought this may be due to more people in the area since the easing of lockdown, and fewer than normal local litter collectors out and about during the current situation</w:t>
      </w:r>
      <w:r w:rsidR="007611B5">
        <w:rPr>
          <w:rFonts w:asciiTheme="minorHAnsi" w:hAnsiTheme="minorHAnsi" w:cstheme="minorHAnsi"/>
          <w:bCs/>
          <w:sz w:val="20"/>
          <w:szCs w:val="20"/>
        </w:rPr>
        <w:t>.</w:t>
      </w:r>
    </w:p>
    <w:p w14:paraId="51B15599" w14:textId="1FF8EC89" w:rsidR="006671E6" w:rsidRPr="0074172D" w:rsidRDefault="006671E6" w:rsidP="006671E6">
      <w:pPr>
        <w:pStyle w:val="ListParagraph"/>
        <w:numPr>
          <w:ilvl w:val="1"/>
          <w:numId w:val="28"/>
        </w:numPr>
        <w:ind w:left="993" w:hanging="283"/>
        <w:rPr>
          <w:rFonts w:asciiTheme="minorHAnsi" w:hAnsiTheme="minorHAnsi" w:cstheme="minorHAnsi"/>
          <w:bCs/>
          <w:sz w:val="20"/>
          <w:szCs w:val="20"/>
        </w:rPr>
      </w:pPr>
      <w:r w:rsidRPr="007E32F3">
        <w:rPr>
          <w:rFonts w:asciiTheme="minorHAnsi" w:hAnsiTheme="minorHAnsi" w:cstheme="minorHAnsi"/>
          <w:bCs/>
          <w:sz w:val="20"/>
          <w:szCs w:val="20"/>
          <w:u w:val="single"/>
        </w:rPr>
        <w:t>Report on issues raised with Highways Department</w:t>
      </w:r>
      <w:r w:rsidR="0074172D">
        <w:rPr>
          <w:rFonts w:asciiTheme="minorHAnsi" w:hAnsiTheme="minorHAnsi" w:cstheme="minorHAnsi"/>
          <w:bCs/>
          <w:sz w:val="20"/>
          <w:szCs w:val="20"/>
          <w:u w:val="single"/>
        </w:rPr>
        <w:t>.</w:t>
      </w:r>
      <w:r w:rsidR="0074172D" w:rsidRPr="0074172D">
        <w:rPr>
          <w:rFonts w:asciiTheme="minorHAnsi" w:hAnsiTheme="minorHAnsi" w:cstheme="minorHAnsi"/>
          <w:bCs/>
          <w:sz w:val="20"/>
          <w:szCs w:val="20"/>
        </w:rPr>
        <w:t xml:space="preserve"> Members were concerned about the recurrence of </w:t>
      </w:r>
      <w:r w:rsidR="0074172D">
        <w:rPr>
          <w:rFonts w:asciiTheme="minorHAnsi" w:hAnsiTheme="minorHAnsi" w:cstheme="minorHAnsi"/>
          <w:bCs/>
          <w:sz w:val="20"/>
          <w:szCs w:val="20"/>
        </w:rPr>
        <w:t>subsidence o</w:t>
      </w:r>
      <w:r w:rsidR="006F5C0F">
        <w:rPr>
          <w:rFonts w:asciiTheme="minorHAnsi" w:hAnsiTheme="minorHAnsi" w:cstheme="minorHAnsi"/>
          <w:bCs/>
          <w:sz w:val="20"/>
          <w:szCs w:val="20"/>
        </w:rPr>
        <w:t>n</w:t>
      </w:r>
      <w:r w:rsidR="0074172D">
        <w:rPr>
          <w:rFonts w:asciiTheme="minorHAnsi" w:hAnsiTheme="minorHAnsi" w:cstheme="minorHAnsi"/>
          <w:bCs/>
          <w:sz w:val="20"/>
          <w:szCs w:val="20"/>
        </w:rPr>
        <w:t xml:space="preserve"> the B6344 at Todburn. It was not clear when immediate repairs were to take place</w:t>
      </w:r>
      <w:r w:rsidR="007611B5">
        <w:rPr>
          <w:rFonts w:asciiTheme="minorHAnsi" w:hAnsiTheme="minorHAnsi" w:cstheme="minorHAnsi"/>
          <w:bCs/>
          <w:sz w:val="20"/>
          <w:szCs w:val="20"/>
        </w:rPr>
        <w:t xml:space="preserve">, </w:t>
      </w:r>
      <w:r w:rsidR="006F5C0F">
        <w:rPr>
          <w:rFonts w:asciiTheme="minorHAnsi" w:hAnsiTheme="minorHAnsi" w:cstheme="minorHAnsi"/>
          <w:bCs/>
          <w:sz w:val="20"/>
          <w:szCs w:val="20"/>
        </w:rPr>
        <w:t xml:space="preserve">as </w:t>
      </w:r>
      <w:r w:rsidR="0074172D">
        <w:rPr>
          <w:rFonts w:asciiTheme="minorHAnsi" w:hAnsiTheme="minorHAnsi" w:cstheme="minorHAnsi"/>
          <w:bCs/>
          <w:sz w:val="20"/>
          <w:szCs w:val="20"/>
        </w:rPr>
        <w:t xml:space="preserve">the normal diversion through Longframlington was currently </w:t>
      </w:r>
      <w:r w:rsidR="006F5C0F">
        <w:rPr>
          <w:rFonts w:asciiTheme="minorHAnsi" w:hAnsiTheme="minorHAnsi" w:cstheme="minorHAnsi"/>
          <w:bCs/>
          <w:sz w:val="20"/>
          <w:szCs w:val="20"/>
        </w:rPr>
        <w:t>un</w:t>
      </w:r>
      <w:r w:rsidR="0074172D">
        <w:rPr>
          <w:rFonts w:asciiTheme="minorHAnsi" w:hAnsiTheme="minorHAnsi" w:cstheme="minorHAnsi"/>
          <w:bCs/>
          <w:sz w:val="20"/>
          <w:szCs w:val="20"/>
        </w:rPr>
        <w:t>available</w:t>
      </w:r>
      <w:r w:rsidR="007611B5">
        <w:rPr>
          <w:rFonts w:asciiTheme="minorHAnsi" w:hAnsiTheme="minorHAnsi" w:cstheme="minorHAnsi"/>
          <w:bCs/>
          <w:sz w:val="20"/>
          <w:szCs w:val="20"/>
        </w:rPr>
        <w:t>,</w:t>
      </w:r>
      <w:r w:rsidR="0074172D">
        <w:rPr>
          <w:rFonts w:asciiTheme="minorHAnsi" w:hAnsiTheme="minorHAnsi" w:cstheme="minorHAnsi"/>
          <w:bCs/>
          <w:sz w:val="20"/>
          <w:szCs w:val="20"/>
        </w:rPr>
        <w:t xml:space="preserve"> due to resurfacing and installation of traffic calming chicanes. The</w:t>
      </w:r>
      <w:r w:rsidR="006F5C0F">
        <w:rPr>
          <w:rFonts w:asciiTheme="minorHAnsi" w:hAnsiTheme="minorHAnsi" w:cstheme="minorHAnsi"/>
          <w:bCs/>
          <w:sz w:val="20"/>
          <w:szCs w:val="20"/>
        </w:rPr>
        <w:t xml:space="preserve"> lack of information re the</w:t>
      </w:r>
      <w:r w:rsidR="0074172D">
        <w:rPr>
          <w:rFonts w:asciiTheme="minorHAnsi" w:hAnsiTheme="minorHAnsi" w:cstheme="minorHAnsi"/>
          <w:bCs/>
          <w:sz w:val="20"/>
          <w:szCs w:val="20"/>
        </w:rPr>
        <w:t xml:space="preserve"> long-term strategy </w:t>
      </w:r>
      <w:r w:rsidR="006F5C0F">
        <w:rPr>
          <w:rFonts w:asciiTheme="minorHAnsi" w:hAnsiTheme="minorHAnsi" w:cstheme="minorHAnsi"/>
          <w:bCs/>
          <w:sz w:val="20"/>
          <w:szCs w:val="20"/>
        </w:rPr>
        <w:t>by</w:t>
      </w:r>
      <w:r w:rsidR="0074172D">
        <w:rPr>
          <w:rFonts w:asciiTheme="minorHAnsi" w:hAnsiTheme="minorHAnsi" w:cstheme="minorHAnsi"/>
          <w:bCs/>
          <w:sz w:val="20"/>
          <w:szCs w:val="20"/>
        </w:rPr>
        <w:t xml:space="preserve"> NCC to rectify the subsidence was discussed. Clerk to write to NCC Highways and Glenn Sanderson, Chair of the Highways Committee to seek clarification in the first instance. A</w:t>
      </w:r>
      <w:r w:rsidR="003B06A3">
        <w:rPr>
          <w:rFonts w:asciiTheme="minorHAnsi" w:hAnsiTheme="minorHAnsi" w:cstheme="minorHAnsi"/>
          <w:bCs/>
          <w:sz w:val="20"/>
          <w:szCs w:val="20"/>
        </w:rPr>
        <w:t xml:space="preserve">s </w:t>
      </w:r>
      <w:r w:rsidR="007611B5">
        <w:rPr>
          <w:rFonts w:asciiTheme="minorHAnsi" w:hAnsiTheme="minorHAnsi" w:cstheme="minorHAnsi"/>
          <w:bCs/>
          <w:sz w:val="20"/>
          <w:szCs w:val="20"/>
        </w:rPr>
        <w:t>this</w:t>
      </w:r>
      <w:r w:rsidR="003B06A3">
        <w:rPr>
          <w:rFonts w:asciiTheme="minorHAnsi" w:hAnsiTheme="minorHAnsi" w:cstheme="minorHAnsi"/>
          <w:bCs/>
          <w:sz w:val="20"/>
          <w:szCs w:val="20"/>
        </w:rPr>
        <w:t xml:space="preserve"> had an impact on other parishes in Coquetdale, it was agreed to ask for this matter to be included in </w:t>
      </w:r>
      <w:r w:rsidR="007611B5">
        <w:rPr>
          <w:rFonts w:asciiTheme="minorHAnsi" w:hAnsiTheme="minorHAnsi" w:cstheme="minorHAnsi"/>
          <w:bCs/>
          <w:sz w:val="20"/>
          <w:szCs w:val="20"/>
        </w:rPr>
        <w:t xml:space="preserve">the </w:t>
      </w:r>
      <w:r w:rsidR="003B06A3">
        <w:rPr>
          <w:rFonts w:asciiTheme="minorHAnsi" w:hAnsiTheme="minorHAnsi" w:cstheme="minorHAnsi"/>
          <w:bCs/>
          <w:sz w:val="20"/>
          <w:szCs w:val="20"/>
        </w:rPr>
        <w:t>agenda of the next Cluster</w:t>
      </w:r>
      <w:r w:rsidR="0074172D">
        <w:rPr>
          <w:rFonts w:asciiTheme="minorHAnsi" w:hAnsiTheme="minorHAnsi" w:cstheme="minorHAnsi"/>
          <w:bCs/>
          <w:sz w:val="20"/>
          <w:szCs w:val="20"/>
        </w:rPr>
        <w:t xml:space="preserve"> </w:t>
      </w:r>
      <w:r w:rsidR="003B06A3">
        <w:rPr>
          <w:rFonts w:asciiTheme="minorHAnsi" w:hAnsiTheme="minorHAnsi" w:cstheme="minorHAnsi"/>
          <w:bCs/>
          <w:sz w:val="20"/>
          <w:szCs w:val="20"/>
        </w:rPr>
        <w:t>meeting.</w:t>
      </w:r>
      <w:r w:rsidR="007611B5">
        <w:rPr>
          <w:rFonts w:asciiTheme="minorHAnsi" w:hAnsiTheme="minorHAnsi" w:cstheme="minorHAnsi"/>
          <w:bCs/>
          <w:sz w:val="20"/>
          <w:szCs w:val="20"/>
        </w:rPr>
        <w:tab/>
      </w:r>
      <w:r w:rsidR="007611B5">
        <w:rPr>
          <w:rFonts w:asciiTheme="minorHAnsi" w:hAnsiTheme="minorHAnsi" w:cstheme="minorHAnsi"/>
          <w:bCs/>
          <w:sz w:val="20"/>
          <w:szCs w:val="20"/>
        </w:rPr>
        <w:tab/>
      </w:r>
      <w:r w:rsidR="007611B5">
        <w:rPr>
          <w:rFonts w:asciiTheme="minorHAnsi" w:hAnsiTheme="minorHAnsi" w:cstheme="minorHAnsi"/>
          <w:bCs/>
          <w:sz w:val="20"/>
          <w:szCs w:val="20"/>
        </w:rPr>
        <w:tab/>
        <w:t xml:space="preserve">    </w:t>
      </w:r>
      <w:r w:rsidR="003B06A3">
        <w:rPr>
          <w:rFonts w:asciiTheme="minorHAnsi" w:hAnsiTheme="minorHAnsi" w:cstheme="minorHAnsi"/>
          <w:bCs/>
          <w:sz w:val="20"/>
          <w:szCs w:val="20"/>
        </w:rPr>
        <w:t xml:space="preserve"> </w:t>
      </w:r>
      <w:r w:rsidR="003B06A3">
        <w:rPr>
          <w:rFonts w:asciiTheme="minorHAnsi" w:hAnsiTheme="minorHAnsi" w:cstheme="minorHAnsi"/>
          <w:b/>
          <w:sz w:val="20"/>
          <w:szCs w:val="20"/>
        </w:rPr>
        <w:t>Action: JS/Clerk</w:t>
      </w:r>
    </w:p>
    <w:p w14:paraId="1B2D9E75" w14:textId="51CE008B" w:rsidR="006671E6" w:rsidRDefault="006671E6" w:rsidP="006671E6">
      <w:pPr>
        <w:pStyle w:val="ListParagraph"/>
        <w:numPr>
          <w:ilvl w:val="1"/>
          <w:numId w:val="28"/>
        </w:numPr>
        <w:ind w:left="993" w:hanging="283"/>
        <w:rPr>
          <w:rFonts w:asciiTheme="minorHAnsi" w:hAnsiTheme="minorHAnsi" w:cstheme="minorHAnsi"/>
          <w:bCs/>
          <w:sz w:val="20"/>
          <w:szCs w:val="20"/>
        </w:rPr>
      </w:pPr>
      <w:r w:rsidRPr="007E32F3">
        <w:rPr>
          <w:rFonts w:asciiTheme="minorHAnsi" w:hAnsiTheme="minorHAnsi" w:cstheme="minorHAnsi"/>
          <w:bCs/>
          <w:sz w:val="20"/>
          <w:szCs w:val="20"/>
          <w:u w:val="single"/>
        </w:rPr>
        <w:t>National Parks temporary closure of Car Parks</w:t>
      </w:r>
      <w:r>
        <w:rPr>
          <w:rFonts w:asciiTheme="minorHAnsi" w:hAnsiTheme="minorHAnsi" w:cstheme="minorHAnsi"/>
          <w:bCs/>
          <w:sz w:val="20"/>
          <w:szCs w:val="20"/>
        </w:rPr>
        <w:t xml:space="preserve">. </w:t>
      </w:r>
      <w:r w:rsidRPr="0074172D">
        <w:rPr>
          <w:rFonts w:asciiTheme="minorHAnsi" w:hAnsiTheme="minorHAnsi" w:cstheme="minorHAnsi"/>
          <w:bCs/>
          <w:sz w:val="20"/>
          <w:szCs w:val="20"/>
        </w:rPr>
        <w:t>Clerk</w:t>
      </w:r>
      <w:r w:rsidR="007611B5">
        <w:rPr>
          <w:rFonts w:asciiTheme="minorHAnsi" w:hAnsiTheme="minorHAnsi" w:cstheme="minorHAnsi"/>
          <w:bCs/>
          <w:sz w:val="20"/>
          <w:szCs w:val="20"/>
        </w:rPr>
        <w:t xml:space="preserve"> had</w:t>
      </w:r>
      <w:r w:rsidRPr="0074172D">
        <w:rPr>
          <w:rFonts w:asciiTheme="minorHAnsi" w:hAnsiTheme="minorHAnsi" w:cstheme="minorHAnsi"/>
          <w:bCs/>
          <w:sz w:val="20"/>
          <w:szCs w:val="20"/>
        </w:rPr>
        <w:t xml:space="preserve"> wri</w:t>
      </w:r>
      <w:r w:rsidR="007611B5">
        <w:rPr>
          <w:rFonts w:asciiTheme="minorHAnsi" w:hAnsiTheme="minorHAnsi" w:cstheme="minorHAnsi"/>
          <w:bCs/>
          <w:sz w:val="20"/>
          <w:szCs w:val="20"/>
        </w:rPr>
        <w:t>t</w:t>
      </w:r>
      <w:r w:rsidRPr="0074172D">
        <w:rPr>
          <w:rFonts w:asciiTheme="minorHAnsi" w:hAnsiTheme="minorHAnsi" w:cstheme="minorHAnsi"/>
          <w:bCs/>
          <w:sz w:val="20"/>
          <w:szCs w:val="20"/>
        </w:rPr>
        <w:t>te</w:t>
      </w:r>
      <w:r w:rsidR="007611B5">
        <w:rPr>
          <w:rFonts w:asciiTheme="minorHAnsi" w:hAnsiTheme="minorHAnsi" w:cstheme="minorHAnsi"/>
          <w:bCs/>
          <w:sz w:val="20"/>
          <w:szCs w:val="20"/>
        </w:rPr>
        <w:t>n</w:t>
      </w:r>
      <w:r w:rsidRPr="0074172D">
        <w:rPr>
          <w:rFonts w:asciiTheme="minorHAnsi" w:hAnsiTheme="minorHAnsi" w:cstheme="minorHAnsi"/>
          <w:bCs/>
          <w:sz w:val="20"/>
          <w:szCs w:val="20"/>
        </w:rPr>
        <w:t xml:space="preserve"> to the Chief Executive of NP about this matter. The car parks were re-opened shortly after the meeting.</w:t>
      </w:r>
    </w:p>
    <w:p w14:paraId="4024BA1B" w14:textId="77777777" w:rsidR="006671E6" w:rsidRDefault="006671E6" w:rsidP="006671E6">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Wingates Wind Farm Community Fund</w:t>
      </w:r>
    </w:p>
    <w:p w14:paraId="5C048236" w14:textId="74A4C093" w:rsidR="006671E6" w:rsidRPr="00A64D5F" w:rsidRDefault="006671E6" w:rsidP="006671E6">
      <w:pPr>
        <w:pStyle w:val="ListParagraph"/>
        <w:numPr>
          <w:ilvl w:val="1"/>
          <w:numId w:val="28"/>
        </w:numPr>
        <w:ind w:left="993" w:hanging="284"/>
        <w:rPr>
          <w:rFonts w:asciiTheme="minorHAnsi" w:hAnsiTheme="minorHAnsi" w:cstheme="minorHAnsi"/>
          <w:b/>
          <w:bCs/>
          <w:sz w:val="20"/>
          <w:szCs w:val="20"/>
        </w:rPr>
      </w:pPr>
      <w:r w:rsidRPr="007E32F3">
        <w:rPr>
          <w:rFonts w:asciiTheme="minorHAnsi" w:hAnsiTheme="minorHAnsi" w:cstheme="minorHAnsi"/>
          <w:sz w:val="20"/>
          <w:szCs w:val="20"/>
          <w:u w:val="single"/>
        </w:rPr>
        <w:t>Defibrillator funding application</w:t>
      </w:r>
      <w:r w:rsidR="007611B5">
        <w:rPr>
          <w:rFonts w:asciiTheme="minorHAnsi" w:hAnsiTheme="minorHAnsi" w:cstheme="minorHAnsi"/>
          <w:sz w:val="20"/>
          <w:szCs w:val="20"/>
          <w:u w:val="single"/>
        </w:rPr>
        <w:t>.</w:t>
      </w:r>
      <w:r w:rsidR="007611B5" w:rsidRPr="007611B5">
        <w:rPr>
          <w:rFonts w:asciiTheme="minorHAnsi" w:hAnsiTheme="minorHAnsi" w:cstheme="minorHAnsi"/>
          <w:sz w:val="20"/>
          <w:szCs w:val="20"/>
        </w:rPr>
        <w:t xml:space="preserve"> </w:t>
      </w:r>
      <w:r w:rsidR="003B06A3">
        <w:rPr>
          <w:rFonts w:asciiTheme="minorHAnsi" w:hAnsiTheme="minorHAnsi" w:cstheme="minorHAnsi"/>
          <w:sz w:val="20"/>
          <w:szCs w:val="20"/>
        </w:rPr>
        <w:t>The next meeting of the WWFCF committee would be in September. MF reported that there was a significant amount of money in the fund. DO to follow up on the current state of the defib. application</w:t>
      </w:r>
      <w:r w:rsidR="007611B5">
        <w:rPr>
          <w:rFonts w:asciiTheme="minorHAnsi" w:hAnsiTheme="minorHAnsi" w:cstheme="minorHAnsi"/>
          <w:sz w:val="20"/>
          <w:szCs w:val="20"/>
        </w:rPr>
        <w:t>,</w:t>
      </w:r>
      <w:r w:rsidR="003B06A3">
        <w:rPr>
          <w:rFonts w:asciiTheme="minorHAnsi" w:hAnsiTheme="minorHAnsi" w:cstheme="minorHAnsi"/>
          <w:sz w:val="20"/>
          <w:szCs w:val="20"/>
        </w:rPr>
        <w:t xml:space="preserve"> which was in the possession of the committee secretary.</w:t>
      </w:r>
      <w:r w:rsidR="003B06A3">
        <w:rPr>
          <w:rFonts w:asciiTheme="minorHAnsi" w:hAnsiTheme="minorHAnsi" w:cstheme="minorHAnsi"/>
          <w:sz w:val="20"/>
          <w:szCs w:val="20"/>
        </w:rPr>
        <w:tab/>
      </w:r>
      <w:r w:rsidR="003B06A3">
        <w:rPr>
          <w:rFonts w:asciiTheme="minorHAnsi" w:hAnsiTheme="minorHAnsi" w:cstheme="minorHAnsi"/>
          <w:sz w:val="20"/>
          <w:szCs w:val="20"/>
        </w:rPr>
        <w:tab/>
      </w:r>
      <w:r w:rsidR="003B06A3">
        <w:rPr>
          <w:rFonts w:asciiTheme="minorHAnsi" w:hAnsiTheme="minorHAnsi" w:cstheme="minorHAnsi"/>
          <w:sz w:val="20"/>
          <w:szCs w:val="20"/>
        </w:rPr>
        <w:tab/>
        <w:t xml:space="preserve">              </w:t>
      </w:r>
      <w:r w:rsidR="003B06A3">
        <w:rPr>
          <w:rFonts w:asciiTheme="minorHAnsi" w:hAnsiTheme="minorHAnsi" w:cstheme="minorHAnsi"/>
          <w:b/>
          <w:bCs/>
          <w:sz w:val="20"/>
          <w:szCs w:val="20"/>
        </w:rPr>
        <w:t>Action: DO</w:t>
      </w:r>
    </w:p>
    <w:p w14:paraId="34043ABE" w14:textId="3B6204C6" w:rsidR="006671E6" w:rsidRPr="000E2325" w:rsidRDefault="006671E6" w:rsidP="006671E6">
      <w:pPr>
        <w:pStyle w:val="ListParagraph"/>
        <w:numPr>
          <w:ilvl w:val="1"/>
          <w:numId w:val="28"/>
        </w:numPr>
        <w:ind w:left="993" w:hanging="284"/>
        <w:rPr>
          <w:rFonts w:asciiTheme="minorHAnsi" w:hAnsiTheme="minorHAnsi" w:cstheme="minorHAnsi"/>
          <w:sz w:val="20"/>
          <w:szCs w:val="20"/>
        </w:rPr>
      </w:pPr>
      <w:r w:rsidRPr="007E32F3">
        <w:rPr>
          <w:rFonts w:asciiTheme="minorHAnsi" w:hAnsiTheme="minorHAnsi" w:cstheme="minorHAnsi"/>
          <w:sz w:val="20"/>
          <w:szCs w:val="20"/>
          <w:u w:val="single"/>
        </w:rPr>
        <w:t>Upgrade of land at South West corner of crossroads above Embleton Terrace</w:t>
      </w:r>
      <w:r w:rsidR="007611B5">
        <w:rPr>
          <w:rFonts w:asciiTheme="minorHAnsi" w:hAnsiTheme="minorHAnsi" w:cstheme="minorHAnsi"/>
          <w:sz w:val="20"/>
          <w:szCs w:val="20"/>
        </w:rPr>
        <w:t xml:space="preserve">. </w:t>
      </w:r>
      <w:r>
        <w:rPr>
          <w:rFonts w:asciiTheme="minorHAnsi" w:hAnsiTheme="minorHAnsi" w:cstheme="minorHAnsi"/>
          <w:sz w:val="20"/>
          <w:szCs w:val="20"/>
        </w:rPr>
        <w:t>JS</w:t>
      </w:r>
      <w:r w:rsidR="003B06A3">
        <w:rPr>
          <w:rFonts w:asciiTheme="minorHAnsi" w:hAnsiTheme="minorHAnsi" w:cstheme="minorHAnsi"/>
          <w:sz w:val="20"/>
          <w:szCs w:val="20"/>
        </w:rPr>
        <w:t xml:space="preserve"> reported that nothing further had been undertaken due to the current restrictions. There were </w:t>
      </w:r>
      <w:r w:rsidR="006F5C0F">
        <w:rPr>
          <w:rFonts w:asciiTheme="minorHAnsi" w:hAnsiTheme="minorHAnsi" w:cstheme="minorHAnsi"/>
          <w:sz w:val="20"/>
          <w:szCs w:val="20"/>
        </w:rPr>
        <w:t>several</w:t>
      </w:r>
      <w:r w:rsidR="003B06A3">
        <w:rPr>
          <w:rFonts w:asciiTheme="minorHAnsi" w:hAnsiTheme="minorHAnsi" w:cstheme="minorHAnsi"/>
          <w:sz w:val="20"/>
          <w:szCs w:val="20"/>
        </w:rPr>
        <w:t xml:space="preserve"> local people with relevant expertise who could advise on the creation of a natural habitat on the site. JS to follow up on this. </w:t>
      </w:r>
      <w:r w:rsidR="003B06A3">
        <w:rPr>
          <w:rFonts w:asciiTheme="minorHAnsi" w:hAnsiTheme="minorHAnsi" w:cstheme="minorHAnsi"/>
          <w:sz w:val="20"/>
          <w:szCs w:val="20"/>
        </w:rPr>
        <w:tab/>
      </w:r>
      <w:r w:rsidR="003B06A3">
        <w:rPr>
          <w:rFonts w:asciiTheme="minorHAnsi" w:hAnsiTheme="minorHAnsi" w:cstheme="minorHAnsi"/>
          <w:sz w:val="20"/>
          <w:szCs w:val="20"/>
        </w:rPr>
        <w:tab/>
      </w:r>
      <w:r w:rsidR="003B06A3">
        <w:rPr>
          <w:rFonts w:asciiTheme="minorHAnsi" w:hAnsiTheme="minorHAnsi" w:cstheme="minorHAnsi"/>
          <w:b/>
          <w:bCs/>
          <w:sz w:val="20"/>
          <w:szCs w:val="20"/>
        </w:rPr>
        <w:t>Action: JS</w:t>
      </w:r>
    </w:p>
    <w:p w14:paraId="214E5ECC" w14:textId="77777777" w:rsidR="006671E6" w:rsidRPr="00A93E8F" w:rsidRDefault="006671E6" w:rsidP="006671E6">
      <w:pPr>
        <w:pStyle w:val="ListParagraph"/>
        <w:numPr>
          <w:ilvl w:val="0"/>
          <w:numId w:val="28"/>
        </w:numPr>
        <w:rPr>
          <w:rFonts w:asciiTheme="minorHAnsi" w:hAnsiTheme="minorHAnsi" w:cstheme="minorHAnsi"/>
          <w:bCs/>
          <w:sz w:val="20"/>
          <w:szCs w:val="20"/>
        </w:rPr>
      </w:pPr>
      <w:r w:rsidRPr="008E0550">
        <w:rPr>
          <w:rFonts w:asciiTheme="minorHAnsi" w:hAnsiTheme="minorHAnsi" w:cstheme="minorHAnsi"/>
          <w:b/>
          <w:bCs/>
          <w:sz w:val="20"/>
          <w:szCs w:val="20"/>
        </w:rPr>
        <w:t>Coquetdale Cluster Meeting</w:t>
      </w:r>
      <w:r w:rsidRPr="008E0550">
        <w:rPr>
          <w:rFonts w:asciiTheme="minorHAnsi" w:hAnsiTheme="minorHAnsi" w:cstheme="minorHAnsi"/>
          <w:bCs/>
          <w:sz w:val="20"/>
          <w:szCs w:val="20"/>
        </w:rPr>
        <w:t xml:space="preserve"> </w:t>
      </w:r>
    </w:p>
    <w:p w14:paraId="56976E6E" w14:textId="6F7CC521" w:rsidR="006671E6" w:rsidRPr="00A64D5F" w:rsidRDefault="006671E6" w:rsidP="006671E6">
      <w:pPr>
        <w:pStyle w:val="ListParagraph"/>
        <w:numPr>
          <w:ilvl w:val="1"/>
          <w:numId w:val="28"/>
        </w:numPr>
        <w:ind w:left="993" w:hanging="284"/>
        <w:rPr>
          <w:rFonts w:asciiTheme="minorHAnsi" w:hAnsiTheme="minorHAnsi" w:cstheme="minorHAnsi"/>
          <w:b/>
          <w:bCs/>
          <w:sz w:val="20"/>
          <w:szCs w:val="20"/>
        </w:rPr>
      </w:pPr>
      <w:r w:rsidRPr="007E32F3">
        <w:rPr>
          <w:rFonts w:asciiTheme="minorHAnsi" w:hAnsiTheme="minorHAnsi" w:cstheme="minorHAnsi"/>
          <w:sz w:val="20"/>
          <w:szCs w:val="20"/>
          <w:u w:val="single"/>
        </w:rPr>
        <w:t>Report from last meeting</w:t>
      </w:r>
      <w:r w:rsidR="003B06A3">
        <w:rPr>
          <w:rFonts w:asciiTheme="minorHAnsi" w:hAnsiTheme="minorHAnsi" w:cstheme="minorHAnsi"/>
          <w:b/>
          <w:bCs/>
          <w:sz w:val="20"/>
          <w:szCs w:val="20"/>
        </w:rPr>
        <w:t xml:space="preserve">. </w:t>
      </w:r>
      <w:r w:rsidR="003B06A3">
        <w:rPr>
          <w:rFonts w:asciiTheme="minorHAnsi" w:hAnsiTheme="minorHAnsi" w:cstheme="minorHAnsi"/>
          <w:sz w:val="20"/>
          <w:szCs w:val="20"/>
        </w:rPr>
        <w:t>No meeting had taken place since the last BHPC meeting. The next meeting was scheduled for September</w:t>
      </w:r>
      <w:r w:rsidR="007611B5">
        <w:rPr>
          <w:rFonts w:asciiTheme="minorHAnsi" w:hAnsiTheme="minorHAnsi" w:cstheme="minorHAnsi"/>
          <w:sz w:val="20"/>
          <w:szCs w:val="20"/>
        </w:rPr>
        <w:t>.</w:t>
      </w:r>
    </w:p>
    <w:p w14:paraId="0A746641" w14:textId="3498FC82" w:rsidR="006671E6" w:rsidRDefault="006671E6" w:rsidP="006671E6">
      <w:pPr>
        <w:pStyle w:val="ListParagraph"/>
        <w:numPr>
          <w:ilvl w:val="1"/>
          <w:numId w:val="28"/>
        </w:numPr>
        <w:ind w:left="993" w:hanging="284"/>
        <w:rPr>
          <w:rFonts w:asciiTheme="minorHAnsi" w:hAnsiTheme="minorHAnsi" w:cstheme="minorHAnsi"/>
          <w:sz w:val="20"/>
          <w:szCs w:val="20"/>
          <w:u w:val="single"/>
        </w:rPr>
      </w:pPr>
      <w:r w:rsidRPr="007E32F3">
        <w:rPr>
          <w:rFonts w:asciiTheme="minorHAnsi" w:hAnsiTheme="minorHAnsi" w:cstheme="minorHAnsi"/>
          <w:sz w:val="20"/>
          <w:szCs w:val="20"/>
          <w:u w:val="single"/>
        </w:rPr>
        <w:t>Items for next Cluster Meeting Agenda</w:t>
      </w:r>
      <w:r w:rsidR="003B06A3">
        <w:rPr>
          <w:rFonts w:asciiTheme="minorHAnsi" w:hAnsiTheme="minorHAnsi" w:cstheme="minorHAnsi"/>
          <w:sz w:val="20"/>
          <w:szCs w:val="20"/>
          <w:u w:val="single"/>
        </w:rPr>
        <w:t xml:space="preserve">. </w:t>
      </w:r>
    </w:p>
    <w:p w14:paraId="6C1BE03D" w14:textId="20A37B66" w:rsidR="003B06A3" w:rsidRPr="003B06A3" w:rsidRDefault="003B06A3" w:rsidP="003B06A3">
      <w:pPr>
        <w:pStyle w:val="ListParagraph"/>
        <w:numPr>
          <w:ilvl w:val="2"/>
          <w:numId w:val="28"/>
        </w:numPr>
        <w:ind w:left="1276"/>
        <w:rPr>
          <w:rFonts w:asciiTheme="minorHAnsi" w:hAnsiTheme="minorHAnsi" w:cstheme="minorHAnsi"/>
          <w:sz w:val="20"/>
          <w:szCs w:val="20"/>
        </w:rPr>
      </w:pPr>
      <w:r w:rsidRPr="003B06A3">
        <w:rPr>
          <w:rFonts w:asciiTheme="minorHAnsi" w:hAnsiTheme="minorHAnsi" w:cstheme="minorHAnsi"/>
          <w:sz w:val="20"/>
          <w:szCs w:val="20"/>
        </w:rPr>
        <w:t>B6344 at Todburn</w:t>
      </w:r>
      <w:r w:rsidR="007611B5">
        <w:rPr>
          <w:rFonts w:asciiTheme="minorHAnsi" w:hAnsiTheme="minorHAnsi" w:cstheme="minorHAnsi"/>
          <w:sz w:val="20"/>
          <w:szCs w:val="20"/>
        </w:rPr>
        <w:t>.</w:t>
      </w:r>
    </w:p>
    <w:p w14:paraId="2E837B7E" w14:textId="77777777" w:rsidR="006671E6" w:rsidRPr="008E0550" w:rsidRDefault="006671E6" w:rsidP="006671E6">
      <w:pPr>
        <w:pStyle w:val="ListParagraph"/>
        <w:numPr>
          <w:ilvl w:val="0"/>
          <w:numId w:val="28"/>
        </w:numPr>
        <w:rPr>
          <w:rFonts w:asciiTheme="minorHAnsi" w:hAnsiTheme="minorHAnsi" w:cstheme="minorHAnsi"/>
          <w:b/>
          <w:bCs/>
          <w:sz w:val="20"/>
          <w:szCs w:val="20"/>
        </w:rPr>
      </w:pPr>
      <w:r w:rsidRPr="008E0550">
        <w:rPr>
          <w:rFonts w:asciiTheme="minorHAnsi" w:hAnsiTheme="minorHAnsi" w:cstheme="minorHAnsi"/>
          <w:b/>
          <w:bCs/>
          <w:sz w:val="20"/>
          <w:szCs w:val="20"/>
        </w:rPr>
        <w:t>Joint Burial Committee Reports</w:t>
      </w:r>
    </w:p>
    <w:p w14:paraId="05256D3D" w14:textId="77777777" w:rsidR="006671E6" w:rsidRPr="00A64D5F" w:rsidRDefault="006671E6" w:rsidP="006671E6">
      <w:pPr>
        <w:pStyle w:val="ListParagraph"/>
        <w:numPr>
          <w:ilvl w:val="1"/>
          <w:numId w:val="28"/>
        </w:numPr>
        <w:ind w:left="993" w:hanging="284"/>
        <w:rPr>
          <w:rFonts w:asciiTheme="minorHAnsi" w:hAnsiTheme="minorHAnsi" w:cstheme="minorHAnsi"/>
          <w:b/>
          <w:bCs/>
          <w:sz w:val="20"/>
          <w:szCs w:val="20"/>
        </w:rPr>
      </w:pPr>
      <w:r w:rsidRPr="007E32F3">
        <w:rPr>
          <w:rFonts w:asciiTheme="minorHAnsi" w:hAnsiTheme="minorHAnsi" w:cstheme="minorHAnsi"/>
          <w:sz w:val="20"/>
          <w:szCs w:val="20"/>
          <w:u w:val="single"/>
        </w:rPr>
        <w:t>Brinkburn &amp; Longframlington including</w:t>
      </w:r>
      <w:r w:rsidRPr="00A64D5F">
        <w:rPr>
          <w:rFonts w:asciiTheme="minorHAnsi" w:hAnsiTheme="minorHAnsi" w:cstheme="minorHAnsi"/>
          <w:b/>
          <w:bCs/>
          <w:sz w:val="20"/>
          <w:szCs w:val="20"/>
        </w:rPr>
        <w:t>:</w:t>
      </w:r>
    </w:p>
    <w:p w14:paraId="07DC762F" w14:textId="43C55A57" w:rsidR="006671E6" w:rsidRPr="003B06A3" w:rsidRDefault="006671E6" w:rsidP="006671E6">
      <w:pPr>
        <w:pStyle w:val="ListParagraph"/>
        <w:numPr>
          <w:ilvl w:val="2"/>
          <w:numId w:val="28"/>
        </w:numPr>
        <w:ind w:left="1276" w:hanging="142"/>
        <w:rPr>
          <w:rFonts w:asciiTheme="minorHAnsi" w:hAnsiTheme="minorHAnsi" w:cstheme="minorHAnsi"/>
          <w:b/>
          <w:bCs/>
          <w:i/>
          <w:iCs/>
          <w:sz w:val="20"/>
          <w:szCs w:val="20"/>
        </w:rPr>
      </w:pPr>
      <w:r w:rsidRPr="00A64D5F">
        <w:rPr>
          <w:rFonts w:asciiTheme="minorHAnsi" w:hAnsiTheme="minorHAnsi" w:cstheme="minorHAnsi"/>
          <w:sz w:val="20"/>
          <w:szCs w:val="20"/>
        </w:rPr>
        <w:t>Dissolution of the Brinkburn &amp; Longframlington JBC</w:t>
      </w:r>
      <w:r w:rsidR="003B06A3">
        <w:rPr>
          <w:rFonts w:asciiTheme="minorHAnsi" w:hAnsiTheme="minorHAnsi" w:cstheme="minorHAnsi"/>
          <w:sz w:val="20"/>
          <w:szCs w:val="20"/>
        </w:rPr>
        <w:t xml:space="preserve">. The PC had agreed </w:t>
      </w:r>
      <w:r w:rsidR="005000C6">
        <w:rPr>
          <w:rFonts w:asciiTheme="minorHAnsi" w:hAnsiTheme="minorHAnsi" w:cstheme="minorHAnsi"/>
          <w:sz w:val="20"/>
          <w:szCs w:val="20"/>
        </w:rPr>
        <w:t xml:space="preserve">to the arrangements for the dissolution, which would include arrangements for Brinkburn residents to enjoy </w:t>
      </w:r>
      <w:r w:rsidR="007611B5">
        <w:rPr>
          <w:rFonts w:asciiTheme="minorHAnsi" w:hAnsiTheme="minorHAnsi" w:cstheme="minorHAnsi"/>
          <w:sz w:val="20"/>
          <w:szCs w:val="20"/>
        </w:rPr>
        <w:t>in perpetuity</w:t>
      </w:r>
      <w:r w:rsidR="007611B5">
        <w:rPr>
          <w:rFonts w:asciiTheme="minorHAnsi" w:hAnsiTheme="minorHAnsi" w:cstheme="minorHAnsi"/>
          <w:sz w:val="20"/>
          <w:szCs w:val="20"/>
        </w:rPr>
        <w:t xml:space="preserve">, </w:t>
      </w:r>
      <w:r w:rsidR="005000C6">
        <w:rPr>
          <w:rFonts w:asciiTheme="minorHAnsi" w:hAnsiTheme="minorHAnsi" w:cstheme="minorHAnsi"/>
          <w:sz w:val="20"/>
          <w:szCs w:val="20"/>
        </w:rPr>
        <w:t xml:space="preserve">the same rate </w:t>
      </w:r>
      <w:r w:rsidR="00DD17D1">
        <w:rPr>
          <w:rFonts w:asciiTheme="minorHAnsi" w:hAnsiTheme="minorHAnsi" w:cstheme="minorHAnsi"/>
          <w:sz w:val="20"/>
          <w:szCs w:val="20"/>
        </w:rPr>
        <w:t xml:space="preserve">as Longframlington </w:t>
      </w:r>
      <w:r w:rsidR="00DD17D1">
        <w:rPr>
          <w:rFonts w:asciiTheme="minorHAnsi" w:hAnsiTheme="minorHAnsi" w:cstheme="minorHAnsi"/>
          <w:sz w:val="20"/>
          <w:szCs w:val="20"/>
        </w:rPr>
        <w:t>for r</w:t>
      </w:r>
      <w:r w:rsidR="005000C6">
        <w:rPr>
          <w:rFonts w:asciiTheme="minorHAnsi" w:hAnsiTheme="minorHAnsi" w:cstheme="minorHAnsi"/>
          <w:sz w:val="20"/>
          <w:szCs w:val="20"/>
        </w:rPr>
        <w:t xml:space="preserve">educed fees </w:t>
      </w:r>
      <w:r w:rsidR="007611B5">
        <w:rPr>
          <w:rFonts w:asciiTheme="minorHAnsi" w:hAnsiTheme="minorHAnsi" w:cstheme="minorHAnsi"/>
          <w:sz w:val="20"/>
          <w:szCs w:val="20"/>
        </w:rPr>
        <w:t xml:space="preserve">for burials and </w:t>
      </w:r>
      <w:r w:rsidR="00DD17D1">
        <w:rPr>
          <w:rFonts w:asciiTheme="minorHAnsi" w:hAnsiTheme="minorHAnsi" w:cstheme="minorHAnsi"/>
          <w:sz w:val="20"/>
          <w:szCs w:val="20"/>
        </w:rPr>
        <w:t>memorials.</w:t>
      </w:r>
      <w:r w:rsidR="005000C6">
        <w:rPr>
          <w:rFonts w:asciiTheme="minorHAnsi" w:hAnsiTheme="minorHAnsi" w:cstheme="minorHAnsi"/>
          <w:sz w:val="20"/>
          <w:szCs w:val="20"/>
        </w:rPr>
        <w:t xml:space="preserve"> The JBC would be dissolved at the end of this financial year</w:t>
      </w:r>
      <w:r w:rsidR="00DD17D1">
        <w:rPr>
          <w:rFonts w:asciiTheme="minorHAnsi" w:hAnsiTheme="minorHAnsi" w:cstheme="minorHAnsi"/>
          <w:sz w:val="20"/>
          <w:szCs w:val="20"/>
        </w:rPr>
        <w:t>:</w:t>
      </w:r>
      <w:r w:rsidR="005000C6">
        <w:rPr>
          <w:rFonts w:asciiTheme="minorHAnsi" w:hAnsiTheme="minorHAnsi" w:cstheme="minorHAnsi"/>
          <w:sz w:val="20"/>
          <w:szCs w:val="20"/>
        </w:rPr>
        <w:t xml:space="preserve"> 31</w:t>
      </w:r>
      <w:r w:rsidR="005000C6" w:rsidRPr="005000C6">
        <w:rPr>
          <w:rFonts w:asciiTheme="minorHAnsi" w:hAnsiTheme="minorHAnsi" w:cstheme="minorHAnsi"/>
          <w:sz w:val="20"/>
          <w:szCs w:val="20"/>
          <w:vertAlign w:val="superscript"/>
        </w:rPr>
        <w:t>st</w:t>
      </w:r>
      <w:r w:rsidR="005000C6">
        <w:rPr>
          <w:rFonts w:asciiTheme="minorHAnsi" w:hAnsiTheme="minorHAnsi" w:cstheme="minorHAnsi"/>
          <w:sz w:val="20"/>
          <w:szCs w:val="20"/>
        </w:rPr>
        <w:t xml:space="preserve"> March 2021.</w:t>
      </w:r>
      <w:r w:rsidRPr="00A64D5F">
        <w:rPr>
          <w:rFonts w:asciiTheme="minorHAnsi" w:hAnsiTheme="minorHAnsi" w:cstheme="minorHAnsi"/>
          <w:sz w:val="20"/>
          <w:szCs w:val="20"/>
        </w:rPr>
        <w:t xml:space="preserve"> </w:t>
      </w:r>
      <w:r w:rsidRPr="005000C6">
        <w:rPr>
          <w:rFonts w:asciiTheme="minorHAnsi" w:hAnsiTheme="minorHAnsi" w:cstheme="minorHAnsi"/>
          <w:sz w:val="20"/>
          <w:szCs w:val="20"/>
        </w:rPr>
        <w:t xml:space="preserve">DO to write to Longframlington PC </w:t>
      </w:r>
      <w:r w:rsidR="005000C6" w:rsidRPr="005000C6">
        <w:rPr>
          <w:rFonts w:asciiTheme="minorHAnsi" w:hAnsiTheme="minorHAnsi" w:cstheme="minorHAnsi"/>
          <w:sz w:val="20"/>
          <w:szCs w:val="20"/>
        </w:rPr>
        <w:t>before their next meeting on 2</w:t>
      </w:r>
      <w:r w:rsidR="005000C6" w:rsidRPr="005000C6">
        <w:rPr>
          <w:rFonts w:asciiTheme="minorHAnsi" w:hAnsiTheme="minorHAnsi" w:cstheme="minorHAnsi"/>
          <w:sz w:val="20"/>
          <w:szCs w:val="20"/>
          <w:vertAlign w:val="superscript"/>
        </w:rPr>
        <w:t>nd</w:t>
      </w:r>
      <w:r w:rsidR="005000C6" w:rsidRPr="005000C6">
        <w:rPr>
          <w:rFonts w:asciiTheme="minorHAnsi" w:hAnsiTheme="minorHAnsi" w:cstheme="minorHAnsi"/>
          <w:sz w:val="20"/>
          <w:szCs w:val="20"/>
        </w:rPr>
        <w:t xml:space="preserve"> September 2020</w:t>
      </w:r>
      <w:r w:rsidR="00DD17D1">
        <w:rPr>
          <w:rFonts w:asciiTheme="minorHAnsi" w:hAnsiTheme="minorHAnsi" w:cstheme="minorHAnsi"/>
          <w:sz w:val="20"/>
          <w:szCs w:val="20"/>
        </w:rPr>
        <w:t xml:space="preserve"> </w:t>
      </w:r>
      <w:r w:rsidRPr="005000C6">
        <w:rPr>
          <w:rFonts w:asciiTheme="minorHAnsi" w:hAnsiTheme="minorHAnsi" w:cstheme="minorHAnsi"/>
          <w:sz w:val="20"/>
          <w:szCs w:val="20"/>
        </w:rPr>
        <w:t xml:space="preserve">to agree to the </w:t>
      </w:r>
      <w:r w:rsidR="005000C6" w:rsidRPr="005000C6">
        <w:rPr>
          <w:rFonts w:asciiTheme="minorHAnsi" w:hAnsiTheme="minorHAnsi" w:cstheme="minorHAnsi"/>
          <w:sz w:val="20"/>
          <w:szCs w:val="20"/>
        </w:rPr>
        <w:t>dissolution</w:t>
      </w:r>
      <w:r w:rsidR="005000C6">
        <w:rPr>
          <w:rFonts w:asciiTheme="minorHAnsi" w:hAnsiTheme="minorHAnsi" w:cstheme="minorHAnsi"/>
          <w:sz w:val="20"/>
          <w:szCs w:val="20"/>
        </w:rPr>
        <w:t>.</w:t>
      </w:r>
      <w:r w:rsidR="005000C6">
        <w:rPr>
          <w:rFonts w:asciiTheme="minorHAnsi" w:hAnsiTheme="minorHAnsi" w:cstheme="minorHAnsi"/>
          <w:sz w:val="20"/>
          <w:szCs w:val="20"/>
        </w:rPr>
        <w:tab/>
      </w:r>
      <w:r w:rsidR="005000C6">
        <w:rPr>
          <w:rFonts w:asciiTheme="minorHAnsi" w:hAnsiTheme="minorHAnsi" w:cstheme="minorHAnsi"/>
          <w:sz w:val="20"/>
          <w:szCs w:val="20"/>
        </w:rPr>
        <w:tab/>
      </w:r>
      <w:r w:rsidR="005000C6">
        <w:rPr>
          <w:rFonts w:asciiTheme="minorHAnsi" w:hAnsiTheme="minorHAnsi" w:cstheme="minorHAnsi"/>
          <w:sz w:val="20"/>
          <w:szCs w:val="20"/>
        </w:rPr>
        <w:tab/>
      </w:r>
      <w:r w:rsidR="005000C6">
        <w:rPr>
          <w:rFonts w:asciiTheme="minorHAnsi" w:hAnsiTheme="minorHAnsi" w:cstheme="minorHAnsi"/>
          <w:sz w:val="20"/>
          <w:szCs w:val="20"/>
        </w:rPr>
        <w:tab/>
      </w:r>
      <w:r w:rsidR="005000C6">
        <w:rPr>
          <w:rFonts w:asciiTheme="minorHAnsi" w:hAnsiTheme="minorHAnsi" w:cstheme="minorHAnsi"/>
          <w:sz w:val="20"/>
          <w:szCs w:val="20"/>
        </w:rPr>
        <w:tab/>
      </w:r>
      <w:r w:rsidR="005000C6">
        <w:rPr>
          <w:rFonts w:asciiTheme="minorHAnsi" w:hAnsiTheme="minorHAnsi" w:cstheme="minorHAnsi"/>
          <w:sz w:val="20"/>
          <w:szCs w:val="20"/>
        </w:rPr>
        <w:tab/>
        <w:t xml:space="preserve">              </w:t>
      </w:r>
      <w:r w:rsidR="005000C6">
        <w:rPr>
          <w:rFonts w:asciiTheme="minorHAnsi" w:hAnsiTheme="minorHAnsi" w:cstheme="minorHAnsi"/>
          <w:b/>
          <w:bCs/>
          <w:sz w:val="20"/>
          <w:szCs w:val="20"/>
        </w:rPr>
        <w:t>Action: DO</w:t>
      </w:r>
    </w:p>
    <w:p w14:paraId="2FAEA551" w14:textId="577190CB" w:rsidR="006671E6" w:rsidRDefault="006671E6" w:rsidP="006671E6">
      <w:pPr>
        <w:pStyle w:val="ListParagraph"/>
        <w:numPr>
          <w:ilvl w:val="1"/>
          <w:numId w:val="28"/>
        </w:numPr>
        <w:ind w:left="993" w:hanging="284"/>
        <w:rPr>
          <w:rFonts w:asciiTheme="minorHAnsi" w:hAnsiTheme="minorHAnsi" w:cstheme="minorHAnsi"/>
          <w:bCs/>
          <w:sz w:val="20"/>
          <w:szCs w:val="20"/>
        </w:rPr>
      </w:pPr>
      <w:r w:rsidRPr="007E32F3">
        <w:rPr>
          <w:rFonts w:asciiTheme="minorHAnsi" w:hAnsiTheme="minorHAnsi" w:cstheme="minorHAnsi"/>
          <w:bCs/>
          <w:sz w:val="20"/>
          <w:szCs w:val="20"/>
          <w:u w:val="single"/>
        </w:rPr>
        <w:t>Rothbury</w:t>
      </w:r>
      <w:r w:rsidRPr="007E32F3">
        <w:rPr>
          <w:rFonts w:asciiTheme="minorHAnsi" w:hAnsiTheme="minorHAnsi" w:cstheme="minorHAnsi"/>
          <w:bCs/>
          <w:sz w:val="20"/>
          <w:szCs w:val="20"/>
        </w:rPr>
        <w:t>.</w:t>
      </w:r>
      <w:r>
        <w:rPr>
          <w:rFonts w:asciiTheme="minorHAnsi" w:hAnsiTheme="minorHAnsi" w:cstheme="minorHAnsi"/>
          <w:bCs/>
          <w:sz w:val="20"/>
          <w:szCs w:val="20"/>
        </w:rPr>
        <w:t xml:space="preserve"> </w:t>
      </w:r>
      <w:r w:rsidR="005000C6" w:rsidRPr="005000C6">
        <w:rPr>
          <w:rFonts w:asciiTheme="minorHAnsi" w:hAnsiTheme="minorHAnsi" w:cstheme="minorHAnsi"/>
          <w:bCs/>
          <w:sz w:val="20"/>
          <w:szCs w:val="20"/>
        </w:rPr>
        <w:t>No report</w:t>
      </w:r>
    </w:p>
    <w:p w14:paraId="5A08EFC3" w14:textId="77777777" w:rsidR="006671E6" w:rsidRDefault="006671E6" w:rsidP="006671E6">
      <w:pPr>
        <w:pStyle w:val="ListParagraph"/>
        <w:numPr>
          <w:ilvl w:val="0"/>
          <w:numId w:val="28"/>
        </w:numPr>
        <w:rPr>
          <w:rFonts w:asciiTheme="minorHAnsi" w:hAnsiTheme="minorHAnsi" w:cstheme="minorHAnsi"/>
          <w:b/>
          <w:sz w:val="20"/>
          <w:szCs w:val="20"/>
        </w:rPr>
      </w:pPr>
      <w:r>
        <w:rPr>
          <w:rFonts w:asciiTheme="minorHAnsi" w:hAnsiTheme="minorHAnsi" w:cstheme="minorHAnsi"/>
          <w:b/>
          <w:sz w:val="20"/>
          <w:szCs w:val="20"/>
        </w:rPr>
        <w:t>Coronavirus Issues &amp; Updates including:</w:t>
      </w:r>
    </w:p>
    <w:p w14:paraId="23E2F5CA" w14:textId="415BA611" w:rsidR="006671E6" w:rsidRPr="00A64D5F" w:rsidRDefault="006671E6" w:rsidP="006671E6">
      <w:pPr>
        <w:pStyle w:val="ListParagraph"/>
        <w:numPr>
          <w:ilvl w:val="1"/>
          <w:numId w:val="28"/>
        </w:numPr>
        <w:ind w:left="993" w:hanging="284"/>
        <w:rPr>
          <w:rFonts w:asciiTheme="minorHAnsi" w:hAnsiTheme="minorHAnsi" w:cstheme="minorHAnsi"/>
          <w:b/>
          <w:bCs/>
          <w:sz w:val="20"/>
          <w:szCs w:val="20"/>
        </w:rPr>
      </w:pPr>
      <w:r w:rsidRPr="007E32F3">
        <w:rPr>
          <w:rFonts w:asciiTheme="minorHAnsi" w:hAnsiTheme="minorHAnsi" w:cstheme="minorHAnsi"/>
          <w:sz w:val="20"/>
          <w:szCs w:val="20"/>
          <w:u w:val="single"/>
        </w:rPr>
        <w:t>Restrictions on Local Government face-to-face meetings.</w:t>
      </w:r>
      <w:r>
        <w:rPr>
          <w:rFonts w:asciiTheme="minorHAnsi" w:hAnsiTheme="minorHAnsi" w:cstheme="minorHAnsi"/>
          <w:b/>
          <w:bCs/>
          <w:sz w:val="20"/>
          <w:szCs w:val="20"/>
        </w:rPr>
        <w:t xml:space="preserve"> </w:t>
      </w:r>
      <w:r w:rsidRPr="005000C6">
        <w:rPr>
          <w:rFonts w:asciiTheme="minorHAnsi" w:hAnsiTheme="minorHAnsi" w:cstheme="minorHAnsi"/>
          <w:sz w:val="20"/>
          <w:szCs w:val="20"/>
        </w:rPr>
        <w:t xml:space="preserve">The advice from Govt. </w:t>
      </w:r>
      <w:r w:rsidR="005000C6" w:rsidRPr="005000C6">
        <w:rPr>
          <w:rFonts w:asciiTheme="minorHAnsi" w:hAnsiTheme="minorHAnsi" w:cstheme="minorHAnsi"/>
          <w:sz w:val="20"/>
          <w:szCs w:val="20"/>
        </w:rPr>
        <w:t>was</w:t>
      </w:r>
      <w:r w:rsidRPr="005000C6">
        <w:rPr>
          <w:rFonts w:asciiTheme="minorHAnsi" w:hAnsiTheme="minorHAnsi" w:cstheme="minorHAnsi"/>
          <w:sz w:val="20"/>
          <w:szCs w:val="20"/>
        </w:rPr>
        <w:t xml:space="preserve"> that businesses should </w:t>
      </w:r>
      <w:r w:rsidR="00DD17D1">
        <w:rPr>
          <w:rFonts w:asciiTheme="minorHAnsi" w:hAnsiTheme="minorHAnsi" w:cstheme="minorHAnsi"/>
          <w:sz w:val="20"/>
          <w:szCs w:val="20"/>
        </w:rPr>
        <w:t xml:space="preserve">still </w:t>
      </w:r>
      <w:r w:rsidRPr="005000C6">
        <w:rPr>
          <w:rFonts w:asciiTheme="minorHAnsi" w:hAnsiTheme="minorHAnsi" w:cstheme="minorHAnsi"/>
          <w:sz w:val="20"/>
          <w:szCs w:val="20"/>
        </w:rPr>
        <w:t xml:space="preserve">work from home wherever possible and legal restrictions on gatherings remain in place. </w:t>
      </w:r>
      <w:proofErr w:type="gramStart"/>
      <w:r w:rsidRPr="005000C6">
        <w:rPr>
          <w:rFonts w:asciiTheme="minorHAnsi" w:hAnsiTheme="minorHAnsi" w:cstheme="minorHAnsi"/>
          <w:sz w:val="20"/>
          <w:szCs w:val="20"/>
        </w:rPr>
        <w:t>In essence this</w:t>
      </w:r>
      <w:proofErr w:type="gramEnd"/>
      <w:r w:rsidRPr="005000C6">
        <w:rPr>
          <w:rFonts w:asciiTheme="minorHAnsi" w:hAnsiTheme="minorHAnsi" w:cstheme="minorHAnsi"/>
          <w:sz w:val="20"/>
          <w:szCs w:val="20"/>
        </w:rPr>
        <w:t xml:space="preserve"> mean</w:t>
      </w:r>
      <w:r w:rsidR="00DD17D1">
        <w:rPr>
          <w:rFonts w:asciiTheme="minorHAnsi" w:hAnsiTheme="minorHAnsi" w:cstheme="minorHAnsi"/>
          <w:sz w:val="20"/>
          <w:szCs w:val="20"/>
        </w:rPr>
        <w:t xml:space="preserve">t </w:t>
      </w:r>
      <w:r w:rsidRPr="005000C6">
        <w:rPr>
          <w:rFonts w:asciiTheme="minorHAnsi" w:hAnsiTheme="minorHAnsi" w:cstheme="minorHAnsi"/>
          <w:sz w:val="20"/>
          <w:szCs w:val="20"/>
        </w:rPr>
        <w:t xml:space="preserve">that there should be </w:t>
      </w:r>
      <w:r w:rsidR="00DD17D1">
        <w:rPr>
          <w:rFonts w:asciiTheme="minorHAnsi" w:hAnsiTheme="minorHAnsi" w:cstheme="minorHAnsi"/>
          <w:sz w:val="20"/>
          <w:szCs w:val="20"/>
        </w:rPr>
        <w:t xml:space="preserve">no </w:t>
      </w:r>
      <w:r w:rsidRPr="005000C6">
        <w:rPr>
          <w:rFonts w:asciiTheme="minorHAnsi" w:hAnsiTheme="minorHAnsi" w:cstheme="minorHAnsi"/>
          <w:sz w:val="20"/>
          <w:szCs w:val="20"/>
        </w:rPr>
        <w:t>physical meetings for parish, town or community councils</w:t>
      </w:r>
      <w:r w:rsidR="00DD17D1">
        <w:rPr>
          <w:rFonts w:asciiTheme="minorHAnsi" w:hAnsiTheme="minorHAnsi" w:cstheme="minorHAnsi"/>
          <w:sz w:val="20"/>
          <w:szCs w:val="20"/>
        </w:rPr>
        <w:t xml:space="preserve"> at present.</w:t>
      </w:r>
    </w:p>
    <w:p w14:paraId="54FC1A14" w14:textId="61CC8E75" w:rsidR="006671E6" w:rsidRPr="005000C6" w:rsidRDefault="006671E6" w:rsidP="006671E6">
      <w:pPr>
        <w:pStyle w:val="ListParagraph"/>
        <w:numPr>
          <w:ilvl w:val="1"/>
          <w:numId w:val="28"/>
        </w:numPr>
        <w:ind w:left="993" w:hanging="284"/>
        <w:rPr>
          <w:rFonts w:asciiTheme="minorHAnsi" w:hAnsiTheme="minorHAnsi" w:cstheme="minorHAnsi"/>
          <w:b/>
          <w:bCs/>
          <w:sz w:val="20"/>
          <w:szCs w:val="20"/>
        </w:rPr>
      </w:pPr>
      <w:r w:rsidRPr="007E32F3">
        <w:rPr>
          <w:rFonts w:asciiTheme="minorHAnsi" w:hAnsiTheme="minorHAnsi" w:cstheme="minorHAnsi"/>
          <w:sz w:val="20"/>
          <w:szCs w:val="20"/>
          <w:u w:val="single"/>
        </w:rPr>
        <w:t>New guide on risk assessment for COVID-19.</w:t>
      </w:r>
      <w:r w:rsidRPr="00A64D5F">
        <w:rPr>
          <w:rFonts w:asciiTheme="minorHAnsi" w:hAnsiTheme="minorHAnsi" w:cstheme="minorHAnsi"/>
          <w:b/>
          <w:bCs/>
          <w:sz w:val="20"/>
          <w:szCs w:val="20"/>
        </w:rPr>
        <w:t xml:space="preserve"> </w:t>
      </w:r>
      <w:r w:rsidRPr="005000C6">
        <w:rPr>
          <w:rFonts w:asciiTheme="minorHAnsi" w:hAnsiTheme="minorHAnsi" w:cstheme="minorHAnsi"/>
          <w:sz w:val="20"/>
          <w:szCs w:val="20"/>
        </w:rPr>
        <w:t>The national NALC and BHIB Councils Insurance ha</w:t>
      </w:r>
      <w:r w:rsidR="00DD17D1">
        <w:rPr>
          <w:rFonts w:asciiTheme="minorHAnsi" w:hAnsiTheme="minorHAnsi" w:cstheme="minorHAnsi"/>
          <w:sz w:val="20"/>
          <w:szCs w:val="20"/>
        </w:rPr>
        <w:t xml:space="preserve">d </w:t>
      </w:r>
      <w:r w:rsidRPr="005000C6">
        <w:rPr>
          <w:rFonts w:asciiTheme="minorHAnsi" w:hAnsiTheme="minorHAnsi" w:cstheme="minorHAnsi"/>
          <w:sz w:val="20"/>
          <w:szCs w:val="20"/>
        </w:rPr>
        <w:t>produced a new guide on risk assessment for COVID-19.The guide features guidance and information to help make risk assessments and directs to useful resources from the government and the Health and Safety Executive, with specific details on how to adapt risk assessments for COVID-19. The guide contains two templates designed especially for local (parish and town) councils t</w:t>
      </w:r>
      <w:r w:rsidR="00DD17D1">
        <w:rPr>
          <w:rFonts w:asciiTheme="minorHAnsi" w:hAnsiTheme="minorHAnsi" w:cstheme="minorHAnsi"/>
          <w:sz w:val="20"/>
          <w:szCs w:val="20"/>
        </w:rPr>
        <w:t xml:space="preserve">o </w:t>
      </w:r>
      <w:r w:rsidRPr="005000C6">
        <w:rPr>
          <w:rFonts w:asciiTheme="minorHAnsi" w:hAnsiTheme="minorHAnsi" w:cstheme="minorHAnsi"/>
          <w:sz w:val="20"/>
          <w:szCs w:val="20"/>
        </w:rPr>
        <w:t>help start risk assessments. During the early part of the COVID-19 pandemic, the government decided on what could remain open or closed. As the situation moves into a new phase, there w</w:t>
      </w:r>
      <w:r w:rsidR="00DD17D1">
        <w:rPr>
          <w:rFonts w:asciiTheme="minorHAnsi" w:hAnsiTheme="minorHAnsi" w:cstheme="minorHAnsi"/>
          <w:sz w:val="20"/>
          <w:szCs w:val="20"/>
        </w:rPr>
        <w:t>ou</w:t>
      </w:r>
      <w:r w:rsidRPr="005000C6">
        <w:rPr>
          <w:rFonts w:asciiTheme="minorHAnsi" w:hAnsiTheme="minorHAnsi" w:cstheme="minorHAnsi"/>
          <w:sz w:val="20"/>
          <w:szCs w:val="20"/>
        </w:rPr>
        <w:t>l</w:t>
      </w:r>
      <w:r w:rsidR="00DD17D1">
        <w:rPr>
          <w:rFonts w:asciiTheme="minorHAnsi" w:hAnsiTheme="minorHAnsi" w:cstheme="minorHAnsi"/>
          <w:sz w:val="20"/>
          <w:szCs w:val="20"/>
        </w:rPr>
        <w:t>d</w:t>
      </w:r>
      <w:r w:rsidRPr="005000C6">
        <w:rPr>
          <w:rFonts w:asciiTheme="minorHAnsi" w:hAnsiTheme="minorHAnsi" w:cstheme="minorHAnsi"/>
          <w:sz w:val="20"/>
          <w:szCs w:val="20"/>
        </w:rPr>
        <w:t xml:space="preserve"> likely be no national position, </w:t>
      </w:r>
      <w:r w:rsidR="00DD17D1">
        <w:rPr>
          <w:rFonts w:asciiTheme="minorHAnsi" w:hAnsiTheme="minorHAnsi" w:cstheme="minorHAnsi"/>
          <w:sz w:val="20"/>
          <w:szCs w:val="20"/>
        </w:rPr>
        <w:t>with an</w:t>
      </w:r>
      <w:r w:rsidRPr="005000C6">
        <w:rPr>
          <w:rFonts w:asciiTheme="minorHAnsi" w:hAnsiTheme="minorHAnsi" w:cstheme="minorHAnsi"/>
          <w:sz w:val="20"/>
          <w:szCs w:val="20"/>
        </w:rPr>
        <w:t xml:space="preserve"> increasing emphasis placed on individuals or organisations to make decisions. For local councils, the decision to reopen facilities such as play equipment, community halls or sports facilities, or to return to office working w</w:t>
      </w:r>
      <w:r w:rsidR="00DD17D1">
        <w:rPr>
          <w:rFonts w:asciiTheme="minorHAnsi" w:hAnsiTheme="minorHAnsi" w:cstheme="minorHAnsi"/>
          <w:sz w:val="20"/>
          <w:szCs w:val="20"/>
        </w:rPr>
        <w:t>ould</w:t>
      </w:r>
      <w:r w:rsidRPr="005000C6">
        <w:rPr>
          <w:rFonts w:asciiTheme="minorHAnsi" w:hAnsiTheme="minorHAnsi" w:cstheme="minorHAnsi"/>
          <w:sz w:val="20"/>
          <w:szCs w:val="20"/>
        </w:rPr>
        <w:t xml:space="preserve"> need to be made case-by-case. A vital part of that decision-making process w</w:t>
      </w:r>
      <w:r w:rsidR="00DD17D1">
        <w:rPr>
          <w:rFonts w:asciiTheme="minorHAnsi" w:hAnsiTheme="minorHAnsi" w:cstheme="minorHAnsi"/>
          <w:sz w:val="20"/>
          <w:szCs w:val="20"/>
        </w:rPr>
        <w:t>ould</w:t>
      </w:r>
      <w:r w:rsidRPr="005000C6">
        <w:rPr>
          <w:rFonts w:asciiTheme="minorHAnsi" w:hAnsiTheme="minorHAnsi" w:cstheme="minorHAnsi"/>
          <w:sz w:val="20"/>
          <w:szCs w:val="20"/>
        </w:rPr>
        <w:t xml:space="preserve"> be how to assess and manage risk. The full document can be read at </w:t>
      </w:r>
      <w:hyperlink r:id="rId12" w:history="1">
        <w:r w:rsidRPr="005000C6">
          <w:rPr>
            <w:rStyle w:val="Hyperlink"/>
            <w:rFonts w:asciiTheme="minorHAnsi" w:hAnsiTheme="minorHAnsi" w:cstheme="minorHAnsi"/>
            <w:sz w:val="20"/>
            <w:szCs w:val="20"/>
          </w:rPr>
          <w:t>https://www.nalc.gov.uk/library/news-stories/covid19/3272-risk-assessment-for-covid-19/file</w:t>
        </w:r>
      </w:hyperlink>
      <w:r w:rsidRPr="005000C6">
        <w:rPr>
          <w:rFonts w:asciiTheme="minorHAnsi" w:hAnsiTheme="minorHAnsi" w:cstheme="minorHAnsi"/>
          <w:sz w:val="20"/>
          <w:szCs w:val="20"/>
        </w:rPr>
        <w:t xml:space="preserve"> .The risk assessment template </w:t>
      </w:r>
      <w:r w:rsidR="005000C6">
        <w:rPr>
          <w:rFonts w:asciiTheme="minorHAnsi" w:hAnsiTheme="minorHAnsi" w:cstheme="minorHAnsi"/>
          <w:sz w:val="20"/>
          <w:szCs w:val="20"/>
        </w:rPr>
        <w:t>wa</w:t>
      </w:r>
      <w:r w:rsidRPr="005000C6">
        <w:rPr>
          <w:rFonts w:asciiTheme="minorHAnsi" w:hAnsiTheme="minorHAnsi" w:cstheme="minorHAnsi"/>
          <w:sz w:val="20"/>
          <w:szCs w:val="20"/>
        </w:rPr>
        <w:t>s very comprehensive and relate</w:t>
      </w:r>
      <w:r w:rsidR="005000C6">
        <w:rPr>
          <w:rFonts w:asciiTheme="minorHAnsi" w:hAnsiTheme="minorHAnsi" w:cstheme="minorHAnsi"/>
          <w:sz w:val="20"/>
          <w:szCs w:val="20"/>
        </w:rPr>
        <w:t>d</w:t>
      </w:r>
      <w:r w:rsidRPr="005000C6">
        <w:rPr>
          <w:rFonts w:asciiTheme="minorHAnsi" w:hAnsiTheme="minorHAnsi" w:cstheme="minorHAnsi"/>
          <w:sz w:val="20"/>
          <w:szCs w:val="20"/>
        </w:rPr>
        <w:t xml:space="preserve"> mainly to councils who ha</w:t>
      </w:r>
      <w:r w:rsidR="005000C6">
        <w:rPr>
          <w:rFonts w:asciiTheme="minorHAnsi" w:hAnsiTheme="minorHAnsi" w:cstheme="minorHAnsi"/>
          <w:sz w:val="20"/>
          <w:szCs w:val="20"/>
        </w:rPr>
        <w:t>d</w:t>
      </w:r>
      <w:r w:rsidRPr="005000C6">
        <w:rPr>
          <w:rFonts w:asciiTheme="minorHAnsi" w:hAnsiTheme="minorHAnsi" w:cstheme="minorHAnsi"/>
          <w:sz w:val="20"/>
          <w:szCs w:val="20"/>
        </w:rPr>
        <w:t xml:space="preserve"> </w:t>
      </w:r>
      <w:r w:rsidR="00DD17D1">
        <w:rPr>
          <w:rFonts w:asciiTheme="minorHAnsi" w:hAnsiTheme="minorHAnsi" w:cstheme="minorHAnsi"/>
          <w:sz w:val="20"/>
          <w:szCs w:val="20"/>
        </w:rPr>
        <w:t>buildings,</w:t>
      </w:r>
      <w:r w:rsidRPr="005000C6">
        <w:rPr>
          <w:rFonts w:asciiTheme="minorHAnsi" w:hAnsiTheme="minorHAnsi" w:cstheme="minorHAnsi"/>
          <w:sz w:val="20"/>
          <w:szCs w:val="20"/>
        </w:rPr>
        <w:t xml:space="preserve"> a workforce of more than one and </w:t>
      </w:r>
      <w:r w:rsidR="005000C6">
        <w:rPr>
          <w:rFonts w:asciiTheme="minorHAnsi" w:hAnsiTheme="minorHAnsi" w:cstheme="minorHAnsi"/>
          <w:sz w:val="20"/>
          <w:szCs w:val="20"/>
        </w:rPr>
        <w:t xml:space="preserve">significant </w:t>
      </w:r>
      <w:r w:rsidRPr="005000C6">
        <w:rPr>
          <w:rFonts w:asciiTheme="minorHAnsi" w:hAnsiTheme="minorHAnsi" w:cstheme="minorHAnsi"/>
          <w:sz w:val="20"/>
          <w:szCs w:val="20"/>
        </w:rPr>
        <w:t xml:space="preserve">public amenities. There </w:t>
      </w:r>
      <w:r w:rsidR="005000C6" w:rsidRPr="005000C6">
        <w:rPr>
          <w:rFonts w:asciiTheme="minorHAnsi" w:hAnsiTheme="minorHAnsi" w:cstheme="minorHAnsi"/>
          <w:sz w:val="20"/>
          <w:szCs w:val="20"/>
        </w:rPr>
        <w:t>wa</w:t>
      </w:r>
      <w:r w:rsidRPr="005000C6">
        <w:rPr>
          <w:rFonts w:asciiTheme="minorHAnsi" w:hAnsiTheme="minorHAnsi" w:cstheme="minorHAnsi"/>
          <w:sz w:val="20"/>
          <w:szCs w:val="20"/>
        </w:rPr>
        <w:t xml:space="preserve">s </w:t>
      </w:r>
      <w:r w:rsidR="00DD17D1" w:rsidRPr="005000C6">
        <w:rPr>
          <w:rFonts w:asciiTheme="minorHAnsi" w:hAnsiTheme="minorHAnsi" w:cstheme="minorHAnsi"/>
          <w:sz w:val="20"/>
          <w:szCs w:val="20"/>
        </w:rPr>
        <w:t>currently</w:t>
      </w:r>
      <w:r w:rsidR="00DD17D1" w:rsidRPr="005000C6">
        <w:rPr>
          <w:rFonts w:asciiTheme="minorHAnsi" w:hAnsiTheme="minorHAnsi" w:cstheme="minorHAnsi"/>
          <w:sz w:val="20"/>
          <w:szCs w:val="20"/>
        </w:rPr>
        <w:t xml:space="preserve"> </w:t>
      </w:r>
      <w:r w:rsidRPr="005000C6">
        <w:rPr>
          <w:rFonts w:asciiTheme="minorHAnsi" w:hAnsiTheme="minorHAnsi" w:cstheme="minorHAnsi"/>
          <w:sz w:val="20"/>
          <w:szCs w:val="20"/>
        </w:rPr>
        <w:t xml:space="preserve">little that </w:t>
      </w:r>
      <w:r w:rsidR="00DD17D1">
        <w:rPr>
          <w:rFonts w:asciiTheme="minorHAnsi" w:hAnsiTheme="minorHAnsi" w:cstheme="minorHAnsi"/>
          <w:sz w:val="20"/>
          <w:szCs w:val="20"/>
        </w:rPr>
        <w:t>had</w:t>
      </w:r>
      <w:r w:rsidRPr="005000C6">
        <w:rPr>
          <w:rFonts w:asciiTheme="minorHAnsi" w:hAnsiTheme="minorHAnsi" w:cstheme="minorHAnsi"/>
          <w:sz w:val="20"/>
          <w:szCs w:val="20"/>
        </w:rPr>
        <w:t xml:space="preserve"> relevan</w:t>
      </w:r>
      <w:r w:rsidR="00DD17D1">
        <w:rPr>
          <w:rFonts w:asciiTheme="minorHAnsi" w:hAnsiTheme="minorHAnsi" w:cstheme="minorHAnsi"/>
          <w:sz w:val="20"/>
          <w:szCs w:val="20"/>
        </w:rPr>
        <w:t>ce</w:t>
      </w:r>
      <w:r w:rsidRPr="005000C6">
        <w:rPr>
          <w:rFonts w:asciiTheme="minorHAnsi" w:hAnsiTheme="minorHAnsi" w:cstheme="minorHAnsi"/>
          <w:sz w:val="20"/>
          <w:szCs w:val="20"/>
        </w:rPr>
        <w:t xml:space="preserve"> to BHPC</w:t>
      </w:r>
      <w:r w:rsidR="005000C6">
        <w:rPr>
          <w:rFonts w:asciiTheme="minorHAnsi" w:hAnsiTheme="minorHAnsi" w:cstheme="minorHAnsi"/>
          <w:sz w:val="20"/>
          <w:szCs w:val="20"/>
        </w:rPr>
        <w:t>,</w:t>
      </w:r>
      <w:r w:rsidRPr="005000C6">
        <w:rPr>
          <w:rFonts w:asciiTheme="minorHAnsi" w:hAnsiTheme="minorHAnsi" w:cstheme="minorHAnsi"/>
          <w:sz w:val="20"/>
          <w:szCs w:val="20"/>
        </w:rPr>
        <w:t xml:space="preserve"> being such a small </w:t>
      </w:r>
      <w:r w:rsidR="00DD17D1" w:rsidRPr="005000C6">
        <w:rPr>
          <w:rFonts w:asciiTheme="minorHAnsi" w:hAnsiTheme="minorHAnsi" w:cstheme="minorHAnsi"/>
          <w:sz w:val="20"/>
          <w:szCs w:val="20"/>
        </w:rPr>
        <w:t>parish</w:t>
      </w:r>
      <w:r w:rsidR="00DD17D1">
        <w:rPr>
          <w:rFonts w:asciiTheme="minorHAnsi" w:hAnsiTheme="minorHAnsi" w:cstheme="minorHAnsi"/>
          <w:sz w:val="20"/>
          <w:szCs w:val="20"/>
        </w:rPr>
        <w:t>.</w:t>
      </w:r>
      <w:r w:rsidRPr="005000C6">
        <w:rPr>
          <w:rFonts w:asciiTheme="minorHAnsi" w:hAnsiTheme="minorHAnsi" w:cstheme="minorHAnsi"/>
          <w:sz w:val="20"/>
          <w:szCs w:val="20"/>
        </w:rPr>
        <w:t xml:space="preserve"> </w:t>
      </w:r>
      <w:r w:rsidR="005000C6" w:rsidRPr="005000C6">
        <w:rPr>
          <w:rFonts w:asciiTheme="minorHAnsi" w:hAnsiTheme="minorHAnsi" w:cstheme="minorHAnsi"/>
          <w:sz w:val="20"/>
          <w:szCs w:val="20"/>
        </w:rPr>
        <w:t>A watching brief would be maintained.</w:t>
      </w:r>
      <w:r w:rsidR="005000C6">
        <w:rPr>
          <w:rFonts w:asciiTheme="minorHAnsi" w:hAnsiTheme="minorHAnsi" w:cstheme="minorHAnsi"/>
          <w:sz w:val="20"/>
          <w:szCs w:val="20"/>
        </w:rPr>
        <w:tab/>
      </w:r>
      <w:r w:rsidR="005000C6">
        <w:rPr>
          <w:rFonts w:asciiTheme="minorHAnsi" w:hAnsiTheme="minorHAnsi" w:cstheme="minorHAnsi"/>
          <w:sz w:val="20"/>
          <w:szCs w:val="20"/>
        </w:rPr>
        <w:tab/>
      </w:r>
      <w:r w:rsidR="005000C6">
        <w:rPr>
          <w:rFonts w:asciiTheme="minorHAnsi" w:hAnsiTheme="minorHAnsi" w:cstheme="minorHAnsi"/>
          <w:sz w:val="20"/>
          <w:szCs w:val="20"/>
        </w:rPr>
        <w:tab/>
      </w:r>
      <w:r w:rsidR="005000C6">
        <w:rPr>
          <w:rFonts w:asciiTheme="minorHAnsi" w:hAnsiTheme="minorHAnsi" w:cstheme="minorHAnsi"/>
          <w:sz w:val="20"/>
          <w:szCs w:val="20"/>
        </w:rPr>
        <w:tab/>
      </w:r>
      <w:r w:rsidR="005000C6">
        <w:rPr>
          <w:rFonts w:asciiTheme="minorHAnsi" w:hAnsiTheme="minorHAnsi" w:cstheme="minorHAnsi"/>
          <w:sz w:val="20"/>
          <w:szCs w:val="20"/>
        </w:rPr>
        <w:tab/>
        <w:t xml:space="preserve">     </w:t>
      </w:r>
      <w:r w:rsidR="00DD17D1">
        <w:rPr>
          <w:rFonts w:asciiTheme="minorHAnsi" w:hAnsiTheme="minorHAnsi" w:cstheme="minorHAnsi"/>
          <w:sz w:val="20"/>
          <w:szCs w:val="20"/>
        </w:rPr>
        <w:t xml:space="preserve">      </w:t>
      </w:r>
      <w:r w:rsidR="005000C6">
        <w:rPr>
          <w:rFonts w:asciiTheme="minorHAnsi" w:hAnsiTheme="minorHAnsi" w:cstheme="minorHAnsi"/>
          <w:b/>
          <w:bCs/>
          <w:sz w:val="20"/>
          <w:szCs w:val="20"/>
        </w:rPr>
        <w:t>Action: Clerk</w:t>
      </w:r>
    </w:p>
    <w:p w14:paraId="668146FB" w14:textId="10A79F0E" w:rsidR="006671E6" w:rsidRPr="00A51D9A" w:rsidRDefault="006671E6" w:rsidP="006671E6">
      <w:pPr>
        <w:pStyle w:val="ListParagraph"/>
        <w:numPr>
          <w:ilvl w:val="1"/>
          <w:numId w:val="28"/>
        </w:numPr>
        <w:ind w:left="993" w:hanging="284"/>
        <w:rPr>
          <w:rFonts w:asciiTheme="minorHAnsi" w:hAnsiTheme="minorHAnsi" w:cstheme="minorHAnsi"/>
          <w:bCs/>
          <w:sz w:val="20"/>
          <w:szCs w:val="20"/>
        </w:rPr>
      </w:pPr>
      <w:r w:rsidRPr="005000C6">
        <w:rPr>
          <w:rFonts w:asciiTheme="minorHAnsi" w:hAnsiTheme="minorHAnsi" w:cstheme="minorHAnsi"/>
          <w:b/>
          <w:bCs/>
          <w:sz w:val="20"/>
          <w:szCs w:val="20"/>
        </w:rPr>
        <w:t>Schools</w:t>
      </w:r>
      <w:r w:rsidRPr="005000C6">
        <w:rPr>
          <w:rFonts w:asciiTheme="minorHAnsi" w:hAnsiTheme="minorHAnsi" w:cstheme="minorHAnsi"/>
          <w:bCs/>
          <w:sz w:val="20"/>
          <w:szCs w:val="20"/>
        </w:rPr>
        <w:t xml:space="preserve"> </w:t>
      </w:r>
      <w:r w:rsidRPr="005000C6">
        <w:rPr>
          <w:rFonts w:asciiTheme="minorHAnsi" w:hAnsiTheme="minorHAnsi" w:cstheme="minorHAnsi"/>
          <w:b/>
          <w:sz w:val="20"/>
          <w:szCs w:val="20"/>
        </w:rPr>
        <w:t xml:space="preserve">reopening. </w:t>
      </w:r>
      <w:r w:rsidRPr="005000C6">
        <w:rPr>
          <w:rFonts w:asciiTheme="minorHAnsi" w:hAnsiTheme="minorHAnsi" w:cstheme="minorHAnsi"/>
          <w:bCs/>
          <w:sz w:val="20"/>
          <w:szCs w:val="20"/>
        </w:rPr>
        <w:t>Whilst there ha</w:t>
      </w:r>
      <w:r w:rsidR="005000C6" w:rsidRPr="005000C6">
        <w:rPr>
          <w:rFonts w:asciiTheme="minorHAnsi" w:hAnsiTheme="minorHAnsi" w:cstheme="minorHAnsi"/>
          <w:bCs/>
          <w:sz w:val="20"/>
          <w:szCs w:val="20"/>
        </w:rPr>
        <w:t>d</w:t>
      </w:r>
      <w:r w:rsidRPr="005000C6">
        <w:rPr>
          <w:rFonts w:asciiTheme="minorHAnsi" w:hAnsiTheme="minorHAnsi" w:cstheme="minorHAnsi"/>
          <w:bCs/>
          <w:sz w:val="20"/>
          <w:szCs w:val="20"/>
        </w:rPr>
        <w:t xml:space="preserve"> been some confusion during the current school term </w:t>
      </w:r>
      <w:proofErr w:type="gramStart"/>
      <w:r w:rsidR="00DD17D1">
        <w:rPr>
          <w:rFonts w:asciiTheme="minorHAnsi" w:hAnsiTheme="minorHAnsi" w:cstheme="minorHAnsi"/>
          <w:bCs/>
          <w:sz w:val="20"/>
          <w:szCs w:val="20"/>
        </w:rPr>
        <w:t xml:space="preserve">with </w:t>
      </w:r>
      <w:r w:rsidRPr="005000C6">
        <w:rPr>
          <w:rFonts w:asciiTheme="minorHAnsi" w:hAnsiTheme="minorHAnsi" w:cstheme="minorHAnsi"/>
          <w:bCs/>
          <w:sz w:val="20"/>
          <w:szCs w:val="20"/>
        </w:rPr>
        <w:t>in</w:t>
      </w:r>
      <w:proofErr w:type="gramEnd"/>
      <w:r w:rsidRPr="005000C6">
        <w:rPr>
          <w:rFonts w:asciiTheme="minorHAnsi" w:hAnsiTheme="minorHAnsi" w:cstheme="minorHAnsi"/>
          <w:bCs/>
          <w:sz w:val="20"/>
          <w:szCs w:val="20"/>
        </w:rPr>
        <w:t xml:space="preserve"> this geographical area </w:t>
      </w:r>
      <w:r w:rsidR="00DD17D1">
        <w:rPr>
          <w:rFonts w:asciiTheme="minorHAnsi" w:hAnsiTheme="minorHAnsi" w:cstheme="minorHAnsi"/>
          <w:bCs/>
          <w:sz w:val="20"/>
          <w:szCs w:val="20"/>
        </w:rPr>
        <w:t>that</w:t>
      </w:r>
      <w:r w:rsidRPr="005000C6">
        <w:rPr>
          <w:rFonts w:asciiTheme="minorHAnsi" w:hAnsiTheme="minorHAnsi" w:cstheme="minorHAnsi"/>
          <w:bCs/>
          <w:sz w:val="20"/>
          <w:szCs w:val="20"/>
        </w:rPr>
        <w:t xml:space="preserve"> operates the three-tier system, all children w</w:t>
      </w:r>
      <w:r w:rsidR="005000C6" w:rsidRPr="005000C6">
        <w:rPr>
          <w:rFonts w:asciiTheme="minorHAnsi" w:hAnsiTheme="minorHAnsi" w:cstheme="minorHAnsi"/>
          <w:bCs/>
          <w:sz w:val="20"/>
          <w:szCs w:val="20"/>
        </w:rPr>
        <w:t>ould</w:t>
      </w:r>
      <w:r w:rsidRPr="005000C6">
        <w:rPr>
          <w:rFonts w:asciiTheme="minorHAnsi" w:hAnsiTheme="minorHAnsi" w:cstheme="minorHAnsi"/>
          <w:bCs/>
          <w:sz w:val="20"/>
          <w:szCs w:val="20"/>
        </w:rPr>
        <w:t xml:space="preserve"> return to school in September.</w:t>
      </w:r>
      <w:r w:rsidR="00FB3BA2">
        <w:rPr>
          <w:rFonts w:asciiTheme="minorHAnsi" w:hAnsiTheme="minorHAnsi" w:cstheme="minorHAnsi"/>
          <w:bCs/>
          <w:sz w:val="20"/>
          <w:szCs w:val="20"/>
        </w:rPr>
        <w:t xml:space="preserve"> DO had written to Anne-Marie Trevelyan MP and the </w:t>
      </w:r>
      <w:r w:rsidR="005000C6" w:rsidRPr="005000C6">
        <w:rPr>
          <w:rFonts w:asciiTheme="minorHAnsi" w:hAnsiTheme="minorHAnsi" w:cstheme="minorHAnsi"/>
          <w:bCs/>
          <w:sz w:val="20"/>
          <w:szCs w:val="20"/>
        </w:rPr>
        <w:t>Clerk</w:t>
      </w:r>
      <w:r w:rsidRPr="005000C6">
        <w:rPr>
          <w:rFonts w:asciiTheme="minorHAnsi" w:hAnsiTheme="minorHAnsi" w:cstheme="minorHAnsi"/>
          <w:bCs/>
          <w:sz w:val="20"/>
          <w:szCs w:val="20"/>
        </w:rPr>
        <w:t xml:space="preserve"> to </w:t>
      </w:r>
      <w:r w:rsidR="005000C6" w:rsidRPr="005000C6">
        <w:rPr>
          <w:rFonts w:asciiTheme="minorHAnsi" w:hAnsiTheme="minorHAnsi" w:cstheme="minorHAnsi"/>
          <w:bCs/>
          <w:sz w:val="20"/>
          <w:szCs w:val="20"/>
        </w:rPr>
        <w:t xml:space="preserve">County Cllr </w:t>
      </w:r>
      <w:r w:rsidRPr="005000C6">
        <w:rPr>
          <w:rFonts w:asciiTheme="minorHAnsi" w:hAnsiTheme="minorHAnsi" w:cstheme="minorHAnsi"/>
          <w:bCs/>
          <w:sz w:val="20"/>
          <w:szCs w:val="20"/>
        </w:rPr>
        <w:t>Trevor Thorne for clarification and support for the need for First School leavers to return to school in the summer term</w:t>
      </w:r>
      <w:r w:rsidR="00DD17D1">
        <w:rPr>
          <w:rFonts w:asciiTheme="minorHAnsi" w:hAnsiTheme="minorHAnsi" w:cstheme="minorHAnsi"/>
          <w:bCs/>
          <w:sz w:val="20"/>
          <w:szCs w:val="20"/>
        </w:rPr>
        <w:t>. N</w:t>
      </w:r>
      <w:r w:rsidR="00FB3BA2">
        <w:rPr>
          <w:rFonts w:asciiTheme="minorHAnsi" w:hAnsiTheme="minorHAnsi" w:cstheme="minorHAnsi"/>
          <w:bCs/>
          <w:sz w:val="20"/>
          <w:szCs w:val="20"/>
        </w:rPr>
        <w:t xml:space="preserve">either </w:t>
      </w:r>
      <w:r w:rsidR="005000C6" w:rsidRPr="005000C6">
        <w:rPr>
          <w:rFonts w:asciiTheme="minorHAnsi" w:hAnsiTheme="minorHAnsi" w:cstheme="minorHAnsi"/>
          <w:bCs/>
          <w:sz w:val="20"/>
          <w:szCs w:val="20"/>
        </w:rPr>
        <w:t xml:space="preserve">had </w:t>
      </w:r>
      <w:r w:rsidRPr="005000C6">
        <w:rPr>
          <w:rFonts w:asciiTheme="minorHAnsi" w:hAnsiTheme="minorHAnsi" w:cstheme="minorHAnsi"/>
          <w:bCs/>
          <w:sz w:val="20"/>
          <w:szCs w:val="20"/>
        </w:rPr>
        <w:t>repl</w:t>
      </w:r>
      <w:r w:rsidR="00DD17D1">
        <w:rPr>
          <w:rFonts w:asciiTheme="minorHAnsi" w:hAnsiTheme="minorHAnsi" w:cstheme="minorHAnsi"/>
          <w:bCs/>
          <w:sz w:val="20"/>
          <w:szCs w:val="20"/>
        </w:rPr>
        <w:t>ied</w:t>
      </w:r>
      <w:r w:rsidRPr="005000C6">
        <w:rPr>
          <w:rFonts w:asciiTheme="minorHAnsi" w:hAnsiTheme="minorHAnsi" w:cstheme="minorHAnsi"/>
          <w:bCs/>
          <w:sz w:val="20"/>
          <w:szCs w:val="20"/>
        </w:rPr>
        <w:t>.</w:t>
      </w:r>
    </w:p>
    <w:p w14:paraId="088D0399" w14:textId="2F94A806" w:rsidR="006671E6" w:rsidRDefault="006671E6" w:rsidP="006671E6">
      <w:pPr>
        <w:pStyle w:val="ListParagraph"/>
        <w:numPr>
          <w:ilvl w:val="0"/>
          <w:numId w:val="28"/>
        </w:numPr>
        <w:rPr>
          <w:rFonts w:asciiTheme="minorHAnsi" w:hAnsiTheme="minorHAnsi" w:cstheme="minorHAnsi"/>
          <w:b/>
          <w:sz w:val="20"/>
          <w:szCs w:val="20"/>
        </w:rPr>
      </w:pPr>
      <w:r>
        <w:rPr>
          <w:rFonts w:asciiTheme="minorHAnsi" w:hAnsiTheme="minorHAnsi" w:cstheme="minorHAnsi"/>
          <w:b/>
          <w:sz w:val="20"/>
          <w:szCs w:val="20"/>
        </w:rPr>
        <w:t>Playing Field - M</w:t>
      </w:r>
      <w:r w:rsidRPr="00A51D9A">
        <w:rPr>
          <w:rFonts w:asciiTheme="minorHAnsi" w:hAnsiTheme="minorHAnsi" w:cstheme="minorHAnsi"/>
          <w:b/>
          <w:sz w:val="20"/>
          <w:szCs w:val="20"/>
        </w:rPr>
        <w:t>issing football</w:t>
      </w:r>
      <w:r>
        <w:rPr>
          <w:rFonts w:asciiTheme="minorHAnsi" w:hAnsiTheme="minorHAnsi" w:cstheme="minorHAnsi"/>
          <w:b/>
          <w:sz w:val="20"/>
          <w:szCs w:val="20"/>
        </w:rPr>
        <w:t xml:space="preserve"> net &amp;</w:t>
      </w:r>
      <w:r w:rsidRPr="00A51D9A">
        <w:rPr>
          <w:rFonts w:asciiTheme="minorHAnsi" w:hAnsiTheme="minorHAnsi" w:cstheme="minorHAnsi"/>
          <w:b/>
          <w:sz w:val="20"/>
          <w:szCs w:val="20"/>
        </w:rPr>
        <w:t xml:space="preserve"> state of </w:t>
      </w:r>
      <w:r>
        <w:rPr>
          <w:rFonts w:asciiTheme="minorHAnsi" w:hAnsiTheme="minorHAnsi" w:cstheme="minorHAnsi"/>
          <w:b/>
          <w:sz w:val="20"/>
          <w:szCs w:val="20"/>
        </w:rPr>
        <w:t xml:space="preserve">remaining net. </w:t>
      </w:r>
      <w:r w:rsidR="00FB3BA2">
        <w:rPr>
          <w:rFonts w:asciiTheme="minorHAnsi" w:hAnsiTheme="minorHAnsi" w:cstheme="minorHAnsi"/>
          <w:bCs/>
          <w:sz w:val="20"/>
          <w:szCs w:val="20"/>
        </w:rPr>
        <w:t>It was agreed to allocate up to £100 for the replacement of the nets.</w:t>
      </w:r>
      <w:r w:rsidR="00FB3BA2">
        <w:rPr>
          <w:rFonts w:asciiTheme="minorHAnsi" w:hAnsiTheme="minorHAnsi" w:cstheme="minorHAnsi"/>
          <w:bCs/>
          <w:sz w:val="20"/>
          <w:szCs w:val="20"/>
        </w:rPr>
        <w:tab/>
      </w:r>
      <w:r w:rsidR="00FB3BA2">
        <w:rPr>
          <w:rFonts w:asciiTheme="minorHAnsi" w:hAnsiTheme="minorHAnsi" w:cstheme="minorHAnsi"/>
          <w:bCs/>
          <w:sz w:val="20"/>
          <w:szCs w:val="20"/>
        </w:rPr>
        <w:tab/>
      </w:r>
      <w:r w:rsidR="00FB3BA2">
        <w:rPr>
          <w:rFonts w:asciiTheme="minorHAnsi" w:hAnsiTheme="minorHAnsi" w:cstheme="minorHAnsi"/>
          <w:bCs/>
          <w:sz w:val="20"/>
          <w:szCs w:val="20"/>
        </w:rPr>
        <w:tab/>
      </w:r>
      <w:r w:rsidR="00FB3BA2">
        <w:rPr>
          <w:rFonts w:asciiTheme="minorHAnsi" w:hAnsiTheme="minorHAnsi" w:cstheme="minorHAnsi"/>
          <w:bCs/>
          <w:sz w:val="20"/>
          <w:szCs w:val="20"/>
        </w:rPr>
        <w:tab/>
      </w:r>
      <w:r w:rsidR="00FB3BA2">
        <w:rPr>
          <w:rFonts w:asciiTheme="minorHAnsi" w:hAnsiTheme="minorHAnsi" w:cstheme="minorHAnsi"/>
          <w:bCs/>
          <w:sz w:val="20"/>
          <w:szCs w:val="20"/>
        </w:rPr>
        <w:tab/>
      </w:r>
      <w:r w:rsidR="00FB3BA2">
        <w:rPr>
          <w:rFonts w:asciiTheme="minorHAnsi" w:hAnsiTheme="minorHAnsi" w:cstheme="minorHAnsi"/>
          <w:bCs/>
          <w:sz w:val="20"/>
          <w:szCs w:val="20"/>
        </w:rPr>
        <w:tab/>
      </w:r>
      <w:r w:rsidR="00FB3BA2">
        <w:rPr>
          <w:rFonts w:asciiTheme="minorHAnsi" w:hAnsiTheme="minorHAnsi" w:cstheme="minorHAnsi"/>
          <w:bCs/>
          <w:sz w:val="20"/>
          <w:szCs w:val="20"/>
        </w:rPr>
        <w:tab/>
      </w:r>
      <w:r w:rsidR="00FB3BA2">
        <w:rPr>
          <w:rFonts w:asciiTheme="minorHAnsi" w:hAnsiTheme="minorHAnsi" w:cstheme="minorHAnsi"/>
          <w:bCs/>
          <w:sz w:val="20"/>
          <w:szCs w:val="20"/>
        </w:rPr>
        <w:tab/>
      </w:r>
      <w:r w:rsidR="004E2D9B">
        <w:rPr>
          <w:rFonts w:asciiTheme="minorHAnsi" w:hAnsiTheme="minorHAnsi" w:cstheme="minorHAnsi"/>
          <w:bCs/>
          <w:sz w:val="20"/>
          <w:szCs w:val="20"/>
        </w:rPr>
        <w:t xml:space="preserve">            </w:t>
      </w:r>
      <w:r w:rsidR="00FB3BA2">
        <w:rPr>
          <w:rFonts w:asciiTheme="minorHAnsi" w:hAnsiTheme="minorHAnsi" w:cstheme="minorHAnsi"/>
          <w:b/>
          <w:sz w:val="20"/>
          <w:szCs w:val="20"/>
        </w:rPr>
        <w:t>Action: DO/SB/Clerk</w:t>
      </w:r>
    </w:p>
    <w:p w14:paraId="24A74757" w14:textId="5F3983AA" w:rsidR="00FB3BA2" w:rsidRPr="004E2D9B" w:rsidRDefault="006671E6" w:rsidP="00873B60">
      <w:pPr>
        <w:pStyle w:val="ListParagraph"/>
        <w:numPr>
          <w:ilvl w:val="0"/>
          <w:numId w:val="28"/>
        </w:numPr>
        <w:rPr>
          <w:rFonts w:asciiTheme="minorHAnsi" w:hAnsiTheme="minorHAnsi" w:cstheme="minorHAnsi"/>
          <w:bCs/>
          <w:i/>
          <w:iCs/>
          <w:sz w:val="20"/>
          <w:szCs w:val="20"/>
        </w:rPr>
      </w:pPr>
      <w:r w:rsidRPr="004E2D9B">
        <w:rPr>
          <w:rFonts w:asciiTheme="minorHAnsi" w:hAnsiTheme="minorHAnsi" w:cstheme="minorHAnsi"/>
          <w:b/>
          <w:sz w:val="20"/>
          <w:szCs w:val="20"/>
        </w:rPr>
        <w:lastRenderedPageBreak/>
        <w:t xml:space="preserve">New model code of conduct consultation. </w:t>
      </w:r>
      <w:r w:rsidRPr="004E2D9B">
        <w:rPr>
          <w:rFonts w:asciiTheme="minorHAnsi" w:hAnsiTheme="minorHAnsi" w:cstheme="minorHAnsi"/>
          <w:bCs/>
          <w:sz w:val="20"/>
          <w:szCs w:val="20"/>
        </w:rPr>
        <w:t>The Local Government Association (LGA) ha</w:t>
      </w:r>
      <w:r w:rsidR="00FB3BA2" w:rsidRPr="004E2D9B">
        <w:rPr>
          <w:rFonts w:asciiTheme="minorHAnsi" w:hAnsiTheme="minorHAnsi" w:cstheme="minorHAnsi"/>
          <w:bCs/>
          <w:sz w:val="20"/>
          <w:szCs w:val="20"/>
        </w:rPr>
        <w:t>d</w:t>
      </w:r>
      <w:r w:rsidRPr="004E2D9B">
        <w:rPr>
          <w:rFonts w:asciiTheme="minorHAnsi" w:hAnsiTheme="minorHAnsi" w:cstheme="minorHAnsi"/>
          <w:bCs/>
          <w:sz w:val="20"/>
          <w:szCs w:val="20"/>
        </w:rPr>
        <w:t xml:space="preserve"> launched a consultation on a new model member code of conduct</w:t>
      </w:r>
      <w:r w:rsidR="00FB3BA2" w:rsidRPr="004E2D9B">
        <w:rPr>
          <w:rFonts w:asciiTheme="minorHAnsi" w:hAnsiTheme="minorHAnsi" w:cstheme="minorHAnsi"/>
          <w:bCs/>
          <w:sz w:val="20"/>
          <w:szCs w:val="20"/>
        </w:rPr>
        <w:t xml:space="preserve"> which strengthened the current code </w:t>
      </w:r>
      <w:r w:rsidR="00DD17D1">
        <w:rPr>
          <w:rFonts w:asciiTheme="minorHAnsi" w:hAnsiTheme="minorHAnsi" w:cstheme="minorHAnsi"/>
          <w:bCs/>
          <w:sz w:val="20"/>
          <w:szCs w:val="20"/>
        </w:rPr>
        <w:t>in</w:t>
      </w:r>
      <w:r w:rsidR="00FB3BA2" w:rsidRPr="004E2D9B">
        <w:rPr>
          <w:rFonts w:asciiTheme="minorHAnsi" w:hAnsiTheme="minorHAnsi" w:cstheme="minorHAnsi"/>
          <w:bCs/>
          <w:sz w:val="20"/>
          <w:szCs w:val="20"/>
        </w:rPr>
        <w:t xml:space="preserve"> respect to </w:t>
      </w:r>
      <w:r w:rsidR="00FB3BA2" w:rsidRPr="004E2D9B">
        <w:rPr>
          <w:rFonts w:asciiTheme="minorHAnsi" w:hAnsiTheme="minorHAnsi" w:cstheme="minorHAnsi"/>
          <w:bCs/>
          <w:sz w:val="20"/>
          <w:szCs w:val="20"/>
        </w:rPr>
        <w:t>poor behaviour, bullying and harassment</w:t>
      </w:r>
      <w:r w:rsidR="00FB3BA2" w:rsidRPr="004E2D9B">
        <w:rPr>
          <w:rFonts w:asciiTheme="minorHAnsi" w:hAnsiTheme="minorHAnsi" w:cstheme="minorHAnsi"/>
          <w:bCs/>
          <w:sz w:val="20"/>
          <w:szCs w:val="20"/>
        </w:rPr>
        <w:t xml:space="preserve">. DO/Clerk to complete the consultation survey on behalf of the PC. Members were encouraged to respond individually. </w:t>
      </w:r>
      <w:r w:rsidR="00FB3BA2" w:rsidRPr="004E2D9B">
        <w:rPr>
          <w:rFonts w:asciiTheme="minorHAnsi" w:hAnsiTheme="minorHAnsi" w:cstheme="minorHAnsi"/>
          <w:bCs/>
          <w:sz w:val="20"/>
          <w:szCs w:val="20"/>
        </w:rPr>
        <w:t xml:space="preserve">Full details can be accessed at </w:t>
      </w:r>
      <w:hyperlink r:id="rId13" w:history="1">
        <w:r w:rsidR="00FB3BA2" w:rsidRPr="004E2D9B">
          <w:rPr>
            <w:rStyle w:val="Hyperlink"/>
            <w:rFonts w:asciiTheme="minorHAnsi" w:hAnsiTheme="minorHAnsi" w:cstheme="minorHAnsi"/>
            <w:bCs/>
            <w:sz w:val="20"/>
            <w:szCs w:val="20"/>
          </w:rPr>
          <w:t>co</w:t>
        </w:r>
        <w:r w:rsidR="00FB3BA2" w:rsidRPr="004E2D9B">
          <w:rPr>
            <w:rStyle w:val="Hyperlink"/>
            <w:rFonts w:asciiTheme="minorHAnsi" w:hAnsiTheme="minorHAnsi" w:cstheme="minorHAnsi"/>
            <w:bCs/>
            <w:sz w:val="20"/>
            <w:szCs w:val="20"/>
          </w:rPr>
          <w:t>d</w:t>
        </w:r>
        <w:r w:rsidR="00FB3BA2" w:rsidRPr="004E2D9B">
          <w:rPr>
            <w:rStyle w:val="Hyperlink"/>
            <w:rFonts w:asciiTheme="minorHAnsi" w:hAnsiTheme="minorHAnsi" w:cstheme="minorHAnsi"/>
            <w:bCs/>
            <w:sz w:val="20"/>
            <w:szCs w:val="20"/>
          </w:rPr>
          <w:t>e_of_conduct</w:t>
        </w:r>
      </w:hyperlink>
      <w:r w:rsidR="004E2D9B" w:rsidRPr="004E2D9B">
        <w:rPr>
          <w:rFonts w:asciiTheme="minorHAnsi" w:hAnsiTheme="minorHAnsi" w:cstheme="minorHAnsi"/>
          <w:bCs/>
          <w:sz w:val="20"/>
          <w:szCs w:val="20"/>
        </w:rPr>
        <w:t>.</w:t>
      </w:r>
      <w:r w:rsidR="00FB3BA2" w:rsidRPr="004E2D9B">
        <w:rPr>
          <w:rFonts w:asciiTheme="minorHAnsi" w:hAnsiTheme="minorHAnsi" w:cstheme="minorHAnsi"/>
          <w:bCs/>
          <w:sz w:val="20"/>
          <w:szCs w:val="20"/>
        </w:rPr>
        <w:tab/>
        <w:t xml:space="preserve">         </w:t>
      </w:r>
      <w:r w:rsidR="004E2D9B" w:rsidRPr="004E2D9B">
        <w:rPr>
          <w:rFonts w:asciiTheme="minorHAnsi" w:hAnsiTheme="minorHAnsi" w:cstheme="minorHAnsi"/>
          <w:bCs/>
          <w:sz w:val="20"/>
          <w:szCs w:val="20"/>
        </w:rPr>
        <w:t xml:space="preserve"> </w:t>
      </w:r>
      <w:r w:rsidR="00FB3BA2" w:rsidRPr="004E2D9B">
        <w:rPr>
          <w:rFonts w:asciiTheme="minorHAnsi" w:hAnsiTheme="minorHAnsi" w:cstheme="minorHAnsi"/>
          <w:bCs/>
          <w:sz w:val="20"/>
          <w:szCs w:val="20"/>
        </w:rPr>
        <w:t xml:space="preserve"> </w:t>
      </w:r>
      <w:r w:rsidR="00DD17D1">
        <w:rPr>
          <w:rFonts w:asciiTheme="minorHAnsi" w:hAnsiTheme="minorHAnsi" w:cstheme="minorHAnsi"/>
          <w:bCs/>
          <w:sz w:val="20"/>
          <w:szCs w:val="20"/>
        </w:rPr>
        <w:tab/>
      </w:r>
      <w:r w:rsidR="00DD17D1">
        <w:rPr>
          <w:rFonts w:asciiTheme="minorHAnsi" w:hAnsiTheme="minorHAnsi" w:cstheme="minorHAnsi"/>
          <w:bCs/>
          <w:sz w:val="20"/>
          <w:szCs w:val="20"/>
        </w:rPr>
        <w:tab/>
        <w:t xml:space="preserve">             </w:t>
      </w:r>
      <w:r w:rsidR="00FB3BA2" w:rsidRPr="004E2D9B">
        <w:rPr>
          <w:rFonts w:asciiTheme="minorHAnsi" w:hAnsiTheme="minorHAnsi" w:cstheme="minorHAnsi"/>
          <w:b/>
          <w:sz w:val="20"/>
          <w:szCs w:val="20"/>
        </w:rPr>
        <w:t>Action DO/Clerk/All</w:t>
      </w:r>
    </w:p>
    <w:p w14:paraId="4F3C8FFA" w14:textId="7CBB0196" w:rsidR="006671E6" w:rsidRPr="004E2D9B" w:rsidRDefault="004E2D9B" w:rsidP="00127F52">
      <w:pPr>
        <w:pStyle w:val="ListParagraph"/>
        <w:numPr>
          <w:ilvl w:val="0"/>
          <w:numId w:val="28"/>
        </w:numPr>
        <w:rPr>
          <w:rFonts w:asciiTheme="minorHAnsi" w:hAnsiTheme="minorHAnsi" w:cstheme="minorHAnsi"/>
          <w:bCs/>
          <w:sz w:val="20"/>
          <w:szCs w:val="20"/>
        </w:rPr>
      </w:pPr>
      <w:r w:rsidRPr="004E2D9B">
        <w:rPr>
          <w:rFonts w:asciiTheme="minorHAnsi" w:hAnsiTheme="minorHAnsi" w:cstheme="minorHAnsi"/>
          <w:b/>
          <w:sz w:val="20"/>
          <w:szCs w:val="20"/>
        </w:rPr>
        <w:t>Northumberland National Park Authority Local Plan report from the Inspector</w:t>
      </w:r>
      <w:r w:rsidR="006671E6" w:rsidRPr="004E2D9B">
        <w:rPr>
          <w:rFonts w:asciiTheme="minorHAnsi" w:hAnsiTheme="minorHAnsi" w:cstheme="minorHAnsi"/>
          <w:bCs/>
          <w:i/>
          <w:iCs/>
          <w:sz w:val="20"/>
          <w:szCs w:val="20"/>
        </w:rPr>
        <w:t xml:space="preserve">. </w:t>
      </w:r>
      <w:r w:rsidR="006671E6" w:rsidRPr="004E2D9B">
        <w:rPr>
          <w:rFonts w:asciiTheme="minorHAnsi" w:hAnsiTheme="minorHAnsi" w:cstheme="minorHAnsi"/>
          <w:bCs/>
          <w:sz w:val="20"/>
          <w:szCs w:val="20"/>
        </w:rPr>
        <w:t xml:space="preserve">The Plan was submitted to the Secretary of State for Housing, Communities and Local Government on 30th September 2019 and on 17th June 2020 the Inspector’s Report </w:t>
      </w:r>
      <w:r w:rsidR="00DD17D1">
        <w:rPr>
          <w:rFonts w:asciiTheme="minorHAnsi" w:hAnsiTheme="minorHAnsi" w:cstheme="minorHAnsi"/>
          <w:bCs/>
          <w:sz w:val="20"/>
          <w:szCs w:val="20"/>
        </w:rPr>
        <w:t xml:space="preserve">was received </w:t>
      </w:r>
      <w:r w:rsidR="006671E6" w:rsidRPr="004E2D9B">
        <w:rPr>
          <w:rFonts w:asciiTheme="minorHAnsi" w:hAnsiTheme="minorHAnsi" w:cstheme="minorHAnsi"/>
          <w:bCs/>
          <w:sz w:val="20"/>
          <w:szCs w:val="20"/>
        </w:rPr>
        <w:t>which sets out the Inspector’s recommendations. It conclude</w:t>
      </w:r>
      <w:r w:rsidR="00DD17D1">
        <w:rPr>
          <w:rFonts w:asciiTheme="minorHAnsi" w:hAnsiTheme="minorHAnsi" w:cstheme="minorHAnsi"/>
          <w:bCs/>
          <w:sz w:val="20"/>
          <w:szCs w:val="20"/>
        </w:rPr>
        <w:t>d</w:t>
      </w:r>
      <w:r w:rsidR="006671E6" w:rsidRPr="004E2D9B">
        <w:rPr>
          <w:rFonts w:asciiTheme="minorHAnsi" w:hAnsiTheme="minorHAnsi" w:cstheme="minorHAnsi"/>
          <w:bCs/>
          <w:sz w:val="20"/>
          <w:szCs w:val="20"/>
        </w:rPr>
        <w:t xml:space="preserve"> that the Northumberland National Park Local Plan, with a number of modifications</w:t>
      </w:r>
      <w:r w:rsidR="00DD17D1">
        <w:rPr>
          <w:rFonts w:asciiTheme="minorHAnsi" w:hAnsiTheme="minorHAnsi" w:cstheme="minorHAnsi"/>
          <w:bCs/>
          <w:sz w:val="20"/>
          <w:szCs w:val="20"/>
        </w:rPr>
        <w:t>,</w:t>
      </w:r>
      <w:r w:rsidR="006671E6" w:rsidRPr="004E2D9B">
        <w:rPr>
          <w:rFonts w:asciiTheme="minorHAnsi" w:hAnsiTheme="minorHAnsi" w:cstheme="minorHAnsi"/>
          <w:bCs/>
          <w:sz w:val="20"/>
          <w:szCs w:val="20"/>
        </w:rPr>
        <w:t xml:space="preserve"> which </w:t>
      </w:r>
      <w:r w:rsidR="00DD17D1">
        <w:rPr>
          <w:rFonts w:asciiTheme="minorHAnsi" w:hAnsiTheme="minorHAnsi" w:cstheme="minorHAnsi"/>
          <w:bCs/>
          <w:sz w:val="20"/>
          <w:szCs w:val="20"/>
        </w:rPr>
        <w:t>had been</w:t>
      </w:r>
      <w:r w:rsidR="006671E6" w:rsidRPr="004E2D9B">
        <w:rPr>
          <w:rFonts w:asciiTheme="minorHAnsi" w:hAnsiTheme="minorHAnsi" w:cstheme="minorHAnsi"/>
          <w:bCs/>
          <w:sz w:val="20"/>
          <w:szCs w:val="20"/>
        </w:rPr>
        <w:t xml:space="preserve"> consulted on for a 7 week period earlier </w:t>
      </w:r>
      <w:r w:rsidR="00DD17D1">
        <w:rPr>
          <w:rFonts w:asciiTheme="minorHAnsi" w:hAnsiTheme="minorHAnsi" w:cstheme="minorHAnsi"/>
          <w:bCs/>
          <w:sz w:val="20"/>
          <w:szCs w:val="20"/>
        </w:rPr>
        <w:t xml:space="preserve">in the </w:t>
      </w:r>
      <w:r w:rsidR="006671E6" w:rsidRPr="004E2D9B">
        <w:rPr>
          <w:rFonts w:asciiTheme="minorHAnsi" w:hAnsiTheme="minorHAnsi" w:cstheme="minorHAnsi"/>
          <w:bCs/>
          <w:sz w:val="20"/>
          <w:szCs w:val="20"/>
        </w:rPr>
        <w:t>year, satisfie</w:t>
      </w:r>
      <w:r w:rsidR="00DD17D1">
        <w:rPr>
          <w:rFonts w:asciiTheme="minorHAnsi" w:hAnsiTheme="minorHAnsi" w:cstheme="minorHAnsi"/>
          <w:bCs/>
          <w:sz w:val="20"/>
          <w:szCs w:val="20"/>
        </w:rPr>
        <w:t>d</w:t>
      </w:r>
      <w:r w:rsidR="006671E6" w:rsidRPr="004E2D9B">
        <w:rPr>
          <w:rFonts w:asciiTheme="minorHAnsi" w:hAnsiTheme="minorHAnsi" w:cstheme="minorHAnsi"/>
          <w:bCs/>
          <w:sz w:val="20"/>
          <w:szCs w:val="20"/>
        </w:rPr>
        <w:t xml:space="preserve"> the requirements of Section 20(5) of the 2004 Act and meet the criteria for soundness in the National Planning Policy Framework. The Inspector’s Report and the Local Plan documents, incorporating the Inspector’s main modifications, </w:t>
      </w:r>
      <w:r w:rsidRPr="004E2D9B">
        <w:rPr>
          <w:rFonts w:asciiTheme="minorHAnsi" w:hAnsiTheme="minorHAnsi" w:cstheme="minorHAnsi"/>
          <w:bCs/>
          <w:sz w:val="20"/>
          <w:szCs w:val="20"/>
        </w:rPr>
        <w:t>we</w:t>
      </w:r>
      <w:r w:rsidR="006671E6" w:rsidRPr="004E2D9B">
        <w:rPr>
          <w:rFonts w:asciiTheme="minorHAnsi" w:hAnsiTheme="minorHAnsi" w:cstheme="minorHAnsi"/>
          <w:bCs/>
          <w:sz w:val="20"/>
          <w:szCs w:val="20"/>
        </w:rPr>
        <w:t xml:space="preserve">re to be considered for adoption by Full Authority on 15th July 2020. Upon adoption, this </w:t>
      </w:r>
      <w:r w:rsidR="00D36A7B">
        <w:rPr>
          <w:rFonts w:asciiTheme="minorHAnsi" w:hAnsiTheme="minorHAnsi" w:cstheme="minorHAnsi"/>
          <w:bCs/>
          <w:sz w:val="20"/>
          <w:szCs w:val="20"/>
        </w:rPr>
        <w:t xml:space="preserve">would </w:t>
      </w:r>
      <w:r w:rsidR="006671E6" w:rsidRPr="004E2D9B">
        <w:rPr>
          <w:rFonts w:asciiTheme="minorHAnsi" w:hAnsiTheme="minorHAnsi" w:cstheme="minorHAnsi"/>
          <w:bCs/>
          <w:sz w:val="20"/>
          <w:szCs w:val="20"/>
        </w:rPr>
        <w:t xml:space="preserve">be the development plan for development management purposes under section 38 (6) of the Planning and Compulsory Purchase Act 2004 (as amended). The Inspector’s Report is available to download at </w:t>
      </w:r>
      <w:hyperlink r:id="rId14" w:history="1">
        <w:r w:rsidR="006671E6" w:rsidRPr="004E2D9B">
          <w:rPr>
            <w:rStyle w:val="Hyperlink"/>
            <w:rFonts w:asciiTheme="minorHAnsi" w:hAnsiTheme="minorHAnsi" w:cstheme="minorHAnsi"/>
            <w:bCs/>
            <w:sz w:val="20"/>
            <w:szCs w:val="20"/>
          </w:rPr>
          <w:t>https://www.northumberlandnationalpark.org.uk/planning/planning-policy/local-plan/local-plan-examination/</w:t>
        </w:r>
      </w:hyperlink>
      <w:r w:rsidRPr="004E2D9B">
        <w:rPr>
          <w:rStyle w:val="Hyperlink"/>
          <w:rFonts w:asciiTheme="minorHAnsi" w:hAnsiTheme="minorHAnsi" w:cstheme="minorHAnsi"/>
          <w:bCs/>
          <w:sz w:val="20"/>
          <w:szCs w:val="20"/>
          <w:u w:val="none"/>
        </w:rPr>
        <w:t xml:space="preserve"> . </w:t>
      </w:r>
      <w:r w:rsidRPr="004E2D9B">
        <w:rPr>
          <w:rStyle w:val="Hyperlink"/>
          <w:rFonts w:asciiTheme="minorHAnsi" w:hAnsiTheme="minorHAnsi" w:cstheme="minorHAnsi"/>
          <w:bCs/>
          <w:color w:val="auto"/>
          <w:sz w:val="20"/>
          <w:szCs w:val="20"/>
          <w:u w:val="none"/>
        </w:rPr>
        <w:t>Clerk to forw</w:t>
      </w:r>
      <w:r>
        <w:rPr>
          <w:rStyle w:val="Hyperlink"/>
          <w:rFonts w:asciiTheme="minorHAnsi" w:hAnsiTheme="minorHAnsi" w:cstheme="minorHAnsi"/>
          <w:bCs/>
          <w:color w:val="auto"/>
          <w:sz w:val="20"/>
          <w:szCs w:val="20"/>
          <w:u w:val="none"/>
        </w:rPr>
        <w:t>ard email details to members.</w:t>
      </w:r>
      <w:r>
        <w:rPr>
          <w:rStyle w:val="Hyperlink"/>
          <w:rFonts w:asciiTheme="minorHAnsi" w:hAnsiTheme="minorHAnsi" w:cstheme="minorHAnsi"/>
          <w:bCs/>
          <w:color w:val="auto"/>
          <w:sz w:val="20"/>
          <w:szCs w:val="20"/>
          <w:u w:val="none"/>
        </w:rPr>
        <w:tab/>
      </w:r>
      <w:r>
        <w:rPr>
          <w:rStyle w:val="Hyperlink"/>
          <w:rFonts w:asciiTheme="minorHAnsi" w:hAnsiTheme="minorHAnsi" w:cstheme="minorHAnsi"/>
          <w:bCs/>
          <w:color w:val="auto"/>
          <w:sz w:val="20"/>
          <w:szCs w:val="20"/>
          <w:u w:val="none"/>
        </w:rPr>
        <w:tab/>
        <w:t xml:space="preserve">        </w:t>
      </w:r>
      <w:r w:rsidR="00D36A7B">
        <w:rPr>
          <w:rStyle w:val="Hyperlink"/>
          <w:rFonts w:asciiTheme="minorHAnsi" w:hAnsiTheme="minorHAnsi" w:cstheme="minorHAnsi"/>
          <w:bCs/>
          <w:color w:val="auto"/>
          <w:sz w:val="20"/>
          <w:szCs w:val="20"/>
          <w:u w:val="none"/>
        </w:rPr>
        <w:tab/>
      </w:r>
      <w:r w:rsidR="00D36A7B">
        <w:rPr>
          <w:rStyle w:val="Hyperlink"/>
          <w:rFonts w:asciiTheme="minorHAnsi" w:hAnsiTheme="minorHAnsi" w:cstheme="minorHAnsi"/>
          <w:bCs/>
          <w:color w:val="auto"/>
          <w:sz w:val="20"/>
          <w:szCs w:val="20"/>
          <w:u w:val="none"/>
        </w:rPr>
        <w:tab/>
      </w:r>
      <w:r w:rsidR="00D36A7B">
        <w:rPr>
          <w:rStyle w:val="Hyperlink"/>
          <w:rFonts w:asciiTheme="minorHAnsi" w:hAnsiTheme="minorHAnsi" w:cstheme="minorHAnsi"/>
          <w:bCs/>
          <w:color w:val="auto"/>
          <w:sz w:val="20"/>
          <w:szCs w:val="20"/>
          <w:u w:val="none"/>
        </w:rPr>
        <w:tab/>
        <w:t xml:space="preserve">           </w:t>
      </w:r>
      <w:r>
        <w:rPr>
          <w:rStyle w:val="Hyperlink"/>
          <w:rFonts w:asciiTheme="minorHAnsi" w:hAnsiTheme="minorHAnsi" w:cstheme="minorHAnsi"/>
          <w:b/>
          <w:color w:val="auto"/>
          <w:sz w:val="20"/>
          <w:szCs w:val="20"/>
          <w:u w:val="none"/>
        </w:rPr>
        <w:t>Action: Clerk</w:t>
      </w:r>
    </w:p>
    <w:p w14:paraId="616C3772" w14:textId="2AAAC6EA" w:rsidR="006671E6" w:rsidRPr="004E2D9B" w:rsidRDefault="006671E6" w:rsidP="006671E6">
      <w:pPr>
        <w:pStyle w:val="ListParagraph"/>
        <w:numPr>
          <w:ilvl w:val="0"/>
          <w:numId w:val="28"/>
        </w:numPr>
        <w:rPr>
          <w:rFonts w:asciiTheme="minorHAnsi" w:hAnsiTheme="minorHAnsi" w:cstheme="minorHAnsi"/>
          <w:bCs/>
          <w:sz w:val="20"/>
          <w:szCs w:val="20"/>
        </w:rPr>
      </w:pPr>
      <w:r w:rsidRPr="004E2D9B">
        <w:rPr>
          <w:rFonts w:asciiTheme="minorHAnsi" w:hAnsiTheme="minorHAnsi" w:cstheme="minorHAnsi"/>
          <w:b/>
          <w:sz w:val="20"/>
          <w:szCs w:val="20"/>
        </w:rPr>
        <w:t>General Police Update from Police Community Support.</w:t>
      </w:r>
      <w:r w:rsidR="004E2D9B">
        <w:rPr>
          <w:rFonts w:asciiTheme="minorHAnsi" w:hAnsiTheme="minorHAnsi" w:cstheme="minorHAnsi"/>
          <w:b/>
          <w:sz w:val="20"/>
          <w:szCs w:val="20"/>
        </w:rPr>
        <w:t xml:space="preserve"> </w:t>
      </w:r>
      <w:r w:rsidR="004E2D9B" w:rsidRPr="004E2D9B">
        <w:rPr>
          <w:rFonts w:asciiTheme="minorHAnsi" w:hAnsiTheme="minorHAnsi" w:cstheme="minorHAnsi"/>
          <w:bCs/>
          <w:sz w:val="20"/>
          <w:szCs w:val="20"/>
        </w:rPr>
        <w:t xml:space="preserve">The following report had been received from </w:t>
      </w:r>
      <w:r w:rsidR="004E2D9B" w:rsidRPr="004E2D9B">
        <w:rPr>
          <w:rFonts w:asciiTheme="minorHAnsi" w:hAnsiTheme="minorHAnsi" w:cstheme="minorHAnsi"/>
          <w:bCs/>
          <w:sz w:val="20"/>
          <w:szCs w:val="20"/>
        </w:rPr>
        <w:t>Russell Stalker CSO4965 Alnwick Police Station</w:t>
      </w:r>
      <w:r w:rsidR="004E2D9B">
        <w:rPr>
          <w:rFonts w:asciiTheme="minorHAnsi" w:hAnsiTheme="minorHAnsi" w:cstheme="minorHAnsi"/>
          <w:bCs/>
          <w:sz w:val="20"/>
          <w:szCs w:val="20"/>
        </w:rPr>
        <w:t>: “</w:t>
      </w:r>
      <w:r w:rsidR="004E2D9B" w:rsidRPr="004E2D9B">
        <w:rPr>
          <w:rFonts w:asciiTheme="minorHAnsi" w:hAnsiTheme="minorHAnsi" w:cstheme="minorHAnsi"/>
          <w:bCs/>
          <w:sz w:val="20"/>
          <w:szCs w:val="20"/>
        </w:rPr>
        <w:t>T</w:t>
      </w:r>
      <w:r w:rsidRPr="004E2D9B">
        <w:rPr>
          <w:rFonts w:asciiTheme="minorHAnsi" w:hAnsiTheme="minorHAnsi" w:cstheme="minorHAnsi"/>
          <w:bCs/>
          <w:sz w:val="20"/>
          <w:szCs w:val="20"/>
        </w:rPr>
        <w:t>his is just a quick update and to check in with the parish councils on our foot beat. Please feel free to forward this to anyone who may be interested. We are still sending out email updates to individual parishes during the pandemic. We understand some of the original meeting dates that were planned may have changed. Please keep us up to date so we can send out updates accordingly. Over the past few months</w:t>
      </w:r>
      <w:r w:rsidR="004E2D9B">
        <w:rPr>
          <w:rFonts w:asciiTheme="minorHAnsi" w:hAnsiTheme="minorHAnsi" w:cstheme="minorHAnsi"/>
          <w:bCs/>
          <w:sz w:val="20"/>
          <w:szCs w:val="20"/>
        </w:rPr>
        <w:t>,</w:t>
      </w:r>
      <w:r w:rsidRPr="004E2D9B">
        <w:rPr>
          <w:rFonts w:asciiTheme="minorHAnsi" w:hAnsiTheme="minorHAnsi" w:cstheme="minorHAnsi"/>
          <w:bCs/>
          <w:sz w:val="20"/>
          <w:szCs w:val="20"/>
        </w:rPr>
        <w:t xml:space="preserve"> we have been responding to hundreds of calls relating to breach of covid19 guidelines. We would like to thank </w:t>
      </w:r>
      <w:proofErr w:type="gramStart"/>
      <w:r w:rsidRPr="004E2D9B">
        <w:rPr>
          <w:rFonts w:asciiTheme="minorHAnsi" w:hAnsiTheme="minorHAnsi" w:cstheme="minorHAnsi"/>
          <w:bCs/>
          <w:sz w:val="20"/>
          <w:szCs w:val="20"/>
        </w:rPr>
        <w:t>all of</w:t>
      </w:r>
      <w:proofErr w:type="gramEnd"/>
      <w:r w:rsidRPr="004E2D9B">
        <w:rPr>
          <w:rFonts w:asciiTheme="minorHAnsi" w:hAnsiTheme="minorHAnsi" w:cstheme="minorHAnsi"/>
          <w:bCs/>
          <w:sz w:val="20"/>
          <w:szCs w:val="20"/>
        </w:rPr>
        <w:t xml:space="preserve"> the residents who have reported these issues during this uncertain time to ensure everyone’s safety. We also have two operations running – OP RATIO/OP DETERENCE. This involves us patrolling local beauty hotspots, in partnership with Northumberland National Parks/Forestry commission/Fire Service,  such as Simonside/Thrunton, Fontburn and many other locations due to concerns regarding overnight camping, large groups gathering and risk of fires due to BBQs. Patrolling premises such as industrial estates, post offices, pubs, shops and other locations vulnerable to break ins with </w:t>
      </w:r>
      <w:proofErr w:type="gramStart"/>
      <w:r w:rsidRPr="004E2D9B">
        <w:rPr>
          <w:rFonts w:asciiTheme="minorHAnsi" w:hAnsiTheme="minorHAnsi" w:cstheme="minorHAnsi"/>
          <w:bCs/>
          <w:sz w:val="20"/>
          <w:szCs w:val="20"/>
        </w:rPr>
        <w:t>a number of</w:t>
      </w:r>
      <w:proofErr w:type="gramEnd"/>
      <w:r w:rsidRPr="004E2D9B">
        <w:rPr>
          <w:rFonts w:asciiTheme="minorHAnsi" w:hAnsiTheme="minorHAnsi" w:cstheme="minorHAnsi"/>
          <w:bCs/>
          <w:sz w:val="20"/>
          <w:szCs w:val="20"/>
        </w:rPr>
        <w:t xml:space="preserve"> vehicles being stopped/checked. An incident of note being an attempted theft at Rothbury on 19th May whereby we quickly located the vehicle/persons involved who were arrested and vehicle seized. Despite this demand we have continued to carry out speed checks, particularly in the areas of </w:t>
      </w:r>
      <w:r w:rsidRPr="00D36A7B">
        <w:rPr>
          <w:rFonts w:asciiTheme="minorHAnsi" w:hAnsiTheme="minorHAnsi" w:cstheme="minorHAnsi"/>
          <w:bCs/>
          <w:sz w:val="20"/>
          <w:szCs w:val="20"/>
        </w:rPr>
        <w:t>Longframlington and Powburn where complaints have been high.</w:t>
      </w:r>
      <w:r w:rsidR="004E2D9B" w:rsidRPr="00D36A7B">
        <w:rPr>
          <w:rFonts w:asciiTheme="minorHAnsi" w:hAnsiTheme="minorHAnsi" w:cstheme="minorHAnsi"/>
          <w:bCs/>
          <w:sz w:val="20"/>
          <w:szCs w:val="20"/>
        </w:rPr>
        <w:t xml:space="preserve"> </w:t>
      </w:r>
      <w:r w:rsidRPr="00D36A7B">
        <w:rPr>
          <w:rFonts w:asciiTheme="minorHAnsi" w:hAnsiTheme="minorHAnsi" w:cstheme="minorHAnsi"/>
          <w:bCs/>
          <w:sz w:val="20"/>
          <w:szCs w:val="20"/>
        </w:rPr>
        <w:t xml:space="preserve">As always, any concerns please ring 101 or contact us online </w:t>
      </w:r>
      <w:hyperlink r:id="rId15" w:history="1">
        <w:r w:rsidRPr="00D36A7B">
          <w:rPr>
            <w:rStyle w:val="Hyperlink"/>
            <w:rFonts w:asciiTheme="minorHAnsi" w:hAnsiTheme="minorHAnsi" w:cstheme="minorHAnsi"/>
            <w:bCs/>
            <w:sz w:val="20"/>
            <w:szCs w:val="20"/>
          </w:rPr>
          <w:t>https://beta.northumbria.police.uk/contact-us</w:t>
        </w:r>
      </w:hyperlink>
      <w:r w:rsidRPr="003C2D1A">
        <w:rPr>
          <w:rFonts w:asciiTheme="minorHAnsi" w:hAnsiTheme="minorHAnsi" w:cstheme="minorHAnsi"/>
          <w:bCs/>
          <w:i/>
          <w:iCs/>
          <w:sz w:val="20"/>
          <w:szCs w:val="20"/>
        </w:rPr>
        <w:t xml:space="preserve"> .</w:t>
      </w:r>
      <w:r w:rsidRPr="004E2D9B">
        <w:rPr>
          <w:rFonts w:asciiTheme="minorHAnsi" w:hAnsiTheme="minorHAnsi" w:cstheme="minorHAnsi"/>
          <w:bCs/>
          <w:sz w:val="20"/>
          <w:szCs w:val="20"/>
        </w:rPr>
        <w:t>We look forward to attending your meetings in the near</w:t>
      </w:r>
      <w:r w:rsidRPr="003C2D1A">
        <w:rPr>
          <w:rFonts w:asciiTheme="minorHAnsi" w:hAnsiTheme="minorHAnsi" w:cstheme="minorHAnsi"/>
          <w:bCs/>
          <w:i/>
          <w:iCs/>
          <w:sz w:val="20"/>
          <w:szCs w:val="20"/>
        </w:rPr>
        <w:t xml:space="preserve"> </w:t>
      </w:r>
      <w:r w:rsidRPr="004E2D9B">
        <w:rPr>
          <w:rFonts w:asciiTheme="minorHAnsi" w:hAnsiTheme="minorHAnsi" w:cstheme="minorHAnsi"/>
          <w:bCs/>
          <w:sz w:val="20"/>
          <w:szCs w:val="20"/>
        </w:rPr>
        <w:t>future</w:t>
      </w:r>
      <w:r w:rsidR="004E2D9B">
        <w:rPr>
          <w:rFonts w:asciiTheme="minorHAnsi" w:hAnsiTheme="minorHAnsi" w:cstheme="minorHAnsi"/>
          <w:bCs/>
          <w:sz w:val="20"/>
          <w:szCs w:val="20"/>
        </w:rPr>
        <w:t>.” The Clerk informed the meeting that the community police were keen to keep parish councils informed of activity in their area by providing short reports and attending meetings on request. Members agreed this would be beneficial and asked the Clerk to arrange this.</w:t>
      </w:r>
      <w:r w:rsidR="004E2D9B">
        <w:rPr>
          <w:rFonts w:asciiTheme="minorHAnsi" w:hAnsiTheme="minorHAnsi" w:cstheme="minorHAnsi"/>
          <w:bCs/>
          <w:sz w:val="20"/>
          <w:szCs w:val="20"/>
        </w:rPr>
        <w:tab/>
      </w:r>
      <w:r w:rsidR="004E2D9B">
        <w:rPr>
          <w:rFonts w:asciiTheme="minorHAnsi" w:hAnsiTheme="minorHAnsi" w:cstheme="minorHAnsi"/>
          <w:bCs/>
          <w:sz w:val="20"/>
          <w:szCs w:val="20"/>
        </w:rPr>
        <w:tab/>
      </w:r>
      <w:r w:rsidR="004E2D9B">
        <w:rPr>
          <w:rFonts w:asciiTheme="minorHAnsi" w:hAnsiTheme="minorHAnsi" w:cstheme="minorHAnsi"/>
          <w:bCs/>
          <w:sz w:val="20"/>
          <w:szCs w:val="20"/>
        </w:rPr>
        <w:tab/>
      </w:r>
      <w:r w:rsidR="004E2D9B">
        <w:rPr>
          <w:rFonts w:asciiTheme="minorHAnsi" w:hAnsiTheme="minorHAnsi" w:cstheme="minorHAnsi"/>
          <w:bCs/>
          <w:sz w:val="20"/>
          <w:szCs w:val="20"/>
        </w:rPr>
        <w:tab/>
      </w:r>
      <w:r w:rsidR="004E2D9B">
        <w:rPr>
          <w:rFonts w:asciiTheme="minorHAnsi" w:hAnsiTheme="minorHAnsi" w:cstheme="minorHAnsi"/>
          <w:bCs/>
          <w:sz w:val="20"/>
          <w:szCs w:val="20"/>
        </w:rPr>
        <w:tab/>
      </w:r>
      <w:r w:rsidR="004E2D9B">
        <w:rPr>
          <w:rFonts w:asciiTheme="minorHAnsi" w:hAnsiTheme="minorHAnsi" w:cstheme="minorHAnsi"/>
          <w:bCs/>
          <w:sz w:val="20"/>
          <w:szCs w:val="20"/>
        </w:rPr>
        <w:tab/>
        <w:t xml:space="preserve">           </w:t>
      </w:r>
      <w:r w:rsidR="004E2D9B">
        <w:rPr>
          <w:rFonts w:asciiTheme="minorHAnsi" w:hAnsiTheme="minorHAnsi" w:cstheme="minorHAnsi"/>
          <w:b/>
          <w:sz w:val="20"/>
          <w:szCs w:val="20"/>
        </w:rPr>
        <w:t>Action: Clerk</w:t>
      </w:r>
    </w:p>
    <w:p w14:paraId="0F97F126" w14:textId="10CC295D" w:rsidR="006671E6" w:rsidRDefault="006671E6" w:rsidP="006671E6">
      <w:pPr>
        <w:pStyle w:val="ListParagraph"/>
        <w:numPr>
          <w:ilvl w:val="0"/>
          <w:numId w:val="28"/>
        </w:numPr>
        <w:rPr>
          <w:rFonts w:asciiTheme="minorHAnsi" w:hAnsiTheme="minorHAnsi" w:cstheme="minorHAnsi"/>
          <w:b/>
          <w:sz w:val="20"/>
          <w:szCs w:val="20"/>
        </w:rPr>
      </w:pPr>
      <w:r w:rsidRPr="00DD2B30">
        <w:rPr>
          <w:rFonts w:asciiTheme="minorHAnsi" w:hAnsiTheme="minorHAnsi" w:cstheme="minorHAnsi"/>
          <w:b/>
          <w:sz w:val="20"/>
          <w:szCs w:val="20"/>
        </w:rPr>
        <w:t>Local Electricity Bill.</w:t>
      </w:r>
      <w:r>
        <w:rPr>
          <w:rFonts w:asciiTheme="minorHAnsi" w:hAnsiTheme="minorHAnsi" w:cstheme="minorHAnsi"/>
          <w:b/>
          <w:sz w:val="20"/>
          <w:szCs w:val="20"/>
        </w:rPr>
        <w:t xml:space="preserve"> </w:t>
      </w:r>
      <w:r w:rsidRPr="004E2D9B">
        <w:rPr>
          <w:rFonts w:asciiTheme="minorHAnsi" w:hAnsiTheme="minorHAnsi" w:cstheme="minorHAnsi"/>
          <w:bCs/>
          <w:sz w:val="20"/>
          <w:szCs w:val="20"/>
        </w:rPr>
        <w:t>The Local Electricity Bill ha</w:t>
      </w:r>
      <w:r w:rsidR="00CE0F05">
        <w:rPr>
          <w:rFonts w:asciiTheme="minorHAnsi" w:hAnsiTheme="minorHAnsi" w:cstheme="minorHAnsi"/>
          <w:bCs/>
          <w:sz w:val="20"/>
          <w:szCs w:val="20"/>
        </w:rPr>
        <w:t>d</w:t>
      </w:r>
      <w:r w:rsidRPr="004E2D9B">
        <w:rPr>
          <w:rFonts w:asciiTheme="minorHAnsi" w:hAnsiTheme="minorHAnsi" w:cstheme="minorHAnsi"/>
          <w:bCs/>
          <w:sz w:val="20"/>
          <w:szCs w:val="20"/>
        </w:rPr>
        <w:t xml:space="preserve"> been successfully introduced, under the Ten-Minute Rule on 10</w:t>
      </w:r>
      <w:r w:rsidR="00D36A7B" w:rsidRPr="00D36A7B">
        <w:rPr>
          <w:rFonts w:asciiTheme="minorHAnsi" w:hAnsiTheme="minorHAnsi" w:cstheme="minorHAnsi"/>
          <w:bCs/>
          <w:sz w:val="20"/>
          <w:szCs w:val="20"/>
          <w:vertAlign w:val="superscript"/>
        </w:rPr>
        <w:t>th</w:t>
      </w:r>
      <w:r w:rsidR="00D36A7B">
        <w:rPr>
          <w:rFonts w:asciiTheme="minorHAnsi" w:hAnsiTheme="minorHAnsi" w:cstheme="minorHAnsi"/>
          <w:bCs/>
          <w:sz w:val="20"/>
          <w:szCs w:val="20"/>
        </w:rPr>
        <w:t xml:space="preserve"> </w:t>
      </w:r>
      <w:r w:rsidRPr="004E2D9B">
        <w:rPr>
          <w:rFonts w:asciiTheme="minorHAnsi" w:hAnsiTheme="minorHAnsi" w:cstheme="minorHAnsi"/>
          <w:bCs/>
          <w:sz w:val="20"/>
          <w:szCs w:val="20"/>
        </w:rPr>
        <w:t>June. It was unopposed in Parliament and introduced without a vote. Should it now pass into law, it w</w:t>
      </w:r>
      <w:r w:rsidR="00D36A7B">
        <w:rPr>
          <w:rFonts w:asciiTheme="minorHAnsi" w:hAnsiTheme="minorHAnsi" w:cstheme="minorHAnsi"/>
          <w:bCs/>
          <w:sz w:val="20"/>
          <w:szCs w:val="20"/>
        </w:rPr>
        <w:t>ould</w:t>
      </w:r>
      <w:r w:rsidRPr="004E2D9B">
        <w:rPr>
          <w:rFonts w:asciiTheme="minorHAnsi" w:hAnsiTheme="minorHAnsi" w:cstheme="minorHAnsi"/>
          <w:bCs/>
          <w:sz w:val="20"/>
          <w:szCs w:val="20"/>
        </w:rPr>
        <w:t xml:space="preserve"> allow consumers to purchase energy from local groups, and not just nationally licensed utilities. As such, the new ‘Right to Local Supply’ for energy w</w:t>
      </w:r>
      <w:r w:rsidR="00D36A7B">
        <w:rPr>
          <w:rFonts w:asciiTheme="minorHAnsi" w:hAnsiTheme="minorHAnsi" w:cstheme="minorHAnsi"/>
          <w:bCs/>
          <w:sz w:val="20"/>
          <w:szCs w:val="20"/>
        </w:rPr>
        <w:t>ould</w:t>
      </w:r>
      <w:r w:rsidRPr="004E2D9B">
        <w:rPr>
          <w:rFonts w:asciiTheme="minorHAnsi" w:hAnsiTheme="minorHAnsi" w:cstheme="minorHAnsi"/>
          <w:bCs/>
          <w:sz w:val="20"/>
          <w:szCs w:val="20"/>
        </w:rPr>
        <w:t xml:space="preserve"> allow communities to sell locally generated electricity directly to local households and businesses</w:t>
      </w:r>
      <w:r w:rsidR="00CE0F05">
        <w:rPr>
          <w:rFonts w:asciiTheme="minorHAnsi" w:hAnsiTheme="minorHAnsi" w:cstheme="minorHAnsi"/>
          <w:bCs/>
          <w:sz w:val="20"/>
          <w:szCs w:val="20"/>
        </w:rPr>
        <w:t>.</w:t>
      </w:r>
      <w:r w:rsidR="004E2D9B">
        <w:rPr>
          <w:rFonts w:asciiTheme="minorHAnsi" w:hAnsiTheme="minorHAnsi" w:cstheme="minorHAnsi"/>
          <w:bCs/>
          <w:sz w:val="20"/>
          <w:szCs w:val="20"/>
        </w:rPr>
        <w:t xml:space="preserve"> Parish Councils could play an important part in such developments, particularly with</w:t>
      </w:r>
      <w:r w:rsidR="00CE0F05">
        <w:rPr>
          <w:rFonts w:asciiTheme="minorHAnsi" w:hAnsiTheme="minorHAnsi" w:cstheme="minorHAnsi"/>
          <w:bCs/>
          <w:sz w:val="20"/>
          <w:szCs w:val="20"/>
        </w:rPr>
        <w:t xml:space="preserve"> regards to engaging in the planning </w:t>
      </w:r>
      <w:r w:rsidR="00D36A7B">
        <w:rPr>
          <w:rFonts w:asciiTheme="minorHAnsi" w:hAnsiTheme="minorHAnsi" w:cstheme="minorHAnsi"/>
          <w:bCs/>
          <w:sz w:val="20"/>
          <w:szCs w:val="20"/>
        </w:rPr>
        <w:t>decision</w:t>
      </w:r>
      <w:r w:rsidR="00CE0F05">
        <w:rPr>
          <w:rFonts w:asciiTheme="minorHAnsi" w:hAnsiTheme="minorHAnsi" w:cstheme="minorHAnsi"/>
          <w:bCs/>
          <w:sz w:val="20"/>
          <w:szCs w:val="20"/>
        </w:rPr>
        <w:t xml:space="preserve"> process.</w:t>
      </w:r>
      <w:r w:rsidR="004E2D9B">
        <w:rPr>
          <w:rFonts w:asciiTheme="minorHAnsi" w:hAnsiTheme="minorHAnsi" w:cstheme="minorHAnsi"/>
          <w:bCs/>
          <w:sz w:val="20"/>
          <w:szCs w:val="20"/>
        </w:rPr>
        <w:t xml:space="preserve"> Agreed to keep a watching brief.</w:t>
      </w:r>
      <w:r w:rsidR="004E2D9B">
        <w:rPr>
          <w:rFonts w:asciiTheme="minorHAnsi" w:hAnsiTheme="minorHAnsi" w:cstheme="minorHAnsi"/>
          <w:bCs/>
          <w:sz w:val="20"/>
          <w:szCs w:val="20"/>
        </w:rPr>
        <w:tab/>
        <w:t xml:space="preserve">    </w:t>
      </w:r>
      <w:r w:rsidR="00CE0F05">
        <w:rPr>
          <w:rFonts w:asciiTheme="minorHAnsi" w:hAnsiTheme="minorHAnsi" w:cstheme="minorHAnsi"/>
          <w:bCs/>
          <w:sz w:val="20"/>
          <w:szCs w:val="20"/>
        </w:rPr>
        <w:tab/>
      </w:r>
      <w:r w:rsidR="00CE0F05">
        <w:rPr>
          <w:rFonts w:asciiTheme="minorHAnsi" w:hAnsiTheme="minorHAnsi" w:cstheme="minorHAnsi"/>
          <w:bCs/>
          <w:sz w:val="20"/>
          <w:szCs w:val="20"/>
        </w:rPr>
        <w:tab/>
        <w:t xml:space="preserve">           </w:t>
      </w:r>
      <w:r w:rsidR="004E2D9B">
        <w:rPr>
          <w:rFonts w:asciiTheme="minorHAnsi" w:hAnsiTheme="minorHAnsi" w:cstheme="minorHAnsi"/>
          <w:b/>
          <w:sz w:val="20"/>
          <w:szCs w:val="20"/>
        </w:rPr>
        <w:t>Action: Clerk</w:t>
      </w:r>
    </w:p>
    <w:p w14:paraId="530B0563" w14:textId="77777777" w:rsidR="006671E6" w:rsidRDefault="006671E6" w:rsidP="006671E6">
      <w:pPr>
        <w:pStyle w:val="ListParagraph"/>
        <w:numPr>
          <w:ilvl w:val="0"/>
          <w:numId w:val="28"/>
        </w:numPr>
        <w:rPr>
          <w:rFonts w:asciiTheme="minorHAnsi" w:hAnsiTheme="minorHAnsi" w:cstheme="minorHAnsi"/>
          <w:b/>
          <w:bCs/>
          <w:sz w:val="20"/>
          <w:szCs w:val="20"/>
        </w:rPr>
      </w:pPr>
      <w:r w:rsidRPr="008E0550">
        <w:rPr>
          <w:rFonts w:asciiTheme="minorHAnsi" w:hAnsiTheme="minorHAnsi" w:cstheme="minorHAnsi"/>
          <w:b/>
          <w:bCs/>
          <w:sz w:val="20"/>
          <w:szCs w:val="20"/>
        </w:rPr>
        <w:t>Any Other Business</w:t>
      </w:r>
    </w:p>
    <w:p w14:paraId="7B954D5F" w14:textId="68FD4A38" w:rsidR="00CE0F05" w:rsidRPr="00CE0F05" w:rsidRDefault="006671E6" w:rsidP="00CE0F05">
      <w:pPr>
        <w:pStyle w:val="ListParagraph"/>
        <w:numPr>
          <w:ilvl w:val="1"/>
          <w:numId w:val="28"/>
        </w:numPr>
        <w:ind w:left="993" w:hanging="284"/>
        <w:rPr>
          <w:rFonts w:asciiTheme="minorHAnsi" w:hAnsiTheme="minorHAnsi" w:cstheme="minorHAnsi"/>
          <w:b/>
          <w:bCs/>
          <w:sz w:val="20"/>
          <w:szCs w:val="20"/>
        </w:rPr>
      </w:pPr>
      <w:r w:rsidRPr="003C2D1A">
        <w:rPr>
          <w:rFonts w:asciiTheme="minorHAnsi" w:hAnsiTheme="minorHAnsi" w:cstheme="minorHAnsi"/>
          <w:b/>
          <w:bCs/>
          <w:sz w:val="20"/>
          <w:szCs w:val="20"/>
        </w:rPr>
        <w:t>Webpage Quarterly report</w:t>
      </w:r>
      <w:r>
        <w:rPr>
          <w:rFonts w:asciiTheme="minorHAnsi" w:hAnsiTheme="minorHAnsi" w:cstheme="minorHAnsi"/>
          <w:b/>
          <w:bCs/>
          <w:sz w:val="20"/>
          <w:szCs w:val="20"/>
        </w:rPr>
        <w:t xml:space="preserve">: </w:t>
      </w:r>
      <w:r w:rsidRPr="00CE0F05">
        <w:rPr>
          <w:rFonts w:asciiTheme="minorHAnsi" w:hAnsiTheme="minorHAnsi" w:cstheme="minorHAnsi"/>
          <w:sz w:val="20"/>
          <w:szCs w:val="20"/>
        </w:rPr>
        <w:t>61 users. 59 new users. 145 sessions</w:t>
      </w:r>
      <w:r w:rsidR="00CE0F05">
        <w:rPr>
          <w:rFonts w:asciiTheme="minorHAnsi" w:hAnsiTheme="minorHAnsi" w:cstheme="minorHAnsi"/>
          <w:sz w:val="20"/>
          <w:szCs w:val="20"/>
        </w:rPr>
        <w:t xml:space="preserve">. Clerk to circulate the full report. It was agreed that members consider the development of a </w:t>
      </w:r>
      <w:r w:rsidR="00D36A7B">
        <w:rPr>
          <w:rFonts w:asciiTheme="minorHAnsi" w:hAnsiTheme="minorHAnsi" w:cstheme="minorHAnsi"/>
          <w:sz w:val="20"/>
          <w:szCs w:val="20"/>
        </w:rPr>
        <w:t>P</w:t>
      </w:r>
      <w:r w:rsidR="00CE0F05">
        <w:rPr>
          <w:rFonts w:asciiTheme="minorHAnsi" w:hAnsiTheme="minorHAnsi" w:cstheme="minorHAnsi"/>
          <w:sz w:val="20"/>
          <w:szCs w:val="20"/>
        </w:rPr>
        <w:t>arish Facebook page at the next meeting.</w:t>
      </w:r>
      <w:r w:rsidR="00CE0F05">
        <w:rPr>
          <w:rFonts w:asciiTheme="minorHAnsi" w:hAnsiTheme="minorHAnsi" w:cstheme="minorHAnsi"/>
          <w:b/>
          <w:bCs/>
          <w:sz w:val="20"/>
          <w:szCs w:val="20"/>
        </w:rPr>
        <w:tab/>
        <w:t xml:space="preserve">           </w:t>
      </w:r>
      <w:r w:rsidR="00CE0F05" w:rsidRPr="00CE0F05">
        <w:rPr>
          <w:rFonts w:asciiTheme="minorHAnsi" w:hAnsiTheme="minorHAnsi" w:cstheme="minorHAnsi"/>
          <w:b/>
          <w:bCs/>
          <w:sz w:val="20"/>
          <w:szCs w:val="20"/>
        </w:rPr>
        <w:t>Action: Clerk</w:t>
      </w:r>
    </w:p>
    <w:p w14:paraId="22276987" w14:textId="78F02B79" w:rsidR="006671E6" w:rsidRPr="00CE0F05" w:rsidRDefault="006671E6" w:rsidP="006671E6">
      <w:pPr>
        <w:pStyle w:val="ListParagraph"/>
        <w:numPr>
          <w:ilvl w:val="1"/>
          <w:numId w:val="28"/>
        </w:numPr>
        <w:ind w:left="993" w:hanging="284"/>
        <w:rPr>
          <w:rFonts w:asciiTheme="minorHAnsi" w:hAnsiTheme="minorHAnsi" w:cstheme="minorHAnsi"/>
          <w:sz w:val="20"/>
          <w:szCs w:val="20"/>
        </w:rPr>
      </w:pPr>
      <w:r w:rsidRPr="00A64D5F">
        <w:rPr>
          <w:rFonts w:asciiTheme="minorHAnsi" w:hAnsiTheme="minorHAnsi" w:cstheme="minorHAnsi"/>
          <w:b/>
          <w:bCs/>
          <w:sz w:val="20"/>
          <w:szCs w:val="20"/>
        </w:rPr>
        <w:t xml:space="preserve">Northumberland Local Plan Examination: Consultation on additional evidence </w:t>
      </w:r>
      <w:r w:rsidRPr="00CE0F05">
        <w:rPr>
          <w:rFonts w:asciiTheme="minorHAnsi" w:hAnsiTheme="minorHAnsi" w:cstheme="minorHAnsi"/>
          <w:sz w:val="20"/>
          <w:szCs w:val="20"/>
        </w:rPr>
        <w:t xml:space="preserve">Advance notice of a consultation </w:t>
      </w:r>
      <w:r w:rsidR="00D36A7B">
        <w:rPr>
          <w:rFonts w:asciiTheme="minorHAnsi" w:hAnsiTheme="minorHAnsi" w:cstheme="minorHAnsi"/>
          <w:sz w:val="20"/>
          <w:szCs w:val="20"/>
        </w:rPr>
        <w:t>on</w:t>
      </w:r>
      <w:r w:rsidRPr="00CE0F05">
        <w:rPr>
          <w:rFonts w:asciiTheme="minorHAnsi" w:hAnsiTheme="minorHAnsi" w:cstheme="minorHAnsi"/>
          <w:sz w:val="20"/>
          <w:szCs w:val="20"/>
        </w:rPr>
        <w:t xml:space="preserve"> the Northumberland Local Plan</w:t>
      </w:r>
      <w:r w:rsidR="00D36A7B">
        <w:rPr>
          <w:rFonts w:asciiTheme="minorHAnsi" w:hAnsiTheme="minorHAnsi" w:cstheme="minorHAnsi"/>
          <w:sz w:val="20"/>
          <w:szCs w:val="20"/>
        </w:rPr>
        <w:t xml:space="preserve"> to t</w:t>
      </w:r>
      <w:r w:rsidRPr="00CE0F05">
        <w:rPr>
          <w:rFonts w:asciiTheme="minorHAnsi" w:hAnsiTheme="minorHAnsi" w:cstheme="minorHAnsi"/>
          <w:sz w:val="20"/>
          <w:szCs w:val="20"/>
        </w:rPr>
        <w:t>ake place, starting on 13th July 2020</w:t>
      </w:r>
      <w:r w:rsidR="00CE0F05" w:rsidRPr="00CE0F05">
        <w:rPr>
          <w:rFonts w:asciiTheme="minorHAnsi" w:hAnsiTheme="minorHAnsi" w:cstheme="minorHAnsi"/>
          <w:sz w:val="20"/>
          <w:szCs w:val="20"/>
        </w:rPr>
        <w:t xml:space="preserve"> had been received</w:t>
      </w:r>
      <w:r w:rsidRPr="00CE0F05">
        <w:rPr>
          <w:rFonts w:asciiTheme="minorHAnsi" w:hAnsiTheme="minorHAnsi" w:cstheme="minorHAnsi"/>
          <w:sz w:val="20"/>
          <w:szCs w:val="20"/>
        </w:rPr>
        <w:t xml:space="preserve">. The reason for the consultation </w:t>
      </w:r>
      <w:r w:rsidR="00CE0F05" w:rsidRPr="00CE0F05">
        <w:rPr>
          <w:rFonts w:asciiTheme="minorHAnsi" w:hAnsiTheme="minorHAnsi" w:cstheme="minorHAnsi"/>
          <w:sz w:val="20"/>
          <w:szCs w:val="20"/>
        </w:rPr>
        <w:t>wa</w:t>
      </w:r>
      <w:r w:rsidRPr="00CE0F05">
        <w:rPr>
          <w:rFonts w:asciiTheme="minorHAnsi" w:hAnsiTheme="minorHAnsi" w:cstheme="minorHAnsi"/>
          <w:sz w:val="20"/>
          <w:szCs w:val="20"/>
        </w:rPr>
        <w:t>s that, following the examination hearing sessions, held between October 2019 and February 2020, the Inspector received additional explanatory evidence from the Council and ha</w:t>
      </w:r>
      <w:r w:rsidR="00D36A7B">
        <w:rPr>
          <w:rFonts w:asciiTheme="minorHAnsi" w:hAnsiTheme="minorHAnsi" w:cstheme="minorHAnsi"/>
          <w:sz w:val="20"/>
          <w:szCs w:val="20"/>
        </w:rPr>
        <w:t>d</w:t>
      </w:r>
      <w:r w:rsidRPr="00CE0F05">
        <w:rPr>
          <w:rFonts w:asciiTheme="minorHAnsi" w:hAnsiTheme="minorHAnsi" w:cstheme="minorHAnsi"/>
          <w:sz w:val="20"/>
          <w:szCs w:val="20"/>
        </w:rPr>
        <w:t xml:space="preserve"> asked the Council to consult on this. The Council w</w:t>
      </w:r>
      <w:r w:rsidR="00D36A7B">
        <w:rPr>
          <w:rFonts w:asciiTheme="minorHAnsi" w:hAnsiTheme="minorHAnsi" w:cstheme="minorHAnsi"/>
          <w:sz w:val="20"/>
          <w:szCs w:val="20"/>
        </w:rPr>
        <w:t>ould</w:t>
      </w:r>
      <w:r w:rsidRPr="00CE0F05">
        <w:rPr>
          <w:rFonts w:asciiTheme="minorHAnsi" w:hAnsiTheme="minorHAnsi" w:cstheme="minorHAnsi"/>
          <w:sz w:val="20"/>
          <w:szCs w:val="20"/>
        </w:rPr>
        <w:t xml:space="preserve"> be inviting comments on this between Monday 13 July 2020 and 5pm on Monday 7th September 2020. They w</w:t>
      </w:r>
      <w:r w:rsidR="00D36A7B">
        <w:rPr>
          <w:rFonts w:asciiTheme="minorHAnsi" w:hAnsiTheme="minorHAnsi" w:cstheme="minorHAnsi"/>
          <w:sz w:val="20"/>
          <w:szCs w:val="20"/>
        </w:rPr>
        <w:t>ou</w:t>
      </w:r>
      <w:r w:rsidRPr="00CE0F05">
        <w:rPr>
          <w:rFonts w:asciiTheme="minorHAnsi" w:hAnsiTheme="minorHAnsi" w:cstheme="minorHAnsi"/>
          <w:sz w:val="20"/>
          <w:szCs w:val="20"/>
        </w:rPr>
        <w:t>l</w:t>
      </w:r>
      <w:r w:rsidR="00D36A7B">
        <w:rPr>
          <w:rFonts w:asciiTheme="minorHAnsi" w:hAnsiTheme="minorHAnsi" w:cstheme="minorHAnsi"/>
          <w:sz w:val="20"/>
          <w:szCs w:val="20"/>
        </w:rPr>
        <w:t>d</w:t>
      </w:r>
      <w:r w:rsidRPr="00CE0F05">
        <w:rPr>
          <w:rFonts w:asciiTheme="minorHAnsi" w:hAnsiTheme="minorHAnsi" w:cstheme="minorHAnsi"/>
          <w:sz w:val="20"/>
          <w:szCs w:val="20"/>
        </w:rPr>
        <w:t xml:space="preserve"> write to us at the start of the consultation when provide more details </w:t>
      </w:r>
      <w:r w:rsidR="00D36A7B">
        <w:rPr>
          <w:rFonts w:asciiTheme="minorHAnsi" w:hAnsiTheme="minorHAnsi" w:cstheme="minorHAnsi"/>
          <w:sz w:val="20"/>
          <w:szCs w:val="20"/>
        </w:rPr>
        <w:t>and</w:t>
      </w:r>
      <w:r w:rsidRPr="00CE0F05">
        <w:rPr>
          <w:rFonts w:asciiTheme="minorHAnsi" w:hAnsiTheme="minorHAnsi" w:cstheme="minorHAnsi"/>
          <w:sz w:val="20"/>
          <w:szCs w:val="20"/>
        </w:rPr>
        <w:t xml:space="preserve"> a USB stick </w:t>
      </w:r>
      <w:r w:rsidR="00D36A7B">
        <w:rPr>
          <w:rFonts w:asciiTheme="minorHAnsi" w:hAnsiTheme="minorHAnsi" w:cstheme="minorHAnsi"/>
          <w:sz w:val="20"/>
          <w:szCs w:val="20"/>
        </w:rPr>
        <w:t>with</w:t>
      </w:r>
      <w:r w:rsidRPr="00CE0F05">
        <w:rPr>
          <w:rFonts w:asciiTheme="minorHAnsi" w:hAnsiTheme="minorHAnsi" w:cstheme="minorHAnsi"/>
          <w:sz w:val="20"/>
          <w:szCs w:val="20"/>
        </w:rPr>
        <w:t xml:space="preserve"> relevant documents.</w:t>
      </w:r>
      <w:r w:rsidR="00CE0F05" w:rsidRPr="00CE0F05">
        <w:rPr>
          <w:rFonts w:asciiTheme="minorHAnsi" w:hAnsiTheme="minorHAnsi" w:cstheme="minorHAnsi"/>
          <w:sz w:val="20"/>
          <w:szCs w:val="20"/>
        </w:rPr>
        <w:t xml:space="preserve"> Details will be forwarded to members</w:t>
      </w:r>
      <w:r w:rsidR="00D36A7B">
        <w:rPr>
          <w:rFonts w:asciiTheme="minorHAnsi" w:hAnsiTheme="minorHAnsi" w:cstheme="minorHAnsi"/>
          <w:sz w:val="20"/>
          <w:szCs w:val="20"/>
        </w:rPr>
        <w:t>.</w:t>
      </w:r>
      <w:r w:rsidR="00CE0F05" w:rsidRPr="00CE0F05">
        <w:rPr>
          <w:rFonts w:asciiTheme="minorHAnsi" w:hAnsiTheme="minorHAnsi" w:cstheme="minorHAnsi"/>
          <w:sz w:val="20"/>
          <w:szCs w:val="20"/>
        </w:rPr>
        <w:tab/>
      </w:r>
      <w:r w:rsidR="00CE0F05" w:rsidRPr="00CE0F05">
        <w:rPr>
          <w:rFonts w:asciiTheme="minorHAnsi" w:hAnsiTheme="minorHAnsi" w:cstheme="minorHAnsi"/>
          <w:sz w:val="20"/>
          <w:szCs w:val="20"/>
        </w:rPr>
        <w:tab/>
      </w:r>
      <w:r w:rsidR="00CE0F05" w:rsidRPr="00CE0F05">
        <w:rPr>
          <w:rFonts w:asciiTheme="minorHAnsi" w:hAnsiTheme="minorHAnsi" w:cstheme="minorHAnsi"/>
          <w:b/>
          <w:bCs/>
          <w:sz w:val="20"/>
          <w:szCs w:val="20"/>
        </w:rPr>
        <w:t>Action: Clerk/ALL</w:t>
      </w:r>
    </w:p>
    <w:p w14:paraId="5D081AB6" w14:textId="7670186B" w:rsidR="006671E6" w:rsidRPr="008E0550" w:rsidRDefault="006671E6" w:rsidP="006671E6">
      <w:pPr>
        <w:pStyle w:val="ListParagraph"/>
        <w:numPr>
          <w:ilvl w:val="0"/>
          <w:numId w:val="28"/>
        </w:numPr>
        <w:rPr>
          <w:rFonts w:asciiTheme="minorHAnsi" w:hAnsiTheme="minorHAnsi" w:cstheme="minorHAnsi"/>
          <w:b/>
          <w:bCs/>
          <w:sz w:val="20"/>
          <w:szCs w:val="20"/>
        </w:rPr>
      </w:pPr>
      <w:r w:rsidRPr="008E0550">
        <w:rPr>
          <w:rFonts w:asciiTheme="minorHAnsi" w:hAnsiTheme="minorHAnsi" w:cstheme="minorHAnsi"/>
          <w:b/>
          <w:bCs/>
          <w:sz w:val="20"/>
          <w:szCs w:val="20"/>
        </w:rPr>
        <w:t xml:space="preserve">Items for Next </w:t>
      </w:r>
      <w:r w:rsidR="00CE0F05" w:rsidRPr="008E0550">
        <w:rPr>
          <w:rFonts w:asciiTheme="minorHAnsi" w:hAnsiTheme="minorHAnsi" w:cstheme="minorHAnsi"/>
          <w:b/>
          <w:bCs/>
          <w:sz w:val="20"/>
          <w:szCs w:val="20"/>
        </w:rPr>
        <w:t>Meeting:</w:t>
      </w:r>
      <w:r w:rsidR="00CE0F05">
        <w:rPr>
          <w:rFonts w:asciiTheme="minorHAnsi" w:hAnsiTheme="minorHAnsi" w:cstheme="minorHAnsi"/>
          <w:b/>
          <w:bCs/>
          <w:sz w:val="20"/>
          <w:szCs w:val="20"/>
        </w:rPr>
        <w:t xml:space="preserve"> </w:t>
      </w:r>
      <w:r w:rsidR="006F5C0F">
        <w:rPr>
          <w:rFonts w:asciiTheme="minorHAnsi" w:hAnsiTheme="minorHAnsi" w:cstheme="minorHAnsi"/>
          <w:b/>
          <w:bCs/>
          <w:sz w:val="20"/>
          <w:szCs w:val="20"/>
        </w:rPr>
        <w:tab/>
      </w:r>
      <w:r w:rsidR="00CE0F05" w:rsidRPr="00CE0F05">
        <w:rPr>
          <w:rFonts w:asciiTheme="minorHAnsi" w:hAnsiTheme="minorHAnsi" w:cstheme="minorHAnsi"/>
          <w:sz w:val="20"/>
          <w:szCs w:val="20"/>
        </w:rPr>
        <w:t>Parish Council Facebook Page</w:t>
      </w:r>
    </w:p>
    <w:p w14:paraId="1AF59A93" w14:textId="79879880" w:rsidR="006671E6" w:rsidRPr="006F5C0F" w:rsidRDefault="006671E6" w:rsidP="006671E6">
      <w:pPr>
        <w:pStyle w:val="ListParagraph"/>
        <w:numPr>
          <w:ilvl w:val="0"/>
          <w:numId w:val="28"/>
        </w:numPr>
        <w:rPr>
          <w:rFonts w:asciiTheme="minorHAnsi" w:hAnsiTheme="minorHAnsi" w:cstheme="minorHAnsi"/>
          <w:sz w:val="20"/>
          <w:szCs w:val="20"/>
        </w:rPr>
      </w:pPr>
      <w:r w:rsidRPr="008E0550">
        <w:rPr>
          <w:rFonts w:asciiTheme="minorHAnsi" w:hAnsiTheme="minorHAnsi" w:cstheme="minorHAnsi"/>
          <w:b/>
          <w:bCs/>
          <w:sz w:val="20"/>
          <w:szCs w:val="20"/>
        </w:rPr>
        <w:t>Date of Next Meeting</w:t>
      </w:r>
      <w:r w:rsidR="006F5C0F">
        <w:rPr>
          <w:rFonts w:asciiTheme="minorHAnsi" w:hAnsiTheme="minorHAnsi" w:cstheme="minorHAnsi"/>
          <w:b/>
          <w:bCs/>
          <w:sz w:val="20"/>
          <w:szCs w:val="20"/>
        </w:rPr>
        <w:t>:</w:t>
      </w:r>
      <w:r w:rsidR="006F5C0F">
        <w:rPr>
          <w:rFonts w:asciiTheme="minorHAnsi" w:hAnsiTheme="minorHAnsi" w:cstheme="minorHAnsi"/>
          <w:b/>
          <w:bCs/>
          <w:sz w:val="20"/>
          <w:szCs w:val="20"/>
        </w:rPr>
        <w:tab/>
      </w:r>
      <w:r w:rsidR="00CE0F05" w:rsidRPr="006F5C0F">
        <w:rPr>
          <w:rFonts w:asciiTheme="minorHAnsi" w:hAnsiTheme="minorHAnsi" w:cstheme="minorHAnsi"/>
          <w:b/>
          <w:bCs/>
          <w:sz w:val="20"/>
          <w:szCs w:val="20"/>
        </w:rPr>
        <w:t>29</w:t>
      </w:r>
      <w:r w:rsidR="00CE0F05" w:rsidRPr="006F5C0F">
        <w:rPr>
          <w:rFonts w:asciiTheme="minorHAnsi" w:hAnsiTheme="minorHAnsi" w:cstheme="minorHAnsi"/>
          <w:b/>
          <w:bCs/>
          <w:sz w:val="20"/>
          <w:szCs w:val="20"/>
          <w:vertAlign w:val="superscript"/>
        </w:rPr>
        <w:t>th</w:t>
      </w:r>
      <w:r w:rsidR="00CE0F05" w:rsidRPr="006F5C0F">
        <w:rPr>
          <w:rFonts w:asciiTheme="minorHAnsi" w:hAnsiTheme="minorHAnsi" w:cstheme="minorHAnsi"/>
          <w:b/>
          <w:bCs/>
          <w:sz w:val="20"/>
          <w:szCs w:val="20"/>
        </w:rPr>
        <w:t xml:space="preserve"> </w:t>
      </w:r>
      <w:r w:rsidRPr="006F5C0F">
        <w:rPr>
          <w:rFonts w:asciiTheme="minorHAnsi" w:hAnsiTheme="minorHAnsi" w:cstheme="minorHAnsi"/>
          <w:b/>
          <w:bCs/>
          <w:sz w:val="20"/>
          <w:szCs w:val="20"/>
        </w:rPr>
        <w:t>September</w:t>
      </w:r>
      <w:r w:rsidR="00CE0F05" w:rsidRPr="006F5C0F">
        <w:rPr>
          <w:rFonts w:asciiTheme="minorHAnsi" w:hAnsiTheme="minorHAnsi" w:cstheme="minorHAnsi"/>
          <w:b/>
          <w:bCs/>
          <w:sz w:val="20"/>
          <w:szCs w:val="20"/>
        </w:rPr>
        <w:t xml:space="preserve"> at 7.00 p.m. Venue to be confirmed</w:t>
      </w:r>
      <w:r w:rsidRPr="006F5C0F">
        <w:rPr>
          <w:rFonts w:asciiTheme="minorHAnsi" w:hAnsiTheme="minorHAnsi" w:cstheme="minorHAnsi"/>
          <w:b/>
          <w:bCs/>
          <w:sz w:val="20"/>
          <w:szCs w:val="20"/>
        </w:rPr>
        <w:t xml:space="preserve"> </w:t>
      </w:r>
      <w:r w:rsidRPr="006F5C0F">
        <w:rPr>
          <w:rFonts w:asciiTheme="minorHAnsi" w:hAnsiTheme="minorHAnsi" w:cstheme="minorHAnsi"/>
          <w:sz w:val="20"/>
          <w:szCs w:val="20"/>
        </w:rPr>
        <w:t xml:space="preserve">dependent upon the Government </w:t>
      </w:r>
      <w:r w:rsidR="006F5C0F">
        <w:rPr>
          <w:rFonts w:asciiTheme="minorHAnsi" w:hAnsiTheme="minorHAnsi" w:cstheme="minorHAnsi"/>
          <w:sz w:val="20"/>
          <w:szCs w:val="20"/>
        </w:rPr>
        <w:tab/>
      </w:r>
      <w:r w:rsidR="006F5C0F">
        <w:rPr>
          <w:rFonts w:asciiTheme="minorHAnsi" w:hAnsiTheme="minorHAnsi" w:cstheme="minorHAnsi"/>
          <w:sz w:val="20"/>
          <w:szCs w:val="20"/>
        </w:rPr>
        <w:tab/>
      </w:r>
      <w:r w:rsidR="006F5C0F">
        <w:rPr>
          <w:rFonts w:asciiTheme="minorHAnsi" w:hAnsiTheme="minorHAnsi" w:cstheme="minorHAnsi"/>
          <w:sz w:val="20"/>
          <w:szCs w:val="20"/>
        </w:rPr>
        <w:tab/>
      </w:r>
      <w:r w:rsidR="006F5C0F">
        <w:rPr>
          <w:rFonts w:asciiTheme="minorHAnsi" w:hAnsiTheme="minorHAnsi" w:cstheme="minorHAnsi"/>
          <w:sz w:val="20"/>
          <w:szCs w:val="20"/>
        </w:rPr>
        <w:tab/>
      </w:r>
      <w:r w:rsidRPr="006F5C0F">
        <w:rPr>
          <w:rFonts w:asciiTheme="minorHAnsi" w:hAnsiTheme="minorHAnsi" w:cstheme="minorHAnsi"/>
          <w:sz w:val="20"/>
          <w:szCs w:val="20"/>
        </w:rPr>
        <w:t>regulations regarding public meetings.</w:t>
      </w:r>
    </w:p>
    <w:p w14:paraId="6C98C92E" w14:textId="37845A22" w:rsidR="006F5C0F" w:rsidRPr="006F5C0F" w:rsidRDefault="006F5C0F" w:rsidP="006671E6">
      <w:pPr>
        <w:ind w:left="360"/>
        <w:rPr>
          <w:rFonts w:asciiTheme="minorHAnsi" w:hAnsiTheme="minorHAnsi" w:cstheme="minorHAnsi"/>
          <w:bCs/>
          <w:i/>
          <w:iCs/>
          <w:sz w:val="20"/>
          <w:szCs w:val="20"/>
        </w:rPr>
      </w:pPr>
      <w:r>
        <w:rPr>
          <w:rFonts w:asciiTheme="minorHAnsi" w:hAnsiTheme="minorHAnsi" w:cstheme="minorHAnsi"/>
          <w:b/>
          <w:sz w:val="20"/>
          <w:szCs w:val="20"/>
        </w:rPr>
        <w:tab/>
      </w:r>
      <w:r w:rsidRPr="006F5C0F">
        <w:rPr>
          <w:rFonts w:asciiTheme="minorHAnsi" w:hAnsiTheme="minorHAnsi" w:cstheme="minorHAnsi"/>
          <w:bCs/>
          <w:i/>
          <w:iCs/>
          <w:sz w:val="20"/>
          <w:szCs w:val="20"/>
        </w:rPr>
        <w:t>The meeting closed at 8.37. p.m.</w:t>
      </w:r>
    </w:p>
    <w:p w14:paraId="6AA5B755" w14:textId="77777777" w:rsidR="00D36A7B" w:rsidRDefault="006671E6" w:rsidP="007611B5">
      <w:pPr>
        <w:rPr>
          <w:rFonts w:asciiTheme="minorHAnsi" w:hAnsiTheme="minorHAnsi" w:cstheme="minorHAnsi"/>
          <w:bCs/>
          <w:sz w:val="16"/>
          <w:szCs w:val="16"/>
        </w:rPr>
      </w:pPr>
      <w:r w:rsidRPr="007611B5">
        <w:rPr>
          <w:rFonts w:asciiTheme="minorHAnsi" w:hAnsiTheme="minorHAnsi" w:cstheme="minorHAnsi"/>
          <w:bCs/>
          <w:sz w:val="16"/>
          <w:szCs w:val="16"/>
        </w:rPr>
        <w:tab/>
      </w:r>
    </w:p>
    <w:p w14:paraId="64974F29" w14:textId="7277311C" w:rsidR="008F4C7B" w:rsidRPr="00D36A7B" w:rsidRDefault="00D36A7B" w:rsidP="007611B5">
      <w:pPr>
        <w:rPr>
          <w:rFonts w:asciiTheme="minorHAnsi" w:hAnsiTheme="minorHAnsi" w:cstheme="minorHAnsi"/>
          <w:b/>
          <w:bCs/>
          <w:sz w:val="18"/>
          <w:szCs w:val="18"/>
        </w:rPr>
      </w:pPr>
      <w:r>
        <w:rPr>
          <w:rFonts w:asciiTheme="minorHAnsi" w:hAnsiTheme="minorHAnsi" w:cstheme="minorHAnsi"/>
          <w:bCs/>
          <w:sz w:val="16"/>
          <w:szCs w:val="16"/>
        </w:rPr>
        <w:tab/>
      </w:r>
      <w:r w:rsidR="006671E6" w:rsidRPr="00D36A7B">
        <w:rPr>
          <w:rFonts w:asciiTheme="minorHAnsi" w:hAnsiTheme="minorHAnsi" w:cstheme="minorHAnsi"/>
          <w:b/>
          <w:bCs/>
          <w:sz w:val="18"/>
          <w:szCs w:val="18"/>
        </w:rPr>
        <w:t xml:space="preserve"> Garth Rhodes, Clerk,5 Wardle Terrace, Longframlington, NE65 8AB, Tel: 01665 570347, Email: </w:t>
      </w:r>
      <w:hyperlink r:id="rId16" w:history="1">
        <w:r w:rsidR="006671E6" w:rsidRPr="00D36A7B">
          <w:rPr>
            <w:rStyle w:val="Hyperlink"/>
            <w:rFonts w:asciiTheme="minorHAnsi" w:hAnsiTheme="minorHAnsi" w:cstheme="minorHAnsi"/>
            <w:b/>
            <w:bCs/>
            <w:sz w:val="18"/>
            <w:szCs w:val="18"/>
          </w:rPr>
          <w:t>Clerk@Brinkburn.net</w:t>
        </w:r>
      </w:hyperlink>
    </w:p>
    <w:sectPr w:rsidR="008F4C7B" w:rsidRPr="00D36A7B" w:rsidSect="00E83BEB">
      <w:headerReference w:type="default" r:id="rId17"/>
      <w:footerReference w:type="default" r:id="rId1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210FA" w14:textId="77777777" w:rsidR="000B13BD" w:rsidRDefault="000B13BD" w:rsidP="00E6166B">
      <w:r>
        <w:separator/>
      </w:r>
    </w:p>
  </w:endnote>
  <w:endnote w:type="continuationSeparator" w:id="0">
    <w:p w14:paraId="1B542EC5" w14:textId="77777777" w:rsidR="000B13BD" w:rsidRDefault="000B13BD"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0D99726F" w:rsidR="00E4594F" w:rsidRPr="001E7112" w:rsidRDefault="00E4594F"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w:t>
    </w:r>
    <w:r>
      <w:rPr>
        <w:rFonts w:asciiTheme="minorHAnsi" w:hAnsiTheme="minorHAnsi" w:cstheme="minorHAnsi"/>
        <w:sz w:val="16"/>
        <w:szCs w:val="16"/>
      </w:rPr>
      <w:t>Minutes_201</w:t>
    </w:r>
    <w:r w:rsidR="006F5C0F">
      <w:rPr>
        <w:rFonts w:asciiTheme="minorHAnsi" w:hAnsiTheme="minorHAnsi" w:cstheme="minorHAnsi"/>
        <w:sz w:val="16"/>
        <w:szCs w:val="16"/>
      </w:rPr>
      <w:t>200707</w:t>
    </w:r>
    <w:r>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75D07" w14:textId="77777777" w:rsidR="000B13BD" w:rsidRDefault="000B13BD" w:rsidP="00E6166B">
      <w:r>
        <w:separator/>
      </w:r>
    </w:p>
  </w:footnote>
  <w:footnote w:type="continuationSeparator" w:id="0">
    <w:p w14:paraId="5A7B9D3C" w14:textId="77777777" w:rsidR="000B13BD" w:rsidRDefault="000B13BD"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3C1C"/>
    <w:multiLevelType w:val="hybridMultilevel"/>
    <w:tmpl w:val="BAF85B28"/>
    <w:lvl w:ilvl="0" w:tplc="0809000F">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24123"/>
    <w:multiLevelType w:val="hybridMultilevel"/>
    <w:tmpl w:val="1174D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76A9D"/>
    <w:multiLevelType w:val="hybridMultilevel"/>
    <w:tmpl w:val="7C900610"/>
    <w:lvl w:ilvl="0" w:tplc="8D72F87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D609E9"/>
    <w:multiLevelType w:val="hybridMultilevel"/>
    <w:tmpl w:val="6A384E24"/>
    <w:lvl w:ilvl="0" w:tplc="29B462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462A09"/>
    <w:multiLevelType w:val="hybridMultilevel"/>
    <w:tmpl w:val="C0BA3892"/>
    <w:lvl w:ilvl="0" w:tplc="0809000F">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815E5F30">
      <w:start w:val="1"/>
      <w:numFmt w:val="lowerRoman"/>
      <w:lvlText w:val="%3."/>
      <w:lvlJc w:val="right"/>
      <w:pPr>
        <w:ind w:left="2160" w:hanging="180"/>
      </w:pPr>
      <w:rPr>
        <w:b w:val="0"/>
        <w:bCs w:val="0"/>
        <w:i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3D1E6E"/>
    <w:multiLevelType w:val="hybridMultilevel"/>
    <w:tmpl w:val="2A348B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8"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46E261A"/>
    <w:multiLevelType w:val="hybridMultilevel"/>
    <w:tmpl w:val="E2962B28"/>
    <w:lvl w:ilvl="0" w:tplc="C32C07F6">
      <w:numFmt w:val="bullet"/>
      <w:lvlText w:val="–"/>
      <w:lvlJc w:val="left"/>
      <w:pPr>
        <w:ind w:left="1115" w:hanging="360"/>
      </w:pPr>
      <w:rPr>
        <w:rFonts w:ascii="Calibri" w:eastAsia="Times New Roman" w:hAnsi="Calibri" w:cs="Calibri" w:hint="default"/>
      </w:rPr>
    </w:lvl>
    <w:lvl w:ilvl="1" w:tplc="08090003" w:tentative="1">
      <w:start w:val="1"/>
      <w:numFmt w:val="bullet"/>
      <w:lvlText w:val="o"/>
      <w:lvlJc w:val="left"/>
      <w:pPr>
        <w:ind w:left="1835" w:hanging="360"/>
      </w:pPr>
      <w:rPr>
        <w:rFonts w:ascii="Courier New" w:hAnsi="Courier New" w:cs="Courier New" w:hint="default"/>
      </w:rPr>
    </w:lvl>
    <w:lvl w:ilvl="2" w:tplc="08090005" w:tentative="1">
      <w:start w:val="1"/>
      <w:numFmt w:val="bullet"/>
      <w:lvlText w:val=""/>
      <w:lvlJc w:val="left"/>
      <w:pPr>
        <w:ind w:left="2555" w:hanging="360"/>
      </w:pPr>
      <w:rPr>
        <w:rFonts w:ascii="Wingdings" w:hAnsi="Wingdings" w:hint="default"/>
      </w:rPr>
    </w:lvl>
    <w:lvl w:ilvl="3" w:tplc="08090001" w:tentative="1">
      <w:start w:val="1"/>
      <w:numFmt w:val="bullet"/>
      <w:lvlText w:val=""/>
      <w:lvlJc w:val="left"/>
      <w:pPr>
        <w:ind w:left="3275" w:hanging="360"/>
      </w:pPr>
      <w:rPr>
        <w:rFonts w:ascii="Symbol" w:hAnsi="Symbol" w:hint="default"/>
      </w:rPr>
    </w:lvl>
    <w:lvl w:ilvl="4" w:tplc="08090003" w:tentative="1">
      <w:start w:val="1"/>
      <w:numFmt w:val="bullet"/>
      <w:lvlText w:val="o"/>
      <w:lvlJc w:val="left"/>
      <w:pPr>
        <w:ind w:left="3995" w:hanging="360"/>
      </w:pPr>
      <w:rPr>
        <w:rFonts w:ascii="Courier New" w:hAnsi="Courier New" w:cs="Courier New" w:hint="default"/>
      </w:rPr>
    </w:lvl>
    <w:lvl w:ilvl="5" w:tplc="08090005" w:tentative="1">
      <w:start w:val="1"/>
      <w:numFmt w:val="bullet"/>
      <w:lvlText w:val=""/>
      <w:lvlJc w:val="left"/>
      <w:pPr>
        <w:ind w:left="4715" w:hanging="360"/>
      </w:pPr>
      <w:rPr>
        <w:rFonts w:ascii="Wingdings" w:hAnsi="Wingdings" w:hint="default"/>
      </w:rPr>
    </w:lvl>
    <w:lvl w:ilvl="6" w:tplc="08090001" w:tentative="1">
      <w:start w:val="1"/>
      <w:numFmt w:val="bullet"/>
      <w:lvlText w:val=""/>
      <w:lvlJc w:val="left"/>
      <w:pPr>
        <w:ind w:left="5435" w:hanging="360"/>
      </w:pPr>
      <w:rPr>
        <w:rFonts w:ascii="Symbol" w:hAnsi="Symbol" w:hint="default"/>
      </w:rPr>
    </w:lvl>
    <w:lvl w:ilvl="7" w:tplc="08090003" w:tentative="1">
      <w:start w:val="1"/>
      <w:numFmt w:val="bullet"/>
      <w:lvlText w:val="o"/>
      <w:lvlJc w:val="left"/>
      <w:pPr>
        <w:ind w:left="6155" w:hanging="360"/>
      </w:pPr>
      <w:rPr>
        <w:rFonts w:ascii="Courier New" w:hAnsi="Courier New" w:cs="Courier New" w:hint="default"/>
      </w:rPr>
    </w:lvl>
    <w:lvl w:ilvl="8" w:tplc="08090005" w:tentative="1">
      <w:start w:val="1"/>
      <w:numFmt w:val="bullet"/>
      <w:lvlText w:val=""/>
      <w:lvlJc w:val="left"/>
      <w:pPr>
        <w:ind w:left="6875" w:hanging="360"/>
      </w:pPr>
      <w:rPr>
        <w:rFonts w:ascii="Wingdings" w:hAnsi="Wingdings" w:hint="default"/>
      </w:rPr>
    </w:lvl>
  </w:abstractNum>
  <w:abstractNum w:abstractNumId="38"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A9124D"/>
    <w:multiLevelType w:val="hybridMultilevel"/>
    <w:tmpl w:val="756AFADC"/>
    <w:lvl w:ilvl="0" w:tplc="49EAF4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3"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5"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25"/>
  </w:num>
  <w:num w:numId="3">
    <w:abstractNumId w:val="22"/>
  </w:num>
  <w:num w:numId="4">
    <w:abstractNumId w:val="34"/>
  </w:num>
  <w:num w:numId="5">
    <w:abstractNumId w:val="43"/>
  </w:num>
  <w:num w:numId="6">
    <w:abstractNumId w:val="10"/>
  </w:num>
  <w:num w:numId="7">
    <w:abstractNumId w:val="20"/>
  </w:num>
  <w:num w:numId="8">
    <w:abstractNumId w:val="4"/>
  </w:num>
  <w:num w:numId="9">
    <w:abstractNumId w:val="30"/>
  </w:num>
  <w:num w:numId="10">
    <w:abstractNumId w:val="17"/>
  </w:num>
  <w:num w:numId="11">
    <w:abstractNumId w:val="38"/>
  </w:num>
  <w:num w:numId="12">
    <w:abstractNumId w:val="44"/>
  </w:num>
  <w:num w:numId="13">
    <w:abstractNumId w:val="28"/>
  </w:num>
  <w:num w:numId="14">
    <w:abstractNumId w:val="13"/>
  </w:num>
  <w:num w:numId="15">
    <w:abstractNumId w:val="1"/>
  </w:num>
  <w:num w:numId="16">
    <w:abstractNumId w:val="19"/>
  </w:num>
  <w:num w:numId="17">
    <w:abstractNumId w:val="14"/>
  </w:num>
  <w:num w:numId="18">
    <w:abstractNumId w:val="45"/>
  </w:num>
  <w:num w:numId="19">
    <w:abstractNumId w:val="8"/>
  </w:num>
  <w:num w:numId="20">
    <w:abstractNumId w:val="23"/>
  </w:num>
  <w:num w:numId="21">
    <w:abstractNumId w:val="26"/>
  </w:num>
  <w:num w:numId="22">
    <w:abstractNumId w:val="48"/>
  </w:num>
  <w:num w:numId="23">
    <w:abstractNumId w:val="16"/>
  </w:num>
  <w:num w:numId="24">
    <w:abstractNumId w:val="46"/>
  </w:num>
  <w:num w:numId="25">
    <w:abstractNumId w:val="47"/>
  </w:num>
  <w:num w:numId="26">
    <w:abstractNumId w:val="12"/>
  </w:num>
  <w:num w:numId="27">
    <w:abstractNumId w:val="33"/>
  </w:num>
  <w:num w:numId="28">
    <w:abstractNumId w:val="7"/>
  </w:num>
  <w:num w:numId="29">
    <w:abstractNumId w:val="31"/>
  </w:num>
  <w:num w:numId="30">
    <w:abstractNumId w:val="40"/>
  </w:num>
  <w:num w:numId="31">
    <w:abstractNumId w:val="15"/>
  </w:num>
  <w:num w:numId="32">
    <w:abstractNumId w:val="2"/>
  </w:num>
  <w:num w:numId="33">
    <w:abstractNumId w:val="11"/>
  </w:num>
  <w:num w:numId="34">
    <w:abstractNumId w:val="32"/>
  </w:num>
  <w:num w:numId="35">
    <w:abstractNumId w:val="35"/>
  </w:num>
  <w:num w:numId="36">
    <w:abstractNumId w:val="24"/>
  </w:num>
  <w:num w:numId="37">
    <w:abstractNumId w:val="18"/>
  </w:num>
  <w:num w:numId="38">
    <w:abstractNumId w:val="42"/>
  </w:num>
  <w:num w:numId="39">
    <w:abstractNumId w:val="21"/>
  </w:num>
  <w:num w:numId="40">
    <w:abstractNumId w:val="29"/>
  </w:num>
  <w:num w:numId="41">
    <w:abstractNumId w:val="41"/>
  </w:num>
  <w:num w:numId="42">
    <w:abstractNumId w:val="27"/>
  </w:num>
  <w:num w:numId="43">
    <w:abstractNumId w:val="9"/>
  </w:num>
  <w:num w:numId="44">
    <w:abstractNumId w:val="5"/>
  </w:num>
  <w:num w:numId="45">
    <w:abstractNumId w:val="37"/>
  </w:num>
  <w:num w:numId="46">
    <w:abstractNumId w:val="39"/>
  </w:num>
  <w:num w:numId="47">
    <w:abstractNumId w:val="6"/>
  </w:num>
  <w:num w:numId="48">
    <w:abstractNumId w:val="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0739B"/>
    <w:rsid w:val="00010FD8"/>
    <w:rsid w:val="00013273"/>
    <w:rsid w:val="00014598"/>
    <w:rsid w:val="0002266A"/>
    <w:rsid w:val="00023171"/>
    <w:rsid w:val="000237CF"/>
    <w:rsid w:val="00025CEC"/>
    <w:rsid w:val="000321F8"/>
    <w:rsid w:val="00033050"/>
    <w:rsid w:val="00033485"/>
    <w:rsid w:val="00044759"/>
    <w:rsid w:val="00046CDA"/>
    <w:rsid w:val="00047DF3"/>
    <w:rsid w:val="00050909"/>
    <w:rsid w:val="000520E5"/>
    <w:rsid w:val="000542E9"/>
    <w:rsid w:val="00056E3A"/>
    <w:rsid w:val="00060D7C"/>
    <w:rsid w:val="0006157B"/>
    <w:rsid w:val="00062383"/>
    <w:rsid w:val="00063778"/>
    <w:rsid w:val="00063CC7"/>
    <w:rsid w:val="00064C34"/>
    <w:rsid w:val="0006523B"/>
    <w:rsid w:val="00065A16"/>
    <w:rsid w:val="00076519"/>
    <w:rsid w:val="000816C2"/>
    <w:rsid w:val="0008218F"/>
    <w:rsid w:val="00083D1D"/>
    <w:rsid w:val="000923DE"/>
    <w:rsid w:val="0009424B"/>
    <w:rsid w:val="000944C6"/>
    <w:rsid w:val="000A5589"/>
    <w:rsid w:val="000A55D1"/>
    <w:rsid w:val="000A66AE"/>
    <w:rsid w:val="000A6E81"/>
    <w:rsid w:val="000B13BD"/>
    <w:rsid w:val="000B42CE"/>
    <w:rsid w:val="000B5738"/>
    <w:rsid w:val="000C10EA"/>
    <w:rsid w:val="000C1BDC"/>
    <w:rsid w:val="000C2D19"/>
    <w:rsid w:val="000C3F60"/>
    <w:rsid w:val="000C5FC8"/>
    <w:rsid w:val="000C66FB"/>
    <w:rsid w:val="000D0651"/>
    <w:rsid w:val="000D39AA"/>
    <w:rsid w:val="000D6CBC"/>
    <w:rsid w:val="000E7270"/>
    <w:rsid w:val="000F3610"/>
    <w:rsid w:val="000F3613"/>
    <w:rsid w:val="00101583"/>
    <w:rsid w:val="001031FC"/>
    <w:rsid w:val="00105EA9"/>
    <w:rsid w:val="00113960"/>
    <w:rsid w:val="001161F4"/>
    <w:rsid w:val="001164D8"/>
    <w:rsid w:val="001211DC"/>
    <w:rsid w:val="00122402"/>
    <w:rsid w:val="00123BA2"/>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3F50"/>
    <w:rsid w:val="00174D76"/>
    <w:rsid w:val="001810A2"/>
    <w:rsid w:val="001959E5"/>
    <w:rsid w:val="001A030C"/>
    <w:rsid w:val="001A09E6"/>
    <w:rsid w:val="001A209D"/>
    <w:rsid w:val="001A6683"/>
    <w:rsid w:val="001A6DBF"/>
    <w:rsid w:val="001B08E0"/>
    <w:rsid w:val="001B4036"/>
    <w:rsid w:val="001C125F"/>
    <w:rsid w:val="001C5E77"/>
    <w:rsid w:val="001D04A8"/>
    <w:rsid w:val="001D29F2"/>
    <w:rsid w:val="001E29A2"/>
    <w:rsid w:val="001E4385"/>
    <w:rsid w:val="001E7112"/>
    <w:rsid w:val="001F2B80"/>
    <w:rsid w:val="001F6F2B"/>
    <w:rsid w:val="001F7D78"/>
    <w:rsid w:val="00200A5A"/>
    <w:rsid w:val="00201F32"/>
    <w:rsid w:val="0020225F"/>
    <w:rsid w:val="002109CA"/>
    <w:rsid w:val="00210F28"/>
    <w:rsid w:val="002142BE"/>
    <w:rsid w:val="00215C99"/>
    <w:rsid w:val="00215E92"/>
    <w:rsid w:val="002259CF"/>
    <w:rsid w:val="00225EBE"/>
    <w:rsid w:val="00226B3F"/>
    <w:rsid w:val="00231344"/>
    <w:rsid w:val="00231E48"/>
    <w:rsid w:val="00235277"/>
    <w:rsid w:val="00236FB1"/>
    <w:rsid w:val="00240284"/>
    <w:rsid w:val="00242DCB"/>
    <w:rsid w:val="00243A48"/>
    <w:rsid w:val="00245E47"/>
    <w:rsid w:val="002460DC"/>
    <w:rsid w:val="002525D9"/>
    <w:rsid w:val="00253BF1"/>
    <w:rsid w:val="002638AF"/>
    <w:rsid w:val="00267E36"/>
    <w:rsid w:val="0027448F"/>
    <w:rsid w:val="00274FAD"/>
    <w:rsid w:val="00275B93"/>
    <w:rsid w:val="002776B7"/>
    <w:rsid w:val="002824C4"/>
    <w:rsid w:val="00284F1E"/>
    <w:rsid w:val="00287986"/>
    <w:rsid w:val="0029006E"/>
    <w:rsid w:val="002901C3"/>
    <w:rsid w:val="00290A2A"/>
    <w:rsid w:val="002A195F"/>
    <w:rsid w:val="002A4138"/>
    <w:rsid w:val="002A7199"/>
    <w:rsid w:val="002A728F"/>
    <w:rsid w:val="002A7D57"/>
    <w:rsid w:val="002B33B1"/>
    <w:rsid w:val="002B5AF9"/>
    <w:rsid w:val="002C3EFD"/>
    <w:rsid w:val="002C3FBF"/>
    <w:rsid w:val="002C41BB"/>
    <w:rsid w:val="002C4D5D"/>
    <w:rsid w:val="002C55BC"/>
    <w:rsid w:val="002D17B3"/>
    <w:rsid w:val="002D1C18"/>
    <w:rsid w:val="002D287B"/>
    <w:rsid w:val="002D5C26"/>
    <w:rsid w:val="002D76B9"/>
    <w:rsid w:val="002D7EE8"/>
    <w:rsid w:val="002E2ADE"/>
    <w:rsid w:val="002E350F"/>
    <w:rsid w:val="00301D72"/>
    <w:rsid w:val="00303C6C"/>
    <w:rsid w:val="00303ED7"/>
    <w:rsid w:val="00311C38"/>
    <w:rsid w:val="00324F29"/>
    <w:rsid w:val="00327F9D"/>
    <w:rsid w:val="00333C50"/>
    <w:rsid w:val="003365B1"/>
    <w:rsid w:val="003375A1"/>
    <w:rsid w:val="00345D65"/>
    <w:rsid w:val="00347ED1"/>
    <w:rsid w:val="00350019"/>
    <w:rsid w:val="00354963"/>
    <w:rsid w:val="003705DC"/>
    <w:rsid w:val="00372F90"/>
    <w:rsid w:val="00373374"/>
    <w:rsid w:val="0037544C"/>
    <w:rsid w:val="00380548"/>
    <w:rsid w:val="003817C4"/>
    <w:rsid w:val="003837BB"/>
    <w:rsid w:val="00395CBD"/>
    <w:rsid w:val="003A00B2"/>
    <w:rsid w:val="003A4750"/>
    <w:rsid w:val="003A797D"/>
    <w:rsid w:val="003A7A3F"/>
    <w:rsid w:val="003B06A3"/>
    <w:rsid w:val="003B1A2F"/>
    <w:rsid w:val="003B4133"/>
    <w:rsid w:val="003B4E42"/>
    <w:rsid w:val="003B6BDB"/>
    <w:rsid w:val="003B7F9A"/>
    <w:rsid w:val="003C1878"/>
    <w:rsid w:val="003C19F1"/>
    <w:rsid w:val="003C5D09"/>
    <w:rsid w:val="003D45C2"/>
    <w:rsid w:val="003E7B3A"/>
    <w:rsid w:val="003F5E4B"/>
    <w:rsid w:val="003F6579"/>
    <w:rsid w:val="003F694B"/>
    <w:rsid w:val="003F7BA4"/>
    <w:rsid w:val="003F7C85"/>
    <w:rsid w:val="004109DC"/>
    <w:rsid w:val="00411C74"/>
    <w:rsid w:val="00412025"/>
    <w:rsid w:val="004129BC"/>
    <w:rsid w:val="00422C1D"/>
    <w:rsid w:val="00423F1C"/>
    <w:rsid w:val="00425578"/>
    <w:rsid w:val="00426176"/>
    <w:rsid w:val="00432506"/>
    <w:rsid w:val="00432A35"/>
    <w:rsid w:val="00433684"/>
    <w:rsid w:val="00436851"/>
    <w:rsid w:val="0044288D"/>
    <w:rsid w:val="0044322E"/>
    <w:rsid w:val="00444149"/>
    <w:rsid w:val="00444173"/>
    <w:rsid w:val="004441B7"/>
    <w:rsid w:val="00445959"/>
    <w:rsid w:val="0044735A"/>
    <w:rsid w:val="00450624"/>
    <w:rsid w:val="00456234"/>
    <w:rsid w:val="004564C5"/>
    <w:rsid w:val="00461178"/>
    <w:rsid w:val="00462E3A"/>
    <w:rsid w:val="004630D5"/>
    <w:rsid w:val="00464B1A"/>
    <w:rsid w:val="004655EC"/>
    <w:rsid w:val="00465B46"/>
    <w:rsid w:val="00467FE4"/>
    <w:rsid w:val="00470601"/>
    <w:rsid w:val="00475B09"/>
    <w:rsid w:val="00477498"/>
    <w:rsid w:val="00482422"/>
    <w:rsid w:val="00484448"/>
    <w:rsid w:val="004853FA"/>
    <w:rsid w:val="00487F11"/>
    <w:rsid w:val="00491CA3"/>
    <w:rsid w:val="00495304"/>
    <w:rsid w:val="0049648E"/>
    <w:rsid w:val="004972D4"/>
    <w:rsid w:val="00497DBE"/>
    <w:rsid w:val="004A419B"/>
    <w:rsid w:val="004A631F"/>
    <w:rsid w:val="004B1541"/>
    <w:rsid w:val="004B21CA"/>
    <w:rsid w:val="004B2A90"/>
    <w:rsid w:val="004B3570"/>
    <w:rsid w:val="004B7F42"/>
    <w:rsid w:val="004C00FD"/>
    <w:rsid w:val="004C0A05"/>
    <w:rsid w:val="004C1154"/>
    <w:rsid w:val="004C145D"/>
    <w:rsid w:val="004C7ADE"/>
    <w:rsid w:val="004E0FD3"/>
    <w:rsid w:val="004E2D9B"/>
    <w:rsid w:val="004F0065"/>
    <w:rsid w:val="004F4C74"/>
    <w:rsid w:val="0050001E"/>
    <w:rsid w:val="005000C6"/>
    <w:rsid w:val="005008EA"/>
    <w:rsid w:val="00504BB8"/>
    <w:rsid w:val="00507578"/>
    <w:rsid w:val="005077D4"/>
    <w:rsid w:val="0051246A"/>
    <w:rsid w:val="0052037F"/>
    <w:rsid w:val="00522D69"/>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641"/>
    <w:rsid w:val="00556FB2"/>
    <w:rsid w:val="0056416C"/>
    <w:rsid w:val="00564183"/>
    <w:rsid w:val="0056690A"/>
    <w:rsid w:val="0056705E"/>
    <w:rsid w:val="00567CC7"/>
    <w:rsid w:val="00570995"/>
    <w:rsid w:val="00573C7B"/>
    <w:rsid w:val="00573CBD"/>
    <w:rsid w:val="005763FB"/>
    <w:rsid w:val="005766FC"/>
    <w:rsid w:val="005769A4"/>
    <w:rsid w:val="0058430F"/>
    <w:rsid w:val="00585A94"/>
    <w:rsid w:val="00587FEB"/>
    <w:rsid w:val="00591ACD"/>
    <w:rsid w:val="005944C3"/>
    <w:rsid w:val="00594996"/>
    <w:rsid w:val="00595301"/>
    <w:rsid w:val="005A5202"/>
    <w:rsid w:val="005A5BB4"/>
    <w:rsid w:val="005A65FB"/>
    <w:rsid w:val="005A73A6"/>
    <w:rsid w:val="005B1ED9"/>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419D"/>
    <w:rsid w:val="005F75DE"/>
    <w:rsid w:val="0060588F"/>
    <w:rsid w:val="006072A1"/>
    <w:rsid w:val="006101FE"/>
    <w:rsid w:val="00616FCB"/>
    <w:rsid w:val="00620783"/>
    <w:rsid w:val="006227AB"/>
    <w:rsid w:val="00623099"/>
    <w:rsid w:val="00623BF2"/>
    <w:rsid w:val="00627FB9"/>
    <w:rsid w:val="00631A4A"/>
    <w:rsid w:val="00631D9B"/>
    <w:rsid w:val="006337C8"/>
    <w:rsid w:val="0063476D"/>
    <w:rsid w:val="0063674C"/>
    <w:rsid w:val="0064161D"/>
    <w:rsid w:val="0065033B"/>
    <w:rsid w:val="0065068D"/>
    <w:rsid w:val="00651983"/>
    <w:rsid w:val="006625A9"/>
    <w:rsid w:val="006671E6"/>
    <w:rsid w:val="00667F94"/>
    <w:rsid w:val="00670DF8"/>
    <w:rsid w:val="00671347"/>
    <w:rsid w:val="006746C2"/>
    <w:rsid w:val="00675690"/>
    <w:rsid w:val="006764FD"/>
    <w:rsid w:val="00677AE5"/>
    <w:rsid w:val="00682A60"/>
    <w:rsid w:val="00682F91"/>
    <w:rsid w:val="00684F34"/>
    <w:rsid w:val="00686361"/>
    <w:rsid w:val="006902B7"/>
    <w:rsid w:val="0069043F"/>
    <w:rsid w:val="006942FA"/>
    <w:rsid w:val="00695324"/>
    <w:rsid w:val="006A0CA4"/>
    <w:rsid w:val="006A1CDB"/>
    <w:rsid w:val="006A3460"/>
    <w:rsid w:val="006B0DBA"/>
    <w:rsid w:val="006B3527"/>
    <w:rsid w:val="006B3E14"/>
    <w:rsid w:val="006B61CD"/>
    <w:rsid w:val="006B7EEF"/>
    <w:rsid w:val="006D0013"/>
    <w:rsid w:val="006D0EB5"/>
    <w:rsid w:val="006E2BF7"/>
    <w:rsid w:val="006E6421"/>
    <w:rsid w:val="006F5C0F"/>
    <w:rsid w:val="006F63DC"/>
    <w:rsid w:val="006F695B"/>
    <w:rsid w:val="006F7126"/>
    <w:rsid w:val="00710EB2"/>
    <w:rsid w:val="0071191B"/>
    <w:rsid w:val="00714E82"/>
    <w:rsid w:val="00715DB4"/>
    <w:rsid w:val="00717DDF"/>
    <w:rsid w:val="0072253C"/>
    <w:rsid w:val="00722C74"/>
    <w:rsid w:val="0072735F"/>
    <w:rsid w:val="00727598"/>
    <w:rsid w:val="00730CA2"/>
    <w:rsid w:val="007410F0"/>
    <w:rsid w:val="0074172D"/>
    <w:rsid w:val="00741973"/>
    <w:rsid w:val="00744481"/>
    <w:rsid w:val="0074699F"/>
    <w:rsid w:val="00747D2E"/>
    <w:rsid w:val="00751684"/>
    <w:rsid w:val="00752A20"/>
    <w:rsid w:val="007611B5"/>
    <w:rsid w:val="007629AD"/>
    <w:rsid w:val="007664DB"/>
    <w:rsid w:val="007774BB"/>
    <w:rsid w:val="00782D8B"/>
    <w:rsid w:val="00784738"/>
    <w:rsid w:val="00785D4D"/>
    <w:rsid w:val="00790148"/>
    <w:rsid w:val="0079419C"/>
    <w:rsid w:val="00794A43"/>
    <w:rsid w:val="0079679B"/>
    <w:rsid w:val="007A0AB4"/>
    <w:rsid w:val="007A2940"/>
    <w:rsid w:val="007A3959"/>
    <w:rsid w:val="007A48BC"/>
    <w:rsid w:val="007A50A8"/>
    <w:rsid w:val="007A5A5A"/>
    <w:rsid w:val="007A76A5"/>
    <w:rsid w:val="007A7984"/>
    <w:rsid w:val="007B45C6"/>
    <w:rsid w:val="007B4A21"/>
    <w:rsid w:val="007B5750"/>
    <w:rsid w:val="007C2002"/>
    <w:rsid w:val="007C25C8"/>
    <w:rsid w:val="007C75AC"/>
    <w:rsid w:val="007D156F"/>
    <w:rsid w:val="007D1C76"/>
    <w:rsid w:val="007D5A1E"/>
    <w:rsid w:val="007E1C48"/>
    <w:rsid w:val="007E58DE"/>
    <w:rsid w:val="007E5D36"/>
    <w:rsid w:val="007E63DB"/>
    <w:rsid w:val="007E794A"/>
    <w:rsid w:val="007F1C98"/>
    <w:rsid w:val="007F554D"/>
    <w:rsid w:val="008006B4"/>
    <w:rsid w:val="00801794"/>
    <w:rsid w:val="00802504"/>
    <w:rsid w:val="00802680"/>
    <w:rsid w:val="00802DD9"/>
    <w:rsid w:val="008062CF"/>
    <w:rsid w:val="00806505"/>
    <w:rsid w:val="00807015"/>
    <w:rsid w:val="008101E9"/>
    <w:rsid w:val="00813458"/>
    <w:rsid w:val="008145C1"/>
    <w:rsid w:val="008159F9"/>
    <w:rsid w:val="00815D85"/>
    <w:rsid w:val="008171DC"/>
    <w:rsid w:val="008269F6"/>
    <w:rsid w:val="00842919"/>
    <w:rsid w:val="0084553C"/>
    <w:rsid w:val="008475E8"/>
    <w:rsid w:val="008567D3"/>
    <w:rsid w:val="0085783D"/>
    <w:rsid w:val="00857E16"/>
    <w:rsid w:val="00857E5A"/>
    <w:rsid w:val="008663B6"/>
    <w:rsid w:val="008708C0"/>
    <w:rsid w:val="00874383"/>
    <w:rsid w:val="0088241B"/>
    <w:rsid w:val="0088271A"/>
    <w:rsid w:val="00882A35"/>
    <w:rsid w:val="00885181"/>
    <w:rsid w:val="008931ED"/>
    <w:rsid w:val="008937D9"/>
    <w:rsid w:val="008941D7"/>
    <w:rsid w:val="00896E69"/>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8F4C7B"/>
    <w:rsid w:val="009068FD"/>
    <w:rsid w:val="00910A39"/>
    <w:rsid w:val="0091301C"/>
    <w:rsid w:val="0091364B"/>
    <w:rsid w:val="00923040"/>
    <w:rsid w:val="00923F39"/>
    <w:rsid w:val="00923F5D"/>
    <w:rsid w:val="009252FC"/>
    <w:rsid w:val="009258D6"/>
    <w:rsid w:val="0092702C"/>
    <w:rsid w:val="009278F8"/>
    <w:rsid w:val="00933D70"/>
    <w:rsid w:val="00937A30"/>
    <w:rsid w:val="0094426F"/>
    <w:rsid w:val="0095450D"/>
    <w:rsid w:val="00954721"/>
    <w:rsid w:val="00960028"/>
    <w:rsid w:val="009646F1"/>
    <w:rsid w:val="00967AEC"/>
    <w:rsid w:val="00972552"/>
    <w:rsid w:val="00973834"/>
    <w:rsid w:val="00982094"/>
    <w:rsid w:val="009828BE"/>
    <w:rsid w:val="0098596F"/>
    <w:rsid w:val="00991944"/>
    <w:rsid w:val="0099429B"/>
    <w:rsid w:val="00997FF1"/>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A5B"/>
    <w:rsid w:val="009E2001"/>
    <w:rsid w:val="009E441E"/>
    <w:rsid w:val="009E774C"/>
    <w:rsid w:val="009F37F6"/>
    <w:rsid w:val="009F7562"/>
    <w:rsid w:val="00A03B80"/>
    <w:rsid w:val="00A2143E"/>
    <w:rsid w:val="00A227CA"/>
    <w:rsid w:val="00A319B6"/>
    <w:rsid w:val="00A32F87"/>
    <w:rsid w:val="00A34AB5"/>
    <w:rsid w:val="00A40F8B"/>
    <w:rsid w:val="00A410E9"/>
    <w:rsid w:val="00A4791A"/>
    <w:rsid w:val="00A534E8"/>
    <w:rsid w:val="00A54FCB"/>
    <w:rsid w:val="00A553C5"/>
    <w:rsid w:val="00A5617C"/>
    <w:rsid w:val="00A614A4"/>
    <w:rsid w:val="00A6439A"/>
    <w:rsid w:val="00A64479"/>
    <w:rsid w:val="00A7051F"/>
    <w:rsid w:val="00A718BF"/>
    <w:rsid w:val="00A71C01"/>
    <w:rsid w:val="00A74361"/>
    <w:rsid w:val="00A75227"/>
    <w:rsid w:val="00A855A3"/>
    <w:rsid w:val="00A876BD"/>
    <w:rsid w:val="00A90464"/>
    <w:rsid w:val="00AA1251"/>
    <w:rsid w:val="00AA3CA2"/>
    <w:rsid w:val="00AA5D10"/>
    <w:rsid w:val="00AB2E61"/>
    <w:rsid w:val="00AB3347"/>
    <w:rsid w:val="00AB47CA"/>
    <w:rsid w:val="00AB7D14"/>
    <w:rsid w:val="00AC1A16"/>
    <w:rsid w:val="00AD0BD8"/>
    <w:rsid w:val="00AD14DA"/>
    <w:rsid w:val="00AD4077"/>
    <w:rsid w:val="00AD7833"/>
    <w:rsid w:val="00AE2D04"/>
    <w:rsid w:val="00AE5DA3"/>
    <w:rsid w:val="00AE64BB"/>
    <w:rsid w:val="00AF0CED"/>
    <w:rsid w:val="00AF129A"/>
    <w:rsid w:val="00AF13C1"/>
    <w:rsid w:val="00AF205F"/>
    <w:rsid w:val="00AF4525"/>
    <w:rsid w:val="00AF6032"/>
    <w:rsid w:val="00B02B58"/>
    <w:rsid w:val="00B02B9B"/>
    <w:rsid w:val="00B04011"/>
    <w:rsid w:val="00B06A14"/>
    <w:rsid w:val="00B07691"/>
    <w:rsid w:val="00B103F3"/>
    <w:rsid w:val="00B10FEF"/>
    <w:rsid w:val="00B1169B"/>
    <w:rsid w:val="00B166A0"/>
    <w:rsid w:val="00B23005"/>
    <w:rsid w:val="00B308B3"/>
    <w:rsid w:val="00B342E9"/>
    <w:rsid w:val="00B36053"/>
    <w:rsid w:val="00B3644E"/>
    <w:rsid w:val="00B4201C"/>
    <w:rsid w:val="00B42729"/>
    <w:rsid w:val="00B4282D"/>
    <w:rsid w:val="00B472B5"/>
    <w:rsid w:val="00B5182B"/>
    <w:rsid w:val="00B5218D"/>
    <w:rsid w:val="00B545FA"/>
    <w:rsid w:val="00B54A35"/>
    <w:rsid w:val="00B55EF1"/>
    <w:rsid w:val="00B573FD"/>
    <w:rsid w:val="00B57515"/>
    <w:rsid w:val="00B57E0F"/>
    <w:rsid w:val="00B64AB2"/>
    <w:rsid w:val="00B64F5B"/>
    <w:rsid w:val="00B673E1"/>
    <w:rsid w:val="00B70FAA"/>
    <w:rsid w:val="00B75C94"/>
    <w:rsid w:val="00B8574C"/>
    <w:rsid w:val="00B913CC"/>
    <w:rsid w:val="00B95B9F"/>
    <w:rsid w:val="00BA0A2B"/>
    <w:rsid w:val="00BA7F9E"/>
    <w:rsid w:val="00BC175D"/>
    <w:rsid w:val="00BC5A94"/>
    <w:rsid w:val="00BD026F"/>
    <w:rsid w:val="00BD601F"/>
    <w:rsid w:val="00BD6647"/>
    <w:rsid w:val="00BD66FD"/>
    <w:rsid w:val="00BE05D4"/>
    <w:rsid w:val="00BE3168"/>
    <w:rsid w:val="00BE6BBE"/>
    <w:rsid w:val="00BE7561"/>
    <w:rsid w:val="00BF1428"/>
    <w:rsid w:val="00BF230D"/>
    <w:rsid w:val="00BF439D"/>
    <w:rsid w:val="00C02A6F"/>
    <w:rsid w:val="00C032A4"/>
    <w:rsid w:val="00C04F76"/>
    <w:rsid w:val="00C051BC"/>
    <w:rsid w:val="00C05DDB"/>
    <w:rsid w:val="00C13938"/>
    <w:rsid w:val="00C15422"/>
    <w:rsid w:val="00C15A31"/>
    <w:rsid w:val="00C15CD4"/>
    <w:rsid w:val="00C16F3C"/>
    <w:rsid w:val="00C170A2"/>
    <w:rsid w:val="00C203DB"/>
    <w:rsid w:val="00C21CEA"/>
    <w:rsid w:val="00C26AEA"/>
    <w:rsid w:val="00C30EEE"/>
    <w:rsid w:val="00C44246"/>
    <w:rsid w:val="00C44707"/>
    <w:rsid w:val="00C46C75"/>
    <w:rsid w:val="00C50C82"/>
    <w:rsid w:val="00C577BA"/>
    <w:rsid w:val="00C629C0"/>
    <w:rsid w:val="00C62B05"/>
    <w:rsid w:val="00C63C97"/>
    <w:rsid w:val="00C73EE8"/>
    <w:rsid w:val="00C765BD"/>
    <w:rsid w:val="00C82D24"/>
    <w:rsid w:val="00C862D6"/>
    <w:rsid w:val="00C9095B"/>
    <w:rsid w:val="00C94E48"/>
    <w:rsid w:val="00C95E2F"/>
    <w:rsid w:val="00C97936"/>
    <w:rsid w:val="00CA5509"/>
    <w:rsid w:val="00CA7CBF"/>
    <w:rsid w:val="00CB0110"/>
    <w:rsid w:val="00CB31FC"/>
    <w:rsid w:val="00CB498F"/>
    <w:rsid w:val="00CC2995"/>
    <w:rsid w:val="00CC34FC"/>
    <w:rsid w:val="00CD11B0"/>
    <w:rsid w:val="00CD11EB"/>
    <w:rsid w:val="00CD19A2"/>
    <w:rsid w:val="00CD5F49"/>
    <w:rsid w:val="00CE0F05"/>
    <w:rsid w:val="00CE21C2"/>
    <w:rsid w:val="00CE279F"/>
    <w:rsid w:val="00CE3FC8"/>
    <w:rsid w:val="00CE5812"/>
    <w:rsid w:val="00CE610F"/>
    <w:rsid w:val="00CF158B"/>
    <w:rsid w:val="00CF1DB4"/>
    <w:rsid w:val="00CF357D"/>
    <w:rsid w:val="00CF5E1E"/>
    <w:rsid w:val="00CF687E"/>
    <w:rsid w:val="00D0014D"/>
    <w:rsid w:val="00D04B9B"/>
    <w:rsid w:val="00D0651C"/>
    <w:rsid w:val="00D07550"/>
    <w:rsid w:val="00D11939"/>
    <w:rsid w:val="00D12240"/>
    <w:rsid w:val="00D13324"/>
    <w:rsid w:val="00D14D7D"/>
    <w:rsid w:val="00D17C60"/>
    <w:rsid w:val="00D20066"/>
    <w:rsid w:val="00D3435E"/>
    <w:rsid w:val="00D36A7B"/>
    <w:rsid w:val="00D36F71"/>
    <w:rsid w:val="00D43B6F"/>
    <w:rsid w:val="00D451D5"/>
    <w:rsid w:val="00D518A4"/>
    <w:rsid w:val="00D53244"/>
    <w:rsid w:val="00D54107"/>
    <w:rsid w:val="00D560D5"/>
    <w:rsid w:val="00D5738A"/>
    <w:rsid w:val="00D6505A"/>
    <w:rsid w:val="00D6523D"/>
    <w:rsid w:val="00D71B9C"/>
    <w:rsid w:val="00D72302"/>
    <w:rsid w:val="00D73B33"/>
    <w:rsid w:val="00D84155"/>
    <w:rsid w:val="00D86CE3"/>
    <w:rsid w:val="00D87FAF"/>
    <w:rsid w:val="00D92CF9"/>
    <w:rsid w:val="00D959C6"/>
    <w:rsid w:val="00DA1813"/>
    <w:rsid w:val="00DA3AB6"/>
    <w:rsid w:val="00DA4506"/>
    <w:rsid w:val="00DC174E"/>
    <w:rsid w:val="00DC4782"/>
    <w:rsid w:val="00DC4DCA"/>
    <w:rsid w:val="00DC55DD"/>
    <w:rsid w:val="00DD08F8"/>
    <w:rsid w:val="00DD17D1"/>
    <w:rsid w:val="00DD3C9B"/>
    <w:rsid w:val="00DD3D97"/>
    <w:rsid w:val="00DD622A"/>
    <w:rsid w:val="00DD6901"/>
    <w:rsid w:val="00DD7AA2"/>
    <w:rsid w:val="00DF0A4D"/>
    <w:rsid w:val="00DF29A0"/>
    <w:rsid w:val="00DF2DA3"/>
    <w:rsid w:val="00DF3984"/>
    <w:rsid w:val="00E02B8B"/>
    <w:rsid w:val="00E10601"/>
    <w:rsid w:val="00E15FFA"/>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55B1B"/>
    <w:rsid w:val="00E60B9C"/>
    <w:rsid w:val="00E6166B"/>
    <w:rsid w:val="00E6405B"/>
    <w:rsid w:val="00E677EB"/>
    <w:rsid w:val="00E678D5"/>
    <w:rsid w:val="00E70A02"/>
    <w:rsid w:val="00E74512"/>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31D5"/>
    <w:rsid w:val="00ED2C77"/>
    <w:rsid w:val="00ED4A10"/>
    <w:rsid w:val="00EE1ADA"/>
    <w:rsid w:val="00EE1C3C"/>
    <w:rsid w:val="00EE44D2"/>
    <w:rsid w:val="00EE58D1"/>
    <w:rsid w:val="00EE78E2"/>
    <w:rsid w:val="00EF2297"/>
    <w:rsid w:val="00EF2E61"/>
    <w:rsid w:val="00EF5C39"/>
    <w:rsid w:val="00F01B0B"/>
    <w:rsid w:val="00F06461"/>
    <w:rsid w:val="00F1150E"/>
    <w:rsid w:val="00F122B9"/>
    <w:rsid w:val="00F129EE"/>
    <w:rsid w:val="00F17186"/>
    <w:rsid w:val="00F242DE"/>
    <w:rsid w:val="00F27036"/>
    <w:rsid w:val="00F32284"/>
    <w:rsid w:val="00F364D8"/>
    <w:rsid w:val="00F3713D"/>
    <w:rsid w:val="00F40345"/>
    <w:rsid w:val="00F4139A"/>
    <w:rsid w:val="00F4450D"/>
    <w:rsid w:val="00F45D9A"/>
    <w:rsid w:val="00F477EB"/>
    <w:rsid w:val="00F5287E"/>
    <w:rsid w:val="00F5629F"/>
    <w:rsid w:val="00F569A5"/>
    <w:rsid w:val="00F569C2"/>
    <w:rsid w:val="00F63FBB"/>
    <w:rsid w:val="00F72B5F"/>
    <w:rsid w:val="00F72C31"/>
    <w:rsid w:val="00F74B27"/>
    <w:rsid w:val="00F827ED"/>
    <w:rsid w:val="00F8351A"/>
    <w:rsid w:val="00F854E2"/>
    <w:rsid w:val="00F91441"/>
    <w:rsid w:val="00F92C91"/>
    <w:rsid w:val="00F96964"/>
    <w:rsid w:val="00FA5E53"/>
    <w:rsid w:val="00FA7791"/>
    <w:rsid w:val="00FB3BA2"/>
    <w:rsid w:val="00FC2904"/>
    <w:rsid w:val="00FC3EE1"/>
    <w:rsid w:val="00FC57A5"/>
    <w:rsid w:val="00FC5A2E"/>
    <w:rsid w:val="00FD07E2"/>
    <w:rsid w:val="00FD2687"/>
    <w:rsid w:val="00FD2CCB"/>
    <w:rsid w:val="00FD2DBB"/>
    <w:rsid w:val="00FD5DA9"/>
    <w:rsid w:val="00FE06ED"/>
    <w:rsid w:val="00FE4A69"/>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yperlink" Target="https://www.nalc.gov.uk/news/entry/1500-nalc-calls-on-government-to-introduce-sanctions-to-support-the-proposed-code-of-conduct?utm_source=Members&amp;utm_campaign=53d4c29919-EMAIL_CAMPAIGN_2018_06_08_03_15_COPY_01&amp;utm_medium=email&amp;utm_term=0_206970988f-53d4c29919-363850002&amp;mc_cid=53d4c29919&amp;mc_eid=a5581e68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lc.gov.uk/library/news-stories/covid19/3272-risk-assessment-for-covid-19/fil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lerk@Brinkburn.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hyperlink" Target="https://beta.northumbria.police.uk/contact-us" TargetMode="External"/><Relationship Id="rId10" Type="http://schemas.openxmlformats.org/officeDocument/2006/relationships/hyperlink" Target="https://publicaccess.northumberland.gov.uk/online-applications/registered/trackedApplication.do?action=display&amp;orderBy=type&amp;orderDirection=descend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yperlink" Target="https://www.northumberlandnationalpark.org.uk/planning/planning-policy/local-plan/local-plan-exa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4</cp:revision>
  <cp:lastPrinted>2020-07-06T11:26:00Z</cp:lastPrinted>
  <dcterms:created xsi:type="dcterms:W3CDTF">2020-07-08T11:17:00Z</dcterms:created>
  <dcterms:modified xsi:type="dcterms:W3CDTF">2020-07-08T14:14:00Z</dcterms:modified>
</cp:coreProperties>
</file>