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2B96" w14:textId="0F03E45D" w:rsidR="001749E7" w:rsidRPr="00187D63" w:rsidRDefault="001749E7" w:rsidP="001749E7">
      <w:pPr>
        <w:tabs>
          <w:tab w:val="left" w:pos="709"/>
        </w:tabs>
        <w:jc w:val="center"/>
        <w:rPr>
          <w:b/>
          <w:sz w:val="18"/>
          <w:szCs w:val="18"/>
        </w:rPr>
      </w:pPr>
      <w:r w:rsidRPr="00187D63">
        <w:rPr>
          <w:b/>
          <w:sz w:val="18"/>
          <w:szCs w:val="18"/>
        </w:rPr>
        <w:t>MINUTES OF MEETING</w:t>
      </w:r>
    </w:p>
    <w:p w14:paraId="0F64E53F" w14:textId="77777777" w:rsidR="001749E7" w:rsidRPr="00187D63" w:rsidRDefault="001749E7" w:rsidP="001749E7">
      <w:pPr>
        <w:tabs>
          <w:tab w:val="left" w:pos="709"/>
        </w:tabs>
        <w:jc w:val="center"/>
        <w:rPr>
          <w:b/>
          <w:sz w:val="18"/>
          <w:szCs w:val="18"/>
        </w:rPr>
      </w:pPr>
    </w:p>
    <w:p w14:paraId="2CBB6DDE" w14:textId="2E368443" w:rsidR="001749E7" w:rsidRPr="00187D63" w:rsidRDefault="001749E7" w:rsidP="001749E7">
      <w:pPr>
        <w:rPr>
          <w:b/>
          <w:sz w:val="18"/>
          <w:szCs w:val="18"/>
        </w:rPr>
      </w:pPr>
      <w:r w:rsidRPr="00187D63">
        <w:rPr>
          <w:b/>
          <w:sz w:val="18"/>
          <w:szCs w:val="18"/>
        </w:rPr>
        <w:tab/>
        <w:t>Meeting on:</w:t>
      </w:r>
      <w:r w:rsidRPr="00187D63">
        <w:rPr>
          <w:sz w:val="18"/>
          <w:szCs w:val="18"/>
        </w:rPr>
        <w:tab/>
      </w:r>
      <w:r w:rsidRPr="00187D63">
        <w:rPr>
          <w:sz w:val="18"/>
          <w:szCs w:val="18"/>
        </w:rPr>
        <w:tab/>
      </w:r>
      <w:r>
        <w:rPr>
          <w:b/>
          <w:sz w:val="18"/>
          <w:szCs w:val="18"/>
        </w:rPr>
        <w:t>9</w:t>
      </w:r>
      <w:r w:rsidRPr="001749E7">
        <w:rPr>
          <w:b/>
          <w:sz w:val="18"/>
          <w:szCs w:val="18"/>
          <w:vertAlign w:val="superscript"/>
        </w:rPr>
        <w:t>th</w:t>
      </w:r>
      <w:r>
        <w:rPr>
          <w:b/>
          <w:sz w:val="18"/>
          <w:szCs w:val="18"/>
        </w:rPr>
        <w:t xml:space="preserve"> June, 2021</w:t>
      </w:r>
    </w:p>
    <w:p w14:paraId="2D72982B" w14:textId="23E675EC" w:rsidR="001749E7" w:rsidRPr="00187D63" w:rsidRDefault="001749E7" w:rsidP="001749E7">
      <w:pPr>
        <w:rPr>
          <w:sz w:val="18"/>
          <w:szCs w:val="18"/>
        </w:rPr>
      </w:pPr>
      <w:r w:rsidRPr="00187D63">
        <w:rPr>
          <w:b/>
          <w:sz w:val="18"/>
          <w:szCs w:val="18"/>
        </w:rPr>
        <w:tab/>
        <w:t>Meeting at:</w:t>
      </w:r>
      <w:r w:rsidRPr="00187D63">
        <w:rPr>
          <w:sz w:val="18"/>
          <w:szCs w:val="18"/>
        </w:rPr>
        <w:tab/>
      </w:r>
      <w:r w:rsidRPr="00187D63">
        <w:rPr>
          <w:sz w:val="18"/>
          <w:szCs w:val="18"/>
        </w:rPr>
        <w:tab/>
      </w:r>
      <w:r>
        <w:rPr>
          <w:sz w:val="18"/>
          <w:szCs w:val="18"/>
        </w:rPr>
        <w:t>The Memorial Hall, Longframlington</w:t>
      </w:r>
      <w:r w:rsidRPr="004036AA">
        <w:rPr>
          <w:sz w:val="18"/>
          <w:szCs w:val="18"/>
        </w:rPr>
        <w:tab/>
      </w:r>
    </w:p>
    <w:p w14:paraId="20447E24" w14:textId="77777777" w:rsidR="001749E7" w:rsidRPr="00187D63" w:rsidRDefault="001749E7" w:rsidP="001749E7">
      <w:pPr>
        <w:rPr>
          <w:sz w:val="18"/>
          <w:szCs w:val="18"/>
        </w:rPr>
      </w:pPr>
      <w:r w:rsidRPr="00187D63">
        <w:rPr>
          <w:b/>
          <w:sz w:val="18"/>
          <w:szCs w:val="18"/>
        </w:rPr>
        <w:tab/>
        <w:t>Meeting time:</w:t>
      </w:r>
      <w:r w:rsidRPr="00187D63">
        <w:rPr>
          <w:b/>
          <w:sz w:val="18"/>
          <w:szCs w:val="18"/>
        </w:rPr>
        <w:tab/>
      </w:r>
      <w:r w:rsidRPr="00187D63">
        <w:rPr>
          <w:b/>
          <w:sz w:val="18"/>
          <w:szCs w:val="18"/>
        </w:rPr>
        <w:tab/>
      </w:r>
      <w:r w:rsidRPr="00187D63">
        <w:rPr>
          <w:sz w:val="18"/>
          <w:szCs w:val="18"/>
        </w:rPr>
        <w:t>7:00 pm</w:t>
      </w:r>
    </w:p>
    <w:p w14:paraId="7EA800B8" w14:textId="14E600BC" w:rsidR="001749E7" w:rsidRPr="00187D63" w:rsidRDefault="001749E7" w:rsidP="001749E7">
      <w:pPr>
        <w:ind w:left="2880" w:hanging="2160"/>
        <w:rPr>
          <w:sz w:val="18"/>
          <w:szCs w:val="18"/>
        </w:rPr>
      </w:pPr>
      <w:r w:rsidRPr="00187D63">
        <w:rPr>
          <w:b/>
          <w:sz w:val="18"/>
          <w:szCs w:val="18"/>
        </w:rPr>
        <w:t>Present:</w:t>
      </w:r>
      <w:r w:rsidRPr="00187D63">
        <w:rPr>
          <w:sz w:val="18"/>
          <w:szCs w:val="18"/>
        </w:rPr>
        <w:t xml:space="preserve"> </w:t>
      </w:r>
      <w:r w:rsidRPr="00187D63">
        <w:rPr>
          <w:sz w:val="18"/>
          <w:szCs w:val="18"/>
        </w:rPr>
        <w:tab/>
        <w:t xml:space="preserve">Cllrs: </w:t>
      </w:r>
      <w:r>
        <w:rPr>
          <w:sz w:val="18"/>
          <w:szCs w:val="18"/>
        </w:rPr>
        <w:t xml:space="preserve">Allison Davies (AD,) </w:t>
      </w:r>
      <w:r w:rsidRPr="00187D63">
        <w:rPr>
          <w:sz w:val="18"/>
          <w:szCs w:val="18"/>
        </w:rPr>
        <w:t xml:space="preserve">Graham Fremlin (GF) - Chair, </w:t>
      </w:r>
      <w:r>
        <w:rPr>
          <w:sz w:val="18"/>
          <w:szCs w:val="18"/>
        </w:rPr>
        <w:t xml:space="preserve">Nicholas Heggie (NH), </w:t>
      </w:r>
      <w:r w:rsidRPr="00187D63">
        <w:rPr>
          <w:sz w:val="18"/>
          <w:szCs w:val="18"/>
        </w:rPr>
        <w:t>Diane Lakey (DL), Gillian Nelless (GN), Dave Weldon (DW)</w:t>
      </w:r>
      <w:r>
        <w:rPr>
          <w:sz w:val="18"/>
          <w:szCs w:val="18"/>
        </w:rPr>
        <w:t xml:space="preserve">, </w:t>
      </w:r>
    </w:p>
    <w:p w14:paraId="0E30844A" w14:textId="36F95738" w:rsidR="001749E7" w:rsidRPr="00187D63" w:rsidRDefault="001749E7" w:rsidP="001749E7">
      <w:pPr>
        <w:rPr>
          <w:sz w:val="18"/>
          <w:szCs w:val="18"/>
        </w:rPr>
      </w:pPr>
      <w:r w:rsidRPr="00187D63">
        <w:rPr>
          <w:b/>
          <w:sz w:val="18"/>
          <w:szCs w:val="18"/>
        </w:rPr>
        <w:tab/>
        <w:t>In attendance:</w:t>
      </w:r>
      <w:r w:rsidRPr="00187D63">
        <w:rPr>
          <w:sz w:val="18"/>
          <w:szCs w:val="18"/>
        </w:rPr>
        <w:tab/>
      </w:r>
      <w:r w:rsidRPr="00187D63">
        <w:rPr>
          <w:sz w:val="18"/>
          <w:szCs w:val="18"/>
        </w:rPr>
        <w:tab/>
      </w:r>
      <w:r w:rsidR="007A2D04">
        <w:rPr>
          <w:sz w:val="18"/>
          <w:szCs w:val="18"/>
        </w:rPr>
        <w:t>None</w:t>
      </w:r>
    </w:p>
    <w:p w14:paraId="764FBEA8" w14:textId="47F01B06" w:rsidR="001749E7" w:rsidRDefault="007A2D04" w:rsidP="001749E7">
      <w:pPr>
        <w:tabs>
          <w:tab w:val="left" w:pos="493"/>
        </w:tabs>
        <w:kinsoku w:val="0"/>
        <w:overflowPunct w:val="0"/>
        <w:spacing w:before="1" w:line="219" w:lineRule="exact"/>
        <w:ind w:left="131"/>
        <w:rPr>
          <w:b/>
          <w:bCs/>
          <w:sz w:val="18"/>
          <w:szCs w:val="18"/>
        </w:rPr>
      </w:pPr>
      <w:r>
        <w:rPr>
          <w:b/>
          <w:bCs/>
          <w:i/>
          <w:iCs/>
          <w:sz w:val="18"/>
          <w:szCs w:val="18"/>
        </w:rPr>
        <w:t>The meeting opened at 7.00</w:t>
      </w:r>
      <w:r w:rsidR="001749E7">
        <w:rPr>
          <w:b/>
          <w:bCs/>
          <w:i/>
          <w:iCs/>
          <w:sz w:val="18"/>
          <w:szCs w:val="18"/>
        </w:rPr>
        <w:t xml:space="preserve"> p.m.</w:t>
      </w:r>
      <w:r w:rsidR="001749E7" w:rsidRPr="00FF3B0F">
        <w:rPr>
          <w:b/>
          <w:bCs/>
          <w:sz w:val="18"/>
          <w:szCs w:val="18"/>
        </w:rPr>
        <w:tab/>
      </w:r>
    </w:p>
    <w:p w14:paraId="0BF81DDF" w14:textId="489EA949" w:rsidR="00CB4F1E" w:rsidRDefault="00CB4F1E" w:rsidP="001749E7">
      <w:pPr>
        <w:pStyle w:val="Header"/>
        <w:kinsoku w:val="0"/>
        <w:overflowPunct w:val="0"/>
        <w:spacing w:line="219" w:lineRule="exact"/>
        <w:ind w:right="131"/>
        <w:rPr>
          <w:b/>
          <w:bCs/>
        </w:rPr>
      </w:pPr>
    </w:p>
    <w:p w14:paraId="1E8705AB" w14:textId="77777777" w:rsidR="00CB4F1E" w:rsidRPr="00B9212B" w:rsidRDefault="00CB4F1E" w:rsidP="00CB4F1E">
      <w:pPr>
        <w:jc w:val="center"/>
        <w:rPr>
          <w:b/>
          <w:sz w:val="16"/>
          <w:szCs w:val="16"/>
        </w:rPr>
      </w:pPr>
    </w:p>
    <w:p w14:paraId="3CF13CA6" w14:textId="5D9ED903" w:rsidR="00CB4F1E" w:rsidRPr="00854526" w:rsidRDefault="00CB4F1E" w:rsidP="00CB4F1E">
      <w:pPr>
        <w:pStyle w:val="ListParagraph"/>
        <w:widowControl/>
        <w:numPr>
          <w:ilvl w:val="0"/>
          <w:numId w:val="7"/>
        </w:numPr>
        <w:autoSpaceDE/>
        <w:autoSpaceDN/>
        <w:adjustRightInd/>
        <w:spacing w:line="240" w:lineRule="auto"/>
        <w:contextualSpacing/>
        <w:rPr>
          <w:sz w:val="18"/>
          <w:szCs w:val="18"/>
        </w:rPr>
      </w:pPr>
      <w:r w:rsidRPr="00854526">
        <w:rPr>
          <w:b/>
          <w:sz w:val="18"/>
          <w:szCs w:val="18"/>
        </w:rPr>
        <w:t xml:space="preserve">Apologies for Absence </w:t>
      </w:r>
      <w:r>
        <w:rPr>
          <w:b/>
          <w:sz w:val="18"/>
          <w:szCs w:val="18"/>
        </w:rPr>
        <w:t>–</w:t>
      </w:r>
      <w:r w:rsidRPr="00854526">
        <w:rPr>
          <w:b/>
          <w:sz w:val="18"/>
          <w:szCs w:val="18"/>
        </w:rPr>
        <w:t xml:space="preserve"> </w:t>
      </w:r>
      <w:r w:rsidR="007A2D04" w:rsidRPr="007A2D04">
        <w:rPr>
          <w:sz w:val="18"/>
          <w:szCs w:val="18"/>
        </w:rPr>
        <w:t>None</w:t>
      </w:r>
    </w:p>
    <w:p w14:paraId="0DB089BE" w14:textId="1E321696" w:rsidR="00CB4F1E" w:rsidRDefault="00CB4F1E" w:rsidP="00CB4F1E">
      <w:pPr>
        <w:pStyle w:val="ListParagraph"/>
        <w:widowControl/>
        <w:numPr>
          <w:ilvl w:val="0"/>
          <w:numId w:val="7"/>
        </w:numPr>
        <w:autoSpaceDE/>
        <w:autoSpaceDN/>
        <w:adjustRightInd/>
        <w:spacing w:line="240" w:lineRule="auto"/>
        <w:contextualSpacing/>
        <w:rPr>
          <w:sz w:val="18"/>
          <w:szCs w:val="18"/>
        </w:rPr>
      </w:pPr>
      <w:r w:rsidRPr="00854526">
        <w:rPr>
          <w:b/>
          <w:sz w:val="18"/>
          <w:szCs w:val="18"/>
        </w:rPr>
        <w:t xml:space="preserve">Table Urgent Business to be </w:t>
      </w:r>
      <w:r w:rsidRPr="004B62CF">
        <w:rPr>
          <w:b/>
          <w:sz w:val="18"/>
          <w:szCs w:val="18"/>
        </w:rPr>
        <w:t xml:space="preserve">discussed </w:t>
      </w:r>
      <w:r w:rsidRPr="000D06D2">
        <w:rPr>
          <w:b/>
          <w:sz w:val="18"/>
          <w:szCs w:val="18"/>
        </w:rPr>
        <w:t>in 20 below</w:t>
      </w:r>
      <w:r w:rsidRPr="000D06D2">
        <w:rPr>
          <w:sz w:val="18"/>
          <w:szCs w:val="18"/>
        </w:rPr>
        <w:t xml:space="preserve"> </w:t>
      </w:r>
    </w:p>
    <w:p w14:paraId="3C5594E4" w14:textId="6C0F1EE8" w:rsidR="00FE0551" w:rsidRDefault="00182600" w:rsidP="00FE0551">
      <w:pPr>
        <w:pStyle w:val="ListParagraph"/>
        <w:widowControl/>
        <w:numPr>
          <w:ilvl w:val="2"/>
          <w:numId w:val="7"/>
        </w:numPr>
        <w:autoSpaceDE/>
        <w:autoSpaceDN/>
        <w:adjustRightInd/>
        <w:spacing w:line="240" w:lineRule="auto"/>
        <w:contextualSpacing/>
        <w:rPr>
          <w:bCs/>
          <w:sz w:val="18"/>
          <w:szCs w:val="18"/>
        </w:rPr>
      </w:pPr>
      <w:r>
        <w:rPr>
          <w:sz w:val="18"/>
          <w:szCs w:val="18"/>
        </w:rPr>
        <w:t>a</w:t>
      </w:r>
      <w:r w:rsidR="007A2D04">
        <w:rPr>
          <w:sz w:val="18"/>
          <w:szCs w:val="18"/>
        </w:rPr>
        <w:t>)</w:t>
      </w:r>
      <w:r w:rsidR="00FE0551" w:rsidRPr="00FE0551">
        <w:rPr>
          <w:bCs/>
          <w:sz w:val="18"/>
          <w:szCs w:val="18"/>
        </w:rPr>
        <w:t xml:space="preserve"> </w:t>
      </w:r>
      <w:r w:rsidR="00FE0551" w:rsidRPr="00EF5B90">
        <w:rPr>
          <w:bCs/>
          <w:sz w:val="18"/>
          <w:szCs w:val="18"/>
        </w:rPr>
        <w:t>Grit bin Harecross Park</w:t>
      </w:r>
      <w:r w:rsidR="00FE0551">
        <w:rPr>
          <w:bCs/>
          <w:sz w:val="18"/>
          <w:szCs w:val="18"/>
        </w:rPr>
        <w:t xml:space="preserve"> GF</w:t>
      </w:r>
    </w:p>
    <w:p w14:paraId="14285B21" w14:textId="77777777" w:rsidR="00FE0551" w:rsidRDefault="00FE0551" w:rsidP="00FE0551">
      <w:pPr>
        <w:pStyle w:val="ListParagraph"/>
        <w:widowControl/>
        <w:numPr>
          <w:ilvl w:val="2"/>
          <w:numId w:val="7"/>
        </w:numPr>
        <w:autoSpaceDE/>
        <w:autoSpaceDN/>
        <w:adjustRightInd/>
        <w:spacing w:line="240" w:lineRule="auto"/>
        <w:contextualSpacing/>
        <w:rPr>
          <w:bCs/>
          <w:sz w:val="18"/>
          <w:szCs w:val="18"/>
        </w:rPr>
      </w:pPr>
      <w:r>
        <w:rPr>
          <w:bCs/>
          <w:sz w:val="18"/>
          <w:szCs w:val="18"/>
        </w:rPr>
        <w:t>Play area fence AD</w:t>
      </w:r>
    </w:p>
    <w:p w14:paraId="5B5C4928" w14:textId="7EFD6BC4" w:rsidR="007A2D04" w:rsidRPr="00FE0551" w:rsidRDefault="001A4D15" w:rsidP="00FE0551">
      <w:pPr>
        <w:pStyle w:val="ListParagraph"/>
        <w:widowControl/>
        <w:numPr>
          <w:ilvl w:val="2"/>
          <w:numId w:val="7"/>
        </w:numPr>
        <w:autoSpaceDE/>
        <w:autoSpaceDN/>
        <w:adjustRightInd/>
        <w:spacing w:line="240" w:lineRule="auto"/>
        <w:contextualSpacing/>
        <w:rPr>
          <w:bCs/>
          <w:sz w:val="18"/>
          <w:szCs w:val="18"/>
        </w:rPr>
      </w:pPr>
      <w:r w:rsidRPr="00FE0551">
        <w:rPr>
          <w:sz w:val="18"/>
          <w:szCs w:val="18"/>
        </w:rPr>
        <w:t>The Queen’s Platinum Jubilee</w:t>
      </w:r>
      <w:r w:rsidR="00FE0551">
        <w:rPr>
          <w:sz w:val="18"/>
          <w:szCs w:val="18"/>
        </w:rPr>
        <w:t xml:space="preserve"> GA</w:t>
      </w:r>
    </w:p>
    <w:p w14:paraId="48A104E8" w14:textId="25F595B7" w:rsidR="00CB4F1E" w:rsidRPr="005E6834" w:rsidRDefault="00CB4F1E" w:rsidP="00CB4F1E">
      <w:pPr>
        <w:pStyle w:val="ListParagraph"/>
        <w:widowControl/>
        <w:numPr>
          <w:ilvl w:val="0"/>
          <w:numId w:val="7"/>
        </w:numPr>
        <w:autoSpaceDE/>
        <w:autoSpaceDN/>
        <w:adjustRightInd/>
        <w:spacing w:line="240" w:lineRule="auto"/>
        <w:contextualSpacing/>
        <w:rPr>
          <w:sz w:val="18"/>
          <w:szCs w:val="18"/>
        </w:rPr>
      </w:pPr>
      <w:r w:rsidRPr="005E6834">
        <w:rPr>
          <w:b/>
          <w:sz w:val="18"/>
          <w:szCs w:val="18"/>
        </w:rPr>
        <w:t xml:space="preserve">Declaration of Interests </w:t>
      </w:r>
      <w:r>
        <w:rPr>
          <w:b/>
          <w:sz w:val="18"/>
          <w:szCs w:val="18"/>
        </w:rPr>
        <w:t>–</w:t>
      </w:r>
      <w:r w:rsidRPr="005E6834">
        <w:rPr>
          <w:b/>
          <w:sz w:val="18"/>
          <w:szCs w:val="18"/>
        </w:rPr>
        <w:t xml:space="preserve"> </w:t>
      </w:r>
      <w:bookmarkStart w:id="0" w:name="_Hlk70681210"/>
      <w:r w:rsidRPr="00CB4F1E">
        <w:rPr>
          <w:i/>
          <w:iCs/>
          <w:sz w:val="18"/>
          <w:szCs w:val="18"/>
        </w:rPr>
        <w:t xml:space="preserve">None </w:t>
      </w:r>
      <w:bookmarkEnd w:id="0"/>
    </w:p>
    <w:p w14:paraId="64460BAD" w14:textId="75685031" w:rsidR="00CB4F1E" w:rsidRPr="00CB4F1E" w:rsidRDefault="00CB4F1E" w:rsidP="00CB4F1E">
      <w:pPr>
        <w:pStyle w:val="ListParagraph"/>
        <w:widowControl/>
        <w:numPr>
          <w:ilvl w:val="0"/>
          <w:numId w:val="7"/>
        </w:numPr>
        <w:autoSpaceDE/>
        <w:autoSpaceDN/>
        <w:adjustRightInd/>
        <w:spacing w:line="240" w:lineRule="auto"/>
        <w:contextualSpacing/>
        <w:rPr>
          <w:i/>
          <w:iCs/>
          <w:sz w:val="18"/>
          <w:szCs w:val="18"/>
        </w:rPr>
      </w:pPr>
      <w:r w:rsidRPr="005E6834">
        <w:rPr>
          <w:b/>
          <w:sz w:val="18"/>
          <w:szCs w:val="18"/>
        </w:rPr>
        <w:t xml:space="preserve">Gifts &amp; Hospitality - </w:t>
      </w:r>
      <w:r w:rsidR="007A2D04">
        <w:rPr>
          <w:i/>
          <w:iCs/>
          <w:sz w:val="18"/>
          <w:szCs w:val="18"/>
        </w:rPr>
        <w:t xml:space="preserve">None </w:t>
      </w:r>
    </w:p>
    <w:p w14:paraId="6E3ACC0E" w14:textId="4744DC4A" w:rsidR="00CB4F1E" w:rsidRPr="005E6834" w:rsidRDefault="00CB4F1E" w:rsidP="00CB4F1E">
      <w:pPr>
        <w:pStyle w:val="ListParagraph"/>
        <w:widowControl/>
        <w:numPr>
          <w:ilvl w:val="0"/>
          <w:numId w:val="7"/>
        </w:numPr>
        <w:autoSpaceDE/>
        <w:autoSpaceDN/>
        <w:adjustRightInd/>
        <w:spacing w:line="240" w:lineRule="auto"/>
        <w:contextualSpacing/>
        <w:rPr>
          <w:sz w:val="18"/>
          <w:szCs w:val="18"/>
        </w:rPr>
      </w:pPr>
      <w:r w:rsidRPr="005E6834">
        <w:rPr>
          <w:b/>
          <w:sz w:val="18"/>
          <w:szCs w:val="18"/>
        </w:rPr>
        <w:t xml:space="preserve">Community Police Report- </w:t>
      </w:r>
      <w:r w:rsidR="007A2D04">
        <w:rPr>
          <w:i/>
          <w:iCs/>
          <w:sz w:val="18"/>
          <w:szCs w:val="18"/>
        </w:rPr>
        <w:t>None received</w:t>
      </w:r>
    </w:p>
    <w:p w14:paraId="2C5A36BC" w14:textId="2D23C6A0" w:rsidR="007C0D08" w:rsidRPr="007C0D08" w:rsidRDefault="00CB4F1E" w:rsidP="007C0D08">
      <w:pPr>
        <w:pStyle w:val="ListParagraph"/>
        <w:widowControl/>
        <w:numPr>
          <w:ilvl w:val="0"/>
          <w:numId w:val="7"/>
        </w:numPr>
        <w:autoSpaceDE/>
        <w:autoSpaceDN/>
        <w:adjustRightInd/>
        <w:spacing w:line="240" w:lineRule="auto"/>
        <w:contextualSpacing/>
        <w:rPr>
          <w:sz w:val="18"/>
          <w:szCs w:val="18"/>
        </w:rPr>
      </w:pPr>
      <w:r w:rsidRPr="005E6834">
        <w:rPr>
          <w:b/>
          <w:sz w:val="18"/>
          <w:szCs w:val="18"/>
        </w:rPr>
        <w:t xml:space="preserve">County Councillors Report </w:t>
      </w:r>
      <w:r w:rsidR="007A2D04">
        <w:rPr>
          <w:b/>
          <w:sz w:val="18"/>
          <w:szCs w:val="18"/>
        </w:rPr>
        <w:t>–</w:t>
      </w:r>
      <w:r w:rsidRPr="005E6834">
        <w:rPr>
          <w:b/>
          <w:sz w:val="18"/>
          <w:szCs w:val="18"/>
        </w:rPr>
        <w:t xml:space="preserve"> </w:t>
      </w:r>
      <w:r w:rsidR="00AF35FD">
        <w:rPr>
          <w:i/>
          <w:iCs/>
          <w:sz w:val="18"/>
          <w:szCs w:val="18"/>
        </w:rPr>
        <w:t>TT tabled his apologies but w</w:t>
      </w:r>
      <w:r w:rsidR="007A2D04">
        <w:rPr>
          <w:i/>
          <w:iCs/>
          <w:sz w:val="18"/>
          <w:szCs w:val="18"/>
        </w:rPr>
        <w:t>ritten report received and read by GF</w:t>
      </w:r>
      <w:r w:rsidR="00AF35FD">
        <w:rPr>
          <w:i/>
          <w:iCs/>
          <w:sz w:val="18"/>
          <w:szCs w:val="18"/>
        </w:rPr>
        <w:t>. TT is no longer Head of Planning North for NCC; he is now Head of Strategic Planning. Face to face meeting have now resumed, wi</w:t>
      </w:r>
      <w:r w:rsidR="00182600">
        <w:rPr>
          <w:i/>
          <w:iCs/>
          <w:sz w:val="18"/>
          <w:szCs w:val="18"/>
        </w:rPr>
        <w:t>th applications received for</w:t>
      </w:r>
      <w:r w:rsidR="00AF35FD">
        <w:rPr>
          <w:i/>
          <w:iCs/>
          <w:sz w:val="18"/>
          <w:szCs w:val="18"/>
        </w:rPr>
        <w:t xml:space="preserve"> a new Northumberland Rail Line</w:t>
      </w:r>
      <w:r w:rsidR="00182600">
        <w:rPr>
          <w:i/>
          <w:iCs/>
          <w:sz w:val="18"/>
          <w:szCs w:val="18"/>
        </w:rPr>
        <w:t xml:space="preserve"> (using existing freight line for passenger transport from Ashington to Newcastle</w:t>
      </w:r>
      <w:r w:rsidR="007C0D08">
        <w:rPr>
          <w:i/>
          <w:iCs/>
          <w:sz w:val="18"/>
          <w:szCs w:val="18"/>
        </w:rPr>
        <w:t>, including 6 new stations, to assist economic development and reduce road congestion)</w:t>
      </w:r>
      <w:r w:rsidR="00182600">
        <w:rPr>
          <w:i/>
          <w:iCs/>
          <w:sz w:val="18"/>
          <w:szCs w:val="18"/>
        </w:rPr>
        <w:t xml:space="preserve"> and reloca</w:t>
      </w:r>
      <w:r w:rsidR="007C0D08">
        <w:rPr>
          <w:i/>
          <w:iCs/>
          <w:sz w:val="18"/>
          <w:szCs w:val="18"/>
        </w:rPr>
        <w:t xml:space="preserve">tion of ‘Tree Locate’ to Belford (an established plastic tree and plant business, employing 40 people, moving to a </w:t>
      </w:r>
      <w:proofErr w:type="gramStart"/>
      <w:r w:rsidR="007C0D08">
        <w:rPr>
          <w:i/>
          <w:iCs/>
          <w:sz w:val="18"/>
          <w:szCs w:val="18"/>
        </w:rPr>
        <w:t>purpose built</w:t>
      </w:r>
      <w:proofErr w:type="gramEnd"/>
      <w:r w:rsidR="007C0D08">
        <w:rPr>
          <w:i/>
          <w:iCs/>
          <w:sz w:val="18"/>
          <w:szCs w:val="18"/>
        </w:rPr>
        <w:t xml:space="preserve"> factory, supporting the rural economy). Both applications were approved. TT noted pleasure in seeing work on the previous Dennis Common garage site is now underway, with a successful reduction in density from 10 to 4 dwellings, which will harmonise more with the existing residential development in that area. Concern was expressed that work was furthering on the chicanes, prior to a solution, particularly to the High Town exit issues, not yet being resolved. NCC is reluctant to invest money in the road around the village green. </w:t>
      </w:r>
      <w:r w:rsidR="007C0D08">
        <w:rPr>
          <w:i/>
          <w:iCs/>
          <w:sz w:val="18"/>
          <w:szCs w:val="18"/>
        </w:rPr>
        <w:br/>
        <w:t>There was a successful ‘clean-</w:t>
      </w:r>
      <w:r w:rsidR="007C0D08">
        <w:rPr>
          <w:sz w:val="18"/>
          <w:szCs w:val="18"/>
        </w:rPr>
        <w:t>up’ on 29</w:t>
      </w:r>
      <w:r w:rsidR="007C0D08" w:rsidRPr="007C0D08">
        <w:rPr>
          <w:sz w:val="18"/>
          <w:szCs w:val="18"/>
          <w:vertAlign w:val="superscript"/>
        </w:rPr>
        <w:t>th</w:t>
      </w:r>
      <w:r w:rsidR="007C0D08">
        <w:rPr>
          <w:sz w:val="18"/>
          <w:szCs w:val="18"/>
        </w:rPr>
        <w:t xml:space="preserve"> May, resulting in 10 bags of rubbish.</w:t>
      </w:r>
    </w:p>
    <w:p w14:paraId="519DDCD8" w14:textId="640FC28C" w:rsidR="00CB4F1E" w:rsidRPr="005E6834" w:rsidRDefault="00CB4F1E" w:rsidP="00CB4F1E">
      <w:pPr>
        <w:pStyle w:val="ListParagraph"/>
        <w:widowControl/>
        <w:numPr>
          <w:ilvl w:val="0"/>
          <w:numId w:val="7"/>
        </w:numPr>
        <w:autoSpaceDE/>
        <w:autoSpaceDN/>
        <w:adjustRightInd/>
        <w:spacing w:line="240" w:lineRule="auto"/>
        <w:contextualSpacing/>
        <w:rPr>
          <w:sz w:val="18"/>
          <w:szCs w:val="18"/>
        </w:rPr>
      </w:pPr>
      <w:r w:rsidRPr="005E6834">
        <w:rPr>
          <w:b/>
          <w:sz w:val="18"/>
          <w:szCs w:val="18"/>
        </w:rPr>
        <w:t xml:space="preserve">Minutes </w:t>
      </w:r>
      <w:r>
        <w:rPr>
          <w:b/>
          <w:sz w:val="18"/>
          <w:szCs w:val="18"/>
        </w:rPr>
        <w:t>o</w:t>
      </w:r>
      <w:r w:rsidRPr="005E6834">
        <w:rPr>
          <w:b/>
          <w:sz w:val="18"/>
          <w:szCs w:val="18"/>
        </w:rPr>
        <w:t xml:space="preserve">f Previous Meeting </w:t>
      </w:r>
      <w:r w:rsidR="007A2D04">
        <w:rPr>
          <w:b/>
          <w:sz w:val="18"/>
          <w:szCs w:val="18"/>
        </w:rPr>
        <w:t>–</w:t>
      </w:r>
      <w:r w:rsidRPr="005E6834">
        <w:rPr>
          <w:b/>
          <w:sz w:val="18"/>
          <w:szCs w:val="18"/>
        </w:rPr>
        <w:t xml:space="preserve"> </w:t>
      </w:r>
      <w:r w:rsidR="007A2D04">
        <w:rPr>
          <w:sz w:val="18"/>
          <w:szCs w:val="18"/>
        </w:rPr>
        <w:t>The minutes of the virtual meeting held on 5</w:t>
      </w:r>
      <w:r w:rsidR="007A2D04" w:rsidRPr="007A2D04">
        <w:rPr>
          <w:sz w:val="18"/>
          <w:szCs w:val="18"/>
          <w:vertAlign w:val="superscript"/>
        </w:rPr>
        <w:t>th</w:t>
      </w:r>
      <w:r w:rsidR="007A2D04">
        <w:rPr>
          <w:sz w:val="18"/>
          <w:szCs w:val="18"/>
        </w:rPr>
        <w:t xml:space="preserve"> May were reviewed and unanimously approved as a true record and signed as such. (Proposed AD; Seconded GN; All in Favour)</w:t>
      </w:r>
    </w:p>
    <w:p w14:paraId="302E1925" w14:textId="114342E6" w:rsidR="00CB4F1E" w:rsidRPr="005E6834" w:rsidRDefault="00CB4F1E" w:rsidP="00CB4F1E">
      <w:pPr>
        <w:pStyle w:val="ListParagraph"/>
        <w:spacing w:line="240" w:lineRule="auto"/>
        <w:ind w:left="0"/>
        <w:rPr>
          <w:sz w:val="18"/>
          <w:szCs w:val="18"/>
        </w:rPr>
      </w:pPr>
      <w:r w:rsidRPr="005E6834">
        <w:rPr>
          <w:b/>
          <w:sz w:val="18"/>
          <w:szCs w:val="18"/>
          <w:u w:val="single"/>
        </w:rPr>
        <w:t>Housekeeping Issues</w:t>
      </w:r>
      <w:r w:rsidRPr="005E6834">
        <w:rPr>
          <w:sz w:val="18"/>
          <w:szCs w:val="18"/>
        </w:rPr>
        <w:t xml:space="preserve"> – </w:t>
      </w:r>
    </w:p>
    <w:p w14:paraId="73876FA3" w14:textId="729AD610" w:rsidR="00CB4F1E" w:rsidRDefault="00CB4F1E" w:rsidP="00CB4F1E">
      <w:pPr>
        <w:pStyle w:val="ListParagraph"/>
        <w:widowControl/>
        <w:numPr>
          <w:ilvl w:val="0"/>
          <w:numId w:val="7"/>
        </w:numPr>
        <w:autoSpaceDE/>
        <w:autoSpaceDN/>
        <w:adjustRightInd/>
        <w:spacing w:line="240" w:lineRule="auto"/>
        <w:contextualSpacing/>
        <w:rPr>
          <w:sz w:val="18"/>
          <w:szCs w:val="18"/>
        </w:rPr>
      </w:pPr>
      <w:r w:rsidRPr="005E6834">
        <w:rPr>
          <w:b/>
          <w:sz w:val="18"/>
          <w:szCs w:val="18"/>
        </w:rPr>
        <w:t xml:space="preserve">Matters Arising </w:t>
      </w:r>
      <w:r>
        <w:rPr>
          <w:b/>
          <w:sz w:val="18"/>
          <w:szCs w:val="18"/>
        </w:rPr>
        <w:t>o</w:t>
      </w:r>
      <w:r w:rsidRPr="005E6834">
        <w:rPr>
          <w:b/>
          <w:sz w:val="18"/>
          <w:szCs w:val="18"/>
        </w:rPr>
        <w:t>ut</w:t>
      </w:r>
      <w:r>
        <w:rPr>
          <w:b/>
          <w:sz w:val="18"/>
          <w:szCs w:val="18"/>
        </w:rPr>
        <w:t xml:space="preserve"> o</w:t>
      </w:r>
      <w:r w:rsidRPr="005E6834">
        <w:rPr>
          <w:b/>
          <w:sz w:val="18"/>
          <w:szCs w:val="18"/>
        </w:rPr>
        <w:t xml:space="preserve">f Minutes </w:t>
      </w:r>
    </w:p>
    <w:p w14:paraId="2DD2C032" w14:textId="0E0196BA" w:rsidR="00CB4F1E" w:rsidRDefault="00CB4F1E" w:rsidP="00CB4F1E">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805969">
        <w:rPr>
          <w:sz w:val="18"/>
          <w:szCs w:val="18"/>
          <w:u w:val="single"/>
        </w:rPr>
        <w:t>Traffic calming measures Rothbury Rd</w:t>
      </w:r>
      <w:r>
        <w:rPr>
          <w:sz w:val="18"/>
          <w:szCs w:val="18"/>
        </w:rPr>
        <w:t>.</w:t>
      </w:r>
      <w:r w:rsidR="00386F2C">
        <w:rPr>
          <w:sz w:val="18"/>
          <w:szCs w:val="18"/>
        </w:rPr>
        <w:t xml:space="preserve"> </w:t>
      </w:r>
      <w:r w:rsidR="00C05462">
        <w:rPr>
          <w:sz w:val="18"/>
          <w:szCs w:val="18"/>
        </w:rPr>
        <w:t>G</w:t>
      </w:r>
      <w:r w:rsidR="007A77F3">
        <w:rPr>
          <w:sz w:val="18"/>
          <w:szCs w:val="18"/>
        </w:rPr>
        <w:t>F met with highways on site</w:t>
      </w:r>
      <w:r w:rsidR="00C05462">
        <w:rPr>
          <w:sz w:val="18"/>
          <w:szCs w:val="18"/>
        </w:rPr>
        <w:t>,</w:t>
      </w:r>
      <w:r w:rsidR="007A77F3">
        <w:rPr>
          <w:sz w:val="18"/>
          <w:szCs w:val="18"/>
        </w:rPr>
        <w:t xml:space="preserve"> pointing out the </w:t>
      </w:r>
      <w:r w:rsidR="00C05462">
        <w:rPr>
          <w:sz w:val="18"/>
          <w:szCs w:val="18"/>
        </w:rPr>
        <w:t xml:space="preserve">range of </w:t>
      </w:r>
      <w:r w:rsidR="007A77F3">
        <w:rPr>
          <w:sz w:val="18"/>
          <w:szCs w:val="18"/>
        </w:rPr>
        <w:t>issues</w:t>
      </w:r>
      <w:r w:rsidR="00F72E51">
        <w:rPr>
          <w:sz w:val="18"/>
          <w:szCs w:val="18"/>
        </w:rPr>
        <w:t>, of</w:t>
      </w:r>
      <w:r w:rsidR="007A77F3">
        <w:rPr>
          <w:sz w:val="18"/>
          <w:szCs w:val="18"/>
        </w:rPr>
        <w:t xml:space="preserve"> which highways</w:t>
      </w:r>
      <w:r w:rsidR="00C05462">
        <w:rPr>
          <w:sz w:val="18"/>
          <w:szCs w:val="18"/>
        </w:rPr>
        <w:t xml:space="preserve"> were in broad agreement</w:t>
      </w:r>
      <w:r w:rsidR="00F72E51">
        <w:rPr>
          <w:sz w:val="18"/>
          <w:szCs w:val="18"/>
        </w:rPr>
        <w:t>. H</w:t>
      </w:r>
      <w:r w:rsidR="007A77F3">
        <w:rPr>
          <w:sz w:val="18"/>
          <w:szCs w:val="18"/>
        </w:rPr>
        <w:t xml:space="preserve">ighways </w:t>
      </w:r>
      <w:r w:rsidR="00C05462">
        <w:rPr>
          <w:sz w:val="18"/>
          <w:szCs w:val="18"/>
        </w:rPr>
        <w:t xml:space="preserve">are </w:t>
      </w:r>
      <w:r w:rsidR="007A77F3">
        <w:rPr>
          <w:sz w:val="18"/>
          <w:szCs w:val="18"/>
        </w:rPr>
        <w:t xml:space="preserve">to set up </w:t>
      </w:r>
      <w:r w:rsidR="00C05462">
        <w:rPr>
          <w:sz w:val="18"/>
          <w:szCs w:val="18"/>
        </w:rPr>
        <w:t xml:space="preserve">a </w:t>
      </w:r>
      <w:r w:rsidR="007A77F3">
        <w:rPr>
          <w:sz w:val="18"/>
          <w:szCs w:val="18"/>
        </w:rPr>
        <w:t xml:space="preserve">camera survey at </w:t>
      </w:r>
      <w:r w:rsidR="00C05462">
        <w:rPr>
          <w:sz w:val="18"/>
          <w:szCs w:val="18"/>
        </w:rPr>
        <w:t xml:space="preserve">the </w:t>
      </w:r>
      <w:r w:rsidR="007A77F3">
        <w:rPr>
          <w:sz w:val="18"/>
          <w:szCs w:val="18"/>
        </w:rPr>
        <w:t>west</w:t>
      </w:r>
      <w:r w:rsidR="00C05462">
        <w:rPr>
          <w:sz w:val="18"/>
          <w:szCs w:val="18"/>
        </w:rPr>
        <w:t>ern</w:t>
      </w:r>
      <w:r w:rsidR="007A77F3">
        <w:rPr>
          <w:sz w:val="18"/>
          <w:szCs w:val="18"/>
        </w:rPr>
        <w:t xml:space="preserve"> chicane and provide a report with </w:t>
      </w:r>
      <w:r w:rsidR="00F72E51">
        <w:rPr>
          <w:sz w:val="18"/>
          <w:szCs w:val="18"/>
        </w:rPr>
        <w:t xml:space="preserve">recommended changes. The chicane furthest west is causing issues for slow vehicles. A proposal of ‘cushions’ between </w:t>
      </w:r>
      <w:r w:rsidR="00C05462">
        <w:rPr>
          <w:sz w:val="18"/>
          <w:szCs w:val="18"/>
        </w:rPr>
        <w:t xml:space="preserve">the </w:t>
      </w:r>
      <w:r w:rsidR="00F72E51">
        <w:rPr>
          <w:sz w:val="18"/>
          <w:szCs w:val="18"/>
        </w:rPr>
        <w:t>l</w:t>
      </w:r>
      <w:r w:rsidR="00C05462">
        <w:rPr>
          <w:sz w:val="18"/>
          <w:szCs w:val="18"/>
        </w:rPr>
        <w:t>arger chicane gaps was introduced by Highways</w:t>
      </w:r>
      <w:r w:rsidR="00F72E51">
        <w:rPr>
          <w:sz w:val="18"/>
          <w:szCs w:val="18"/>
        </w:rPr>
        <w:t xml:space="preserve">. </w:t>
      </w:r>
      <w:r w:rsidR="00C05462">
        <w:rPr>
          <w:sz w:val="18"/>
          <w:szCs w:val="18"/>
        </w:rPr>
        <w:t xml:space="preserve">Highways are reluctant to reposition the High Town chicane. </w:t>
      </w:r>
      <w:r w:rsidR="00F72E51">
        <w:rPr>
          <w:sz w:val="18"/>
          <w:szCs w:val="18"/>
        </w:rPr>
        <w:t>In order to alleviate the High Town exit issue more speedily</w:t>
      </w:r>
      <w:r w:rsidR="00C05462">
        <w:rPr>
          <w:sz w:val="18"/>
          <w:szCs w:val="18"/>
        </w:rPr>
        <w:t>, and improve vision</w:t>
      </w:r>
      <w:r w:rsidR="00F72E51">
        <w:rPr>
          <w:sz w:val="18"/>
          <w:szCs w:val="18"/>
        </w:rPr>
        <w:t>, GF suggested cutting back the hedge. (Proposed GF; Seconded DW; All in Favour).</w:t>
      </w:r>
    </w:p>
    <w:p w14:paraId="67427524" w14:textId="52E67AE1" w:rsidR="001F437F" w:rsidRDefault="001F437F" w:rsidP="00CB4F1E">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Pr>
          <w:sz w:val="18"/>
          <w:szCs w:val="18"/>
          <w:u w:val="single"/>
        </w:rPr>
        <w:t>Facebook announcements</w:t>
      </w:r>
      <w:r w:rsidR="00C05462">
        <w:rPr>
          <w:sz w:val="18"/>
          <w:szCs w:val="18"/>
        </w:rPr>
        <w:t>:</w:t>
      </w:r>
    </w:p>
    <w:p w14:paraId="461EE09D" w14:textId="1413AC5B" w:rsidR="001F437F" w:rsidRDefault="001F437F" w:rsidP="001F437F">
      <w:pPr>
        <w:pStyle w:val="ListParagraph"/>
        <w:widowControl/>
        <w:numPr>
          <w:ilvl w:val="2"/>
          <w:numId w:val="7"/>
        </w:numPr>
        <w:autoSpaceDE/>
        <w:autoSpaceDN/>
        <w:adjustRightInd/>
        <w:contextualSpacing/>
        <w:rPr>
          <w:sz w:val="18"/>
          <w:szCs w:val="18"/>
        </w:rPr>
      </w:pPr>
      <w:r>
        <w:rPr>
          <w:sz w:val="18"/>
          <w:szCs w:val="18"/>
        </w:rPr>
        <w:t>Village spring clean</w:t>
      </w:r>
      <w:r w:rsidR="001A4D15">
        <w:rPr>
          <w:sz w:val="18"/>
          <w:szCs w:val="18"/>
        </w:rPr>
        <w:t>- 550 people viewed the information, with 39 engaging with the information.</w:t>
      </w:r>
    </w:p>
    <w:p w14:paraId="1D59BB20" w14:textId="451DF54B" w:rsidR="001F437F" w:rsidRDefault="001F437F" w:rsidP="001F437F">
      <w:pPr>
        <w:pStyle w:val="ListParagraph"/>
        <w:widowControl/>
        <w:numPr>
          <w:ilvl w:val="2"/>
          <w:numId w:val="7"/>
        </w:numPr>
        <w:autoSpaceDE/>
        <w:autoSpaceDN/>
        <w:adjustRightInd/>
        <w:contextualSpacing/>
        <w:rPr>
          <w:sz w:val="18"/>
          <w:szCs w:val="18"/>
        </w:rPr>
      </w:pPr>
      <w:r>
        <w:rPr>
          <w:sz w:val="18"/>
          <w:szCs w:val="18"/>
        </w:rPr>
        <w:t>Northumberland respect campaign</w:t>
      </w:r>
      <w:r w:rsidR="001A4D15">
        <w:rPr>
          <w:sz w:val="18"/>
          <w:szCs w:val="18"/>
        </w:rPr>
        <w:t xml:space="preserve"> – 15 people viewed the information.</w:t>
      </w:r>
    </w:p>
    <w:p w14:paraId="05D67014" w14:textId="63702F7A" w:rsidR="001F437F" w:rsidRDefault="001F437F" w:rsidP="001F437F">
      <w:pPr>
        <w:pStyle w:val="ListParagraph"/>
        <w:widowControl/>
        <w:numPr>
          <w:ilvl w:val="2"/>
          <w:numId w:val="7"/>
        </w:numPr>
        <w:autoSpaceDE/>
        <w:autoSpaceDN/>
        <w:adjustRightInd/>
        <w:contextualSpacing/>
        <w:rPr>
          <w:sz w:val="18"/>
          <w:szCs w:val="18"/>
        </w:rPr>
      </w:pPr>
      <w:r>
        <w:rPr>
          <w:sz w:val="18"/>
          <w:szCs w:val="18"/>
        </w:rPr>
        <w:t>NEED Ltd Dial and Ride – 406 Longframlington Alnwick</w:t>
      </w:r>
    </w:p>
    <w:p w14:paraId="61DA469E" w14:textId="0D61A651" w:rsidR="001F437F" w:rsidRDefault="001F437F" w:rsidP="001F437F">
      <w:pPr>
        <w:pStyle w:val="ListParagraph"/>
        <w:widowControl/>
        <w:numPr>
          <w:ilvl w:val="2"/>
          <w:numId w:val="7"/>
        </w:numPr>
        <w:autoSpaceDE/>
        <w:autoSpaceDN/>
        <w:adjustRightInd/>
        <w:contextualSpacing/>
        <w:rPr>
          <w:sz w:val="18"/>
          <w:szCs w:val="18"/>
        </w:rPr>
      </w:pPr>
      <w:r>
        <w:rPr>
          <w:sz w:val="18"/>
          <w:szCs w:val="18"/>
        </w:rPr>
        <w:t>Free adult cycle training</w:t>
      </w:r>
      <w:r w:rsidR="00C05462">
        <w:rPr>
          <w:sz w:val="18"/>
          <w:szCs w:val="18"/>
        </w:rPr>
        <w:t xml:space="preserve"> for Northumberland community residents – to be added.</w:t>
      </w:r>
    </w:p>
    <w:p w14:paraId="4C23E3FB" w14:textId="159259FB" w:rsidR="001F437F" w:rsidRDefault="001F437F" w:rsidP="001F437F">
      <w:pPr>
        <w:pStyle w:val="ListParagraph"/>
        <w:widowControl/>
        <w:numPr>
          <w:ilvl w:val="1"/>
          <w:numId w:val="7"/>
        </w:numPr>
        <w:autoSpaceDE/>
        <w:autoSpaceDN/>
        <w:adjustRightInd/>
        <w:ind w:hanging="218"/>
        <w:contextualSpacing/>
        <w:rPr>
          <w:sz w:val="18"/>
          <w:szCs w:val="18"/>
        </w:rPr>
      </w:pPr>
      <w:r>
        <w:rPr>
          <w:sz w:val="18"/>
          <w:szCs w:val="18"/>
        </w:rPr>
        <w:t xml:space="preserve">      Japanese knotweed report GF DW</w:t>
      </w:r>
      <w:r w:rsidR="001A4D15">
        <w:rPr>
          <w:sz w:val="18"/>
          <w:szCs w:val="18"/>
        </w:rPr>
        <w:t>- none found at usual locations.</w:t>
      </w:r>
    </w:p>
    <w:p w14:paraId="2A92ABE1" w14:textId="34126AC6" w:rsidR="00C05462" w:rsidRDefault="00C05462" w:rsidP="001F437F">
      <w:pPr>
        <w:pStyle w:val="ListParagraph"/>
        <w:widowControl/>
        <w:numPr>
          <w:ilvl w:val="1"/>
          <w:numId w:val="7"/>
        </w:numPr>
        <w:autoSpaceDE/>
        <w:autoSpaceDN/>
        <w:adjustRightInd/>
        <w:ind w:hanging="218"/>
        <w:contextualSpacing/>
        <w:rPr>
          <w:sz w:val="18"/>
          <w:szCs w:val="18"/>
        </w:rPr>
      </w:pPr>
      <w:r>
        <w:rPr>
          <w:sz w:val="18"/>
          <w:szCs w:val="18"/>
        </w:rPr>
        <w:t xml:space="preserve">7 Harrogate Cottages wind turbine consultation: Councillors are happy to await the planning application, but are </w:t>
      </w:r>
      <w:r w:rsidR="00D52A64">
        <w:rPr>
          <w:sz w:val="18"/>
          <w:szCs w:val="18"/>
        </w:rPr>
        <w:t xml:space="preserve">minded to </w:t>
      </w:r>
      <w:r>
        <w:rPr>
          <w:sz w:val="18"/>
          <w:szCs w:val="18"/>
        </w:rPr>
        <w:t>support, if the plan is unchanged.</w:t>
      </w:r>
    </w:p>
    <w:p w14:paraId="47A984B0" w14:textId="3F6AFD34" w:rsidR="001F437F" w:rsidRPr="001F437F" w:rsidRDefault="00760059" w:rsidP="001F437F">
      <w:pPr>
        <w:pStyle w:val="ListParagraph"/>
        <w:widowControl/>
        <w:numPr>
          <w:ilvl w:val="1"/>
          <w:numId w:val="7"/>
        </w:numPr>
        <w:autoSpaceDE/>
        <w:autoSpaceDN/>
        <w:adjustRightInd/>
        <w:ind w:hanging="218"/>
        <w:contextualSpacing/>
        <w:rPr>
          <w:sz w:val="18"/>
          <w:szCs w:val="18"/>
        </w:rPr>
      </w:pPr>
      <w:r>
        <w:rPr>
          <w:rFonts w:eastAsia="Times New Roman"/>
          <w:sz w:val="18"/>
          <w:szCs w:val="18"/>
        </w:rPr>
        <w:t>08/06/21</w:t>
      </w:r>
      <w:r w:rsidR="001F437F">
        <w:rPr>
          <w:sz w:val="18"/>
          <w:szCs w:val="18"/>
        </w:rPr>
        <w:t xml:space="preserve">      No</w:t>
      </w:r>
      <w:r w:rsidR="001B7A6C">
        <w:rPr>
          <w:sz w:val="18"/>
          <w:szCs w:val="18"/>
        </w:rPr>
        <w:t>rthumberland Sandstone Ridges: Councillors discussed proposals. “Longframlington Parish Council supports the findings of ‘The Northumberland Sandstone Ridges &amp; Vales- a Valued Landscape’ – Alison Farmer Associates January 2021 (‘the study’) and adopts its suggested designation of that part of the Parish Area (and the landscapes surrounding it) as advised by the Study, as an Area of High Landscape Value.” (Proposed: GF; Seconded: DW; All in Favour).</w:t>
      </w:r>
    </w:p>
    <w:p w14:paraId="1CEBF46B" w14:textId="5539D71D" w:rsidR="00CB4F1E" w:rsidRPr="0008271D" w:rsidRDefault="00CB4F1E" w:rsidP="00CB4F1E">
      <w:pPr>
        <w:pStyle w:val="ListParagraph"/>
        <w:widowControl/>
        <w:numPr>
          <w:ilvl w:val="0"/>
          <w:numId w:val="7"/>
        </w:numPr>
        <w:autoSpaceDE/>
        <w:autoSpaceDN/>
        <w:adjustRightInd/>
        <w:spacing w:line="240" w:lineRule="auto"/>
        <w:contextualSpacing/>
        <w:rPr>
          <w:i/>
          <w:iCs/>
          <w:sz w:val="18"/>
          <w:szCs w:val="18"/>
        </w:rPr>
      </w:pPr>
      <w:r w:rsidRPr="00FA75E2">
        <w:rPr>
          <w:b/>
          <w:sz w:val="18"/>
          <w:szCs w:val="18"/>
        </w:rPr>
        <w:t xml:space="preserve">Meetings to Attend / Attended </w:t>
      </w:r>
      <w:r w:rsidR="0008271D">
        <w:rPr>
          <w:sz w:val="18"/>
          <w:szCs w:val="18"/>
        </w:rPr>
        <w:t>–</w:t>
      </w:r>
      <w:r w:rsidRPr="00FA75E2">
        <w:rPr>
          <w:sz w:val="18"/>
          <w:szCs w:val="18"/>
        </w:rPr>
        <w:t xml:space="preserve"> </w:t>
      </w:r>
      <w:r w:rsidR="001A4D15">
        <w:rPr>
          <w:i/>
          <w:iCs/>
          <w:sz w:val="18"/>
          <w:szCs w:val="18"/>
        </w:rPr>
        <w:t>None other than GFs meeting with Highways, noted above.</w:t>
      </w:r>
    </w:p>
    <w:p w14:paraId="230C5E53" w14:textId="520A26A3" w:rsidR="00CB4F1E" w:rsidRPr="005E6834" w:rsidRDefault="00CB4F1E" w:rsidP="00CB4F1E">
      <w:pPr>
        <w:pStyle w:val="ListParagraph"/>
        <w:widowControl/>
        <w:numPr>
          <w:ilvl w:val="0"/>
          <w:numId w:val="7"/>
        </w:numPr>
        <w:autoSpaceDE/>
        <w:autoSpaceDN/>
        <w:adjustRightInd/>
        <w:spacing w:line="240" w:lineRule="auto"/>
        <w:contextualSpacing/>
        <w:rPr>
          <w:b/>
          <w:sz w:val="18"/>
          <w:szCs w:val="18"/>
        </w:rPr>
      </w:pPr>
      <w:r w:rsidRPr="005E6834">
        <w:rPr>
          <w:b/>
          <w:sz w:val="18"/>
          <w:szCs w:val="18"/>
        </w:rPr>
        <w:t>Finance</w:t>
      </w:r>
      <w:r w:rsidR="00AB6F87">
        <w:rPr>
          <w:b/>
          <w:sz w:val="18"/>
          <w:szCs w:val="18"/>
        </w:rPr>
        <w:t xml:space="preserve"> </w:t>
      </w:r>
      <w:r w:rsidR="00AB6F87">
        <w:rPr>
          <w:sz w:val="18"/>
          <w:szCs w:val="18"/>
        </w:rPr>
        <w:t>Due to the Clerk’s absence, limited reporting was available.</w:t>
      </w:r>
    </w:p>
    <w:p w14:paraId="2C8B6B7F" w14:textId="202F49F3" w:rsidR="00CB4F1E" w:rsidRDefault="00CB4F1E" w:rsidP="00CB4F1E">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r w:rsidRPr="007C5F5C">
        <w:rPr>
          <w:sz w:val="18"/>
          <w:szCs w:val="18"/>
          <w:u w:val="single"/>
        </w:rPr>
        <w:t>Notification of receipts in the months of April 2021.</w:t>
      </w:r>
    </w:p>
    <w:p w14:paraId="5134A18E" w14:textId="0C6582C2" w:rsidR="007C5F5C" w:rsidRDefault="007C5F5C" w:rsidP="007C5F5C">
      <w:pPr>
        <w:widowControl/>
        <w:autoSpaceDE/>
        <w:autoSpaceDN/>
        <w:adjustRightInd/>
        <w:contextualSpacing/>
        <w:rPr>
          <w:sz w:val="18"/>
          <w:szCs w:val="18"/>
          <w:u w:val="single"/>
        </w:rPr>
      </w:pPr>
    </w:p>
    <w:tbl>
      <w:tblPr>
        <w:tblW w:w="786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238"/>
        <w:gridCol w:w="3134"/>
        <w:gridCol w:w="1236"/>
      </w:tblGrid>
      <w:tr w:rsidR="007C5F5C" w:rsidRPr="009663FD" w14:paraId="51BB6640" w14:textId="77777777" w:rsidTr="001F437F">
        <w:trPr>
          <w:trHeight w:val="255"/>
        </w:trPr>
        <w:tc>
          <w:tcPr>
            <w:tcW w:w="1256" w:type="dxa"/>
            <w:shd w:val="clear" w:color="auto" w:fill="auto"/>
            <w:noWrap/>
            <w:vAlign w:val="bottom"/>
          </w:tcPr>
          <w:p w14:paraId="44677DCB" w14:textId="316A1712" w:rsidR="007C5F5C" w:rsidRPr="009663FD" w:rsidRDefault="00D944C9" w:rsidP="007C5F5C">
            <w:pPr>
              <w:widowControl/>
              <w:autoSpaceDE/>
              <w:autoSpaceDN/>
              <w:adjustRightInd/>
              <w:jc w:val="center"/>
              <w:rPr>
                <w:rFonts w:eastAsia="Times New Roman"/>
                <w:sz w:val="18"/>
                <w:szCs w:val="18"/>
              </w:rPr>
            </w:pPr>
            <w:r>
              <w:rPr>
                <w:rFonts w:eastAsia="Times New Roman"/>
                <w:sz w:val="18"/>
                <w:szCs w:val="18"/>
              </w:rPr>
              <w:t>None</w:t>
            </w:r>
          </w:p>
        </w:tc>
        <w:tc>
          <w:tcPr>
            <w:tcW w:w="2238" w:type="dxa"/>
            <w:shd w:val="clear" w:color="auto" w:fill="auto"/>
            <w:noWrap/>
            <w:vAlign w:val="bottom"/>
          </w:tcPr>
          <w:p w14:paraId="5151B3AE" w14:textId="168B3699" w:rsidR="007C5F5C" w:rsidRPr="009663FD" w:rsidRDefault="007C5F5C" w:rsidP="007C5F5C">
            <w:pPr>
              <w:widowControl/>
              <w:autoSpaceDE/>
              <w:autoSpaceDN/>
              <w:adjustRightInd/>
              <w:rPr>
                <w:rFonts w:eastAsia="Times New Roman"/>
                <w:sz w:val="18"/>
                <w:szCs w:val="18"/>
              </w:rPr>
            </w:pPr>
          </w:p>
        </w:tc>
        <w:tc>
          <w:tcPr>
            <w:tcW w:w="3134" w:type="dxa"/>
            <w:shd w:val="clear" w:color="auto" w:fill="auto"/>
            <w:noWrap/>
            <w:vAlign w:val="bottom"/>
          </w:tcPr>
          <w:p w14:paraId="4666F95F" w14:textId="6B4A2570" w:rsidR="007C5F5C" w:rsidRPr="009663FD" w:rsidRDefault="007C5F5C" w:rsidP="007C5F5C">
            <w:pPr>
              <w:widowControl/>
              <w:autoSpaceDE/>
              <w:autoSpaceDN/>
              <w:adjustRightInd/>
              <w:rPr>
                <w:rFonts w:eastAsia="Times New Roman"/>
                <w:sz w:val="18"/>
                <w:szCs w:val="18"/>
              </w:rPr>
            </w:pPr>
          </w:p>
        </w:tc>
        <w:tc>
          <w:tcPr>
            <w:tcW w:w="1236" w:type="dxa"/>
            <w:shd w:val="clear" w:color="auto" w:fill="auto"/>
            <w:noWrap/>
            <w:vAlign w:val="bottom"/>
          </w:tcPr>
          <w:p w14:paraId="0B122252" w14:textId="02ED7911" w:rsidR="007C5F5C" w:rsidRPr="009663FD" w:rsidRDefault="007C5F5C" w:rsidP="007C5F5C">
            <w:pPr>
              <w:widowControl/>
              <w:autoSpaceDE/>
              <w:autoSpaceDN/>
              <w:adjustRightInd/>
              <w:jc w:val="right"/>
              <w:rPr>
                <w:rFonts w:eastAsia="Times New Roman"/>
                <w:sz w:val="18"/>
                <w:szCs w:val="18"/>
              </w:rPr>
            </w:pPr>
          </w:p>
        </w:tc>
      </w:tr>
    </w:tbl>
    <w:p w14:paraId="2D55F3D1" w14:textId="55B69B5E" w:rsidR="007C5F5C" w:rsidRDefault="007C5F5C" w:rsidP="007C5F5C">
      <w:pPr>
        <w:widowControl/>
        <w:autoSpaceDE/>
        <w:autoSpaceDN/>
        <w:adjustRightInd/>
        <w:contextualSpacing/>
        <w:rPr>
          <w:sz w:val="18"/>
          <w:szCs w:val="18"/>
          <w:u w:val="single"/>
        </w:rPr>
      </w:pPr>
    </w:p>
    <w:p w14:paraId="597354DE" w14:textId="77777777" w:rsidR="0008271D" w:rsidRDefault="0008271D" w:rsidP="007C5F5C">
      <w:pPr>
        <w:widowControl/>
        <w:autoSpaceDE/>
        <w:autoSpaceDN/>
        <w:adjustRightInd/>
        <w:contextualSpacing/>
        <w:rPr>
          <w:sz w:val="18"/>
          <w:szCs w:val="18"/>
          <w:u w:val="single"/>
        </w:rPr>
      </w:pPr>
    </w:p>
    <w:p w14:paraId="7BA7BCB4" w14:textId="5A8A2D7D" w:rsidR="00CB4F1E" w:rsidRDefault="00CB4F1E" w:rsidP="00CB4F1E">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r w:rsidRPr="007C5F5C">
        <w:rPr>
          <w:sz w:val="18"/>
          <w:szCs w:val="18"/>
          <w:u w:val="single"/>
        </w:rPr>
        <w:t>Approval of Clerk’s salary, expenses, PAYE &amp; NI and approval of Other Payments.</w:t>
      </w:r>
    </w:p>
    <w:p w14:paraId="01FFED0E" w14:textId="4826C209" w:rsidR="009663FD" w:rsidRDefault="009663FD" w:rsidP="009663FD">
      <w:pPr>
        <w:widowControl/>
        <w:autoSpaceDE/>
        <w:autoSpaceDN/>
        <w:adjustRightInd/>
        <w:contextualSpacing/>
        <w:rPr>
          <w:sz w:val="18"/>
          <w:szCs w:val="18"/>
          <w:u w:val="single"/>
        </w:rPr>
      </w:pPr>
    </w:p>
    <w:tbl>
      <w:tblPr>
        <w:tblW w:w="789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76"/>
        <w:gridCol w:w="2654"/>
        <w:gridCol w:w="1275"/>
      </w:tblGrid>
      <w:tr w:rsidR="009663FD" w:rsidRPr="009663FD" w14:paraId="2047103F" w14:textId="77777777" w:rsidTr="00D944C9">
        <w:trPr>
          <w:trHeight w:val="255"/>
        </w:trPr>
        <w:tc>
          <w:tcPr>
            <w:tcW w:w="1188" w:type="dxa"/>
            <w:shd w:val="clear" w:color="auto" w:fill="auto"/>
            <w:noWrap/>
            <w:vAlign w:val="bottom"/>
          </w:tcPr>
          <w:p w14:paraId="738ABA60" w14:textId="645E5E8C" w:rsidR="00760059" w:rsidRPr="009663FD" w:rsidRDefault="00760059" w:rsidP="00760059">
            <w:pPr>
              <w:widowControl/>
              <w:autoSpaceDE/>
              <w:autoSpaceDN/>
              <w:adjustRightInd/>
              <w:jc w:val="right"/>
              <w:rPr>
                <w:rFonts w:eastAsia="Times New Roman"/>
                <w:sz w:val="18"/>
                <w:szCs w:val="18"/>
              </w:rPr>
            </w:pPr>
            <w:r>
              <w:rPr>
                <w:rFonts w:eastAsia="Times New Roman"/>
                <w:sz w:val="18"/>
                <w:szCs w:val="18"/>
              </w:rPr>
              <w:t>01/06/21</w:t>
            </w:r>
          </w:p>
        </w:tc>
        <w:tc>
          <w:tcPr>
            <w:tcW w:w="2776" w:type="dxa"/>
            <w:shd w:val="clear" w:color="auto" w:fill="auto"/>
            <w:noWrap/>
            <w:vAlign w:val="bottom"/>
          </w:tcPr>
          <w:p w14:paraId="2C1CE305" w14:textId="6082CFF3" w:rsidR="009663FD" w:rsidRPr="009663FD" w:rsidRDefault="00760059" w:rsidP="009663FD">
            <w:pPr>
              <w:widowControl/>
              <w:autoSpaceDE/>
              <w:autoSpaceDN/>
              <w:adjustRightInd/>
              <w:rPr>
                <w:rFonts w:eastAsia="Times New Roman"/>
                <w:sz w:val="18"/>
                <w:szCs w:val="18"/>
              </w:rPr>
            </w:pPr>
            <w:r>
              <w:rPr>
                <w:rFonts w:eastAsia="Times New Roman"/>
                <w:sz w:val="18"/>
                <w:szCs w:val="18"/>
              </w:rPr>
              <w:t xml:space="preserve">G </w:t>
            </w:r>
            <w:proofErr w:type="spellStart"/>
            <w:r>
              <w:rPr>
                <w:rFonts w:eastAsia="Times New Roman"/>
                <w:sz w:val="18"/>
                <w:szCs w:val="18"/>
              </w:rPr>
              <w:t>Cristie</w:t>
            </w:r>
            <w:proofErr w:type="spellEnd"/>
          </w:p>
        </w:tc>
        <w:tc>
          <w:tcPr>
            <w:tcW w:w="2654" w:type="dxa"/>
            <w:shd w:val="clear" w:color="auto" w:fill="auto"/>
            <w:noWrap/>
            <w:vAlign w:val="bottom"/>
          </w:tcPr>
          <w:p w14:paraId="6B3E1141" w14:textId="560DC3C9" w:rsidR="009663FD" w:rsidRPr="009663FD" w:rsidRDefault="00760059" w:rsidP="009663FD">
            <w:pPr>
              <w:widowControl/>
              <w:autoSpaceDE/>
              <w:autoSpaceDN/>
              <w:adjustRightInd/>
              <w:rPr>
                <w:rFonts w:eastAsia="Times New Roman"/>
                <w:sz w:val="18"/>
                <w:szCs w:val="18"/>
              </w:rPr>
            </w:pPr>
            <w:r>
              <w:rPr>
                <w:rFonts w:eastAsia="Times New Roman"/>
                <w:sz w:val="18"/>
                <w:szCs w:val="18"/>
              </w:rPr>
              <w:t>Village maintenance</w:t>
            </w:r>
          </w:p>
        </w:tc>
        <w:tc>
          <w:tcPr>
            <w:tcW w:w="1275" w:type="dxa"/>
            <w:shd w:val="clear" w:color="auto" w:fill="auto"/>
            <w:noWrap/>
            <w:vAlign w:val="bottom"/>
          </w:tcPr>
          <w:p w14:paraId="0366F80F" w14:textId="637D049B" w:rsidR="009663FD" w:rsidRPr="009663FD" w:rsidRDefault="00760059" w:rsidP="009663FD">
            <w:pPr>
              <w:widowControl/>
              <w:autoSpaceDE/>
              <w:autoSpaceDN/>
              <w:adjustRightInd/>
              <w:jc w:val="right"/>
              <w:rPr>
                <w:rFonts w:eastAsia="Times New Roman"/>
                <w:sz w:val="18"/>
                <w:szCs w:val="18"/>
              </w:rPr>
            </w:pPr>
            <w:r>
              <w:rPr>
                <w:rFonts w:eastAsia="Times New Roman"/>
                <w:sz w:val="18"/>
                <w:szCs w:val="18"/>
              </w:rPr>
              <w:t>196.00</w:t>
            </w:r>
          </w:p>
        </w:tc>
      </w:tr>
      <w:tr w:rsidR="009663FD" w:rsidRPr="009663FD" w14:paraId="25CF3E32" w14:textId="77777777" w:rsidTr="00D944C9">
        <w:trPr>
          <w:trHeight w:val="255"/>
        </w:trPr>
        <w:tc>
          <w:tcPr>
            <w:tcW w:w="1188" w:type="dxa"/>
            <w:shd w:val="clear" w:color="auto" w:fill="auto"/>
            <w:noWrap/>
            <w:vAlign w:val="bottom"/>
          </w:tcPr>
          <w:p w14:paraId="61470E96" w14:textId="36BA38C2" w:rsidR="009663FD" w:rsidRPr="009663FD" w:rsidRDefault="00760059" w:rsidP="009663FD">
            <w:pPr>
              <w:widowControl/>
              <w:autoSpaceDE/>
              <w:autoSpaceDN/>
              <w:adjustRightInd/>
              <w:jc w:val="right"/>
              <w:rPr>
                <w:rFonts w:eastAsia="Times New Roman"/>
                <w:sz w:val="18"/>
                <w:szCs w:val="18"/>
              </w:rPr>
            </w:pPr>
            <w:r>
              <w:rPr>
                <w:rFonts w:eastAsia="Times New Roman"/>
                <w:sz w:val="18"/>
                <w:szCs w:val="18"/>
              </w:rPr>
              <w:t>07/06/21</w:t>
            </w:r>
          </w:p>
        </w:tc>
        <w:tc>
          <w:tcPr>
            <w:tcW w:w="2776" w:type="dxa"/>
            <w:shd w:val="clear" w:color="auto" w:fill="auto"/>
            <w:noWrap/>
            <w:vAlign w:val="bottom"/>
          </w:tcPr>
          <w:p w14:paraId="7E077831" w14:textId="50A60AE7" w:rsidR="009663FD" w:rsidRPr="009663FD" w:rsidRDefault="00760059" w:rsidP="009663FD">
            <w:pPr>
              <w:widowControl/>
              <w:autoSpaceDE/>
              <w:autoSpaceDN/>
              <w:adjustRightInd/>
              <w:rPr>
                <w:rFonts w:eastAsia="Times New Roman"/>
                <w:sz w:val="18"/>
                <w:szCs w:val="18"/>
              </w:rPr>
            </w:pPr>
            <w:r>
              <w:rPr>
                <w:rFonts w:eastAsia="Times New Roman"/>
                <w:sz w:val="18"/>
                <w:szCs w:val="18"/>
              </w:rPr>
              <w:t>Playsafety</w:t>
            </w:r>
          </w:p>
        </w:tc>
        <w:tc>
          <w:tcPr>
            <w:tcW w:w="2654" w:type="dxa"/>
            <w:shd w:val="clear" w:color="auto" w:fill="auto"/>
            <w:noWrap/>
            <w:vAlign w:val="bottom"/>
          </w:tcPr>
          <w:p w14:paraId="7F9AD89F" w14:textId="6914D5D2" w:rsidR="009663FD" w:rsidRPr="009663FD" w:rsidRDefault="006E7C67" w:rsidP="009663FD">
            <w:pPr>
              <w:widowControl/>
              <w:autoSpaceDE/>
              <w:autoSpaceDN/>
              <w:adjustRightInd/>
              <w:rPr>
                <w:rFonts w:eastAsia="Times New Roman"/>
                <w:sz w:val="18"/>
                <w:szCs w:val="18"/>
              </w:rPr>
            </w:pPr>
            <w:r>
              <w:rPr>
                <w:rFonts w:eastAsia="Times New Roman"/>
                <w:sz w:val="18"/>
                <w:szCs w:val="18"/>
              </w:rPr>
              <w:t>Annual Play area inspection</w:t>
            </w:r>
          </w:p>
        </w:tc>
        <w:tc>
          <w:tcPr>
            <w:tcW w:w="1275" w:type="dxa"/>
            <w:shd w:val="clear" w:color="auto" w:fill="auto"/>
            <w:noWrap/>
            <w:vAlign w:val="bottom"/>
          </w:tcPr>
          <w:p w14:paraId="199C8CB8" w14:textId="5D5FFF5B" w:rsidR="006E7C67" w:rsidRPr="009663FD" w:rsidRDefault="006E7C67" w:rsidP="006E7C67">
            <w:pPr>
              <w:widowControl/>
              <w:autoSpaceDE/>
              <w:autoSpaceDN/>
              <w:adjustRightInd/>
              <w:jc w:val="right"/>
              <w:rPr>
                <w:rFonts w:eastAsia="Times New Roman"/>
                <w:sz w:val="18"/>
                <w:szCs w:val="18"/>
              </w:rPr>
            </w:pPr>
            <w:r>
              <w:rPr>
                <w:rFonts w:eastAsia="Times New Roman"/>
                <w:sz w:val="18"/>
                <w:szCs w:val="18"/>
              </w:rPr>
              <w:t>136.80</w:t>
            </w:r>
          </w:p>
        </w:tc>
      </w:tr>
      <w:tr w:rsidR="009663FD" w:rsidRPr="009663FD" w14:paraId="2FB13BB6" w14:textId="77777777" w:rsidTr="00D944C9">
        <w:trPr>
          <w:trHeight w:val="255"/>
        </w:trPr>
        <w:tc>
          <w:tcPr>
            <w:tcW w:w="1188" w:type="dxa"/>
            <w:shd w:val="clear" w:color="auto" w:fill="auto"/>
            <w:noWrap/>
            <w:vAlign w:val="bottom"/>
          </w:tcPr>
          <w:p w14:paraId="1A91C55B" w14:textId="68FE2C40" w:rsidR="009663FD" w:rsidRPr="009663FD" w:rsidRDefault="006E7C67" w:rsidP="009663FD">
            <w:pPr>
              <w:widowControl/>
              <w:autoSpaceDE/>
              <w:autoSpaceDN/>
              <w:adjustRightInd/>
              <w:jc w:val="right"/>
              <w:rPr>
                <w:rFonts w:eastAsia="Times New Roman"/>
                <w:sz w:val="18"/>
                <w:szCs w:val="18"/>
              </w:rPr>
            </w:pPr>
            <w:r>
              <w:rPr>
                <w:rFonts w:eastAsia="Times New Roman"/>
                <w:sz w:val="18"/>
                <w:szCs w:val="18"/>
              </w:rPr>
              <w:lastRenderedPageBreak/>
              <w:t>08/06/21</w:t>
            </w:r>
          </w:p>
        </w:tc>
        <w:tc>
          <w:tcPr>
            <w:tcW w:w="2776" w:type="dxa"/>
            <w:shd w:val="clear" w:color="auto" w:fill="auto"/>
            <w:noWrap/>
            <w:vAlign w:val="bottom"/>
          </w:tcPr>
          <w:p w14:paraId="654CE895" w14:textId="2DC8C511" w:rsidR="009663FD" w:rsidRPr="009663FD" w:rsidRDefault="006E7C67" w:rsidP="009663FD">
            <w:pPr>
              <w:widowControl/>
              <w:autoSpaceDE/>
              <w:autoSpaceDN/>
              <w:adjustRightInd/>
              <w:rPr>
                <w:rFonts w:eastAsia="Times New Roman"/>
                <w:sz w:val="18"/>
                <w:szCs w:val="18"/>
              </w:rPr>
            </w:pPr>
            <w:r>
              <w:rPr>
                <w:rFonts w:eastAsia="Times New Roman"/>
                <w:sz w:val="18"/>
                <w:szCs w:val="18"/>
              </w:rPr>
              <w:t xml:space="preserve">G Fremlin </w:t>
            </w:r>
            <w:r w:rsidR="005E37C8">
              <w:rPr>
                <w:rFonts w:eastAsia="Times New Roman"/>
                <w:sz w:val="18"/>
                <w:szCs w:val="18"/>
              </w:rPr>
              <w:t>reimbursement</w:t>
            </w:r>
          </w:p>
        </w:tc>
        <w:tc>
          <w:tcPr>
            <w:tcW w:w="2654" w:type="dxa"/>
            <w:shd w:val="clear" w:color="auto" w:fill="auto"/>
            <w:noWrap/>
            <w:vAlign w:val="bottom"/>
          </w:tcPr>
          <w:p w14:paraId="528382A1" w14:textId="1BDC7D37" w:rsidR="009663FD" w:rsidRPr="009663FD" w:rsidRDefault="006E7C67" w:rsidP="009663FD">
            <w:pPr>
              <w:widowControl/>
              <w:autoSpaceDE/>
              <w:autoSpaceDN/>
              <w:adjustRightInd/>
              <w:rPr>
                <w:rFonts w:eastAsia="Times New Roman"/>
                <w:sz w:val="18"/>
                <w:szCs w:val="18"/>
              </w:rPr>
            </w:pPr>
            <w:r>
              <w:rPr>
                <w:rFonts w:eastAsia="Times New Roman"/>
                <w:sz w:val="18"/>
                <w:szCs w:val="18"/>
              </w:rPr>
              <w:t>Gift card &amp; Line Marker</w:t>
            </w:r>
          </w:p>
        </w:tc>
        <w:tc>
          <w:tcPr>
            <w:tcW w:w="1275" w:type="dxa"/>
            <w:shd w:val="clear" w:color="auto" w:fill="auto"/>
            <w:noWrap/>
            <w:vAlign w:val="bottom"/>
          </w:tcPr>
          <w:p w14:paraId="55A82C1D" w14:textId="5668B318" w:rsidR="006E7C67" w:rsidRPr="009663FD" w:rsidRDefault="006E7C67" w:rsidP="006E7C67">
            <w:pPr>
              <w:widowControl/>
              <w:autoSpaceDE/>
              <w:autoSpaceDN/>
              <w:adjustRightInd/>
              <w:jc w:val="right"/>
              <w:rPr>
                <w:rFonts w:eastAsia="Times New Roman"/>
                <w:sz w:val="18"/>
                <w:szCs w:val="18"/>
              </w:rPr>
            </w:pPr>
            <w:r>
              <w:rPr>
                <w:rFonts w:eastAsia="Times New Roman"/>
                <w:sz w:val="18"/>
                <w:szCs w:val="18"/>
              </w:rPr>
              <w:t>136.04</w:t>
            </w:r>
          </w:p>
        </w:tc>
      </w:tr>
      <w:tr w:rsidR="009663FD" w:rsidRPr="009663FD" w14:paraId="761C2B1C" w14:textId="77777777" w:rsidTr="00D944C9">
        <w:trPr>
          <w:trHeight w:val="255"/>
        </w:trPr>
        <w:tc>
          <w:tcPr>
            <w:tcW w:w="1188" w:type="dxa"/>
            <w:shd w:val="clear" w:color="auto" w:fill="auto"/>
            <w:noWrap/>
            <w:vAlign w:val="bottom"/>
          </w:tcPr>
          <w:p w14:paraId="3D4C9387" w14:textId="75CE459A" w:rsidR="009663FD" w:rsidRPr="009663FD" w:rsidRDefault="009663FD" w:rsidP="009663FD">
            <w:pPr>
              <w:widowControl/>
              <w:autoSpaceDE/>
              <w:autoSpaceDN/>
              <w:adjustRightInd/>
              <w:jc w:val="right"/>
              <w:rPr>
                <w:rFonts w:eastAsia="Times New Roman"/>
                <w:sz w:val="18"/>
                <w:szCs w:val="18"/>
              </w:rPr>
            </w:pPr>
          </w:p>
        </w:tc>
        <w:tc>
          <w:tcPr>
            <w:tcW w:w="2776" w:type="dxa"/>
            <w:shd w:val="clear" w:color="auto" w:fill="auto"/>
            <w:noWrap/>
            <w:vAlign w:val="bottom"/>
          </w:tcPr>
          <w:p w14:paraId="3DC476CA" w14:textId="7C62CFE4" w:rsidR="009663FD" w:rsidRPr="009663FD" w:rsidRDefault="009663FD" w:rsidP="009663FD">
            <w:pPr>
              <w:widowControl/>
              <w:autoSpaceDE/>
              <w:autoSpaceDN/>
              <w:adjustRightInd/>
              <w:rPr>
                <w:rFonts w:eastAsia="Times New Roman"/>
                <w:sz w:val="18"/>
                <w:szCs w:val="18"/>
              </w:rPr>
            </w:pPr>
          </w:p>
        </w:tc>
        <w:tc>
          <w:tcPr>
            <w:tcW w:w="2654" w:type="dxa"/>
            <w:shd w:val="clear" w:color="auto" w:fill="auto"/>
            <w:noWrap/>
            <w:vAlign w:val="bottom"/>
          </w:tcPr>
          <w:p w14:paraId="350DE792" w14:textId="5A6F56D3" w:rsidR="009663FD" w:rsidRPr="009663FD" w:rsidRDefault="009663FD" w:rsidP="009663FD">
            <w:pPr>
              <w:widowControl/>
              <w:autoSpaceDE/>
              <w:autoSpaceDN/>
              <w:adjustRightInd/>
              <w:rPr>
                <w:rFonts w:eastAsia="Times New Roman"/>
                <w:sz w:val="18"/>
                <w:szCs w:val="18"/>
              </w:rPr>
            </w:pPr>
          </w:p>
        </w:tc>
        <w:tc>
          <w:tcPr>
            <w:tcW w:w="1275" w:type="dxa"/>
            <w:shd w:val="clear" w:color="auto" w:fill="auto"/>
            <w:noWrap/>
            <w:vAlign w:val="bottom"/>
          </w:tcPr>
          <w:p w14:paraId="5ECCE939" w14:textId="4608CB62" w:rsidR="009663FD" w:rsidRPr="009663FD" w:rsidRDefault="009663FD" w:rsidP="009663FD">
            <w:pPr>
              <w:widowControl/>
              <w:autoSpaceDE/>
              <w:autoSpaceDN/>
              <w:adjustRightInd/>
              <w:jc w:val="right"/>
              <w:rPr>
                <w:rFonts w:eastAsia="Times New Roman"/>
                <w:sz w:val="18"/>
                <w:szCs w:val="18"/>
              </w:rPr>
            </w:pPr>
          </w:p>
        </w:tc>
      </w:tr>
      <w:tr w:rsidR="009663FD" w:rsidRPr="009663FD" w14:paraId="42688F7F" w14:textId="77777777" w:rsidTr="001F362F">
        <w:trPr>
          <w:trHeight w:val="255"/>
        </w:trPr>
        <w:tc>
          <w:tcPr>
            <w:tcW w:w="1188" w:type="dxa"/>
            <w:shd w:val="clear" w:color="auto" w:fill="auto"/>
            <w:noWrap/>
            <w:vAlign w:val="bottom"/>
          </w:tcPr>
          <w:p w14:paraId="65ADB0F3" w14:textId="77777777" w:rsidR="009663FD" w:rsidRPr="009663FD" w:rsidRDefault="009663FD" w:rsidP="009663FD">
            <w:pPr>
              <w:widowControl/>
              <w:autoSpaceDE/>
              <w:autoSpaceDN/>
              <w:adjustRightInd/>
              <w:jc w:val="right"/>
              <w:rPr>
                <w:rFonts w:eastAsia="Times New Roman"/>
                <w:b/>
                <w:bCs/>
                <w:sz w:val="18"/>
                <w:szCs w:val="18"/>
              </w:rPr>
            </w:pPr>
          </w:p>
        </w:tc>
        <w:tc>
          <w:tcPr>
            <w:tcW w:w="2776" w:type="dxa"/>
            <w:shd w:val="clear" w:color="auto" w:fill="auto"/>
            <w:noWrap/>
            <w:vAlign w:val="center"/>
          </w:tcPr>
          <w:p w14:paraId="536A4101" w14:textId="77777777" w:rsidR="009663FD" w:rsidRPr="009663FD" w:rsidRDefault="009663FD" w:rsidP="009663FD">
            <w:pPr>
              <w:widowControl/>
              <w:autoSpaceDE/>
              <w:autoSpaceDN/>
              <w:adjustRightInd/>
              <w:jc w:val="right"/>
              <w:rPr>
                <w:rFonts w:eastAsia="Times New Roman"/>
                <w:b/>
                <w:bCs/>
                <w:sz w:val="18"/>
                <w:szCs w:val="18"/>
              </w:rPr>
            </w:pPr>
          </w:p>
        </w:tc>
        <w:tc>
          <w:tcPr>
            <w:tcW w:w="2654" w:type="dxa"/>
            <w:shd w:val="clear" w:color="auto" w:fill="auto"/>
            <w:noWrap/>
            <w:vAlign w:val="bottom"/>
          </w:tcPr>
          <w:p w14:paraId="2E4CB555" w14:textId="22739FEA" w:rsidR="009663FD" w:rsidRPr="009663FD" w:rsidRDefault="009663FD" w:rsidP="009663FD">
            <w:pPr>
              <w:widowControl/>
              <w:autoSpaceDE/>
              <w:autoSpaceDN/>
              <w:adjustRightInd/>
              <w:jc w:val="right"/>
              <w:rPr>
                <w:rFonts w:eastAsia="Times New Roman"/>
                <w:b/>
                <w:bCs/>
                <w:sz w:val="18"/>
                <w:szCs w:val="18"/>
              </w:rPr>
            </w:pPr>
            <w:r>
              <w:rPr>
                <w:rFonts w:eastAsia="Times New Roman"/>
                <w:b/>
                <w:bCs/>
                <w:sz w:val="18"/>
                <w:szCs w:val="18"/>
              </w:rPr>
              <w:t>Total</w:t>
            </w:r>
          </w:p>
        </w:tc>
        <w:tc>
          <w:tcPr>
            <w:tcW w:w="1275" w:type="dxa"/>
            <w:shd w:val="clear" w:color="auto" w:fill="auto"/>
            <w:noWrap/>
            <w:vAlign w:val="bottom"/>
          </w:tcPr>
          <w:p w14:paraId="4FD53BEB" w14:textId="5E189733" w:rsidR="00AB353A" w:rsidRPr="009663FD" w:rsidRDefault="006E7C67" w:rsidP="006E7C67">
            <w:pPr>
              <w:widowControl/>
              <w:autoSpaceDE/>
              <w:autoSpaceDN/>
              <w:adjustRightInd/>
              <w:rPr>
                <w:rFonts w:eastAsia="Times New Roman"/>
                <w:b/>
                <w:bCs/>
                <w:sz w:val="18"/>
                <w:szCs w:val="18"/>
              </w:rPr>
            </w:pPr>
            <w:r>
              <w:rPr>
                <w:rFonts w:eastAsia="Times New Roman"/>
                <w:b/>
                <w:bCs/>
                <w:sz w:val="18"/>
                <w:szCs w:val="18"/>
              </w:rPr>
              <w:t xml:space="preserve">             468.84</w:t>
            </w:r>
          </w:p>
        </w:tc>
      </w:tr>
      <w:tr w:rsidR="001A4D15" w:rsidRPr="009663FD" w14:paraId="624585FB" w14:textId="77777777" w:rsidTr="001F362F">
        <w:trPr>
          <w:trHeight w:val="255"/>
        </w:trPr>
        <w:tc>
          <w:tcPr>
            <w:tcW w:w="1188" w:type="dxa"/>
            <w:shd w:val="clear" w:color="auto" w:fill="auto"/>
            <w:noWrap/>
            <w:vAlign w:val="bottom"/>
          </w:tcPr>
          <w:p w14:paraId="4B860039" w14:textId="77777777" w:rsidR="001A4D15" w:rsidRPr="009663FD" w:rsidRDefault="001A4D15" w:rsidP="009663FD">
            <w:pPr>
              <w:widowControl/>
              <w:autoSpaceDE/>
              <w:autoSpaceDN/>
              <w:adjustRightInd/>
              <w:jc w:val="right"/>
              <w:rPr>
                <w:rFonts w:eastAsia="Times New Roman"/>
                <w:b/>
                <w:bCs/>
                <w:sz w:val="18"/>
                <w:szCs w:val="18"/>
              </w:rPr>
            </w:pPr>
          </w:p>
        </w:tc>
        <w:tc>
          <w:tcPr>
            <w:tcW w:w="2776" w:type="dxa"/>
            <w:shd w:val="clear" w:color="auto" w:fill="auto"/>
            <w:noWrap/>
            <w:vAlign w:val="center"/>
          </w:tcPr>
          <w:p w14:paraId="6EC377BA" w14:textId="77777777" w:rsidR="001A4D15" w:rsidRPr="009663FD" w:rsidRDefault="001A4D15" w:rsidP="009663FD">
            <w:pPr>
              <w:widowControl/>
              <w:autoSpaceDE/>
              <w:autoSpaceDN/>
              <w:adjustRightInd/>
              <w:jc w:val="right"/>
              <w:rPr>
                <w:rFonts w:eastAsia="Times New Roman"/>
                <w:b/>
                <w:bCs/>
                <w:sz w:val="18"/>
                <w:szCs w:val="18"/>
              </w:rPr>
            </w:pPr>
          </w:p>
        </w:tc>
        <w:tc>
          <w:tcPr>
            <w:tcW w:w="2654" w:type="dxa"/>
            <w:shd w:val="clear" w:color="auto" w:fill="auto"/>
            <w:noWrap/>
            <w:vAlign w:val="bottom"/>
          </w:tcPr>
          <w:p w14:paraId="5BD4FF6C" w14:textId="77777777" w:rsidR="001A4D15" w:rsidRDefault="001A4D15" w:rsidP="009663FD">
            <w:pPr>
              <w:widowControl/>
              <w:autoSpaceDE/>
              <w:autoSpaceDN/>
              <w:adjustRightInd/>
              <w:jc w:val="right"/>
              <w:rPr>
                <w:rFonts w:eastAsia="Times New Roman"/>
                <w:b/>
                <w:bCs/>
                <w:sz w:val="18"/>
                <w:szCs w:val="18"/>
              </w:rPr>
            </w:pPr>
          </w:p>
        </w:tc>
        <w:tc>
          <w:tcPr>
            <w:tcW w:w="1275" w:type="dxa"/>
            <w:shd w:val="clear" w:color="auto" w:fill="auto"/>
            <w:noWrap/>
            <w:vAlign w:val="bottom"/>
          </w:tcPr>
          <w:p w14:paraId="1557BEF5" w14:textId="77777777" w:rsidR="001A4D15" w:rsidRDefault="001A4D15" w:rsidP="006E7C67">
            <w:pPr>
              <w:widowControl/>
              <w:autoSpaceDE/>
              <w:autoSpaceDN/>
              <w:adjustRightInd/>
              <w:rPr>
                <w:rFonts w:eastAsia="Times New Roman"/>
                <w:b/>
                <w:bCs/>
                <w:sz w:val="18"/>
                <w:szCs w:val="18"/>
              </w:rPr>
            </w:pPr>
          </w:p>
        </w:tc>
      </w:tr>
    </w:tbl>
    <w:p w14:paraId="2176F0B1" w14:textId="77777777" w:rsidR="00AB353A" w:rsidRDefault="00AB353A" w:rsidP="00CB4F1E">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p>
    <w:p w14:paraId="6CFF2FDC" w14:textId="6BF497F8" w:rsidR="00CB4F1E" w:rsidRPr="007C5F5C" w:rsidRDefault="00CB4F1E" w:rsidP="00AB353A">
      <w:pPr>
        <w:pStyle w:val="ListParagraph"/>
        <w:widowControl/>
        <w:autoSpaceDE/>
        <w:autoSpaceDN/>
        <w:adjustRightInd/>
        <w:spacing w:line="240" w:lineRule="auto"/>
        <w:ind w:left="720" w:firstLine="0"/>
        <w:contextualSpacing/>
        <w:rPr>
          <w:sz w:val="18"/>
          <w:szCs w:val="18"/>
          <w:u w:val="single"/>
        </w:rPr>
      </w:pPr>
      <w:r w:rsidRPr="007C5F5C">
        <w:rPr>
          <w:sz w:val="18"/>
          <w:szCs w:val="18"/>
          <w:u w:val="single"/>
        </w:rPr>
        <w:t>Requests for donations.</w:t>
      </w:r>
      <w:r w:rsidR="007C5F5C">
        <w:rPr>
          <w:sz w:val="18"/>
          <w:szCs w:val="18"/>
          <w:u w:val="single"/>
        </w:rPr>
        <w:t xml:space="preserve"> </w:t>
      </w:r>
      <w:r w:rsidR="007C5F5C">
        <w:rPr>
          <w:i/>
          <w:iCs/>
          <w:sz w:val="18"/>
          <w:szCs w:val="18"/>
        </w:rPr>
        <w:t>None.</w:t>
      </w:r>
    </w:p>
    <w:p w14:paraId="09182744" w14:textId="77777777" w:rsidR="00AB353A" w:rsidRDefault="00AB353A" w:rsidP="00AB353A">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p>
    <w:p w14:paraId="0DA0D84F" w14:textId="78C64FBA" w:rsidR="00AB353A" w:rsidRPr="00AB353A" w:rsidRDefault="00CB4F1E" w:rsidP="00AB353A">
      <w:pPr>
        <w:pStyle w:val="ListParagraph"/>
        <w:widowControl/>
        <w:autoSpaceDE/>
        <w:autoSpaceDN/>
        <w:adjustRightInd/>
        <w:spacing w:line="240" w:lineRule="auto"/>
        <w:ind w:left="720" w:firstLine="0"/>
        <w:contextualSpacing/>
        <w:rPr>
          <w:sz w:val="18"/>
          <w:szCs w:val="18"/>
          <w:u w:val="single"/>
        </w:rPr>
      </w:pPr>
      <w:r w:rsidRPr="007C5F5C">
        <w:rPr>
          <w:sz w:val="18"/>
          <w:szCs w:val="18"/>
          <w:u w:val="single"/>
        </w:rPr>
        <w:t xml:space="preserve">Bank Reconciliation to </w:t>
      </w:r>
      <w:r w:rsidR="00D944C9">
        <w:rPr>
          <w:sz w:val="18"/>
          <w:szCs w:val="18"/>
          <w:u w:val="single"/>
        </w:rPr>
        <w:t>9</w:t>
      </w:r>
      <w:r w:rsidR="00D944C9" w:rsidRPr="00D944C9">
        <w:rPr>
          <w:sz w:val="18"/>
          <w:szCs w:val="18"/>
          <w:u w:val="single"/>
          <w:vertAlign w:val="superscript"/>
        </w:rPr>
        <w:t>th</w:t>
      </w:r>
      <w:r w:rsidR="00D944C9">
        <w:rPr>
          <w:sz w:val="18"/>
          <w:szCs w:val="18"/>
          <w:u w:val="single"/>
        </w:rPr>
        <w:t xml:space="preserve"> June</w:t>
      </w:r>
      <w:r w:rsidR="007C5F5C" w:rsidRPr="007C5F5C">
        <w:rPr>
          <w:sz w:val="18"/>
          <w:szCs w:val="18"/>
          <w:u w:val="single"/>
        </w:rPr>
        <w:t xml:space="preserve"> </w:t>
      </w:r>
      <w:r w:rsidR="001A4D15">
        <w:rPr>
          <w:sz w:val="18"/>
          <w:szCs w:val="18"/>
          <w:u w:val="single"/>
        </w:rPr>
        <w:t>2021, from cashbook.</w:t>
      </w:r>
    </w:p>
    <w:tbl>
      <w:tblPr>
        <w:tblW w:w="78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182"/>
        <w:gridCol w:w="1940"/>
        <w:gridCol w:w="851"/>
        <w:gridCol w:w="1275"/>
      </w:tblGrid>
      <w:tr w:rsidR="00D944C9" w:rsidRPr="009663FD" w14:paraId="4D793165" w14:textId="00C71D7A" w:rsidTr="00D944C9">
        <w:trPr>
          <w:trHeight w:val="255"/>
        </w:trPr>
        <w:tc>
          <w:tcPr>
            <w:tcW w:w="5762" w:type="dxa"/>
            <w:gridSpan w:val="3"/>
            <w:shd w:val="clear" w:color="auto" w:fill="auto"/>
            <w:noWrap/>
            <w:vAlign w:val="bottom"/>
            <w:hideMark/>
          </w:tcPr>
          <w:p w14:paraId="2DC5D983" w14:textId="25528C53" w:rsidR="00D944C9" w:rsidRPr="009663FD" w:rsidRDefault="00D944C9" w:rsidP="00D944C9">
            <w:pPr>
              <w:widowControl/>
              <w:autoSpaceDE/>
              <w:autoSpaceDN/>
              <w:adjustRightInd/>
              <w:rPr>
                <w:rFonts w:ascii="Times New Roman" w:eastAsia="Times New Roman" w:hAnsi="Times New Roman" w:cs="Times New Roman"/>
                <w:sz w:val="18"/>
                <w:szCs w:val="18"/>
              </w:rPr>
            </w:pPr>
            <w:r w:rsidRPr="0050075D">
              <w:rPr>
                <w:rFonts w:asciiTheme="minorHAnsi" w:eastAsia="Times New Roman" w:hAnsiTheme="minorHAnsi" w:cstheme="minorHAnsi"/>
                <w:sz w:val="18"/>
                <w:szCs w:val="18"/>
              </w:rPr>
              <w:t>Balance Per Cash Book</w:t>
            </w:r>
            <w:r>
              <w:rPr>
                <w:rFonts w:asciiTheme="minorHAnsi" w:eastAsia="Times New Roman" w:hAnsiTheme="minorHAnsi" w:cstheme="minorHAnsi"/>
                <w:sz w:val="18"/>
                <w:szCs w:val="18"/>
              </w:rPr>
              <w:t xml:space="preserve"> 5</w:t>
            </w:r>
            <w:r w:rsidRPr="00D944C9">
              <w:rPr>
                <w:rFonts w:asciiTheme="minorHAnsi" w:eastAsia="Times New Roman" w:hAnsiTheme="minorHAnsi" w:cstheme="minorHAnsi"/>
                <w:sz w:val="18"/>
                <w:szCs w:val="18"/>
                <w:vertAlign w:val="superscript"/>
              </w:rPr>
              <w:t>th</w:t>
            </w:r>
            <w:r>
              <w:rPr>
                <w:rFonts w:asciiTheme="minorHAnsi" w:eastAsia="Times New Roman" w:hAnsiTheme="minorHAnsi" w:cstheme="minorHAnsi"/>
                <w:sz w:val="18"/>
                <w:szCs w:val="18"/>
              </w:rPr>
              <w:t xml:space="preserve"> May 2021</w:t>
            </w:r>
          </w:p>
        </w:tc>
        <w:tc>
          <w:tcPr>
            <w:tcW w:w="851" w:type="dxa"/>
            <w:shd w:val="clear" w:color="auto" w:fill="auto"/>
            <w:noWrap/>
            <w:vAlign w:val="bottom"/>
            <w:hideMark/>
          </w:tcPr>
          <w:p w14:paraId="1A364D96" w14:textId="77777777" w:rsidR="00D944C9" w:rsidRPr="009663FD" w:rsidRDefault="00D944C9" w:rsidP="00D944C9">
            <w:pPr>
              <w:widowControl/>
              <w:autoSpaceDE/>
              <w:autoSpaceDN/>
              <w:adjustRightInd/>
              <w:rPr>
                <w:rFonts w:ascii="Times New Roman" w:eastAsia="Times New Roman" w:hAnsi="Times New Roman" w:cs="Times New Roman"/>
                <w:sz w:val="18"/>
                <w:szCs w:val="18"/>
              </w:rPr>
            </w:pPr>
          </w:p>
        </w:tc>
        <w:tc>
          <w:tcPr>
            <w:tcW w:w="1275" w:type="dxa"/>
            <w:shd w:val="clear" w:color="auto" w:fill="auto"/>
            <w:noWrap/>
            <w:vAlign w:val="bottom"/>
            <w:hideMark/>
          </w:tcPr>
          <w:p w14:paraId="304B228C" w14:textId="79E0120C" w:rsidR="00760059" w:rsidRPr="009663FD" w:rsidRDefault="00760059" w:rsidP="00D944C9">
            <w:pPr>
              <w:widowControl/>
              <w:autoSpaceDE/>
              <w:autoSpaceDN/>
              <w:adjustRightInd/>
              <w:rPr>
                <w:rFonts w:ascii="Times New Roman" w:eastAsia="Times New Roman" w:hAnsi="Times New Roman" w:cs="Times New Roman"/>
                <w:sz w:val="18"/>
                <w:szCs w:val="18"/>
              </w:rPr>
            </w:pPr>
            <w:r>
              <w:rPr>
                <w:rFonts w:ascii="Times New Roman" w:eastAsia="Times New Roman" w:hAnsi="Times New Roman" w:cs="Times New Roman"/>
                <w:sz w:val="18"/>
                <w:szCs w:val="18"/>
              </w:rPr>
              <w:t>77984.49</w:t>
            </w:r>
          </w:p>
        </w:tc>
      </w:tr>
      <w:tr w:rsidR="00760059" w:rsidRPr="009663FD" w14:paraId="73E30D59" w14:textId="77777777" w:rsidTr="00D944C9">
        <w:trPr>
          <w:trHeight w:val="255"/>
        </w:trPr>
        <w:tc>
          <w:tcPr>
            <w:tcW w:w="2640" w:type="dxa"/>
            <w:shd w:val="clear" w:color="auto" w:fill="auto"/>
            <w:noWrap/>
            <w:vAlign w:val="bottom"/>
            <w:hideMark/>
          </w:tcPr>
          <w:p w14:paraId="3D68D60B" w14:textId="14DEBFD2" w:rsidR="00760059" w:rsidRPr="009663FD" w:rsidRDefault="00760059" w:rsidP="00760059">
            <w:pPr>
              <w:widowControl/>
              <w:autoSpaceDE/>
              <w:autoSpaceDN/>
              <w:adjustRightInd/>
              <w:rPr>
                <w:rFonts w:eastAsia="Times New Roman"/>
                <w:sz w:val="18"/>
                <w:szCs w:val="18"/>
              </w:rPr>
            </w:pPr>
            <w:r w:rsidRPr="009663FD">
              <w:rPr>
                <w:rFonts w:eastAsia="Times New Roman"/>
                <w:sz w:val="18"/>
                <w:szCs w:val="18"/>
              </w:rPr>
              <w:t>Less cheques</w:t>
            </w:r>
          </w:p>
        </w:tc>
        <w:tc>
          <w:tcPr>
            <w:tcW w:w="3122" w:type="dxa"/>
            <w:gridSpan w:val="2"/>
            <w:shd w:val="clear" w:color="auto" w:fill="auto"/>
            <w:noWrap/>
            <w:vAlign w:val="bottom"/>
          </w:tcPr>
          <w:p w14:paraId="79E8427A" w14:textId="355CCE2E" w:rsidR="00760059" w:rsidRPr="009663FD" w:rsidRDefault="00760059" w:rsidP="00760059">
            <w:pPr>
              <w:widowControl/>
              <w:autoSpaceDE/>
              <w:autoSpaceDN/>
              <w:adjustRightInd/>
              <w:rPr>
                <w:rFonts w:eastAsia="Times New Roman"/>
                <w:sz w:val="18"/>
                <w:szCs w:val="18"/>
              </w:rPr>
            </w:pPr>
          </w:p>
        </w:tc>
        <w:tc>
          <w:tcPr>
            <w:tcW w:w="851" w:type="dxa"/>
            <w:shd w:val="clear" w:color="auto" w:fill="auto"/>
            <w:noWrap/>
            <w:vAlign w:val="bottom"/>
          </w:tcPr>
          <w:p w14:paraId="5E4B4465" w14:textId="77777777" w:rsidR="00760059" w:rsidRPr="009663FD" w:rsidRDefault="00760059" w:rsidP="00760059">
            <w:pPr>
              <w:widowControl/>
              <w:autoSpaceDE/>
              <w:autoSpaceDN/>
              <w:adjustRightInd/>
              <w:rPr>
                <w:rFonts w:eastAsia="Times New Roman"/>
                <w:sz w:val="18"/>
                <w:szCs w:val="18"/>
              </w:rPr>
            </w:pPr>
          </w:p>
        </w:tc>
        <w:tc>
          <w:tcPr>
            <w:tcW w:w="1275" w:type="dxa"/>
            <w:shd w:val="clear" w:color="auto" w:fill="auto"/>
            <w:noWrap/>
            <w:vAlign w:val="bottom"/>
          </w:tcPr>
          <w:p w14:paraId="088BBD1F" w14:textId="2B173BC5" w:rsidR="00760059" w:rsidRPr="009663FD" w:rsidRDefault="00760059" w:rsidP="00760059">
            <w:pPr>
              <w:widowControl/>
              <w:autoSpaceDE/>
              <w:autoSpaceDN/>
              <w:adjustRightInd/>
              <w:jc w:val="right"/>
              <w:rPr>
                <w:rFonts w:eastAsia="Times New Roman"/>
                <w:sz w:val="18"/>
                <w:szCs w:val="18"/>
              </w:rPr>
            </w:pPr>
          </w:p>
        </w:tc>
      </w:tr>
      <w:tr w:rsidR="00760059" w:rsidRPr="009663FD" w14:paraId="241E4E08" w14:textId="77777777" w:rsidTr="00D944C9">
        <w:trPr>
          <w:trHeight w:val="255"/>
        </w:trPr>
        <w:tc>
          <w:tcPr>
            <w:tcW w:w="2640" w:type="dxa"/>
            <w:shd w:val="clear" w:color="auto" w:fill="auto"/>
            <w:noWrap/>
            <w:vAlign w:val="bottom"/>
            <w:hideMark/>
          </w:tcPr>
          <w:p w14:paraId="4F3DFEA4" w14:textId="40719BCD" w:rsidR="00760059" w:rsidRPr="009663FD" w:rsidRDefault="00760059" w:rsidP="00760059">
            <w:pPr>
              <w:widowControl/>
              <w:autoSpaceDE/>
              <w:autoSpaceDN/>
              <w:adjustRightInd/>
              <w:rPr>
                <w:rFonts w:eastAsia="Times New Roman"/>
                <w:sz w:val="18"/>
                <w:szCs w:val="18"/>
              </w:rPr>
            </w:pPr>
          </w:p>
        </w:tc>
        <w:tc>
          <w:tcPr>
            <w:tcW w:w="1182" w:type="dxa"/>
            <w:shd w:val="clear" w:color="auto" w:fill="auto"/>
            <w:noWrap/>
            <w:vAlign w:val="bottom"/>
          </w:tcPr>
          <w:p w14:paraId="185EA8DB" w14:textId="3B94593A" w:rsidR="00760059" w:rsidRPr="009663FD" w:rsidRDefault="00760059" w:rsidP="00760059">
            <w:pPr>
              <w:widowControl/>
              <w:autoSpaceDE/>
              <w:autoSpaceDN/>
              <w:adjustRightInd/>
              <w:jc w:val="right"/>
              <w:rPr>
                <w:rFonts w:eastAsia="Times New Roman"/>
                <w:sz w:val="18"/>
                <w:szCs w:val="18"/>
              </w:rPr>
            </w:pPr>
            <w:r>
              <w:rPr>
                <w:rFonts w:eastAsia="Times New Roman"/>
                <w:sz w:val="18"/>
                <w:szCs w:val="18"/>
              </w:rPr>
              <w:t>08/06/21</w:t>
            </w:r>
          </w:p>
        </w:tc>
        <w:tc>
          <w:tcPr>
            <w:tcW w:w="1940" w:type="dxa"/>
            <w:shd w:val="clear" w:color="auto" w:fill="auto"/>
            <w:noWrap/>
            <w:vAlign w:val="bottom"/>
          </w:tcPr>
          <w:p w14:paraId="028093C8" w14:textId="2234C510" w:rsidR="00760059" w:rsidRPr="009663FD" w:rsidRDefault="00760059" w:rsidP="00760059">
            <w:pPr>
              <w:widowControl/>
              <w:autoSpaceDE/>
              <w:autoSpaceDN/>
              <w:adjustRightInd/>
              <w:rPr>
                <w:rFonts w:eastAsia="Times New Roman"/>
                <w:sz w:val="18"/>
                <w:szCs w:val="18"/>
              </w:rPr>
            </w:pPr>
            <w:r>
              <w:rPr>
                <w:rFonts w:eastAsia="Times New Roman"/>
                <w:sz w:val="18"/>
                <w:szCs w:val="18"/>
              </w:rPr>
              <w:t xml:space="preserve">G </w:t>
            </w:r>
            <w:proofErr w:type="spellStart"/>
            <w:r>
              <w:rPr>
                <w:rFonts w:eastAsia="Times New Roman"/>
                <w:sz w:val="18"/>
                <w:szCs w:val="18"/>
              </w:rPr>
              <w:t>Cristie</w:t>
            </w:r>
            <w:proofErr w:type="spellEnd"/>
          </w:p>
        </w:tc>
        <w:tc>
          <w:tcPr>
            <w:tcW w:w="851" w:type="dxa"/>
            <w:shd w:val="clear" w:color="auto" w:fill="auto"/>
            <w:noWrap/>
            <w:vAlign w:val="bottom"/>
          </w:tcPr>
          <w:p w14:paraId="19B2184E" w14:textId="1B0CAF31" w:rsidR="00760059" w:rsidRPr="009663FD" w:rsidRDefault="00760059" w:rsidP="00760059">
            <w:pPr>
              <w:widowControl/>
              <w:autoSpaceDE/>
              <w:autoSpaceDN/>
              <w:adjustRightInd/>
              <w:jc w:val="right"/>
              <w:rPr>
                <w:rFonts w:eastAsia="Times New Roman"/>
                <w:sz w:val="18"/>
                <w:szCs w:val="18"/>
              </w:rPr>
            </w:pPr>
          </w:p>
        </w:tc>
        <w:tc>
          <w:tcPr>
            <w:tcW w:w="1275" w:type="dxa"/>
            <w:shd w:val="clear" w:color="auto" w:fill="auto"/>
            <w:noWrap/>
            <w:vAlign w:val="bottom"/>
          </w:tcPr>
          <w:p w14:paraId="605B281A" w14:textId="7F8A6E40" w:rsidR="00760059" w:rsidRPr="009663FD" w:rsidRDefault="00760059" w:rsidP="00760059">
            <w:pPr>
              <w:widowControl/>
              <w:autoSpaceDE/>
              <w:autoSpaceDN/>
              <w:adjustRightInd/>
              <w:jc w:val="right"/>
              <w:rPr>
                <w:rFonts w:eastAsia="Times New Roman"/>
                <w:sz w:val="18"/>
                <w:szCs w:val="18"/>
              </w:rPr>
            </w:pPr>
            <w:r>
              <w:rPr>
                <w:rFonts w:eastAsia="Times New Roman"/>
                <w:sz w:val="18"/>
                <w:szCs w:val="18"/>
              </w:rPr>
              <w:t>196.00</w:t>
            </w:r>
          </w:p>
        </w:tc>
      </w:tr>
      <w:tr w:rsidR="00760059" w:rsidRPr="009663FD" w14:paraId="2378B00F" w14:textId="77777777" w:rsidTr="00D944C9">
        <w:trPr>
          <w:trHeight w:val="255"/>
        </w:trPr>
        <w:tc>
          <w:tcPr>
            <w:tcW w:w="2640" w:type="dxa"/>
            <w:shd w:val="clear" w:color="auto" w:fill="auto"/>
            <w:noWrap/>
            <w:vAlign w:val="bottom"/>
            <w:hideMark/>
          </w:tcPr>
          <w:p w14:paraId="39A4418E" w14:textId="77777777" w:rsidR="00760059" w:rsidRPr="009663FD" w:rsidRDefault="00760059" w:rsidP="00760059">
            <w:pPr>
              <w:widowControl/>
              <w:autoSpaceDE/>
              <w:autoSpaceDN/>
              <w:adjustRightInd/>
              <w:rPr>
                <w:rFonts w:ascii="Times New Roman" w:eastAsia="Times New Roman" w:hAnsi="Times New Roman" w:cs="Times New Roman"/>
                <w:sz w:val="18"/>
                <w:szCs w:val="18"/>
              </w:rPr>
            </w:pPr>
          </w:p>
        </w:tc>
        <w:tc>
          <w:tcPr>
            <w:tcW w:w="1182" w:type="dxa"/>
            <w:shd w:val="clear" w:color="auto" w:fill="auto"/>
            <w:noWrap/>
            <w:vAlign w:val="bottom"/>
          </w:tcPr>
          <w:p w14:paraId="6D73A459" w14:textId="02DEE222" w:rsidR="00760059" w:rsidRPr="009663FD" w:rsidRDefault="00760059" w:rsidP="00760059">
            <w:pPr>
              <w:widowControl/>
              <w:autoSpaceDE/>
              <w:autoSpaceDN/>
              <w:adjustRightInd/>
              <w:jc w:val="right"/>
              <w:rPr>
                <w:rFonts w:eastAsia="Times New Roman"/>
                <w:sz w:val="18"/>
                <w:szCs w:val="18"/>
              </w:rPr>
            </w:pPr>
            <w:r>
              <w:rPr>
                <w:rFonts w:eastAsia="Times New Roman"/>
                <w:sz w:val="18"/>
                <w:szCs w:val="18"/>
              </w:rPr>
              <w:t>08/06/21</w:t>
            </w:r>
          </w:p>
        </w:tc>
        <w:tc>
          <w:tcPr>
            <w:tcW w:w="1940" w:type="dxa"/>
            <w:shd w:val="clear" w:color="auto" w:fill="auto"/>
            <w:noWrap/>
            <w:vAlign w:val="bottom"/>
          </w:tcPr>
          <w:p w14:paraId="0874DA47" w14:textId="460F1958" w:rsidR="00760059" w:rsidRPr="009663FD" w:rsidRDefault="00760059" w:rsidP="00760059">
            <w:pPr>
              <w:widowControl/>
              <w:autoSpaceDE/>
              <w:autoSpaceDN/>
              <w:adjustRightInd/>
              <w:rPr>
                <w:rFonts w:eastAsia="Times New Roman"/>
                <w:sz w:val="18"/>
                <w:szCs w:val="18"/>
              </w:rPr>
            </w:pPr>
            <w:r>
              <w:rPr>
                <w:rFonts w:eastAsia="Times New Roman"/>
                <w:sz w:val="18"/>
                <w:szCs w:val="18"/>
              </w:rPr>
              <w:t>Playsafety</w:t>
            </w:r>
          </w:p>
        </w:tc>
        <w:tc>
          <w:tcPr>
            <w:tcW w:w="851" w:type="dxa"/>
            <w:shd w:val="clear" w:color="auto" w:fill="auto"/>
            <w:noWrap/>
            <w:vAlign w:val="bottom"/>
          </w:tcPr>
          <w:p w14:paraId="05E697A9" w14:textId="2B320809" w:rsidR="00760059" w:rsidRPr="009663FD" w:rsidRDefault="00760059" w:rsidP="00760059">
            <w:pPr>
              <w:widowControl/>
              <w:autoSpaceDE/>
              <w:autoSpaceDN/>
              <w:adjustRightInd/>
              <w:jc w:val="right"/>
              <w:rPr>
                <w:rFonts w:eastAsia="Times New Roman"/>
                <w:sz w:val="18"/>
                <w:szCs w:val="18"/>
              </w:rPr>
            </w:pPr>
          </w:p>
        </w:tc>
        <w:tc>
          <w:tcPr>
            <w:tcW w:w="1275" w:type="dxa"/>
            <w:shd w:val="clear" w:color="auto" w:fill="auto"/>
            <w:noWrap/>
            <w:vAlign w:val="bottom"/>
          </w:tcPr>
          <w:p w14:paraId="7A54D4E8" w14:textId="51F13756" w:rsidR="00760059" w:rsidRPr="009663FD" w:rsidRDefault="00760059" w:rsidP="00760059">
            <w:pPr>
              <w:widowControl/>
              <w:autoSpaceDE/>
              <w:autoSpaceDN/>
              <w:adjustRightInd/>
              <w:jc w:val="right"/>
              <w:rPr>
                <w:rFonts w:eastAsia="Times New Roman"/>
                <w:sz w:val="18"/>
                <w:szCs w:val="18"/>
              </w:rPr>
            </w:pPr>
            <w:r>
              <w:rPr>
                <w:rFonts w:eastAsia="Times New Roman"/>
                <w:sz w:val="18"/>
                <w:szCs w:val="18"/>
              </w:rPr>
              <w:t>136.80</w:t>
            </w:r>
          </w:p>
        </w:tc>
      </w:tr>
      <w:tr w:rsidR="00760059" w:rsidRPr="009663FD" w14:paraId="574E1005" w14:textId="77777777" w:rsidTr="00D944C9">
        <w:trPr>
          <w:trHeight w:val="255"/>
        </w:trPr>
        <w:tc>
          <w:tcPr>
            <w:tcW w:w="2640" w:type="dxa"/>
            <w:shd w:val="clear" w:color="auto" w:fill="auto"/>
            <w:noWrap/>
            <w:vAlign w:val="bottom"/>
          </w:tcPr>
          <w:p w14:paraId="11B61AC0" w14:textId="77777777" w:rsidR="00760059" w:rsidRPr="009663FD" w:rsidRDefault="00760059" w:rsidP="00760059">
            <w:pPr>
              <w:widowControl/>
              <w:autoSpaceDE/>
              <w:autoSpaceDN/>
              <w:adjustRightInd/>
              <w:rPr>
                <w:rFonts w:ascii="Times New Roman" w:eastAsia="Times New Roman" w:hAnsi="Times New Roman" w:cs="Times New Roman"/>
                <w:sz w:val="18"/>
                <w:szCs w:val="18"/>
              </w:rPr>
            </w:pPr>
          </w:p>
        </w:tc>
        <w:tc>
          <w:tcPr>
            <w:tcW w:w="1182" w:type="dxa"/>
            <w:shd w:val="clear" w:color="auto" w:fill="auto"/>
            <w:noWrap/>
            <w:vAlign w:val="bottom"/>
          </w:tcPr>
          <w:p w14:paraId="122CE0AA" w14:textId="2AD2D7ED" w:rsidR="00760059" w:rsidRDefault="00760059" w:rsidP="00760059">
            <w:pPr>
              <w:widowControl/>
              <w:autoSpaceDE/>
              <w:autoSpaceDN/>
              <w:adjustRightInd/>
              <w:jc w:val="right"/>
              <w:rPr>
                <w:rFonts w:eastAsia="Times New Roman"/>
                <w:sz w:val="18"/>
                <w:szCs w:val="18"/>
              </w:rPr>
            </w:pPr>
            <w:r>
              <w:rPr>
                <w:rFonts w:eastAsia="Times New Roman"/>
                <w:sz w:val="18"/>
                <w:szCs w:val="18"/>
              </w:rPr>
              <w:t>08/06/21</w:t>
            </w:r>
          </w:p>
        </w:tc>
        <w:tc>
          <w:tcPr>
            <w:tcW w:w="1940" w:type="dxa"/>
            <w:shd w:val="clear" w:color="auto" w:fill="auto"/>
            <w:noWrap/>
            <w:vAlign w:val="bottom"/>
          </w:tcPr>
          <w:p w14:paraId="5EB393FA" w14:textId="75B2782F" w:rsidR="00760059" w:rsidRDefault="00760059" w:rsidP="00760059">
            <w:pPr>
              <w:widowControl/>
              <w:autoSpaceDE/>
              <w:autoSpaceDN/>
              <w:adjustRightInd/>
              <w:rPr>
                <w:rFonts w:eastAsia="Times New Roman"/>
                <w:sz w:val="18"/>
                <w:szCs w:val="18"/>
              </w:rPr>
            </w:pPr>
            <w:r>
              <w:rPr>
                <w:rFonts w:ascii="Times New Roman" w:eastAsia="Times New Roman" w:hAnsi="Times New Roman" w:cs="Times New Roman"/>
                <w:sz w:val="18"/>
                <w:szCs w:val="18"/>
              </w:rPr>
              <w:t>G Fremlin</w:t>
            </w:r>
          </w:p>
        </w:tc>
        <w:tc>
          <w:tcPr>
            <w:tcW w:w="851" w:type="dxa"/>
            <w:shd w:val="clear" w:color="auto" w:fill="auto"/>
            <w:noWrap/>
            <w:vAlign w:val="bottom"/>
          </w:tcPr>
          <w:p w14:paraId="2A40BCD5" w14:textId="77777777" w:rsidR="00760059" w:rsidRPr="009663FD" w:rsidRDefault="00760059" w:rsidP="00760059">
            <w:pPr>
              <w:widowControl/>
              <w:autoSpaceDE/>
              <w:autoSpaceDN/>
              <w:adjustRightInd/>
              <w:jc w:val="right"/>
              <w:rPr>
                <w:rFonts w:eastAsia="Times New Roman"/>
                <w:sz w:val="18"/>
                <w:szCs w:val="18"/>
              </w:rPr>
            </w:pPr>
          </w:p>
        </w:tc>
        <w:tc>
          <w:tcPr>
            <w:tcW w:w="1275" w:type="dxa"/>
            <w:shd w:val="clear" w:color="auto" w:fill="auto"/>
            <w:noWrap/>
            <w:vAlign w:val="bottom"/>
          </w:tcPr>
          <w:p w14:paraId="1098F725" w14:textId="31225989" w:rsidR="00760059" w:rsidRDefault="00760059" w:rsidP="00760059">
            <w:pPr>
              <w:widowControl/>
              <w:autoSpaceDE/>
              <w:autoSpaceDN/>
              <w:adjustRightInd/>
              <w:jc w:val="right"/>
              <w:rPr>
                <w:rFonts w:eastAsia="Times New Roman"/>
                <w:sz w:val="18"/>
                <w:szCs w:val="18"/>
              </w:rPr>
            </w:pPr>
            <w:r>
              <w:rPr>
                <w:rFonts w:eastAsia="Times New Roman"/>
                <w:sz w:val="18"/>
                <w:szCs w:val="18"/>
              </w:rPr>
              <w:t>136.04</w:t>
            </w:r>
          </w:p>
        </w:tc>
      </w:tr>
      <w:tr w:rsidR="00760059" w:rsidRPr="009663FD" w14:paraId="29AAC077" w14:textId="77777777" w:rsidTr="00760059">
        <w:trPr>
          <w:trHeight w:val="255"/>
        </w:trPr>
        <w:tc>
          <w:tcPr>
            <w:tcW w:w="2640" w:type="dxa"/>
            <w:shd w:val="clear" w:color="auto" w:fill="auto"/>
            <w:noWrap/>
            <w:vAlign w:val="bottom"/>
            <w:hideMark/>
          </w:tcPr>
          <w:p w14:paraId="68170F65" w14:textId="5282D95F" w:rsidR="00760059" w:rsidRPr="009663FD" w:rsidRDefault="00760059" w:rsidP="00760059">
            <w:pPr>
              <w:widowControl/>
              <w:autoSpaceDE/>
              <w:autoSpaceDN/>
              <w:adjustRightInd/>
              <w:rPr>
                <w:rFonts w:eastAsia="Times New Roman"/>
                <w:sz w:val="18"/>
                <w:szCs w:val="18"/>
              </w:rPr>
            </w:pPr>
          </w:p>
        </w:tc>
        <w:tc>
          <w:tcPr>
            <w:tcW w:w="1182" w:type="dxa"/>
            <w:shd w:val="clear" w:color="auto" w:fill="auto"/>
            <w:noWrap/>
            <w:vAlign w:val="bottom"/>
          </w:tcPr>
          <w:p w14:paraId="57B683FC" w14:textId="1E8E8E68" w:rsidR="00760059" w:rsidRPr="009663FD" w:rsidRDefault="00760059" w:rsidP="00760059">
            <w:pPr>
              <w:widowControl/>
              <w:autoSpaceDE/>
              <w:autoSpaceDN/>
              <w:adjustRightInd/>
              <w:jc w:val="right"/>
              <w:rPr>
                <w:rFonts w:eastAsia="Times New Roman"/>
                <w:sz w:val="18"/>
                <w:szCs w:val="18"/>
              </w:rPr>
            </w:pPr>
          </w:p>
        </w:tc>
        <w:tc>
          <w:tcPr>
            <w:tcW w:w="1940" w:type="dxa"/>
            <w:shd w:val="clear" w:color="auto" w:fill="auto"/>
            <w:noWrap/>
            <w:vAlign w:val="bottom"/>
          </w:tcPr>
          <w:p w14:paraId="0FF242C6" w14:textId="0C214420" w:rsidR="00760059" w:rsidRPr="009663FD" w:rsidRDefault="00760059" w:rsidP="00760059">
            <w:pPr>
              <w:widowControl/>
              <w:autoSpaceDE/>
              <w:autoSpaceDN/>
              <w:adjustRightInd/>
              <w:rPr>
                <w:rFonts w:ascii="Times New Roman" w:eastAsia="Times New Roman" w:hAnsi="Times New Roman" w:cs="Times New Roman"/>
                <w:sz w:val="18"/>
                <w:szCs w:val="18"/>
              </w:rPr>
            </w:pPr>
            <w:r>
              <w:rPr>
                <w:rFonts w:ascii="Times New Roman" w:eastAsia="Times New Roman" w:hAnsi="Times New Roman" w:cs="Times New Roman"/>
                <w:sz w:val="18"/>
                <w:szCs w:val="18"/>
              </w:rPr>
              <w:t>Balance per cash book</w:t>
            </w:r>
          </w:p>
        </w:tc>
        <w:tc>
          <w:tcPr>
            <w:tcW w:w="851" w:type="dxa"/>
            <w:shd w:val="clear" w:color="auto" w:fill="auto"/>
            <w:noWrap/>
            <w:vAlign w:val="bottom"/>
            <w:hideMark/>
          </w:tcPr>
          <w:p w14:paraId="5BF872CE" w14:textId="77777777" w:rsidR="00760059" w:rsidRPr="009663FD" w:rsidRDefault="00760059" w:rsidP="00760059">
            <w:pPr>
              <w:widowControl/>
              <w:autoSpaceDE/>
              <w:autoSpaceDN/>
              <w:adjustRightInd/>
              <w:rPr>
                <w:rFonts w:ascii="Times New Roman" w:eastAsia="Times New Roman" w:hAnsi="Times New Roman" w:cs="Times New Roman"/>
                <w:sz w:val="18"/>
                <w:szCs w:val="18"/>
              </w:rPr>
            </w:pPr>
          </w:p>
        </w:tc>
        <w:tc>
          <w:tcPr>
            <w:tcW w:w="1275" w:type="dxa"/>
            <w:shd w:val="clear" w:color="auto" w:fill="D9D9D9" w:themeFill="background1" w:themeFillShade="D9"/>
            <w:noWrap/>
            <w:vAlign w:val="bottom"/>
            <w:hideMark/>
          </w:tcPr>
          <w:p w14:paraId="6559309C" w14:textId="38B56A91" w:rsidR="00760059" w:rsidRPr="009663FD" w:rsidRDefault="00760059" w:rsidP="00760059">
            <w:pPr>
              <w:widowControl/>
              <w:autoSpaceDE/>
              <w:autoSpaceDN/>
              <w:adjustRightInd/>
              <w:rPr>
                <w:rFonts w:eastAsia="Times New Roman"/>
                <w:sz w:val="18"/>
                <w:szCs w:val="18"/>
              </w:rPr>
            </w:pPr>
            <w:r>
              <w:rPr>
                <w:rFonts w:eastAsia="Times New Roman"/>
                <w:sz w:val="18"/>
                <w:szCs w:val="18"/>
              </w:rPr>
              <w:t>77317.65</w:t>
            </w:r>
          </w:p>
        </w:tc>
      </w:tr>
    </w:tbl>
    <w:p w14:paraId="03941A2B" w14:textId="520B9DEA" w:rsidR="00805969" w:rsidRDefault="00AB353A" w:rsidP="00805969">
      <w:pPr>
        <w:widowControl/>
        <w:autoSpaceDE/>
        <w:autoSpaceDN/>
        <w:adjustRightInd/>
        <w:contextualSpacing/>
        <w:rPr>
          <w:sz w:val="18"/>
          <w:szCs w:val="18"/>
        </w:rPr>
      </w:pPr>
      <w:r>
        <w:rPr>
          <w:sz w:val="18"/>
          <w:szCs w:val="18"/>
        </w:rPr>
        <w:tab/>
      </w:r>
    </w:p>
    <w:p w14:paraId="08B95AD5" w14:textId="2ACF0EE1" w:rsidR="00AB353A" w:rsidRPr="00AB353A" w:rsidRDefault="00AB353A" w:rsidP="00AB353A">
      <w:pPr>
        <w:pStyle w:val="ListParagraph"/>
        <w:widowControl/>
        <w:numPr>
          <w:ilvl w:val="1"/>
          <w:numId w:val="7"/>
        </w:numPr>
        <w:autoSpaceDE/>
        <w:autoSpaceDN/>
        <w:adjustRightInd/>
        <w:contextualSpacing/>
        <w:rPr>
          <w:sz w:val="18"/>
          <w:szCs w:val="18"/>
        </w:rPr>
      </w:pPr>
      <w:r w:rsidRPr="00AB353A">
        <w:rPr>
          <w:sz w:val="18"/>
          <w:szCs w:val="18"/>
        </w:rPr>
        <w:t xml:space="preserve">  Change of Bank Signatory</w:t>
      </w:r>
      <w:r w:rsidR="00EF5B90">
        <w:rPr>
          <w:sz w:val="18"/>
          <w:szCs w:val="18"/>
        </w:rPr>
        <w:t>. GF has obtained forms</w:t>
      </w:r>
      <w:r w:rsidR="001A4D15">
        <w:rPr>
          <w:sz w:val="18"/>
          <w:szCs w:val="18"/>
        </w:rPr>
        <w:t xml:space="preserve"> DL &amp; GN signed them at the meeting.</w:t>
      </w:r>
    </w:p>
    <w:p w14:paraId="0CEB1704" w14:textId="49DE4DEF" w:rsidR="00AB353A" w:rsidRPr="00AB353A" w:rsidRDefault="00AB353A" w:rsidP="00AB353A">
      <w:pPr>
        <w:pStyle w:val="ListParagraph"/>
        <w:widowControl/>
        <w:autoSpaceDE/>
        <w:autoSpaceDN/>
        <w:adjustRightInd/>
        <w:ind w:left="502" w:firstLine="0"/>
        <w:contextualSpacing/>
        <w:rPr>
          <w:sz w:val="18"/>
          <w:szCs w:val="18"/>
        </w:rPr>
      </w:pPr>
    </w:p>
    <w:p w14:paraId="5EE59297" w14:textId="77777777" w:rsidR="0008271D" w:rsidRPr="00805969" w:rsidRDefault="0008271D" w:rsidP="00805969">
      <w:pPr>
        <w:widowControl/>
        <w:autoSpaceDE/>
        <w:autoSpaceDN/>
        <w:adjustRightInd/>
        <w:contextualSpacing/>
        <w:rPr>
          <w:sz w:val="18"/>
          <w:szCs w:val="18"/>
        </w:rPr>
      </w:pPr>
    </w:p>
    <w:p w14:paraId="27F3037A" w14:textId="39E7F1A6" w:rsidR="00CB4F1E" w:rsidRPr="00AC1CDB" w:rsidRDefault="00AC1CDB" w:rsidP="00AC1CDB">
      <w:pPr>
        <w:widowControl/>
        <w:autoSpaceDE/>
        <w:autoSpaceDN/>
        <w:adjustRightInd/>
        <w:contextualSpacing/>
        <w:rPr>
          <w:sz w:val="18"/>
          <w:szCs w:val="18"/>
        </w:rPr>
      </w:pPr>
      <w:r>
        <w:rPr>
          <w:b/>
          <w:sz w:val="18"/>
          <w:szCs w:val="18"/>
        </w:rPr>
        <w:t xml:space="preserve">11)    </w:t>
      </w:r>
      <w:r w:rsidR="00CB4F1E" w:rsidRPr="00AC1CDB">
        <w:rPr>
          <w:b/>
          <w:sz w:val="18"/>
          <w:szCs w:val="18"/>
        </w:rPr>
        <w:t>Village Activities</w:t>
      </w:r>
      <w:r w:rsidR="00532707" w:rsidRPr="00AC1CDB">
        <w:rPr>
          <w:b/>
          <w:sz w:val="18"/>
          <w:szCs w:val="18"/>
        </w:rPr>
        <w:t xml:space="preserve">. </w:t>
      </w:r>
      <w:r w:rsidR="001A4D15">
        <w:rPr>
          <w:bCs/>
          <w:i/>
          <w:iCs/>
          <w:sz w:val="18"/>
          <w:szCs w:val="18"/>
        </w:rPr>
        <w:t>AD noted that Toddler Group had resumed.</w:t>
      </w:r>
    </w:p>
    <w:p w14:paraId="30D922AF" w14:textId="34875C52" w:rsidR="00CB4F1E" w:rsidRPr="00AC1CDB" w:rsidRDefault="00AC1CDB" w:rsidP="00AC1CDB">
      <w:pPr>
        <w:widowControl/>
        <w:autoSpaceDE/>
        <w:autoSpaceDN/>
        <w:adjustRightInd/>
        <w:contextualSpacing/>
        <w:rPr>
          <w:b/>
          <w:sz w:val="18"/>
          <w:szCs w:val="18"/>
        </w:rPr>
      </w:pPr>
      <w:r>
        <w:rPr>
          <w:b/>
          <w:sz w:val="18"/>
          <w:szCs w:val="18"/>
        </w:rPr>
        <w:t xml:space="preserve">12)    </w:t>
      </w:r>
      <w:r w:rsidR="00CB4F1E" w:rsidRPr="00AC1CDB">
        <w:rPr>
          <w:b/>
          <w:sz w:val="18"/>
          <w:szCs w:val="18"/>
        </w:rPr>
        <w:t>Allotments</w:t>
      </w:r>
    </w:p>
    <w:p w14:paraId="1514525E" w14:textId="3DE9DF64" w:rsidR="00CB4F1E" w:rsidRPr="005F3C46" w:rsidRDefault="001A4D15" w:rsidP="00AB353A">
      <w:pPr>
        <w:pStyle w:val="ListParagraph"/>
        <w:widowControl/>
        <w:numPr>
          <w:ilvl w:val="1"/>
          <w:numId w:val="40"/>
        </w:numPr>
        <w:autoSpaceDE/>
        <w:autoSpaceDN/>
        <w:adjustRightInd/>
        <w:spacing w:line="240" w:lineRule="auto"/>
        <w:ind w:left="720"/>
        <w:contextualSpacing/>
        <w:rPr>
          <w:sz w:val="18"/>
          <w:szCs w:val="18"/>
        </w:rPr>
      </w:pPr>
      <w:r>
        <w:rPr>
          <w:sz w:val="18"/>
          <w:szCs w:val="18"/>
        </w:rPr>
        <w:t xml:space="preserve"> </w:t>
      </w:r>
      <w:r w:rsidR="00CB4F1E" w:rsidRPr="005F3C46">
        <w:rPr>
          <w:sz w:val="18"/>
          <w:szCs w:val="18"/>
        </w:rPr>
        <w:t xml:space="preserve">Management </w:t>
      </w:r>
      <w:r w:rsidR="00AB6F87">
        <w:rPr>
          <w:sz w:val="18"/>
          <w:szCs w:val="18"/>
        </w:rPr>
        <w:t>– no current issues.</w:t>
      </w:r>
    </w:p>
    <w:p w14:paraId="47A89BDE" w14:textId="77777777" w:rsidR="00CB4F1E" w:rsidRDefault="00CB4F1E" w:rsidP="00AB353A">
      <w:pPr>
        <w:pStyle w:val="ListParagraph"/>
        <w:widowControl/>
        <w:numPr>
          <w:ilvl w:val="1"/>
          <w:numId w:val="40"/>
        </w:numPr>
        <w:autoSpaceDE/>
        <w:autoSpaceDN/>
        <w:adjustRightInd/>
        <w:spacing w:line="240" w:lineRule="auto"/>
        <w:ind w:left="720"/>
        <w:contextualSpacing/>
        <w:rPr>
          <w:sz w:val="18"/>
          <w:szCs w:val="18"/>
        </w:rPr>
      </w:pPr>
      <w:r w:rsidRPr="000E5B0F">
        <w:rPr>
          <w:sz w:val="18"/>
          <w:szCs w:val="18"/>
        </w:rPr>
        <w:t>Maintenance</w:t>
      </w:r>
      <w:r>
        <w:rPr>
          <w:sz w:val="18"/>
          <w:szCs w:val="18"/>
        </w:rPr>
        <w:t xml:space="preserve"> including:</w:t>
      </w:r>
    </w:p>
    <w:p w14:paraId="2A706493" w14:textId="0DA6731A" w:rsidR="00CB4F1E" w:rsidRDefault="00CB4F1E" w:rsidP="00AB353A">
      <w:pPr>
        <w:pStyle w:val="ListParagraph"/>
        <w:widowControl/>
        <w:numPr>
          <w:ilvl w:val="2"/>
          <w:numId w:val="40"/>
        </w:numPr>
        <w:autoSpaceDE/>
        <w:autoSpaceDN/>
        <w:adjustRightInd/>
        <w:spacing w:line="240" w:lineRule="auto"/>
        <w:contextualSpacing/>
        <w:rPr>
          <w:sz w:val="18"/>
          <w:szCs w:val="18"/>
        </w:rPr>
      </w:pPr>
      <w:r>
        <w:rPr>
          <w:sz w:val="18"/>
          <w:szCs w:val="18"/>
        </w:rPr>
        <w:t>W</w:t>
      </w:r>
      <w:r w:rsidRPr="000D06D2">
        <w:rPr>
          <w:sz w:val="18"/>
          <w:szCs w:val="18"/>
        </w:rPr>
        <w:t>ooden gate at the entrance to plot 2</w:t>
      </w:r>
      <w:r>
        <w:rPr>
          <w:sz w:val="18"/>
          <w:szCs w:val="18"/>
        </w:rPr>
        <w:t>.</w:t>
      </w:r>
      <w:r w:rsidR="00532707">
        <w:rPr>
          <w:sz w:val="18"/>
          <w:szCs w:val="18"/>
        </w:rPr>
        <w:t xml:space="preserve"> </w:t>
      </w:r>
      <w:r w:rsidR="007A77F3">
        <w:rPr>
          <w:i/>
          <w:iCs/>
          <w:sz w:val="18"/>
          <w:szCs w:val="18"/>
        </w:rPr>
        <w:t>Now fitted</w:t>
      </w:r>
      <w:r w:rsidR="007638FB">
        <w:rPr>
          <w:i/>
          <w:iCs/>
          <w:sz w:val="18"/>
          <w:szCs w:val="18"/>
        </w:rPr>
        <w:t>.</w:t>
      </w:r>
    </w:p>
    <w:p w14:paraId="34CF1579" w14:textId="7D74A341" w:rsidR="00CB4F1E" w:rsidRPr="00AC1CDB" w:rsidRDefault="00AC1CDB" w:rsidP="00AC1CDB">
      <w:pPr>
        <w:widowControl/>
        <w:autoSpaceDE/>
        <w:autoSpaceDN/>
        <w:adjustRightInd/>
        <w:contextualSpacing/>
        <w:rPr>
          <w:b/>
          <w:sz w:val="18"/>
          <w:szCs w:val="18"/>
        </w:rPr>
      </w:pPr>
      <w:r>
        <w:rPr>
          <w:b/>
          <w:sz w:val="18"/>
          <w:szCs w:val="18"/>
        </w:rPr>
        <w:t xml:space="preserve">13)   </w:t>
      </w:r>
      <w:r w:rsidR="00CB4F1E" w:rsidRPr="00AC1CDB">
        <w:rPr>
          <w:b/>
          <w:sz w:val="18"/>
          <w:szCs w:val="18"/>
        </w:rPr>
        <w:t>King George V Playing Field</w:t>
      </w:r>
      <w:r w:rsidR="00CB4F1E" w:rsidRPr="00AC1CDB">
        <w:rPr>
          <w:sz w:val="18"/>
          <w:szCs w:val="18"/>
        </w:rPr>
        <w:t xml:space="preserve"> including:</w:t>
      </w:r>
    </w:p>
    <w:p w14:paraId="07779409" w14:textId="77777777" w:rsidR="00CB4F1E" w:rsidRDefault="00CB4F1E" w:rsidP="00AC1CDB">
      <w:pPr>
        <w:pStyle w:val="ListParagraph"/>
        <w:widowControl/>
        <w:numPr>
          <w:ilvl w:val="1"/>
          <w:numId w:val="41"/>
        </w:numPr>
        <w:autoSpaceDE/>
        <w:autoSpaceDN/>
        <w:adjustRightInd/>
        <w:spacing w:line="240" w:lineRule="auto"/>
        <w:ind w:left="720"/>
        <w:contextualSpacing/>
        <w:rPr>
          <w:sz w:val="18"/>
          <w:szCs w:val="18"/>
        </w:rPr>
      </w:pPr>
      <w:r>
        <w:rPr>
          <w:sz w:val="18"/>
          <w:szCs w:val="18"/>
        </w:rPr>
        <w:t>Actions following previous s</w:t>
      </w:r>
      <w:r w:rsidRPr="00752CD5">
        <w:rPr>
          <w:sz w:val="18"/>
          <w:szCs w:val="18"/>
        </w:rPr>
        <w:t>ports courts and playground inspection</w:t>
      </w:r>
      <w:r>
        <w:rPr>
          <w:sz w:val="18"/>
          <w:szCs w:val="18"/>
        </w:rPr>
        <w:t xml:space="preserve"> including:</w:t>
      </w:r>
    </w:p>
    <w:p w14:paraId="1386DFD7" w14:textId="5C2E508B" w:rsidR="00CB4F1E" w:rsidRDefault="00CB4F1E" w:rsidP="00563D29">
      <w:pPr>
        <w:pStyle w:val="ListParagraph"/>
        <w:widowControl/>
        <w:numPr>
          <w:ilvl w:val="2"/>
          <w:numId w:val="41"/>
        </w:numPr>
        <w:autoSpaceDE/>
        <w:autoSpaceDN/>
        <w:adjustRightInd/>
        <w:spacing w:line="240" w:lineRule="auto"/>
        <w:ind w:left="993" w:hanging="142"/>
        <w:contextualSpacing/>
        <w:rPr>
          <w:sz w:val="18"/>
          <w:szCs w:val="18"/>
        </w:rPr>
      </w:pPr>
      <w:r>
        <w:rPr>
          <w:sz w:val="18"/>
          <w:szCs w:val="18"/>
        </w:rPr>
        <w:t>Chippings around mini-slide.</w:t>
      </w:r>
      <w:r w:rsidR="00532707">
        <w:rPr>
          <w:sz w:val="18"/>
          <w:szCs w:val="18"/>
        </w:rPr>
        <w:t xml:space="preserve"> </w:t>
      </w:r>
      <w:r w:rsidR="007A77F3">
        <w:rPr>
          <w:i/>
          <w:iCs/>
          <w:sz w:val="18"/>
          <w:szCs w:val="18"/>
        </w:rPr>
        <w:t>AD</w:t>
      </w:r>
      <w:r w:rsidR="00AB6F87">
        <w:rPr>
          <w:i/>
          <w:iCs/>
          <w:sz w:val="18"/>
          <w:szCs w:val="18"/>
        </w:rPr>
        <w:t xml:space="preserve"> had checked and raked the chippings back in place. Further chipping to be added</w:t>
      </w:r>
      <w:r w:rsidR="00D52A64">
        <w:rPr>
          <w:i/>
          <w:iCs/>
          <w:sz w:val="18"/>
          <w:szCs w:val="18"/>
        </w:rPr>
        <w:t xml:space="preserve"> as </w:t>
      </w:r>
      <w:r w:rsidR="005E37C8">
        <w:rPr>
          <w:i/>
          <w:iCs/>
          <w:sz w:val="18"/>
          <w:szCs w:val="18"/>
        </w:rPr>
        <w:t>necessary</w:t>
      </w:r>
      <w:r w:rsidR="00AB6F87">
        <w:rPr>
          <w:i/>
          <w:iCs/>
          <w:sz w:val="18"/>
          <w:szCs w:val="18"/>
        </w:rPr>
        <w:t>.</w:t>
      </w:r>
    </w:p>
    <w:p w14:paraId="384603DD" w14:textId="74568B6C" w:rsidR="00CB4F1E" w:rsidRDefault="00CB4F1E" w:rsidP="00AC1CDB">
      <w:pPr>
        <w:pStyle w:val="ListParagraph"/>
        <w:widowControl/>
        <w:numPr>
          <w:ilvl w:val="1"/>
          <w:numId w:val="41"/>
        </w:numPr>
        <w:autoSpaceDE/>
        <w:autoSpaceDN/>
        <w:adjustRightInd/>
        <w:spacing w:line="240" w:lineRule="auto"/>
        <w:ind w:left="720"/>
        <w:contextualSpacing/>
        <w:rPr>
          <w:sz w:val="18"/>
          <w:szCs w:val="18"/>
        </w:rPr>
      </w:pPr>
      <w:r w:rsidRPr="008258A2">
        <w:rPr>
          <w:sz w:val="18"/>
          <w:szCs w:val="18"/>
        </w:rPr>
        <w:t>Inspec</w:t>
      </w:r>
      <w:r>
        <w:rPr>
          <w:sz w:val="18"/>
          <w:szCs w:val="18"/>
        </w:rPr>
        <w:t>tion report</w:t>
      </w:r>
      <w:r w:rsidRPr="008258A2">
        <w:rPr>
          <w:sz w:val="18"/>
          <w:szCs w:val="18"/>
        </w:rPr>
        <w:t xml:space="preserve"> </w:t>
      </w:r>
      <w:r w:rsidR="007A77F3">
        <w:rPr>
          <w:sz w:val="18"/>
          <w:szCs w:val="18"/>
        </w:rPr>
        <w:t>from</w:t>
      </w:r>
      <w:r w:rsidRPr="008258A2">
        <w:rPr>
          <w:sz w:val="18"/>
          <w:szCs w:val="18"/>
        </w:rPr>
        <w:t xml:space="preserve"> </w:t>
      </w:r>
      <w:r>
        <w:rPr>
          <w:sz w:val="18"/>
          <w:szCs w:val="18"/>
        </w:rPr>
        <w:t>RoSPA annual Inspection</w:t>
      </w:r>
      <w:r w:rsidR="007A77F3">
        <w:rPr>
          <w:sz w:val="18"/>
          <w:szCs w:val="18"/>
        </w:rPr>
        <w:t>.</w:t>
      </w:r>
      <w:r w:rsidR="00AB353A">
        <w:rPr>
          <w:sz w:val="18"/>
          <w:szCs w:val="18"/>
        </w:rPr>
        <w:t xml:space="preserve"> </w:t>
      </w:r>
      <w:r w:rsidR="007638FB">
        <w:rPr>
          <w:sz w:val="18"/>
          <w:szCs w:val="18"/>
        </w:rPr>
        <w:t xml:space="preserve">This has been completed and </w:t>
      </w:r>
      <w:r w:rsidR="00AB353A">
        <w:rPr>
          <w:sz w:val="18"/>
          <w:szCs w:val="18"/>
        </w:rPr>
        <w:t>GF</w:t>
      </w:r>
      <w:r w:rsidR="00AB6F87">
        <w:rPr>
          <w:sz w:val="18"/>
          <w:szCs w:val="18"/>
        </w:rPr>
        <w:t xml:space="preserve"> read through the report and actions were </w:t>
      </w:r>
      <w:r w:rsidR="0053219D">
        <w:rPr>
          <w:sz w:val="18"/>
          <w:szCs w:val="18"/>
        </w:rPr>
        <w:t>discussed and agreed as follows: The PC was aware of, and awaiting additional quotes for, the Tank Turn surface repairs; re</w:t>
      </w:r>
      <w:r w:rsidR="00D52A64">
        <w:rPr>
          <w:sz w:val="18"/>
          <w:szCs w:val="18"/>
        </w:rPr>
        <w:t>move</w:t>
      </w:r>
      <w:r w:rsidR="0053219D">
        <w:rPr>
          <w:sz w:val="18"/>
          <w:szCs w:val="18"/>
        </w:rPr>
        <w:t xml:space="preserve"> one older, wooden picnic table; replace faded signage at entrance; paint yellow borders around usage restriction labels on fitness equipment pieces, so as to highlight restrictions to use; r</w:t>
      </w:r>
      <w:r w:rsidR="00E9259D">
        <w:rPr>
          <w:sz w:val="18"/>
          <w:szCs w:val="18"/>
        </w:rPr>
        <w:t xml:space="preserve">epair boarding around </w:t>
      </w:r>
      <w:r w:rsidR="00D52A64">
        <w:rPr>
          <w:sz w:val="18"/>
          <w:szCs w:val="18"/>
        </w:rPr>
        <w:t>Junior swing bay</w:t>
      </w:r>
      <w:r w:rsidR="0053219D">
        <w:rPr>
          <w:sz w:val="18"/>
          <w:szCs w:val="18"/>
        </w:rPr>
        <w:t xml:space="preserve">; relay the matting under the swing basket. </w:t>
      </w:r>
    </w:p>
    <w:p w14:paraId="710EF712" w14:textId="5C3F7EB6" w:rsidR="00CB4F1E" w:rsidRDefault="007A77F3" w:rsidP="00563D29">
      <w:pPr>
        <w:pStyle w:val="ListParagraph"/>
        <w:widowControl/>
        <w:numPr>
          <w:ilvl w:val="1"/>
          <w:numId w:val="41"/>
        </w:numPr>
        <w:autoSpaceDE/>
        <w:autoSpaceDN/>
        <w:adjustRightInd/>
        <w:spacing w:line="240" w:lineRule="auto"/>
        <w:ind w:left="709" w:hanging="283"/>
        <w:contextualSpacing/>
        <w:rPr>
          <w:sz w:val="18"/>
          <w:szCs w:val="18"/>
        </w:rPr>
      </w:pPr>
      <w:r>
        <w:rPr>
          <w:sz w:val="18"/>
          <w:szCs w:val="18"/>
        </w:rPr>
        <w:t>Report issues from weekly inspections</w:t>
      </w:r>
      <w:r w:rsidR="00532707">
        <w:rPr>
          <w:i/>
          <w:iCs/>
          <w:sz w:val="18"/>
          <w:szCs w:val="18"/>
        </w:rPr>
        <w:t>.</w:t>
      </w:r>
      <w:r w:rsidR="00AB353A">
        <w:rPr>
          <w:i/>
          <w:iCs/>
          <w:sz w:val="18"/>
          <w:szCs w:val="18"/>
        </w:rPr>
        <w:t xml:space="preserve"> GF</w:t>
      </w:r>
      <w:r w:rsidR="0053219D">
        <w:rPr>
          <w:i/>
          <w:iCs/>
          <w:sz w:val="18"/>
          <w:szCs w:val="18"/>
        </w:rPr>
        <w:t xml:space="preserve"> noted no new issues.</w:t>
      </w:r>
    </w:p>
    <w:p w14:paraId="662959CF" w14:textId="1A976AB9" w:rsidR="00CB4F1E" w:rsidRPr="00B30946" w:rsidRDefault="00CB4F1E" w:rsidP="00AC1CDB">
      <w:pPr>
        <w:pStyle w:val="ListParagraph"/>
        <w:widowControl/>
        <w:numPr>
          <w:ilvl w:val="1"/>
          <w:numId w:val="41"/>
        </w:numPr>
        <w:autoSpaceDE/>
        <w:autoSpaceDN/>
        <w:adjustRightInd/>
        <w:spacing w:line="240" w:lineRule="auto"/>
        <w:ind w:left="720"/>
        <w:contextualSpacing/>
        <w:rPr>
          <w:sz w:val="18"/>
          <w:szCs w:val="18"/>
        </w:rPr>
      </w:pPr>
      <w:r w:rsidRPr="00B30946">
        <w:rPr>
          <w:sz w:val="18"/>
          <w:szCs w:val="18"/>
        </w:rPr>
        <w:t>Line Marking – Sports</w:t>
      </w:r>
      <w:r w:rsidR="0053219D">
        <w:rPr>
          <w:sz w:val="18"/>
          <w:szCs w:val="18"/>
        </w:rPr>
        <w:t xml:space="preserve"> </w:t>
      </w:r>
      <w:r w:rsidRPr="00B30946">
        <w:rPr>
          <w:sz w:val="18"/>
          <w:szCs w:val="18"/>
        </w:rPr>
        <w:t>court.</w:t>
      </w:r>
      <w:r w:rsidR="00A6799E">
        <w:rPr>
          <w:sz w:val="18"/>
          <w:szCs w:val="18"/>
        </w:rPr>
        <w:t xml:space="preserve"> </w:t>
      </w:r>
      <w:r w:rsidR="00511201">
        <w:rPr>
          <w:i/>
          <w:iCs/>
          <w:sz w:val="18"/>
          <w:szCs w:val="18"/>
        </w:rPr>
        <w:t>GF</w:t>
      </w:r>
      <w:r w:rsidR="00EF5B90">
        <w:rPr>
          <w:i/>
          <w:iCs/>
          <w:sz w:val="18"/>
          <w:szCs w:val="18"/>
        </w:rPr>
        <w:t xml:space="preserve"> has purchased equipment </w:t>
      </w:r>
    </w:p>
    <w:p w14:paraId="5B67462B" w14:textId="11524B17" w:rsidR="00CB4F1E" w:rsidRPr="00B30946" w:rsidRDefault="00CB4F1E" w:rsidP="00AC1CDB">
      <w:pPr>
        <w:pStyle w:val="ListParagraph"/>
        <w:widowControl/>
        <w:numPr>
          <w:ilvl w:val="1"/>
          <w:numId w:val="41"/>
        </w:numPr>
        <w:autoSpaceDE/>
        <w:autoSpaceDN/>
        <w:adjustRightInd/>
        <w:spacing w:line="240" w:lineRule="auto"/>
        <w:ind w:left="720"/>
        <w:contextualSpacing/>
        <w:rPr>
          <w:sz w:val="18"/>
          <w:szCs w:val="18"/>
        </w:rPr>
      </w:pPr>
      <w:r w:rsidRPr="00B30946">
        <w:rPr>
          <w:sz w:val="18"/>
          <w:szCs w:val="18"/>
        </w:rPr>
        <w:t>Quotations for repairs to Tank Turn.</w:t>
      </w:r>
      <w:r w:rsidR="00A6799E">
        <w:rPr>
          <w:sz w:val="18"/>
          <w:szCs w:val="18"/>
        </w:rPr>
        <w:t xml:space="preserve"> </w:t>
      </w:r>
      <w:r w:rsidR="00A6799E">
        <w:rPr>
          <w:i/>
          <w:iCs/>
          <w:sz w:val="18"/>
          <w:szCs w:val="18"/>
        </w:rPr>
        <w:t>GF</w:t>
      </w:r>
      <w:r w:rsidR="0053219D">
        <w:rPr>
          <w:i/>
          <w:iCs/>
          <w:sz w:val="18"/>
          <w:szCs w:val="18"/>
        </w:rPr>
        <w:t xml:space="preserve"> has received a quotation from Arkle and Sons. An additional quote is needed prior to proceeding with the surface repairs.</w:t>
      </w:r>
    </w:p>
    <w:p w14:paraId="23FBD603" w14:textId="6AA59C53" w:rsidR="00CB4F1E" w:rsidRPr="00B30946" w:rsidRDefault="00CB4F1E" w:rsidP="00AC1CDB">
      <w:pPr>
        <w:pStyle w:val="ListParagraph"/>
        <w:widowControl/>
        <w:numPr>
          <w:ilvl w:val="1"/>
          <w:numId w:val="41"/>
        </w:numPr>
        <w:autoSpaceDE/>
        <w:autoSpaceDN/>
        <w:adjustRightInd/>
        <w:spacing w:line="240" w:lineRule="auto"/>
        <w:ind w:left="720"/>
        <w:contextualSpacing/>
        <w:rPr>
          <w:sz w:val="18"/>
          <w:szCs w:val="18"/>
        </w:rPr>
      </w:pPr>
      <w:r w:rsidRPr="00B30946">
        <w:rPr>
          <w:sz w:val="18"/>
          <w:szCs w:val="18"/>
        </w:rPr>
        <w:t>Memorial Seat – Yvonne Scanlon.</w:t>
      </w:r>
      <w:r w:rsidR="001B4A5D" w:rsidRPr="00B30946">
        <w:rPr>
          <w:sz w:val="18"/>
          <w:szCs w:val="18"/>
        </w:rPr>
        <w:t xml:space="preserve"> </w:t>
      </w:r>
      <w:r w:rsidR="001B4A5D" w:rsidRPr="00B30946">
        <w:rPr>
          <w:i/>
          <w:iCs/>
          <w:sz w:val="18"/>
          <w:szCs w:val="18"/>
        </w:rPr>
        <w:t>GF</w:t>
      </w:r>
      <w:r w:rsidR="00EF5B90">
        <w:rPr>
          <w:i/>
          <w:iCs/>
          <w:sz w:val="18"/>
          <w:szCs w:val="18"/>
        </w:rPr>
        <w:t xml:space="preserve"> </w:t>
      </w:r>
      <w:r w:rsidR="00C61333">
        <w:rPr>
          <w:i/>
          <w:iCs/>
          <w:sz w:val="18"/>
          <w:szCs w:val="18"/>
        </w:rPr>
        <w:t>has spoken to those fundraising for this and they are happy to proceed in line with the PC suggestions.</w:t>
      </w:r>
    </w:p>
    <w:p w14:paraId="0F4DE445" w14:textId="2BA6EB38" w:rsidR="00CB4F1E" w:rsidRPr="00AB353A" w:rsidRDefault="00AB353A" w:rsidP="00AB353A">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833D8E">
        <w:rPr>
          <w:sz w:val="18"/>
          <w:szCs w:val="18"/>
        </w:rPr>
        <w:t>Rules for Organisations, Traders and Businesses using the King George V Playing Field</w:t>
      </w:r>
      <w:r w:rsidR="00563D29">
        <w:rPr>
          <w:sz w:val="18"/>
          <w:szCs w:val="18"/>
        </w:rPr>
        <w:t xml:space="preserve"> see appendix a</w:t>
      </w:r>
      <w:r w:rsidR="00C61333">
        <w:rPr>
          <w:sz w:val="18"/>
          <w:szCs w:val="18"/>
        </w:rPr>
        <w:t>. Councillors agreed to minor clarification to the wording. Revisions to be made prior to adoption. (Proposed: AD; Seconded: GA; All in Favour).</w:t>
      </w:r>
    </w:p>
    <w:p w14:paraId="0D55A9BC" w14:textId="77777777" w:rsidR="00AB353A" w:rsidRPr="00B30946" w:rsidRDefault="00AB353A" w:rsidP="00AB353A">
      <w:pPr>
        <w:pStyle w:val="ListParagraph"/>
        <w:widowControl/>
        <w:autoSpaceDE/>
        <w:autoSpaceDN/>
        <w:adjustRightInd/>
        <w:spacing w:line="240" w:lineRule="auto"/>
        <w:ind w:left="720" w:firstLine="0"/>
        <w:contextualSpacing/>
        <w:rPr>
          <w:sz w:val="18"/>
          <w:szCs w:val="18"/>
        </w:rPr>
      </w:pPr>
    </w:p>
    <w:p w14:paraId="4647FF9E" w14:textId="77777777" w:rsidR="00CB4F1E" w:rsidRPr="009B5799" w:rsidRDefault="00CB4F1E" w:rsidP="00563D29">
      <w:pPr>
        <w:pStyle w:val="ListParagraph"/>
        <w:widowControl/>
        <w:numPr>
          <w:ilvl w:val="0"/>
          <w:numId w:val="41"/>
        </w:numPr>
        <w:autoSpaceDE/>
        <w:autoSpaceDN/>
        <w:adjustRightInd/>
        <w:spacing w:line="240" w:lineRule="auto"/>
        <w:ind w:left="284" w:hanging="284"/>
        <w:contextualSpacing/>
        <w:rPr>
          <w:sz w:val="18"/>
          <w:szCs w:val="18"/>
        </w:rPr>
      </w:pPr>
      <w:r w:rsidRPr="009B5799">
        <w:rPr>
          <w:b/>
          <w:sz w:val="18"/>
          <w:szCs w:val="18"/>
        </w:rPr>
        <w:t xml:space="preserve">Planning </w:t>
      </w:r>
    </w:p>
    <w:p w14:paraId="532629C9" w14:textId="4ED15C8B" w:rsidR="00CB4F1E" w:rsidRDefault="00CB4F1E" w:rsidP="00AC1CDB">
      <w:pPr>
        <w:pStyle w:val="ListParagraph"/>
        <w:widowControl/>
        <w:numPr>
          <w:ilvl w:val="1"/>
          <w:numId w:val="41"/>
        </w:numPr>
        <w:autoSpaceDE/>
        <w:autoSpaceDN/>
        <w:adjustRightInd/>
        <w:spacing w:line="240" w:lineRule="auto"/>
        <w:ind w:left="720"/>
        <w:contextualSpacing/>
        <w:rPr>
          <w:sz w:val="18"/>
          <w:szCs w:val="18"/>
        </w:rPr>
      </w:pPr>
      <w:r w:rsidRPr="009B5799">
        <w:rPr>
          <w:sz w:val="18"/>
          <w:szCs w:val="18"/>
        </w:rPr>
        <w:t>To note any planning issues since previous meeting</w:t>
      </w:r>
      <w:r>
        <w:rPr>
          <w:sz w:val="18"/>
          <w:szCs w:val="18"/>
        </w:rPr>
        <w:t>.</w:t>
      </w:r>
    </w:p>
    <w:p w14:paraId="50D8226D" w14:textId="49C28B53" w:rsidR="00CB4F1E" w:rsidRDefault="00CB4F1E" w:rsidP="00CB4F1E">
      <w:pPr>
        <w:widowControl/>
        <w:autoSpaceDE/>
        <w:autoSpaceDN/>
        <w:adjustRightInd/>
        <w:contextualSpacing/>
        <w:rPr>
          <w:sz w:val="18"/>
          <w:szCs w:val="18"/>
        </w:rPr>
      </w:pPr>
    </w:p>
    <w:tbl>
      <w:tblPr>
        <w:tblW w:w="9487" w:type="dxa"/>
        <w:tblInd w:w="714" w:type="dxa"/>
        <w:tblLayout w:type="fixed"/>
        <w:tblCellMar>
          <w:left w:w="0" w:type="dxa"/>
          <w:right w:w="0" w:type="dxa"/>
        </w:tblCellMar>
        <w:tblLook w:val="0000" w:firstRow="0" w:lastRow="0" w:firstColumn="0" w:lastColumn="0" w:noHBand="0" w:noVBand="0"/>
        <w:tblDescription w:val="Tracked applications"/>
      </w:tblPr>
      <w:tblGrid>
        <w:gridCol w:w="1691"/>
        <w:gridCol w:w="2126"/>
        <w:gridCol w:w="2552"/>
        <w:gridCol w:w="3118"/>
      </w:tblGrid>
      <w:tr w:rsidR="00CB4F1E" w:rsidRPr="003338EE" w14:paraId="27898BB2" w14:textId="77777777" w:rsidTr="007C5F5C">
        <w:trPr>
          <w:trHeight w:val="447"/>
          <w:tblHeader/>
        </w:trPr>
        <w:tc>
          <w:tcPr>
            <w:tcW w:w="1691" w:type="dxa"/>
            <w:tcBorders>
              <w:top w:val="single" w:sz="4" w:space="0" w:color="000000"/>
              <w:left w:val="single" w:sz="4" w:space="0" w:color="000000"/>
              <w:bottom w:val="single" w:sz="4" w:space="0" w:color="auto"/>
              <w:right w:val="single" w:sz="4" w:space="0" w:color="000000"/>
            </w:tcBorders>
            <w:shd w:val="clear" w:color="auto" w:fill="auto"/>
          </w:tcPr>
          <w:p w14:paraId="003D3E87" w14:textId="77777777" w:rsidR="00CB4F1E" w:rsidRPr="003338EE" w:rsidRDefault="00CB4F1E" w:rsidP="007C5F5C">
            <w:pPr>
              <w:kinsoku w:val="0"/>
              <w:overflowPunct w:val="0"/>
              <w:ind w:right="270"/>
              <w:rPr>
                <w:b/>
                <w:bCs/>
                <w:sz w:val="18"/>
                <w:szCs w:val="18"/>
              </w:rPr>
            </w:pPr>
            <w:r w:rsidRPr="003338EE">
              <w:rPr>
                <w:b/>
                <w:bCs/>
                <w:sz w:val="18"/>
                <w:szCs w:val="18"/>
              </w:rPr>
              <w:t>Ref No</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4894726C" w14:textId="77777777" w:rsidR="00CB4F1E" w:rsidRPr="003338EE" w:rsidRDefault="00CB4F1E" w:rsidP="007C5F5C">
            <w:pPr>
              <w:kinsoku w:val="0"/>
              <w:overflowPunct w:val="0"/>
              <w:ind w:left="784"/>
              <w:rPr>
                <w:b/>
                <w:bCs/>
                <w:sz w:val="18"/>
                <w:szCs w:val="18"/>
              </w:rPr>
            </w:pPr>
            <w:r w:rsidRPr="003338EE">
              <w:rPr>
                <w:b/>
                <w:bCs/>
                <w:sz w:val="18"/>
                <w:szCs w:val="18"/>
              </w:rPr>
              <w:t>Description</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01F6679D" w14:textId="77777777" w:rsidR="00CB4F1E" w:rsidRPr="003338EE" w:rsidRDefault="00CB4F1E" w:rsidP="007C5F5C">
            <w:pPr>
              <w:kinsoku w:val="0"/>
              <w:overflowPunct w:val="0"/>
              <w:ind w:left="141"/>
              <w:rPr>
                <w:b/>
                <w:bCs/>
                <w:sz w:val="18"/>
                <w:szCs w:val="18"/>
              </w:rPr>
            </w:pPr>
            <w:r w:rsidRPr="003338EE">
              <w:rPr>
                <w:b/>
                <w:bCs/>
                <w:sz w:val="18"/>
                <w:szCs w:val="18"/>
              </w:rPr>
              <w:t>NCC Status</w:t>
            </w:r>
          </w:p>
        </w:tc>
        <w:tc>
          <w:tcPr>
            <w:tcW w:w="3118" w:type="dxa"/>
            <w:tcBorders>
              <w:top w:val="single" w:sz="4" w:space="0" w:color="000000"/>
              <w:left w:val="single" w:sz="4" w:space="0" w:color="000000"/>
              <w:bottom w:val="single" w:sz="4" w:space="0" w:color="auto"/>
              <w:right w:val="single" w:sz="4" w:space="0" w:color="000000"/>
            </w:tcBorders>
            <w:shd w:val="clear" w:color="auto" w:fill="auto"/>
          </w:tcPr>
          <w:p w14:paraId="64F1B3BF" w14:textId="77777777" w:rsidR="00CB4F1E" w:rsidRPr="003338EE" w:rsidRDefault="00CB4F1E" w:rsidP="007C5F5C">
            <w:pPr>
              <w:kinsoku w:val="0"/>
              <w:overflowPunct w:val="0"/>
              <w:rPr>
                <w:b/>
                <w:bCs/>
                <w:sz w:val="18"/>
                <w:szCs w:val="18"/>
              </w:rPr>
            </w:pPr>
            <w:r w:rsidRPr="003338EE">
              <w:rPr>
                <w:b/>
                <w:bCs/>
                <w:sz w:val="18"/>
                <w:szCs w:val="18"/>
              </w:rPr>
              <w:t>Parish Council Position</w:t>
            </w:r>
          </w:p>
        </w:tc>
      </w:tr>
      <w:tr w:rsidR="00CB4F1E" w:rsidRPr="003338EE" w14:paraId="1F7658AB" w14:textId="77777777" w:rsidTr="007C5F5C">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auto"/>
          </w:tcPr>
          <w:p w14:paraId="789AC1D1" w14:textId="77777777" w:rsidR="00CB4F1E" w:rsidRPr="003338EE" w:rsidRDefault="00CB4F1E" w:rsidP="007C5F5C">
            <w:pPr>
              <w:kinsoku w:val="0"/>
              <w:overflowPunct w:val="0"/>
              <w:ind w:right="171"/>
              <w:jc w:val="center"/>
              <w:rPr>
                <w:sz w:val="18"/>
                <w:szCs w:val="18"/>
              </w:rPr>
            </w:pPr>
            <w:bookmarkStart w:id="1" w:name="_Hlk66190150"/>
            <w:r w:rsidRPr="003338EE">
              <w:rPr>
                <w:rFonts w:asciiTheme="minorHAnsi" w:eastAsia="Times New Roman" w:hAnsiTheme="minorHAnsi" w:cstheme="minorHAnsi"/>
                <w:sz w:val="18"/>
                <w:szCs w:val="18"/>
              </w:rPr>
              <w:t>20/02916/FUL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0A60D1" w14:textId="77777777" w:rsidR="00CB4F1E" w:rsidRPr="003338EE" w:rsidRDefault="00CB4F1E" w:rsidP="007C5F5C">
            <w:pPr>
              <w:kinsoku w:val="0"/>
              <w:overflowPunct w:val="0"/>
              <w:ind w:left="107" w:right="107"/>
              <w:rPr>
                <w:b/>
                <w:bCs/>
                <w:sz w:val="18"/>
                <w:szCs w:val="18"/>
              </w:rPr>
            </w:pPr>
            <w:r w:rsidRPr="003338EE">
              <w:rPr>
                <w:rFonts w:asciiTheme="minorHAnsi" w:eastAsia="Times New Roman" w:hAnsiTheme="minorHAnsi" w:cstheme="minorHAnsi"/>
                <w:b/>
                <w:bCs/>
                <w:sz w:val="18"/>
                <w:szCs w:val="18"/>
              </w:rPr>
              <w:t>Land South East of Christmas Farm</w:t>
            </w:r>
            <w:r w:rsidRPr="003338EE">
              <w:rPr>
                <w:rFonts w:asciiTheme="minorHAnsi" w:eastAsia="Times New Roman" w:hAnsiTheme="minorHAnsi" w:cstheme="minorHAnsi"/>
                <w:sz w:val="18"/>
                <w:szCs w:val="18"/>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310F5C" w14:textId="23C8C6C6" w:rsidR="00CB4F1E" w:rsidRPr="003338EE" w:rsidRDefault="00427781" w:rsidP="007C5F5C">
            <w:pPr>
              <w:kinsoku w:val="0"/>
              <w:overflowPunct w:val="0"/>
              <w:ind w:left="141"/>
              <w:rPr>
                <w:b/>
                <w:bCs/>
                <w:sz w:val="18"/>
                <w:szCs w:val="18"/>
              </w:rPr>
            </w:pPr>
            <w:r>
              <w:rPr>
                <w:rFonts w:asciiTheme="minorHAnsi" w:eastAsia="Times New Roman" w:hAnsiTheme="minorHAnsi" w:cstheme="minorHAnsi"/>
                <w:b/>
                <w:bCs/>
                <w:sz w:val="18"/>
                <w:szCs w:val="18"/>
              </w:rPr>
              <w:t>Permitted</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2729AA" w14:textId="77777777" w:rsidR="00CB4F1E" w:rsidRPr="003338EE" w:rsidRDefault="00CB4F1E" w:rsidP="007C5F5C">
            <w:pPr>
              <w:kinsoku w:val="0"/>
              <w:overflowPunct w:val="0"/>
              <w:ind w:left="106"/>
              <w:rPr>
                <w:sz w:val="18"/>
                <w:szCs w:val="18"/>
              </w:rPr>
            </w:pPr>
            <w:r w:rsidRPr="003338EE">
              <w:rPr>
                <w:rFonts w:asciiTheme="minorHAnsi" w:eastAsia="Times New Roman" w:hAnsiTheme="minorHAnsi" w:cstheme="minorHAnsi"/>
                <w:sz w:val="18"/>
                <w:szCs w:val="18"/>
              </w:rPr>
              <w:t>See minutes from previous meeting for PC responses</w:t>
            </w:r>
          </w:p>
        </w:tc>
      </w:tr>
      <w:bookmarkEnd w:id="1"/>
      <w:tr w:rsidR="00AB353A" w:rsidRPr="00AC1CDB" w14:paraId="2B54929B" w14:textId="77777777" w:rsidTr="004F3C64">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45FE8" w14:textId="3FF9BBBF" w:rsidR="00AB353A" w:rsidRPr="00AC1CDB" w:rsidRDefault="00AB353A" w:rsidP="00AB353A">
            <w:pPr>
              <w:kinsoku w:val="0"/>
              <w:overflowPunct w:val="0"/>
              <w:ind w:right="171"/>
              <w:jc w:val="center"/>
              <w:rPr>
                <w:rFonts w:asciiTheme="minorHAnsi" w:eastAsia="Times New Roman" w:hAnsiTheme="minorHAnsi" w:cstheme="minorHAnsi"/>
                <w:sz w:val="18"/>
                <w:szCs w:val="18"/>
              </w:rPr>
            </w:pPr>
            <w:r w:rsidRPr="00AC1CDB">
              <w:rPr>
                <w:rFonts w:asciiTheme="minorHAnsi" w:eastAsia="Times New Roman" w:hAnsiTheme="minorHAnsi" w:cstheme="minorHAnsi"/>
                <w:sz w:val="18"/>
                <w:szCs w:val="18"/>
              </w:rPr>
              <w:t>21/01086/VARYCO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4FFB34" w14:textId="6AA46A2C" w:rsidR="00AB353A" w:rsidRPr="00AC1CDB" w:rsidRDefault="00AB353A" w:rsidP="00AB353A">
            <w:pPr>
              <w:kinsoku w:val="0"/>
              <w:overflowPunct w:val="0"/>
              <w:ind w:left="141"/>
              <w:rPr>
                <w:rFonts w:asciiTheme="minorHAnsi" w:eastAsia="Times New Roman" w:hAnsiTheme="minorHAnsi" w:cstheme="minorHAnsi"/>
                <w:b/>
                <w:bCs/>
                <w:sz w:val="18"/>
                <w:szCs w:val="18"/>
              </w:rPr>
            </w:pPr>
            <w:r w:rsidRPr="00AC1CDB">
              <w:rPr>
                <w:rFonts w:asciiTheme="minorHAnsi" w:eastAsia="Times New Roman" w:hAnsiTheme="minorHAnsi" w:cstheme="minorHAnsi"/>
                <w:b/>
                <w:bCs/>
                <w:sz w:val="18"/>
                <w:szCs w:val="18"/>
              </w:rPr>
              <w:t xml:space="preserve">North End Farm,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4F560" w14:textId="49BDA9FE" w:rsidR="00AB353A" w:rsidRPr="00AC1CDB" w:rsidRDefault="007D6310" w:rsidP="00AB353A">
            <w:pPr>
              <w:kinsoku w:val="0"/>
              <w:overflowPunct w:val="0"/>
              <w:ind w:left="141"/>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Permitted with conditions</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26248A" w14:textId="19882B3D" w:rsidR="00AB353A" w:rsidRPr="00AC1CDB" w:rsidRDefault="007D6310" w:rsidP="00AB353A">
            <w:pPr>
              <w:kinsoku w:val="0"/>
              <w:overflowPunct w:val="0"/>
              <w:ind w:left="106"/>
              <w:rPr>
                <w:rFonts w:asciiTheme="minorHAnsi" w:eastAsia="Times New Roman" w:hAnsiTheme="minorHAnsi" w:cstheme="minorHAnsi"/>
                <w:sz w:val="18"/>
                <w:szCs w:val="18"/>
              </w:rPr>
            </w:pPr>
            <w:r>
              <w:rPr>
                <w:rFonts w:asciiTheme="minorHAnsi" w:eastAsia="Times New Roman" w:hAnsiTheme="minorHAnsi" w:cstheme="minorHAnsi"/>
                <w:sz w:val="18"/>
                <w:szCs w:val="18"/>
              </w:rPr>
              <w:t>Objection</w:t>
            </w:r>
          </w:p>
        </w:tc>
      </w:tr>
      <w:tr w:rsidR="00AB353A" w:rsidRPr="00AC1CDB" w14:paraId="638EEF7E" w14:textId="77777777" w:rsidTr="00445C50">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08D3B" w14:textId="3AD0A7DC" w:rsidR="00AB353A" w:rsidRPr="00AC1CDB" w:rsidRDefault="00AB353A" w:rsidP="00AB353A">
            <w:pPr>
              <w:kinsoku w:val="0"/>
              <w:overflowPunct w:val="0"/>
              <w:ind w:right="171"/>
              <w:jc w:val="center"/>
              <w:rPr>
                <w:rFonts w:asciiTheme="minorHAnsi" w:eastAsia="Times New Roman" w:hAnsiTheme="minorHAnsi" w:cstheme="minorHAnsi"/>
                <w:sz w:val="18"/>
                <w:szCs w:val="18"/>
              </w:rPr>
            </w:pPr>
            <w:r w:rsidRPr="00AC1CDB">
              <w:rPr>
                <w:rFonts w:asciiTheme="minorHAnsi" w:eastAsia="Times New Roman" w:hAnsiTheme="minorHAnsi" w:cstheme="minorHAnsi"/>
                <w:sz w:val="18"/>
                <w:szCs w:val="18"/>
              </w:rPr>
              <w:t>21/00332/VARYCO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71C06" w14:textId="71C47F9B" w:rsidR="00AB353A" w:rsidRPr="00AC1CDB" w:rsidRDefault="00AB353A" w:rsidP="00AB353A">
            <w:pPr>
              <w:kinsoku w:val="0"/>
              <w:overflowPunct w:val="0"/>
              <w:ind w:left="141"/>
              <w:rPr>
                <w:rFonts w:asciiTheme="minorHAnsi" w:eastAsia="Times New Roman" w:hAnsiTheme="minorHAnsi" w:cstheme="minorHAnsi"/>
                <w:b/>
                <w:bCs/>
                <w:sz w:val="18"/>
                <w:szCs w:val="18"/>
              </w:rPr>
            </w:pPr>
            <w:r w:rsidRPr="00AC1CDB">
              <w:rPr>
                <w:rFonts w:asciiTheme="minorHAnsi" w:eastAsia="Times New Roman" w:hAnsiTheme="minorHAnsi" w:cstheme="minorHAnsi"/>
                <w:b/>
                <w:bCs/>
                <w:sz w:val="18"/>
                <w:szCs w:val="18"/>
              </w:rPr>
              <w:t>Fram Park</w:t>
            </w:r>
            <w:r w:rsidRPr="00AC1CDB">
              <w:rPr>
                <w:rFonts w:ascii="Times New Roman" w:eastAsia="Times New Roman" w:hAnsi="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AFB4F" w14:textId="1A60519A" w:rsidR="00AB353A" w:rsidRPr="00AC1CDB" w:rsidRDefault="00AB353A" w:rsidP="00AB353A">
            <w:pPr>
              <w:kinsoku w:val="0"/>
              <w:overflowPunct w:val="0"/>
              <w:ind w:left="141"/>
              <w:rPr>
                <w:rFonts w:asciiTheme="minorHAnsi" w:eastAsia="Times New Roman" w:hAnsiTheme="minorHAnsi" w:cstheme="minorHAnsi"/>
                <w:b/>
                <w:bCs/>
                <w:sz w:val="18"/>
                <w:szCs w:val="18"/>
              </w:rPr>
            </w:pPr>
            <w:r w:rsidRPr="00AC1CDB">
              <w:rPr>
                <w:rFonts w:asciiTheme="minorHAnsi" w:eastAsia="Times New Roman" w:hAnsiTheme="minorHAnsi" w:cstheme="minorHAnsi"/>
                <w:b/>
                <w:bCs/>
                <w:sz w:val="18"/>
                <w:szCs w:val="18"/>
              </w:rPr>
              <w:t>Permitted with conditions</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A7B31B" w14:textId="7C2730D2" w:rsidR="00AB353A" w:rsidRPr="00AC1CDB" w:rsidRDefault="00AB353A" w:rsidP="00AB353A">
            <w:pPr>
              <w:kinsoku w:val="0"/>
              <w:overflowPunct w:val="0"/>
              <w:ind w:left="106"/>
              <w:rPr>
                <w:rFonts w:asciiTheme="minorHAnsi" w:eastAsia="Times New Roman" w:hAnsiTheme="minorHAnsi" w:cstheme="minorHAnsi"/>
                <w:sz w:val="18"/>
                <w:szCs w:val="18"/>
              </w:rPr>
            </w:pPr>
            <w:r w:rsidRPr="00AC1CDB">
              <w:rPr>
                <w:rFonts w:asciiTheme="minorHAnsi" w:eastAsia="Times New Roman" w:hAnsiTheme="minorHAnsi" w:cstheme="minorHAnsi"/>
                <w:sz w:val="18"/>
                <w:szCs w:val="18"/>
              </w:rPr>
              <w:t>See minutes from previous meeting for PC responses</w:t>
            </w:r>
          </w:p>
        </w:tc>
      </w:tr>
      <w:tr w:rsidR="00AB353A" w:rsidRPr="00AC1CDB" w14:paraId="7F8A8B37" w14:textId="77777777" w:rsidTr="00007AFC">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9214B" w14:textId="575AFFAD" w:rsidR="00AB353A" w:rsidRPr="00AC1CDB" w:rsidRDefault="00AB353A" w:rsidP="00AB353A">
            <w:pPr>
              <w:kinsoku w:val="0"/>
              <w:overflowPunct w:val="0"/>
              <w:ind w:right="171"/>
              <w:jc w:val="center"/>
              <w:rPr>
                <w:rFonts w:asciiTheme="minorHAnsi" w:eastAsia="Times New Roman" w:hAnsiTheme="minorHAnsi" w:cstheme="minorHAnsi"/>
                <w:sz w:val="18"/>
                <w:szCs w:val="18"/>
              </w:rPr>
            </w:pPr>
            <w:r w:rsidRPr="00AC1CDB">
              <w:rPr>
                <w:rFonts w:asciiTheme="minorHAnsi" w:eastAsia="Times New Roman" w:hAnsiTheme="minorHAnsi" w:cstheme="minorHAnsi"/>
                <w:sz w:val="18"/>
                <w:szCs w:val="18"/>
              </w:rPr>
              <w:t>21/01136/FUL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CF240C" w14:textId="1245B8CD" w:rsidR="00AB353A" w:rsidRPr="00AC1CDB" w:rsidRDefault="00AB353A" w:rsidP="00AB353A">
            <w:pPr>
              <w:kinsoku w:val="0"/>
              <w:overflowPunct w:val="0"/>
              <w:ind w:left="141"/>
              <w:rPr>
                <w:rFonts w:asciiTheme="minorHAnsi" w:eastAsia="Times New Roman" w:hAnsiTheme="minorHAnsi" w:cstheme="minorHAnsi"/>
                <w:b/>
                <w:bCs/>
                <w:sz w:val="18"/>
                <w:szCs w:val="18"/>
              </w:rPr>
            </w:pPr>
            <w:r w:rsidRPr="00AC1CDB">
              <w:rPr>
                <w:rFonts w:asciiTheme="minorHAnsi" w:eastAsia="Times New Roman" w:hAnsiTheme="minorHAnsi" w:cstheme="minorHAnsi"/>
                <w:b/>
                <w:bCs/>
                <w:sz w:val="18"/>
                <w:szCs w:val="18"/>
              </w:rPr>
              <w:t xml:space="preserve">Land South </w:t>
            </w:r>
            <w:r w:rsidR="00C61333">
              <w:rPr>
                <w:rFonts w:asciiTheme="minorHAnsi" w:eastAsia="Times New Roman" w:hAnsiTheme="minorHAnsi" w:cstheme="minorHAnsi"/>
                <w:b/>
                <w:bCs/>
                <w:sz w:val="18"/>
                <w:szCs w:val="18"/>
              </w:rPr>
              <w:t>o</w:t>
            </w:r>
            <w:r w:rsidRPr="00AC1CDB">
              <w:rPr>
                <w:rFonts w:asciiTheme="minorHAnsi" w:eastAsia="Times New Roman" w:hAnsiTheme="minorHAnsi" w:cstheme="minorHAnsi"/>
                <w:b/>
                <w:bCs/>
                <w:sz w:val="18"/>
                <w:szCs w:val="18"/>
              </w:rPr>
              <w:t xml:space="preserve">f Embleton Hall </w:t>
            </w:r>
            <w:proofErr w:type="gramStart"/>
            <w:r w:rsidRPr="00AC1CDB">
              <w:rPr>
                <w:rFonts w:asciiTheme="minorHAnsi" w:eastAsia="Times New Roman" w:hAnsiTheme="minorHAnsi" w:cstheme="minorHAnsi"/>
                <w:b/>
                <w:bCs/>
                <w:sz w:val="18"/>
                <w:szCs w:val="18"/>
              </w:rPr>
              <w:t>And</w:t>
            </w:r>
            <w:proofErr w:type="gramEnd"/>
            <w:r w:rsidRPr="00AC1CDB">
              <w:rPr>
                <w:rFonts w:asciiTheme="minorHAnsi" w:eastAsia="Times New Roman" w:hAnsiTheme="minorHAnsi" w:cstheme="minorHAnsi"/>
                <w:b/>
                <w:bCs/>
                <w:sz w:val="18"/>
                <w:szCs w:val="18"/>
              </w:rPr>
              <w:t xml:space="preserve"> Behind Front Street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6A61E" w14:textId="41338124" w:rsidR="00AB353A" w:rsidRPr="00AC1CDB" w:rsidRDefault="00AB353A" w:rsidP="00AB353A">
            <w:pPr>
              <w:kinsoku w:val="0"/>
              <w:overflowPunct w:val="0"/>
              <w:ind w:left="141"/>
              <w:rPr>
                <w:rFonts w:asciiTheme="minorHAnsi" w:eastAsia="Times New Roman" w:hAnsiTheme="minorHAnsi" w:cstheme="minorHAnsi"/>
                <w:b/>
                <w:bCs/>
                <w:sz w:val="18"/>
                <w:szCs w:val="18"/>
              </w:rPr>
            </w:pPr>
            <w:r w:rsidRPr="00AC1CDB">
              <w:rPr>
                <w:rFonts w:asciiTheme="minorHAnsi" w:eastAsia="Times New Roman" w:hAnsiTheme="minorHAnsi" w:cstheme="minorHAnsi"/>
                <w:b/>
                <w:bCs/>
                <w:sz w:val="18"/>
                <w:szCs w:val="18"/>
              </w:rPr>
              <w:t>Application</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FAADC" w14:textId="35970395" w:rsidR="00AB353A" w:rsidRPr="00AC1CDB" w:rsidRDefault="00AB353A" w:rsidP="00AB353A">
            <w:pPr>
              <w:kinsoku w:val="0"/>
              <w:overflowPunct w:val="0"/>
              <w:ind w:left="106"/>
              <w:rPr>
                <w:rFonts w:asciiTheme="minorHAnsi" w:eastAsia="Times New Roman" w:hAnsiTheme="minorHAnsi" w:cstheme="minorHAnsi"/>
                <w:sz w:val="18"/>
                <w:szCs w:val="18"/>
              </w:rPr>
            </w:pPr>
            <w:r w:rsidRPr="00AC1CDB">
              <w:rPr>
                <w:rFonts w:asciiTheme="minorHAnsi" w:eastAsia="Times New Roman" w:hAnsiTheme="minorHAnsi" w:cstheme="minorHAnsi"/>
                <w:sz w:val="18"/>
                <w:szCs w:val="18"/>
              </w:rPr>
              <w:t>No Objection</w:t>
            </w:r>
          </w:p>
        </w:tc>
      </w:tr>
      <w:tr w:rsidR="00AB353A" w:rsidRPr="00AC1CDB" w14:paraId="6AE1F569" w14:textId="77777777" w:rsidTr="004F3C64">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BC042" w14:textId="34859BF0" w:rsidR="00AB353A" w:rsidRPr="00AC1CDB" w:rsidRDefault="00AB353A" w:rsidP="00AB353A">
            <w:pPr>
              <w:kinsoku w:val="0"/>
              <w:overflowPunct w:val="0"/>
              <w:ind w:right="171"/>
              <w:jc w:val="center"/>
              <w:rPr>
                <w:rFonts w:asciiTheme="minorHAnsi" w:eastAsia="Times New Roman" w:hAnsiTheme="minorHAnsi" w:cstheme="minorHAnsi"/>
                <w:sz w:val="18"/>
                <w:szCs w:val="18"/>
              </w:rPr>
            </w:pPr>
            <w:r w:rsidRPr="00AC1CDB">
              <w:rPr>
                <w:rFonts w:asciiTheme="minorHAnsi" w:eastAsia="Times New Roman" w:hAnsiTheme="minorHAnsi" w:cstheme="minorHAnsi"/>
                <w:sz w:val="18"/>
                <w:szCs w:val="18"/>
              </w:rPr>
              <w:t>21/01394/PRUTPO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B6072" w14:textId="04BC0D73" w:rsidR="00AB353A" w:rsidRPr="00AC1CDB" w:rsidRDefault="00AB353A" w:rsidP="00AB353A">
            <w:pPr>
              <w:kinsoku w:val="0"/>
              <w:overflowPunct w:val="0"/>
              <w:ind w:left="141"/>
              <w:rPr>
                <w:rFonts w:asciiTheme="minorHAnsi" w:eastAsia="Times New Roman" w:hAnsiTheme="minorHAnsi" w:cstheme="minorHAnsi"/>
                <w:b/>
                <w:bCs/>
                <w:sz w:val="18"/>
                <w:szCs w:val="18"/>
              </w:rPr>
            </w:pPr>
            <w:r w:rsidRPr="00AC1CDB">
              <w:rPr>
                <w:rFonts w:asciiTheme="minorHAnsi" w:eastAsia="Times New Roman" w:hAnsiTheme="minorHAnsi" w:cstheme="minorHAnsi"/>
                <w:b/>
                <w:bCs/>
                <w:sz w:val="18"/>
                <w:szCs w:val="18"/>
              </w:rPr>
              <w:t xml:space="preserve">Braeholm Front Street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FBF4C" w14:textId="3D5C9E4A" w:rsidR="00AB353A" w:rsidRPr="00AC1CDB" w:rsidRDefault="00AB353A" w:rsidP="00AB353A">
            <w:pPr>
              <w:kinsoku w:val="0"/>
              <w:overflowPunct w:val="0"/>
              <w:ind w:left="141"/>
              <w:rPr>
                <w:rFonts w:asciiTheme="minorHAnsi" w:eastAsia="Times New Roman" w:hAnsiTheme="minorHAnsi" w:cstheme="minorHAnsi"/>
                <w:b/>
                <w:bCs/>
                <w:sz w:val="18"/>
                <w:szCs w:val="18"/>
              </w:rPr>
            </w:pPr>
            <w:r w:rsidRPr="00AC1CDB">
              <w:rPr>
                <w:rFonts w:asciiTheme="minorHAnsi" w:eastAsia="Times New Roman" w:hAnsiTheme="minorHAnsi" w:cstheme="minorHAnsi"/>
                <w:b/>
                <w:bCs/>
                <w:sz w:val="18"/>
                <w:szCs w:val="18"/>
              </w:rPr>
              <w:t>Permitted</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A894C" w14:textId="77424EF6" w:rsidR="00AB353A" w:rsidRPr="00AC1CDB" w:rsidRDefault="00AB353A" w:rsidP="00AB353A">
            <w:pPr>
              <w:kinsoku w:val="0"/>
              <w:overflowPunct w:val="0"/>
              <w:ind w:left="106"/>
              <w:rPr>
                <w:rFonts w:asciiTheme="minorHAnsi" w:eastAsia="Times New Roman" w:hAnsiTheme="minorHAnsi" w:cstheme="minorHAnsi"/>
                <w:sz w:val="18"/>
                <w:szCs w:val="18"/>
              </w:rPr>
            </w:pPr>
            <w:r w:rsidRPr="00AC1CDB">
              <w:rPr>
                <w:rFonts w:asciiTheme="minorHAnsi" w:eastAsia="Times New Roman" w:hAnsiTheme="minorHAnsi" w:cstheme="minorHAnsi"/>
                <w:sz w:val="18"/>
                <w:szCs w:val="18"/>
              </w:rPr>
              <w:t>No Objection</w:t>
            </w:r>
          </w:p>
        </w:tc>
      </w:tr>
      <w:tr w:rsidR="00AB353A" w:rsidRPr="00AC1CDB" w14:paraId="6E17112A" w14:textId="77777777" w:rsidTr="004F3C64">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48C2E" w14:textId="317E3F55" w:rsidR="00AB353A" w:rsidRPr="00AC1CDB" w:rsidRDefault="00AB353A" w:rsidP="00AB353A">
            <w:pPr>
              <w:kinsoku w:val="0"/>
              <w:overflowPunct w:val="0"/>
              <w:ind w:right="171"/>
              <w:jc w:val="center"/>
              <w:rPr>
                <w:rFonts w:asciiTheme="minorHAnsi" w:eastAsia="Times New Roman" w:hAnsiTheme="minorHAnsi" w:cstheme="minorHAnsi"/>
                <w:sz w:val="18"/>
                <w:szCs w:val="18"/>
              </w:rPr>
            </w:pPr>
            <w:r w:rsidRPr="00AC1CDB">
              <w:rPr>
                <w:rFonts w:asciiTheme="minorHAnsi" w:eastAsia="Times New Roman" w:hAnsiTheme="minorHAnsi" w:cstheme="minorHAnsi"/>
                <w:sz w:val="18"/>
                <w:szCs w:val="18"/>
              </w:rPr>
              <w:t>21/01370/FUL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27D2D" w14:textId="53506603" w:rsidR="00AB353A" w:rsidRPr="00AC1CDB" w:rsidRDefault="00AB353A" w:rsidP="00AB353A">
            <w:pPr>
              <w:kinsoku w:val="0"/>
              <w:overflowPunct w:val="0"/>
              <w:ind w:left="141"/>
              <w:rPr>
                <w:rFonts w:asciiTheme="minorHAnsi" w:eastAsia="Times New Roman" w:hAnsiTheme="minorHAnsi" w:cstheme="minorHAnsi"/>
                <w:b/>
                <w:bCs/>
                <w:sz w:val="18"/>
                <w:szCs w:val="18"/>
              </w:rPr>
            </w:pPr>
            <w:r w:rsidRPr="00AC1CDB">
              <w:rPr>
                <w:rFonts w:asciiTheme="minorHAnsi" w:eastAsia="Times New Roman" w:hAnsiTheme="minorHAnsi" w:cstheme="minorHAnsi"/>
                <w:b/>
                <w:bCs/>
                <w:sz w:val="18"/>
                <w:szCs w:val="18"/>
              </w:rPr>
              <w:t xml:space="preserve">Land Adjacent </w:t>
            </w:r>
            <w:proofErr w:type="gramStart"/>
            <w:r w:rsidRPr="00AC1CDB">
              <w:rPr>
                <w:rFonts w:asciiTheme="minorHAnsi" w:eastAsia="Times New Roman" w:hAnsiTheme="minorHAnsi" w:cstheme="minorHAnsi"/>
                <w:b/>
                <w:bCs/>
                <w:sz w:val="18"/>
                <w:szCs w:val="18"/>
              </w:rPr>
              <w:t>To</w:t>
            </w:r>
            <w:proofErr w:type="gramEnd"/>
            <w:r w:rsidRPr="00AC1CDB">
              <w:rPr>
                <w:rFonts w:asciiTheme="minorHAnsi" w:eastAsia="Times New Roman" w:hAnsiTheme="minorHAnsi" w:cstheme="minorHAnsi"/>
                <w:b/>
                <w:bCs/>
                <w:sz w:val="18"/>
                <w:szCs w:val="18"/>
              </w:rPr>
              <w:t xml:space="preserve"> St Laurence Court Footpath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91798" w14:textId="4E665B87" w:rsidR="00AB353A" w:rsidRPr="00AC1CDB" w:rsidRDefault="00AB353A" w:rsidP="00AB353A">
            <w:pPr>
              <w:kinsoku w:val="0"/>
              <w:overflowPunct w:val="0"/>
              <w:ind w:left="141"/>
              <w:rPr>
                <w:rFonts w:asciiTheme="minorHAnsi" w:eastAsia="Times New Roman" w:hAnsiTheme="minorHAnsi" w:cstheme="minorHAnsi"/>
                <w:b/>
                <w:bCs/>
                <w:sz w:val="18"/>
                <w:szCs w:val="18"/>
              </w:rPr>
            </w:pPr>
            <w:r w:rsidRPr="00AC1CDB">
              <w:rPr>
                <w:rFonts w:asciiTheme="minorHAnsi" w:eastAsia="Times New Roman" w:hAnsiTheme="minorHAnsi" w:cstheme="minorHAnsi"/>
                <w:b/>
                <w:bCs/>
                <w:sz w:val="18"/>
                <w:szCs w:val="18"/>
              </w:rPr>
              <w:t>Application</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AF072" w14:textId="4E5CBAC0" w:rsidR="00AB353A" w:rsidRPr="00AC1CDB" w:rsidRDefault="00AB353A" w:rsidP="00AB353A">
            <w:pPr>
              <w:kinsoku w:val="0"/>
              <w:overflowPunct w:val="0"/>
              <w:rPr>
                <w:rFonts w:asciiTheme="minorHAnsi" w:eastAsia="Times New Roman" w:hAnsiTheme="minorHAnsi" w:cstheme="minorHAnsi"/>
                <w:sz w:val="18"/>
                <w:szCs w:val="18"/>
              </w:rPr>
            </w:pPr>
            <w:r w:rsidRPr="00AC1CDB">
              <w:rPr>
                <w:rFonts w:asciiTheme="minorHAnsi" w:eastAsia="Times New Roman" w:hAnsiTheme="minorHAnsi" w:cstheme="minorHAnsi"/>
                <w:sz w:val="18"/>
                <w:szCs w:val="18"/>
              </w:rPr>
              <w:t xml:space="preserve">   </w:t>
            </w:r>
            <w:r w:rsidR="00ED1A01">
              <w:rPr>
                <w:rFonts w:asciiTheme="minorHAnsi" w:eastAsia="Times New Roman" w:hAnsiTheme="minorHAnsi" w:cstheme="minorHAnsi"/>
                <w:sz w:val="18"/>
                <w:szCs w:val="18"/>
              </w:rPr>
              <w:t>Objection</w:t>
            </w:r>
          </w:p>
        </w:tc>
      </w:tr>
      <w:tr w:rsidR="00C61333" w:rsidRPr="00AC1CDB" w14:paraId="5E6ADDFD" w14:textId="77777777" w:rsidTr="00C61333">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A6A9A" w14:textId="462D7F8B" w:rsidR="00C61333" w:rsidRPr="00AC1CDB" w:rsidRDefault="00C61333" w:rsidP="00AB353A">
            <w:pPr>
              <w:kinsoku w:val="0"/>
              <w:overflowPunct w:val="0"/>
              <w:ind w:right="171"/>
              <w:jc w:val="center"/>
              <w:rPr>
                <w:rFonts w:asciiTheme="minorHAnsi" w:eastAsia="Times New Roman" w:hAnsiTheme="minorHAnsi" w:cstheme="minorHAnsi"/>
                <w:sz w:val="18"/>
                <w:szCs w:val="18"/>
              </w:rPr>
            </w:pPr>
            <w:r w:rsidRPr="00D426E6">
              <w:rPr>
                <w:rFonts w:asciiTheme="minorHAnsi" w:eastAsia="Times New Roman" w:hAnsiTheme="minorHAnsi" w:cstheme="minorHAnsi"/>
                <w:sz w:val="18"/>
                <w:szCs w:val="18"/>
              </w:rPr>
              <w:lastRenderedPageBreak/>
              <w:t xml:space="preserve">21/01610/VARYCO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8509D" w14:textId="66CB2BBE" w:rsidR="00C61333" w:rsidRPr="00D426E6" w:rsidRDefault="00C61333" w:rsidP="00AB353A">
            <w:pPr>
              <w:kinsoku w:val="0"/>
              <w:overflowPunct w:val="0"/>
              <w:ind w:left="141"/>
              <w:rPr>
                <w:rFonts w:asciiTheme="minorHAnsi" w:eastAsia="Times New Roman" w:hAnsiTheme="minorHAnsi" w:cstheme="minorHAnsi"/>
                <w:sz w:val="18"/>
                <w:szCs w:val="18"/>
              </w:rPr>
            </w:pPr>
            <w:r w:rsidRPr="00D426E6">
              <w:rPr>
                <w:rFonts w:asciiTheme="minorHAnsi" w:eastAsia="Times New Roman" w:hAnsiTheme="minorHAnsi" w:cstheme="minorHAnsi"/>
                <w:sz w:val="18"/>
                <w:szCs w:val="18"/>
              </w:rPr>
              <w:t xml:space="preserve">Plot 4 Land West </w:t>
            </w:r>
            <w:proofErr w:type="gramStart"/>
            <w:r w:rsidRPr="00D426E6">
              <w:rPr>
                <w:rFonts w:asciiTheme="minorHAnsi" w:eastAsia="Times New Roman" w:hAnsiTheme="minorHAnsi" w:cstheme="minorHAnsi"/>
                <w:sz w:val="18"/>
                <w:szCs w:val="18"/>
              </w:rPr>
              <w:t>Of</w:t>
            </w:r>
            <w:proofErr w:type="gramEnd"/>
            <w:r w:rsidRPr="00D426E6">
              <w:rPr>
                <w:rFonts w:asciiTheme="minorHAnsi" w:eastAsia="Times New Roman" w:hAnsiTheme="minorHAnsi" w:cstheme="minorHAnsi"/>
                <w:sz w:val="18"/>
                <w:szCs w:val="18"/>
              </w:rPr>
              <w:t xml:space="preserve"> Meadow Lodge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9797D" w14:textId="76FAA72B" w:rsidR="00C61333" w:rsidRPr="00AC1CDB" w:rsidRDefault="00C61333" w:rsidP="00AB353A">
            <w:pPr>
              <w:kinsoku w:val="0"/>
              <w:overflowPunct w:val="0"/>
              <w:ind w:left="141"/>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Application</w:t>
            </w:r>
          </w:p>
        </w:tc>
        <w:tc>
          <w:tcPr>
            <w:tcW w:w="3118" w:type="dxa"/>
            <w:vMerge w:val="restart"/>
            <w:tcBorders>
              <w:top w:val="single" w:sz="4" w:space="0" w:color="auto"/>
              <w:left w:val="single" w:sz="4" w:space="0" w:color="auto"/>
              <w:right w:val="single" w:sz="4" w:space="0" w:color="auto"/>
            </w:tcBorders>
            <w:shd w:val="clear" w:color="auto" w:fill="D9D9D9" w:themeFill="background1" w:themeFillShade="D9"/>
          </w:tcPr>
          <w:p w14:paraId="6DD6A452" w14:textId="2A1408D9" w:rsidR="00C61333" w:rsidRPr="00AC1CDB" w:rsidRDefault="00C61333" w:rsidP="00AB353A">
            <w:pPr>
              <w:kinsoku w:val="0"/>
              <w:overflowPunct w:val="0"/>
              <w:ind w:left="106"/>
              <w:rPr>
                <w:rFonts w:asciiTheme="minorHAnsi" w:eastAsia="Times New Roman" w:hAnsiTheme="minorHAnsi" w:cstheme="minorHAnsi"/>
                <w:sz w:val="18"/>
                <w:szCs w:val="18"/>
              </w:rPr>
            </w:pPr>
            <w:r>
              <w:rPr>
                <w:rFonts w:asciiTheme="minorHAnsi" w:eastAsia="Times New Roman" w:hAnsiTheme="minorHAnsi" w:cstheme="minorHAnsi"/>
                <w:sz w:val="18"/>
                <w:szCs w:val="18"/>
              </w:rPr>
              <w:t>No objection, how</w:t>
            </w:r>
            <w:r w:rsidR="00FE0551">
              <w:rPr>
                <w:rFonts w:asciiTheme="minorHAnsi" w:eastAsia="Times New Roman" w:hAnsiTheme="minorHAnsi" w:cstheme="minorHAnsi"/>
                <w:sz w:val="18"/>
                <w:szCs w:val="18"/>
              </w:rPr>
              <w:t>ever, the PC wish to comment: ‘</w:t>
            </w:r>
            <w:r>
              <w:rPr>
                <w:rFonts w:asciiTheme="minorHAnsi" w:eastAsia="Times New Roman" w:hAnsiTheme="minorHAnsi" w:cstheme="minorHAnsi"/>
                <w:sz w:val="18"/>
                <w:szCs w:val="18"/>
              </w:rPr>
              <w:t>Since the original approval was permitted for these properties, there have been multiple variations to the plans, resulting in a very different appearance to the development, which impacts on the v</w:t>
            </w:r>
            <w:r w:rsidR="00FE0551">
              <w:rPr>
                <w:rFonts w:asciiTheme="minorHAnsi" w:eastAsia="Times New Roman" w:hAnsiTheme="minorHAnsi" w:cstheme="minorHAnsi"/>
                <w:sz w:val="18"/>
                <w:szCs w:val="18"/>
              </w:rPr>
              <w:t>isual aesthetic of the area.’ (Proposed: AD; Seconded: GA; All in Favour).</w:t>
            </w:r>
          </w:p>
        </w:tc>
      </w:tr>
      <w:tr w:rsidR="00C61333" w:rsidRPr="00AC1CDB" w14:paraId="2899B878" w14:textId="77777777" w:rsidTr="00C61333">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32B05" w14:textId="736F4FF0" w:rsidR="00C61333" w:rsidRPr="00AC1CDB" w:rsidRDefault="00C61333" w:rsidP="00AB353A">
            <w:pPr>
              <w:kinsoku w:val="0"/>
              <w:overflowPunct w:val="0"/>
              <w:ind w:right="171"/>
              <w:jc w:val="center"/>
              <w:rPr>
                <w:rFonts w:asciiTheme="minorHAnsi" w:eastAsia="Times New Roman" w:hAnsiTheme="minorHAnsi" w:cstheme="minorHAnsi"/>
                <w:sz w:val="18"/>
                <w:szCs w:val="18"/>
              </w:rPr>
            </w:pPr>
            <w:r w:rsidRPr="00D426E6">
              <w:rPr>
                <w:rFonts w:asciiTheme="minorHAnsi" w:eastAsia="Times New Roman" w:hAnsiTheme="minorHAnsi" w:cstheme="minorHAnsi"/>
                <w:sz w:val="18"/>
                <w:szCs w:val="18"/>
              </w:rPr>
              <w:t xml:space="preserve">21/01730/VARYCO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263F2C" w14:textId="105AA18D" w:rsidR="00C61333" w:rsidRPr="00AC1CDB" w:rsidRDefault="00C61333" w:rsidP="00AB353A">
            <w:pPr>
              <w:kinsoku w:val="0"/>
              <w:overflowPunct w:val="0"/>
              <w:ind w:left="141"/>
              <w:rPr>
                <w:rFonts w:asciiTheme="minorHAnsi" w:eastAsia="Times New Roman" w:hAnsiTheme="minorHAnsi" w:cstheme="minorHAnsi"/>
                <w:b/>
                <w:bCs/>
                <w:sz w:val="18"/>
                <w:szCs w:val="18"/>
              </w:rPr>
            </w:pPr>
            <w:r w:rsidRPr="00D426E6">
              <w:rPr>
                <w:rFonts w:asciiTheme="minorHAnsi" w:eastAsia="Times New Roman" w:hAnsiTheme="minorHAnsi" w:cstheme="minorHAnsi"/>
                <w:sz w:val="18"/>
                <w:szCs w:val="18"/>
              </w:rPr>
              <w:t xml:space="preserve">Land West </w:t>
            </w:r>
            <w:proofErr w:type="gramStart"/>
            <w:r w:rsidRPr="00D426E6">
              <w:rPr>
                <w:rFonts w:asciiTheme="minorHAnsi" w:eastAsia="Times New Roman" w:hAnsiTheme="minorHAnsi" w:cstheme="minorHAnsi"/>
                <w:sz w:val="18"/>
                <w:szCs w:val="18"/>
              </w:rPr>
              <w:t>Of</w:t>
            </w:r>
            <w:proofErr w:type="gramEnd"/>
            <w:r w:rsidRPr="00D426E6">
              <w:rPr>
                <w:rFonts w:asciiTheme="minorHAnsi" w:eastAsia="Times New Roman" w:hAnsiTheme="minorHAnsi" w:cstheme="minorHAnsi"/>
                <w:sz w:val="18"/>
                <w:szCs w:val="18"/>
              </w:rPr>
              <w:t xml:space="preserve"> Meadow Lodge</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526B73" w14:textId="149E86CB" w:rsidR="00C61333" w:rsidRPr="00AC1CDB" w:rsidRDefault="00C61333" w:rsidP="00AB353A">
            <w:pPr>
              <w:kinsoku w:val="0"/>
              <w:overflowPunct w:val="0"/>
              <w:ind w:left="141"/>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Further Application</w:t>
            </w:r>
          </w:p>
        </w:tc>
        <w:tc>
          <w:tcPr>
            <w:tcW w:w="3118" w:type="dxa"/>
            <w:vMerge/>
            <w:tcBorders>
              <w:left w:val="single" w:sz="4" w:space="0" w:color="auto"/>
              <w:bottom w:val="single" w:sz="4" w:space="0" w:color="auto"/>
              <w:right w:val="single" w:sz="4" w:space="0" w:color="auto"/>
            </w:tcBorders>
            <w:shd w:val="clear" w:color="auto" w:fill="D9D9D9" w:themeFill="background1" w:themeFillShade="D9"/>
          </w:tcPr>
          <w:p w14:paraId="46F10D58" w14:textId="728FF181" w:rsidR="00C61333" w:rsidRPr="00AC1CDB" w:rsidRDefault="00C61333" w:rsidP="00AB353A">
            <w:pPr>
              <w:kinsoku w:val="0"/>
              <w:overflowPunct w:val="0"/>
              <w:ind w:left="106"/>
              <w:rPr>
                <w:rFonts w:asciiTheme="minorHAnsi" w:eastAsia="Times New Roman" w:hAnsiTheme="minorHAnsi" w:cstheme="minorHAnsi"/>
                <w:sz w:val="18"/>
                <w:szCs w:val="18"/>
              </w:rPr>
            </w:pPr>
          </w:p>
        </w:tc>
      </w:tr>
      <w:tr w:rsidR="00D426E6" w:rsidRPr="00AC1CDB" w14:paraId="0FAD33BF" w14:textId="77777777" w:rsidTr="004F3C64">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7DD6D" w14:textId="54DE7205" w:rsidR="00D426E6" w:rsidRPr="00D426E6" w:rsidRDefault="00D426E6" w:rsidP="00AB353A">
            <w:pPr>
              <w:kinsoku w:val="0"/>
              <w:overflowPunct w:val="0"/>
              <w:ind w:right="171"/>
              <w:jc w:val="center"/>
              <w:rPr>
                <w:rFonts w:asciiTheme="minorHAnsi" w:eastAsia="Times New Roman" w:hAnsiTheme="minorHAnsi" w:cstheme="minorHAnsi"/>
                <w:sz w:val="18"/>
                <w:szCs w:val="18"/>
              </w:rPr>
            </w:pPr>
            <w:r w:rsidRPr="00D426E6">
              <w:rPr>
                <w:rFonts w:asciiTheme="minorHAnsi" w:eastAsia="Times New Roman" w:hAnsiTheme="minorHAnsi" w:cstheme="minorHAnsi"/>
                <w:sz w:val="18"/>
                <w:szCs w:val="18"/>
              </w:rPr>
              <w:t>20/00923/FUL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671C5" w14:textId="3EA6ECFD" w:rsidR="00D426E6" w:rsidRPr="00D426E6" w:rsidRDefault="00D426E6" w:rsidP="00AB353A">
            <w:pPr>
              <w:kinsoku w:val="0"/>
              <w:overflowPunct w:val="0"/>
              <w:ind w:left="141"/>
              <w:rPr>
                <w:rFonts w:asciiTheme="minorHAnsi" w:eastAsia="Times New Roman" w:hAnsiTheme="minorHAnsi" w:cstheme="minorHAnsi"/>
                <w:sz w:val="18"/>
                <w:szCs w:val="18"/>
              </w:rPr>
            </w:pPr>
            <w:r w:rsidRPr="00D426E6">
              <w:rPr>
                <w:rFonts w:asciiTheme="minorHAnsi" w:eastAsia="Times New Roman" w:hAnsiTheme="minorHAnsi" w:cstheme="minorHAnsi"/>
                <w:sz w:val="18"/>
                <w:szCs w:val="18"/>
              </w:rPr>
              <w:t xml:space="preserve">Land South </w:t>
            </w:r>
            <w:proofErr w:type="gramStart"/>
            <w:r w:rsidRPr="00D426E6">
              <w:rPr>
                <w:rFonts w:asciiTheme="minorHAnsi" w:eastAsia="Times New Roman" w:hAnsiTheme="minorHAnsi" w:cstheme="minorHAnsi"/>
                <w:sz w:val="18"/>
                <w:szCs w:val="18"/>
              </w:rPr>
              <w:t>Of</w:t>
            </w:r>
            <w:proofErr w:type="gramEnd"/>
            <w:r w:rsidRPr="00D426E6">
              <w:rPr>
                <w:rFonts w:asciiTheme="minorHAnsi" w:eastAsia="Times New Roman" w:hAnsiTheme="minorHAnsi" w:cstheme="minorHAnsi"/>
                <w:sz w:val="18"/>
                <w:szCs w:val="18"/>
              </w:rPr>
              <w:t xml:space="preserve"> The Paddock</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75DDF" w14:textId="4959F37B" w:rsidR="00D426E6" w:rsidRDefault="00D426E6" w:rsidP="00AB353A">
            <w:pPr>
              <w:kinsoku w:val="0"/>
              <w:overflowPunct w:val="0"/>
              <w:ind w:left="141"/>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Planning Appeal</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8FC8C" w14:textId="495D4F0A" w:rsidR="00D426E6" w:rsidRPr="00AC1CDB" w:rsidRDefault="00FE0551" w:rsidP="00AB353A">
            <w:pPr>
              <w:kinsoku w:val="0"/>
              <w:overflowPunct w:val="0"/>
              <w:ind w:left="106"/>
              <w:rPr>
                <w:rFonts w:asciiTheme="minorHAnsi" w:eastAsia="Times New Roman" w:hAnsiTheme="minorHAnsi" w:cstheme="minorHAnsi"/>
                <w:sz w:val="18"/>
                <w:szCs w:val="18"/>
              </w:rPr>
            </w:pPr>
            <w:r>
              <w:rPr>
                <w:rFonts w:asciiTheme="minorHAnsi" w:eastAsia="Times New Roman" w:hAnsiTheme="minorHAnsi" w:cstheme="minorHAnsi"/>
                <w:sz w:val="18"/>
                <w:szCs w:val="18"/>
              </w:rPr>
              <w:t>PC to resend original objection, as they are supportive of the NCC decision and in light of the progress made with both the Local and Neighbourhood Plans. (Proposed: DL; Seconded: DW; All in Favour).</w:t>
            </w:r>
          </w:p>
        </w:tc>
      </w:tr>
    </w:tbl>
    <w:p w14:paraId="4767D428" w14:textId="7542D6AC" w:rsidR="00CB4F1E" w:rsidRPr="00AC1CDB" w:rsidRDefault="00CB4F1E" w:rsidP="00CB4F1E">
      <w:pPr>
        <w:widowControl/>
        <w:autoSpaceDE/>
        <w:autoSpaceDN/>
        <w:adjustRightInd/>
        <w:contextualSpacing/>
        <w:rPr>
          <w:sz w:val="18"/>
          <w:szCs w:val="18"/>
        </w:rPr>
      </w:pPr>
    </w:p>
    <w:p w14:paraId="7A1DF89B" w14:textId="77777777" w:rsidR="00CB4F1E" w:rsidRPr="00AC1CDB" w:rsidRDefault="00CB4F1E" w:rsidP="00AC1CDB">
      <w:pPr>
        <w:pStyle w:val="ListParagraph"/>
        <w:widowControl/>
        <w:numPr>
          <w:ilvl w:val="0"/>
          <w:numId w:val="41"/>
        </w:numPr>
        <w:autoSpaceDE/>
        <w:autoSpaceDN/>
        <w:adjustRightInd/>
        <w:spacing w:line="240" w:lineRule="auto"/>
        <w:contextualSpacing/>
        <w:rPr>
          <w:sz w:val="18"/>
          <w:szCs w:val="18"/>
        </w:rPr>
      </w:pPr>
      <w:r w:rsidRPr="00AC1CDB">
        <w:rPr>
          <w:b/>
          <w:bCs/>
          <w:sz w:val="18"/>
          <w:szCs w:val="18"/>
        </w:rPr>
        <w:t>Cemetery/JBC issues:</w:t>
      </w:r>
    </w:p>
    <w:p w14:paraId="42E20F3E" w14:textId="02C8858B" w:rsidR="00B10566" w:rsidRPr="00B10566" w:rsidRDefault="00B10566" w:rsidP="00AC1CDB">
      <w:pPr>
        <w:pStyle w:val="ListParagraph"/>
        <w:widowControl/>
        <w:numPr>
          <w:ilvl w:val="1"/>
          <w:numId w:val="41"/>
        </w:numPr>
        <w:autoSpaceDE/>
        <w:autoSpaceDN/>
        <w:adjustRightInd/>
        <w:spacing w:line="240" w:lineRule="auto"/>
        <w:ind w:left="720"/>
        <w:contextualSpacing/>
        <w:rPr>
          <w:sz w:val="18"/>
          <w:szCs w:val="18"/>
        </w:rPr>
      </w:pPr>
      <w:r w:rsidRPr="00B10566">
        <w:rPr>
          <w:i/>
          <w:sz w:val="18"/>
          <w:szCs w:val="18"/>
        </w:rPr>
        <w:t>Burials/Ashes internments</w:t>
      </w:r>
      <w:r w:rsidRPr="00B10566">
        <w:rPr>
          <w:sz w:val="18"/>
          <w:szCs w:val="18"/>
        </w:rPr>
        <w:t xml:space="preserve"> – none.</w:t>
      </w:r>
    </w:p>
    <w:p w14:paraId="2EA0D89D" w14:textId="00D43EC4" w:rsidR="00B10566" w:rsidRPr="00B10566" w:rsidRDefault="00B10566" w:rsidP="00AC1CDB">
      <w:pPr>
        <w:pStyle w:val="ListParagraph"/>
        <w:widowControl/>
        <w:numPr>
          <w:ilvl w:val="1"/>
          <w:numId w:val="41"/>
        </w:numPr>
        <w:autoSpaceDE/>
        <w:autoSpaceDN/>
        <w:adjustRightInd/>
        <w:spacing w:line="240" w:lineRule="auto"/>
        <w:ind w:left="720"/>
        <w:contextualSpacing/>
        <w:rPr>
          <w:sz w:val="18"/>
          <w:szCs w:val="18"/>
        </w:rPr>
      </w:pPr>
      <w:r w:rsidRPr="00B10566">
        <w:rPr>
          <w:i/>
          <w:sz w:val="18"/>
          <w:szCs w:val="18"/>
        </w:rPr>
        <w:t>Memorial Applications</w:t>
      </w:r>
      <w:r w:rsidRPr="00B10566">
        <w:rPr>
          <w:sz w:val="18"/>
          <w:szCs w:val="18"/>
        </w:rPr>
        <w:t xml:space="preserve"> – none.</w:t>
      </w:r>
    </w:p>
    <w:p w14:paraId="0D11601F" w14:textId="7D61ACCB" w:rsidR="00AC1CDB" w:rsidRPr="00AC1CDB" w:rsidRDefault="00CB4F1E" w:rsidP="00AC1CDB">
      <w:pPr>
        <w:pStyle w:val="ListParagraph"/>
        <w:widowControl/>
        <w:numPr>
          <w:ilvl w:val="1"/>
          <w:numId w:val="41"/>
        </w:numPr>
        <w:autoSpaceDE/>
        <w:autoSpaceDN/>
        <w:adjustRightInd/>
        <w:spacing w:line="240" w:lineRule="auto"/>
        <w:ind w:left="720"/>
        <w:contextualSpacing/>
        <w:rPr>
          <w:sz w:val="18"/>
          <w:szCs w:val="18"/>
          <w:u w:val="single"/>
        </w:rPr>
      </w:pPr>
      <w:r w:rsidRPr="00B10566">
        <w:rPr>
          <w:i/>
          <w:sz w:val="18"/>
          <w:szCs w:val="18"/>
        </w:rPr>
        <w:t>Cemetery Extension</w:t>
      </w:r>
      <w:r w:rsidR="00B10566">
        <w:rPr>
          <w:i/>
          <w:sz w:val="18"/>
          <w:szCs w:val="18"/>
        </w:rPr>
        <w:t xml:space="preserve"> - </w:t>
      </w:r>
      <w:r w:rsidR="00A305F4">
        <w:rPr>
          <w:i/>
          <w:iCs/>
          <w:sz w:val="18"/>
          <w:szCs w:val="18"/>
        </w:rPr>
        <w:t>GF</w:t>
      </w:r>
      <w:r w:rsidR="00FE0551">
        <w:rPr>
          <w:i/>
          <w:iCs/>
          <w:sz w:val="18"/>
          <w:szCs w:val="18"/>
        </w:rPr>
        <w:t xml:space="preserve"> has received an e-mail from the Bishop’s Office re consecration, requesting the original plans and Land Registry transfers of Ownership. All available information will be passed to our Solicitor, including the Cemetery License.</w:t>
      </w:r>
      <w:r w:rsidR="00B10566">
        <w:rPr>
          <w:i/>
          <w:iCs/>
          <w:sz w:val="18"/>
          <w:szCs w:val="18"/>
        </w:rPr>
        <w:t xml:space="preserve"> GF to confirm the agricultural land valuation.</w:t>
      </w:r>
    </w:p>
    <w:p w14:paraId="7C1DAB89" w14:textId="77777777" w:rsidR="00AC1CDB" w:rsidRPr="00AC1CDB" w:rsidRDefault="00AC1CDB" w:rsidP="00AC1CDB">
      <w:pPr>
        <w:pStyle w:val="ListParagraph"/>
        <w:widowControl/>
        <w:autoSpaceDE/>
        <w:autoSpaceDN/>
        <w:adjustRightInd/>
        <w:spacing w:line="240" w:lineRule="auto"/>
        <w:ind w:left="720" w:firstLine="0"/>
        <w:contextualSpacing/>
        <w:rPr>
          <w:sz w:val="18"/>
          <w:szCs w:val="18"/>
          <w:u w:val="single"/>
        </w:rPr>
      </w:pPr>
    </w:p>
    <w:p w14:paraId="212616ED" w14:textId="0AE951F5" w:rsidR="00AC1CDB" w:rsidRDefault="00EF5B90" w:rsidP="00AC1CDB">
      <w:pPr>
        <w:pStyle w:val="ListParagraph"/>
        <w:widowControl/>
        <w:numPr>
          <w:ilvl w:val="0"/>
          <w:numId w:val="41"/>
        </w:numPr>
        <w:autoSpaceDE/>
        <w:autoSpaceDN/>
        <w:adjustRightInd/>
        <w:spacing w:line="240" w:lineRule="auto"/>
        <w:contextualSpacing/>
        <w:rPr>
          <w:b/>
          <w:bCs/>
          <w:sz w:val="18"/>
          <w:szCs w:val="18"/>
        </w:rPr>
      </w:pPr>
      <w:r>
        <w:rPr>
          <w:b/>
          <w:bCs/>
          <w:sz w:val="18"/>
          <w:szCs w:val="18"/>
        </w:rPr>
        <w:t xml:space="preserve">Matters Agreed under delegated powers </w:t>
      </w:r>
      <w:r w:rsidR="00FE0551">
        <w:rPr>
          <w:b/>
          <w:bCs/>
          <w:sz w:val="18"/>
          <w:szCs w:val="18"/>
        </w:rPr>
        <w:t xml:space="preserve">- </w:t>
      </w:r>
      <w:r w:rsidR="00FE0551" w:rsidRPr="00FE0551">
        <w:rPr>
          <w:sz w:val="18"/>
          <w:szCs w:val="18"/>
        </w:rPr>
        <w:t>none</w:t>
      </w:r>
    </w:p>
    <w:p w14:paraId="319DDEA8" w14:textId="77777777" w:rsidR="00B10566" w:rsidRDefault="00EF5B90" w:rsidP="00EF5B90">
      <w:pPr>
        <w:pStyle w:val="ListParagraph"/>
        <w:widowControl/>
        <w:numPr>
          <w:ilvl w:val="0"/>
          <w:numId w:val="41"/>
        </w:numPr>
        <w:autoSpaceDE/>
        <w:autoSpaceDN/>
        <w:adjustRightInd/>
        <w:spacing w:line="240" w:lineRule="auto"/>
        <w:contextualSpacing/>
        <w:rPr>
          <w:b/>
          <w:bCs/>
          <w:sz w:val="18"/>
          <w:szCs w:val="18"/>
        </w:rPr>
      </w:pPr>
      <w:r w:rsidRPr="00AC1CDB">
        <w:rPr>
          <w:b/>
          <w:bCs/>
          <w:sz w:val="18"/>
          <w:szCs w:val="18"/>
        </w:rPr>
        <w:t>A</w:t>
      </w:r>
      <w:r w:rsidR="00B10566">
        <w:rPr>
          <w:b/>
          <w:bCs/>
          <w:sz w:val="18"/>
          <w:szCs w:val="18"/>
        </w:rPr>
        <w:t>ction Plan – June 2</w:t>
      </w:r>
      <w:r w:rsidRPr="00AC1CDB">
        <w:rPr>
          <w:b/>
          <w:bCs/>
          <w:sz w:val="18"/>
          <w:szCs w:val="18"/>
        </w:rPr>
        <w:t>021</w:t>
      </w:r>
      <w:r w:rsidR="00FE0551">
        <w:rPr>
          <w:b/>
          <w:bCs/>
          <w:sz w:val="18"/>
          <w:szCs w:val="18"/>
        </w:rPr>
        <w:t xml:space="preserve"> </w:t>
      </w:r>
    </w:p>
    <w:p w14:paraId="568D98DB" w14:textId="5D228BAE" w:rsidR="00AC1CDB" w:rsidRPr="00B10566" w:rsidRDefault="00B10566" w:rsidP="00B10566">
      <w:pPr>
        <w:pStyle w:val="ListParagraph"/>
        <w:widowControl/>
        <w:numPr>
          <w:ilvl w:val="0"/>
          <w:numId w:val="44"/>
        </w:numPr>
        <w:autoSpaceDE/>
        <w:autoSpaceDN/>
        <w:adjustRightInd/>
        <w:spacing w:line="240" w:lineRule="auto"/>
        <w:contextualSpacing/>
        <w:rPr>
          <w:b/>
          <w:bCs/>
          <w:sz w:val="18"/>
          <w:szCs w:val="18"/>
        </w:rPr>
      </w:pPr>
      <w:r w:rsidRPr="00B10566">
        <w:rPr>
          <w:bCs/>
          <w:i/>
          <w:sz w:val="18"/>
          <w:szCs w:val="18"/>
        </w:rPr>
        <w:t xml:space="preserve">Review Action Plan </w:t>
      </w:r>
      <w:r w:rsidR="00BD7A90" w:rsidRPr="00B10566">
        <w:rPr>
          <w:bCs/>
          <w:i/>
          <w:sz w:val="18"/>
          <w:szCs w:val="18"/>
        </w:rPr>
        <w:t>See appendix b</w:t>
      </w:r>
      <w:r w:rsidR="00FE0551">
        <w:rPr>
          <w:b/>
          <w:bCs/>
          <w:sz w:val="18"/>
          <w:szCs w:val="18"/>
        </w:rPr>
        <w:t xml:space="preserve"> </w:t>
      </w:r>
      <w:r>
        <w:rPr>
          <w:b/>
          <w:bCs/>
          <w:sz w:val="18"/>
          <w:szCs w:val="18"/>
        </w:rPr>
        <w:t>-</w:t>
      </w:r>
      <w:r w:rsidR="00FE0551" w:rsidRPr="00FE0551">
        <w:rPr>
          <w:sz w:val="18"/>
          <w:szCs w:val="18"/>
        </w:rPr>
        <w:t>no amendments needed.</w:t>
      </w:r>
    </w:p>
    <w:p w14:paraId="11558348" w14:textId="016C5AFD" w:rsidR="00B10566" w:rsidRPr="00B10566" w:rsidRDefault="00B10566" w:rsidP="00B10566">
      <w:pPr>
        <w:pStyle w:val="ListParagraph"/>
        <w:widowControl/>
        <w:numPr>
          <w:ilvl w:val="0"/>
          <w:numId w:val="44"/>
        </w:numPr>
        <w:autoSpaceDE/>
        <w:autoSpaceDN/>
        <w:adjustRightInd/>
        <w:spacing w:line="240" w:lineRule="auto"/>
        <w:contextualSpacing/>
        <w:rPr>
          <w:b/>
          <w:bCs/>
          <w:sz w:val="18"/>
          <w:szCs w:val="18"/>
        </w:rPr>
      </w:pPr>
      <w:r w:rsidRPr="00B10566">
        <w:rPr>
          <w:bCs/>
          <w:i/>
          <w:sz w:val="18"/>
          <w:szCs w:val="18"/>
        </w:rPr>
        <w:t>Allotments – carry out inspection</w:t>
      </w:r>
      <w:r>
        <w:rPr>
          <w:b/>
          <w:bCs/>
          <w:sz w:val="18"/>
          <w:szCs w:val="18"/>
        </w:rPr>
        <w:t xml:space="preserve"> – </w:t>
      </w:r>
      <w:r w:rsidRPr="00B10566">
        <w:rPr>
          <w:sz w:val="18"/>
          <w:szCs w:val="18"/>
        </w:rPr>
        <w:t>GF to action.</w:t>
      </w:r>
    </w:p>
    <w:p w14:paraId="201FF5E0" w14:textId="5F989AA3" w:rsidR="00B10566" w:rsidRPr="00B10566" w:rsidRDefault="00B10566" w:rsidP="00B10566">
      <w:pPr>
        <w:pStyle w:val="ListParagraph"/>
        <w:widowControl/>
        <w:numPr>
          <w:ilvl w:val="0"/>
          <w:numId w:val="44"/>
        </w:numPr>
        <w:autoSpaceDE/>
        <w:autoSpaceDN/>
        <w:adjustRightInd/>
        <w:spacing w:line="240" w:lineRule="auto"/>
        <w:contextualSpacing/>
        <w:rPr>
          <w:b/>
          <w:bCs/>
          <w:sz w:val="18"/>
          <w:szCs w:val="18"/>
        </w:rPr>
      </w:pPr>
      <w:r w:rsidRPr="00B10566">
        <w:rPr>
          <w:bCs/>
          <w:i/>
          <w:sz w:val="18"/>
          <w:szCs w:val="18"/>
        </w:rPr>
        <w:t>Village Inspection-</w:t>
      </w:r>
      <w:r>
        <w:rPr>
          <w:b/>
          <w:bCs/>
          <w:sz w:val="18"/>
          <w:szCs w:val="18"/>
        </w:rPr>
        <w:t xml:space="preserve"> </w:t>
      </w:r>
      <w:r w:rsidRPr="00B10566">
        <w:rPr>
          <w:sz w:val="18"/>
          <w:szCs w:val="18"/>
        </w:rPr>
        <w:t>all Councillors to undertake.</w:t>
      </w:r>
    </w:p>
    <w:p w14:paraId="34EB40DA" w14:textId="2C3BD5F8" w:rsidR="00B10566" w:rsidRPr="00EF5B90" w:rsidRDefault="00B10566" w:rsidP="00B10566">
      <w:pPr>
        <w:pStyle w:val="ListParagraph"/>
        <w:widowControl/>
        <w:numPr>
          <w:ilvl w:val="0"/>
          <w:numId w:val="44"/>
        </w:numPr>
        <w:autoSpaceDE/>
        <w:autoSpaceDN/>
        <w:adjustRightInd/>
        <w:spacing w:line="240" w:lineRule="auto"/>
        <w:contextualSpacing/>
        <w:rPr>
          <w:b/>
          <w:bCs/>
          <w:sz w:val="18"/>
          <w:szCs w:val="18"/>
        </w:rPr>
      </w:pPr>
      <w:r>
        <w:rPr>
          <w:bCs/>
          <w:i/>
          <w:sz w:val="18"/>
          <w:szCs w:val="18"/>
        </w:rPr>
        <w:t>Pension Auto-</w:t>
      </w:r>
      <w:r w:rsidR="00BA1278">
        <w:rPr>
          <w:bCs/>
          <w:i/>
          <w:sz w:val="18"/>
          <w:szCs w:val="18"/>
        </w:rPr>
        <w:t>enro</w:t>
      </w:r>
      <w:r w:rsidRPr="00B10566">
        <w:rPr>
          <w:bCs/>
          <w:i/>
          <w:sz w:val="18"/>
          <w:szCs w:val="18"/>
        </w:rPr>
        <w:t>lment</w:t>
      </w:r>
      <w:r>
        <w:rPr>
          <w:bCs/>
          <w:i/>
          <w:sz w:val="18"/>
          <w:szCs w:val="18"/>
        </w:rPr>
        <w:t>- to be completed.</w:t>
      </w:r>
    </w:p>
    <w:p w14:paraId="336D395F" w14:textId="1D94FCA1" w:rsidR="00CB4F1E" w:rsidRPr="008258A2" w:rsidRDefault="00CB4F1E" w:rsidP="00AC1CDB">
      <w:pPr>
        <w:pStyle w:val="ListParagraph"/>
        <w:widowControl/>
        <w:numPr>
          <w:ilvl w:val="0"/>
          <w:numId w:val="41"/>
        </w:numPr>
        <w:autoSpaceDE/>
        <w:autoSpaceDN/>
        <w:adjustRightInd/>
        <w:spacing w:line="240" w:lineRule="auto"/>
        <w:contextualSpacing/>
        <w:rPr>
          <w:bCs/>
          <w:sz w:val="18"/>
          <w:szCs w:val="18"/>
        </w:rPr>
      </w:pPr>
      <w:r w:rsidRPr="009B5799">
        <w:rPr>
          <w:b/>
          <w:sz w:val="18"/>
          <w:szCs w:val="18"/>
        </w:rPr>
        <w:t>Neighbourhood Plan</w:t>
      </w:r>
      <w:r w:rsidR="001B4A5D">
        <w:rPr>
          <w:b/>
          <w:sz w:val="18"/>
          <w:szCs w:val="18"/>
        </w:rPr>
        <w:t xml:space="preserve">. </w:t>
      </w:r>
      <w:r w:rsidR="001B4A5D" w:rsidRPr="00B10566">
        <w:rPr>
          <w:i/>
          <w:iCs/>
          <w:sz w:val="18"/>
          <w:szCs w:val="18"/>
        </w:rPr>
        <w:t>AD</w:t>
      </w:r>
      <w:r w:rsidR="00B10566">
        <w:rPr>
          <w:i/>
          <w:iCs/>
          <w:sz w:val="18"/>
          <w:szCs w:val="18"/>
        </w:rPr>
        <w:t xml:space="preserve"> reported that the draft plan, with amendments, had been submitted. NCC Regulation 15 Consultation is now underway. An Independent Examiner has to be chosen. Councillors agreed to follow NCC recommendation. (Proposed: GF; Seconded: DL; All in Favour).</w:t>
      </w:r>
    </w:p>
    <w:p w14:paraId="25697564" w14:textId="3794FADB" w:rsidR="00EF5B90" w:rsidRPr="00E22901" w:rsidRDefault="00E22901" w:rsidP="00AC1CDB">
      <w:pPr>
        <w:pStyle w:val="ListParagraph"/>
        <w:widowControl/>
        <w:numPr>
          <w:ilvl w:val="0"/>
          <w:numId w:val="41"/>
        </w:numPr>
        <w:autoSpaceDE/>
        <w:autoSpaceDN/>
        <w:adjustRightInd/>
        <w:spacing w:line="240" w:lineRule="auto"/>
        <w:contextualSpacing/>
        <w:rPr>
          <w:sz w:val="18"/>
          <w:szCs w:val="18"/>
        </w:rPr>
      </w:pPr>
      <w:r>
        <w:rPr>
          <w:b/>
          <w:sz w:val="18"/>
          <w:szCs w:val="18"/>
        </w:rPr>
        <w:t xml:space="preserve">Local Authority Treescape </w:t>
      </w:r>
      <w:proofErr w:type="gramStart"/>
      <w:r>
        <w:rPr>
          <w:b/>
          <w:sz w:val="18"/>
          <w:szCs w:val="18"/>
        </w:rPr>
        <w:t>F</w:t>
      </w:r>
      <w:r w:rsidR="00EF5B90">
        <w:rPr>
          <w:b/>
          <w:sz w:val="18"/>
          <w:szCs w:val="18"/>
        </w:rPr>
        <w:t xml:space="preserve">und </w:t>
      </w:r>
      <w:r>
        <w:rPr>
          <w:b/>
          <w:sz w:val="18"/>
          <w:szCs w:val="18"/>
        </w:rPr>
        <w:t xml:space="preserve"> </w:t>
      </w:r>
      <w:r w:rsidRPr="00E22901">
        <w:rPr>
          <w:sz w:val="18"/>
          <w:szCs w:val="18"/>
        </w:rPr>
        <w:t>-</w:t>
      </w:r>
      <w:proofErr w:type="gramEnd"/>
      <w:r>
        <w:rPr>
          <w:sz w:val="18"/>
          <w:szCs w:val="18"/>
        </w:rPr>
        <w:t>GF reported that our application was not accepted, as the fun</w:t>
      </w:r>
      <w:r w:rsidR="00D52A64">
        <w:rPr>
          <w:sz w:val="18"/>
          <w:szCs w:val="18"/>
        </w:rPr>
        <w:t>d</w:t>
      </w:r>
      <w:r>
        <w:rPr>
          <w:sz w:val="18"/>
          <w:szCs w:val="18"/>
        </w:rPr>
        <w:t xml:space="preserve"> was oversubscribed.</w:t>
      </w:r>
    </w:p>
    <w:p w14:paraId="0200E4E9" w14:textId="42EFB9CC" w:rsidR="00CB4F1E" w:rsidRDefault="00CB4F1E" w:rsidP="00AC1CDB">
      <w:pPr>
        <w:pStyle w:val="ListParagraph"/>
        <w:widowControl/>
        <w:numPr>
          <w:ilvl w:val="0"/>
          <w:numId w:val="41"/>
        </w:numPr>
        <w:autoSpaceDE/>
        <w:autoSpaceDN/>
        <w:adjustRightInd/>
        <w:spacing w:line="240" w:lineRule="auto"/>
        <w:contextualSpacing/>
        <w:rPr>
          <w:sz w:val="18"/>
          <w:szCs w:val="18"/>
        </w:rPr>
      </w:pPr>
      <w:r w:rsidRPr="00F72753">
        <w:rPr>
          <w:b/>
          <w:sz w:val="18"/>
          <w:szCs w:val="18"/>
        </w:rPr>
        <w:t xml:space="preserve">Any Urgent Business - </w:t>
      </w:r>
      <w:r w:rsidRPr="00F72753">
        <w:rPr>
          <w:sz w:val="18"/>
          <w:szCs w:val="18"/>
        </w:rPr>
        <w:t>To hear any other urgent matters councillors have raised in 2 above.</w:t>
      </w:r>
    </w:p>
    <w:p w14:paraId="01B7B0FD" w14:textId="7F4791B5" w:rsidR="00EF5B90" w:rsidRDefault="00EF5B90" w:rsidP="00EF5B90">
      <w:pPr>
        <w:pStyle w:val="ListParagraph"/>
        <w:widowControl/>
        <w:numPr>
          <w:ilvl w:val="2"/>
          <w:numId w:val="7"/>
        </w:numPr>
        <w:autoSpaceDE/>
        <w:autoSpaceDN/>
        <w:adjustRightInd/>
        <w:spacing w:line="240" w:lineRule="auto"/>
        <w:contextualSpacing/>
        <w:rPr>
          <w:bCs/>
          <w:sz w:val="18"/>
          <w:szCs w:val="18"/>
        </w:rPr>
      </w:pPr>
      <w:r w:rsidRPr="00EF5B90">
        <w:rPr>
          <w:bCs/>
          <w:sz w:val="18"/>
          <w:szCs w:val="18"/>
        </w:rPr>
        <w:t>Grit bin Harecross Park</w:t>
      </w:r>
      <w:r>
        <w:rPr>
          <w:bCs/>
          <w:sz w:val="18"/>
          <w:szCs w:val="18"/>
        </w:rPr>
        <w:t xml:space="preserve"> GF</w:t>
      </w:r>
      <w:r w:rsidR="00E22901">
        <w:rPr>
          <w:bCs/>
          <w:sz w:val="18"/>
          <w:szCs w:val="18"/>
        </w:rPr>
        <w:t>- Proposed to reposition surplus PC grit bin to adjacent to Sports Court, using delegated powers.</w:t>
      </w:r>
    </w:p>
    <w:p w14:paraId="19C15E59" w14:textId="3ACCAE52" w:rsidR="00EF5B90" w:rsidRDefault="00EF5B90" w:rsidP="00EF5B90">
      <w:pPr>
        <w:pStyle w:val="ListParagraph"/>
        <w:widowControl/>
        <w:numPr>
          <w:ilvl w:val="2"/>
          <w:numId w:val="7"/>
        </w:numPr>
        <w:autoSpaceDE/>
        <w:autoSpaceDN/>
        <w:adjustRightInd/>
        <w:spacing w:line="240" w:lineRule="auto"/>
        <w:contextualSpacing/>
        <w:rPr>
          <w:bCs/>
          <w:sz w:val="18"/>
          <w:szCs w:val="18"/>
        </w:rPr>
      </w:pPr>
      <w:r>
        <w:rPr>
          <w:bCs/>
          <w:sz w:val="18"/>
          <w:szCs w:val="18"/>
        </w:rPr>
        <w:t>Play area fence AD</w:t>
      </w:r>
      <w:r w:rsidR="00E22901">
        <w:rPr>
          <w:bCs/>
          <w:sz w:val="18"/>
          <w:szCs w:val="18"/>
        </w:rPr>
        <w:t>- Councillors agreed to investigate and consider options, such as fencing, to enhance safety between the playground and Tank Turn areas.</w:t>
      </w:r>
    </w:p>
    <w:p w14:paraId="31858EE4" w14:textId="3A7D1E65" w:rsidR="00FE0551" w:rsidRPr="00FE0551" w:rsidRDefault="00FE0551" w:rsidP="00FE0551">
      <w:pPr>
        <w:pStyle w:val="ListParagraph"/>
        <w:widowControl/>
        <w:numPr>
          <w:ilvl w:val="2"/>
          <w:numId w:val="7"/>
        </w:numPr>
        <w:autoSpaceDE/>
        <w:autoSpaceDN/>
        <w:adjustRightInd/>
        <w:spacing w:line="240" w:lineRule="auto"/>
        <w:contextualSpacing/>
        <w:rPr>
          <w:bCs/>
          <w:sz w:val="18"/>
          <w:szCs w:val="18"/>
        </w:rPr>
      </w:pPr>
      <w:r w:rsidRPr="00FE0551">
        <w:rPr>
          <w:sz w:val="18"/>
          <w:szCs w:val="18"/>
        </w:rPr>
        <w:t>The Queen’s Platinum Jubilee</w:t>
      </w:r>
      <w:r>
        <w:rPr>
          <w:sz w:val="18"/>
          <w:szCs w:val="18"/>
        </w:rPr>
        <w:t xml:space="preserve"> GA</w:t>
      </w:r>
      <w:r w:rsidR="00E22901">
        <w:rPr>
          <w:sz w:val="18"/>
          <w:szCs w:val="18"/>
        </w:rPr>
        <w:t xml:space="preserve">- </w:t>
      </w:r>
      <w:r w:rsidR="00ED1A01">
        <w:rPr>
          <w:sz w:val="18"/>
          <w:szCs w:val="18"/>
        </w:rPr>
        <w:t>to invite</w:t>
      </w:r>
      <w:r w:rsidR="00E22901">
        <w:rPr>
          <w:sz w:val="18"/>
          <w:szCs w:val="18"/>
        </w:rPr>
        <w:t xml:space="preserve"> support groups wishing to undertake celebratory activities</w:t>
      </w:r>
      <w:r w:rsidR="00ED1A01">
        <w:rPr>
          <w:sz w:val="18"/>
          <w:szCs w:val="18"/>
        </w:rPr>
        <w:t xml:space="preserve"> to combine their efforts</w:t>
      </w:r>
      <w:r w:rsidR="00E22901">
        <w:rPr>
          <w:sz w:val="18"/>
          <w:szCs w:val="18"/>
        </w:rPr>
        <w:t>.</w:t>
      </w:r>
    </w:p>
    <w:p w14:paraId="2AB6D3FF" w14:textId="77777777" w:rsidR="00EF5B90" w:rsidRPr="00EF5B90" w:rsidRDefault="00EF5B90" w:rsidP="00EF5B90">
      <w:pPr>
        <w:pStyle w:val="ListParagraph"/>
        <w:widowControl/>
        <w:autoSpaceDE/>
        <w:autoSpaceDN/>
        <w:adjustRightInd/>
        <w:spacing w:line="240" w:lineRule="auto"/>
        <w:ind w:left="720" w:firstLine="0"/>
        <w:contextualSpacing/>
        <w:rPr>
          <w:bCs/>
          <w:sz w:val="18"/>
          <w:szCs w:val="18"/>
        </w:rPr>
      </w:pPr>
    </w:p>
    <w:p w14:paraId="30F7AA0D" w14:textId="1D6FCE74" w:rsidR="00AC799A" w:rsidRPr="00AC799A" w:rsidRDefault="00CB4F1E" w:rsidP="00AC1CDB">
      <w:pPr>
        <w:pStyle w:val="ListParagraph"/>
        <w:widowControl/>
        <w:numPr>
          <w:ilvl w:val="0"/>
          <w:numId w:val="41"/>
        </w:numPr>
        <w:autoSpaceDE/>
        <w:autoSpaceDN/>
        <w:adjustRightInd/>
        <w:spacing w:line="240" w:lineRule="auto"/>
        <w:contextualSpacing/>
        <w:rPr>
          <w:color w:val="000000"/>
          <w:sz w:val="16"/>
          <w:szCs w:val="16"/>
        </w:rPr>
      </w:pPr>
      <w:r w:rsidRPr="00427781">
        <w:rPr>
          <w:b/>
          <w:sz w:val="18"/>
          <w:szCs w:val="18"/>
        </w:rPr>
        <w:t xml:space="preserve">Date of Next Meeting </w:t>
      </w:r>
      <w:r w:rsidR="001B4A5D" w:rsidRPr="00427781">
        <w:rPr>
          <w:b/>
          <w:sz w:val="18"/>
          <w:szCs w:val="18"/>
        </w:rPr>
        <w:t>–</w:t>
      </w:r>
      <w:r w:rsidRPr="00427781">
        <w:rPr>
          <w:b/>
          <w:sz w:val="18"/>
          <w:szCs w:val="18"/>
        </w:rPr>
        <w:t xml:space="preserve"> </w:t>
      </w:r>
      <w:r w:rsidR="00E22901">
        <w:rPr>
          <w:i/>
          <w:iCs/>
          <w:sz w:val="18"/>
          <w:szCs w:val="18"/>
        </w:rPr>
        <w:t>Wednesday 7</w:t>
      </w:r>
      <w:r w:rsidR="00E22901" w:rsidRPr="00E22901">
        <w:rPr>
          <w:i/>
          <w:iCs/>
          <w:sz w:val="18"/>
          <w:szCs w:val="18"/>
          <w:vertAlign w:val="superscript"/>
        </w:rPr>
        <w:t>th</w:t>
      </w:r>
      <w:r w:rsidR="00E22901">
        <w:rPr>
          <w:i/>
          <w:iCs/>
          <w:sz w:val="18"/>
          <w:szCs w:val="18"/>
        </w:rPr>
        <w:t xml:space="preserve"> July, Memorial Hall, 7pm.</w:t>
      </w:r>
    </w:p>
    <w:p w14:paraId="303D4463" w14:textId="484DEB6E" w:rsidR="00EC3745" w:rsidRDefault="003E15D5" w:rsidP="00EF5B90">
      <w:pPr>
        <w:rPr>
          <w:sz w:val="16"/>
          <w:szCs w:val="16"/>
        </w:rPr>
      </w:pPr>
      <w:r w:rsidRPr="00F72753">
        <w:rPr>
          <w:b/>
          <w:color w:val="000000"/>
          <w:sz w:val="16"/>
          <w:szCs w:val="16"/>
        </w:rPr>
        <w:t>Garth Rhodes – Parish Clerk,</w:t>
      </w:r>
      <w:r w:rsidRPr="00F72753">
        <w:rPr>
          <w:color w:val="000000"/>
          <w:sz w:val="16"/>
          <w:szCs w:val="16"/>
        </w:rPr>
        <w:t xml:space="preserve"> 5 Wardle Terrace, Longframlington, Northumberland NE65 8AB.  E-mail </w:t>
      </w:r>
      <w:hyperlink r:id="rId8" w:history="1">
        <w:r w:rsidRPr="00F72753">
          <w:rPr>
            <w:rStyle w:val="Hyperlink"/>
            <w:sz w:val="16"/>
            <w:szCs w:val="16"/>
          </w:rPr>
          <w:t>longframlingtonpc@gmail.com</w:t>
        </w:r>
      </w:hyperlink>
      <w:r w:rsidRPr="00F72753">
        <w:rPr>
          <w:sz w:val="16"/>
          <w:szCs w:val="16"/>
        </w:rPr>
        <w:tab/>
      </w:r>
    </w:p>
    <w:p w14:paraId="704DB8C5" w14:textId="70B6474A" w:rsidR="00563D29" w:rsidRDefault="00563D29" w:rsidP="00EF5B90">
      <w:pPr>
        <w:rPr>
          <w:sz w:val="16"/>
          <w:szCs w:val="16"/>
        </w:rPr>
      </w:pPr>
    </w:p>
    <w:p w14:paraId="5A36CC15" w14:textId="77777777" w:rsidR="00BD7A90" w:rsidRDefault="00BD7A90" w:rsidP="00EF5B90">
      <w:pPr>
        <w:rPr>
          <w:sz w:val="16"/>
          <w:szCs w:val="16"/>
        </w:rPr>
      </w:pPr>
    </w:p>
    <w:p w14:paraId="4F112941" w14:textId="77777777" w:rsidR="00BD7A90" w:rsidRDefault="00BD7A90" w:rsidP="00EF5B90">
      <w:pPr>
        <w:rPr>
          <w:sz w:val="16"/>
          <w:szCs w:val="16"/>
        </w:rPr>
      </w:pPr>
    </w:p>
    <w:sectPr w:rsidR="00BD7A90" w:rsidSect="00AD6CB1">
      <w:headerReference w:type="default" r:id="rId9"/>
      <w:footerReference w:type="default" r:id="rId10"/>
      <w:type w:val="continuous"/>
      <w:pgSz w:w="1191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3C2A" w14:textId="77777777" w:rsidR="00CE22E1" w:rsidRDefault="00CE22E1">
      <w:r>
        <w:separator/>
      </w:r>
    </w:p>
  </w:endnote>
  <w:endnote w:type="continuationSeparator" w:id="0">
    <w:p w14:paraId="0EF43E00" w14:textId="77777777" w:rsidR="00CE22E1" w:rsidRDefault="00CE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167207"/>
      <w:docPartObj>
        <w:docPartGallery w:val="Page Numbers (Bottom of Page)"/>
        <w:docPartUnique/>
      </w:docPartObj>
    </w:sdtPr>
    <w:sdtEndPr>
      <w:rPr>
        <w:noProof/>
        <w:sz w:val="18"/>
        <w:szCs w:val="18"/>
      </w:rPr>
    </w:sdtEndPr>
    <w:sdtContent>
      <w:p w14:paraId="666F1482" w14:textId="2F42A2ED" w:rsidR="00C61333" w:rsidRPr="00FA6FBB" w:rsidRDefault="00C61333">
        <w:pPr>
          <w:pStyle w:val="Footer"/>
          <w:jc w:val="right"/>
          <w:rPr>
            <w:sz w:val="18"/>
            <w:szCs w:val="18"/>
          </w:rPr>
        </w:pPr>
        <w:r w:rsidRPr="00FA6FBB">
          <w:rPr>
            <w:sz w:val="18"/>
            <w:szCs w:val="18"/>
          </w:rPr>
          <w:fldChar w:fldCharType="begin"/>
        </w:r>
        <w:r w:rsidRPr="00FA6FBB">
          <w:rPr>
            <w:sz w:val="18"/>
            <w:szCs w:val="18"/>
          </w:rPr>
          <w:instrText xml:space="preserve"> PAGE   \* MERGEFORMAT </w:instrText>
        </w:r>
        <w:r w:rsidRPr="00FA6FBB">
          <w:rPr>
            <w:sz w:val="18"/>
            <w:szCs w:val="18"/>
          </w:rPr>
          <w:fldChar w:fldCharType="separate"/>
        </w:r>
        <w:r w:rsidR="00660F2D">
          <w:rPr>
            <w:noProof/>
            <w:sz w:val="18"/>
            <w:szCs w:val="18"/>
          </w:rPr>
          <w:t>1</w:t>
        </w:r>
        <w:r w:rsidRPr="00FA6FBB">
          <w:rPr>
            <w:noProof/>
            <w:sz w:val="18"/>
            <w:szCs w:val="18"/>
          </w:rPr>
          <w:fldChar w:fldCharType="end"/>
        </w:r>
      </w:p>
    </w:sdtContent>
  </w:sdt>
  <w:p w14:paraId="4E729B63" w14:textId="77777777" w:rsidR="00C61333" w:rsidRDefault="00C61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7F4B" w14:textId="77777777" w:rsidR="00CE22E1" w:rsidRDefault="00CE22E1">
      <w:r>
        <w:separator/>
      </w:r>
    </w:p>
  </w:footnote>
  <w:footnote w:type="continuationSeparator" w:id="0">
    <w:p w14:paraId="259D2543" w14:textId="77777777" w:rsidR="00CE22E1" w:rsidRDefault="00CE2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77777777" w:rsidR="00C61333" w:rsidRPr="00FC3DB7" w:rsidRDefault="00C61333" w:rsidP="00FC3DB7">
    <w:pPr>
      <w:kinsoku w:val="0"/>
      <w:overflowPunct w:val="0"/>
      <w:spacing w:before="9" w:after="19"/>
      <w:ind w:left="2950"/>
      <w:rPr>
        <w:b/>
        <w:bCs/>
        <w:color w:val="001F5F"/>
        <w:sz w:val="32"/>
        <w:szCs w:val="32"/>
      </w:rPr>
    </w:pPr>
    <w:bookmarkStart w:id="2" w:name="_Hlk63157061"/>
    <w:r w:rsidRPr="00FC3DB7">
      <w:rPr>
        <w:b/>
        <w:bCs/>
        <w:color w:val="001F5F"/>
        <w:sz w:val="32"/>
        <w:szCs w:val="32"/>
      </w:rPr>
      <w:t>Longframlington Parish Council</w:t>
    </w:r>
  </w:p>
  <w:bookmarkEnd w:id="2"/>
  <w:p w14:paraId="527AFDFC" w14:textId="6D35BAF6" w:rsidR="00C61333" w:rsidRDefault="00C61333">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612AE2FE"/>
    <w:lvl w:ilvl="0">
      <w:start w:val="1"/>
      <w:numFmt w:val="decimal"/>
      <w:lvlText w:val="%1)"/>
      <w:lvlJc w:val="left"/>
      <w:pPr>
        <w:ind w:left="492" w:hanging="361"/>
      </w:pPr>
      <w:rPr>
        <w:rFonts w:ascii="Calibri" w:hAnsi="Calibri" w:cs="Calibri"/>
        <w:b w:val="0"/>
        <w:bCs w:val="0"/>
        <w:i w:val="0"/>
        <w:iCs w:val="0"/>
        <w:spacing w:val="-2"/>
        <w:w w:val="100"/>
        <w:sz w:val="18"/>
        <w:szCs w:val="18"/>
      </w:rPr>
    </w:lvl>
    <w:lvl w:ilvl="1">
      <w:start w:val="1"/>
      <w:numFmt w:val="lowerRoman"/>
      <w:lvlText w:val="%2."/>
      <w:lvlJc w:val="left"/>
      <w:pPr>
        <w:ind w:left="852" w:hanging="447"/>
      </w:pPr>
      <w:rPr>
        <w:rFonts w:ascii="Calibri" w:hAnsi="Calibri" w:cs="Calibri"/>
        <w:b w:val="0"/>
        <w:bCs w:val="0"/>
        <w:spacing w:val="-2"/>
        <w:w w:val="100"/>
        <w:sz w:val="18"/>
        <w:szCs w:val="18"/>
      </w:rPr>
    </w:lvl>
    <w:lvl w:ilvl="2">
      <w:numFmt w:val="bullet"/>
      <w:lvlText w:val="•"/>
      <w:lvlJc w:val="left"/>
      <w:pPr>
        <w:ind w:left="1956" w:hanging="447"/>
      </w:pPr>
    </w:lvl>
    <w:lvl w:ilvl="3">
      <w:numFmt w:val="bullet"/>
      <w:lvlText w:val="•"/>
      <w:lvlJc w:val="left"/>
      <w:pPr>
        <w:ind w:left="3052" w:hanging="447"/>
      </w:pPr>
    </w:lvl>
    <w:lvl w:ilvl="4">
      <w:numFmt w:val="bullet"/>
      <w:lvlText w:val="•"/>
      <w:lvlJc w:val="left"/>
      <w:pPr>
        <w:ind w:left="4148" w:hanging="447"/>
      </w:pPr>
    </w:lvl>
    <w:lvl w:ilvl="5">
      <w:numFmt w:val="bullet"/>
      <w:lvlText w:val="•"/>
      <w:lvlJc w:val="left"/>
      <w:pPr>
        <w:ind w:left="5245" w:hanging="447"/>
      </w:pPr>
    </w:lvl>
    <w:lvl w:ilvl="6">
      <w:numFmt w:val="bullet"/>
      <w:lvlText w:val="•"/>
      <w:lvlJc w:val="left"/>
      <w:pPr>
        <w:ind w:left="6341" w:hanging="447"/>
      </w:pPr>
    </w:lvl>
    <w:lvl w:ilvl="7">
      <w:numFmt w:val="bullet"/>
      <w:lvlText w:val="•"/>
      <w:lvlJc w:val="left"/>
      <w:pPr>
        <w:ind w:left="7437" w:hanging="447"/>
      </w:pPr>
    </w:lvl>
    <w:lvl w:ilvl="8">
      <w:numFmt w:val="bullet"/>
      <w:lvlText w:val="•"/>
      <w:lvlJc w:val="left"/>
      <w:pPr>
        <w:ind w:left="8533" w:hanging="447"/>
      </w:pPr>
    </w:lvl>
  </w:abstractNum>
  <w:abstractNum w:abstractNumId="1" w15:restartNumberingAfterBreak="0">
    <w:nsid w:val="00000403"/>
    <w:multiLevelType w:val="multilevel"/>
    <w:tmpl w:val="00000886"/>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2" w15:restartNumberingAfterBreak="0">
    <w:nsid w:val="00000404"/>
    <w:multiLevelType w:val="multilevel"/>
    <w:tmpl w:val="00000887"/>
    <w:lvl w:ilvl="0">
      <w:start w:val="1"/>
      <w:numFmt w:val="lowerLetter"/>
      <w:lvlText w:val="%1)"/>
      <w:lvlJc w:val="left"/>
      <w:pPr>
        <w:ind w:left="852" w:hanging="360"/>
      </w:pPr>
      <w:rPr>
        <w:rFonts w:ascii="Calibri" w:hAnsi="Calibri" w:cs="Calibri"/>
        <w:b w:val="0"/>
        <w:bCs w:val="0"/>
        <w:spacing w:val="-2"/>
        <w:w w:val="100"/>
        <w:sz w:val="18"/>
        <w:szCs w:val="18"/>
      </w:rPr>
    </w:lvl>
    <w:lvl w:ilvl="1">
      <w:start w:val="1"/>
      <w:numFmt w:val="lowerRoman"/>
      <w:lvlText w:val="%2)"/>
      <w:lvlJc w:val="left"/>
      <w:pPr>
        <w:ind w:left="1212" w:hanging="360"/>
      </w:pPr>
      <w:rPr>
        <w:rFonts w:ascii="Calibri" w:hAnsi="Calibri" w:cs="Calibri"/>
        <w:b w:val="0"/>
        <w:bCs w:val="0"/>
        <w:spacing w:val="-4"/>
        <w:w w:val="100"/>
        <w:sz w:val="18"/>
        <w:szCs w:val="18"/>
      </w:rPr>
    </w:lvl>
    <w:lvl w:ilvl="2">
      <w:numFmt w:val="bullet"/>
      <w:lvlText w:val="•"/>
      <w:lvlJc w:val="left"/>
      <w:pPr>
        <w:ind w:left="2276" w:hanging="360"/>
      </w:pPr>
    </w:lvl>
    <w:lvl w:ilvl="3">
      <w:numFmt w:val="bullet"/>
      <w:lvlText w:val="•"/>
      <w:lvlJc w:val="left"/>
      <w:pPr>
        <w:ind w:left="3332" w:hanging="360"/>
      </w:pPr>
    </w:lvl>
    <w:lvl w:ilvl="4">
      <w:numFmt w:val="bullet"/>
      <w:lvlText w:val="•"/>
      <w:lvlJc w:val="left"/>
      <w:pPr>
        <w:ind w:left="4388" w:hanging="360"/>
      </w:pPr>
    </w:lvl>
    <w:lvl w:ilvl="5">
      <w:numFmt w:val="bullet"/>
      <w:lvlText w:val="•"/>
      <w:lvlJc w:val="left"/>
      <w:pPr>
        <w:ind w:left="5445" w:hanging="360"/>
      </w:pPr>
    </w:lvl>
    <w:lvl w:ilvl="6">
      <w:numFmt w:val="bullet"/>
      <w:lvlText w:val="•"/>
      <w:lvlJc w:val="left"/>
      <w:pPr>
        <w:ind w:left="6501" w:hanging="360"/>
      </w:pPr>
    </w:lvl>
    <w:lvl w:ilvl="7">
      <w:numFmt w:val="bullet"/>
      <w:lvlText w:val="•"/>
      <w:lvlJc w:val="left"/>
      <w:pPr>
        <w:ind w:left="7557" w:hanging="360"/>
      </w:pPr>
    </w:lvl>
    <w:lvl w:ilvl="8">
      <w:numFmt w:val="bullet"/>
      <w:lvlText w:val="•"/>
      <w:lvlJc w:val="left"/>
      <w:pPr>
        <w:ind w:left="8613" w:hanging="360"/>
      </w:pPr>
    </w:lvl>
  </w:abstractNum>
  <w:abstractNum w:abstractNumId="3" w15:restartNumberingAfterBreak="0">
    <w:nsid w:val="00000405"/>
    <w:multiLevelType w:val="multilevel"/>
    <w:tmpl w:val="00000888"/>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4" w15:restartNumberingAfterBreak="0">
    <w:nsid w:val="00000406"/>
    <w:multiLevelType w:val="multilevel"/>
    <w:tmpl w:val="00000889"/>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5" w15:restartNumberingAfterBreak="0">
    <w:nsid w:val="00000407"/>
    <w:multiLevelType w:val="multilevel"/>
    <w:tmpl w:val="0000088A"/>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6" w15:restartNumberingAfterBreak="0">
    <w:nsid w:val="02B621F5"/>
    <w:multiLevelType w:val="multilevel"/>
    <w:tmpl w:val="EB04BCB2"/>
    <w:lvl w:ilvl="0">
      <w:start w:val="1"/>
      <w:numFmt w:val="decimal"/>
      <w:lvlText w:val="%1)"/>
      <w:lvlJc w:val="left"/>
      <w:pPr>
        <w:tabs>
          <w:tab w:val="num" w:pos="360"/>
        </w:tabs>
        <w:ind w:left="360" w:hanging="360"/>
      </w:pPr>
      <w:rPr>
        <w:b/>
      </w:rPr>
    </w:lvl>
    <w:lvl w:ilvl="1">
      <w:start w:val="1"/>
      <w:numFmt w:val="bullet"/>
      <w:lvlText w:val=""/>
      <w:lvlJc w:val="left"/>
      <w:pPr>
        <w:tabs>
          <w:tab w:val="num" w:pos="502"/>
        </w:tabs>
        <w:ind w:left="502" w:hanging="360"/>
      </w:pPr>
      <w:rPr>
        <w:rFonts w:ascii="Symbol" w:hAnsi="Symbol" w:hint="default"/>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64AFF"/>
    <w:multiLevelType w:val="hybridMultilevel"/>
    <w:tmpl w:val="44E0D2AE"/>
    <w:lvl w:ilvl="0" w:tplc="7740622A">
      <w:start w:val="1"/>
      <w:numFmt w:val="bullet"/>
      <w:lvlText w:val=""/>
      <w:lvlJc w:val="left"/>
      <w:pPr>
        <w:ind w:left="720" w:hanging="360"/>
      </w:pPr>
      <w:rPr>
        <w:rFonts w:ascii="Calibri" w:eastAsia="CIDFont+F4"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B4E04"/>
    <w:multiLevelType w:val="hybridMultilevel"/>
    <w:tmpl w:val="7B90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F48FA"/>
    <w:multiLevelType w:val="multilevel"/>
    <w:tmpl w:val="D4E00EBE"/>
    <w:lvl w:ilvl="0">
      <w:start w:val="1"/>
      <w:numFmt w:val="decimal"/>
      <w:lvlText w:val="%1."/>
      <w:lvlJc w:val="left"/>
      <w:pPr>
        <w:ind w:left="1636" w:hanging="360"/>
      </w:pPr>
      <w:rPr>
        <w:rFonts w:hint="default"/>
      </w:rPr>
    </w:lvl>
    <w:lvl w:ilvl="1">
      <w:start w:val="1"/>
      <w:numFmt w:val="decimal"/>
      <w:lvlText w:val="%1.%2."/>
      <w:lvlJc w:val="left"/>
      <w:pPr>
        <w:tabs>
          <w:tab w:val="num" w:pos="1021"/>
        </w:tabs>
        <w:ind w:left="1021" w:hanging="595"/>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BC5B9E"/>
    <w:multiLevelType w:val="hybridMultilevel"/>
    <w:tmpl w:val="EF760F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85599"/>
    <w:multiLevelType w:val="hybridMultilevel"/>
    <w:tmpl w:val="69568228"/>
    <w:lvl w:ilvl="0" w:tplc="53963D3A">
      <w:numFmt w:val="bullet"/>
      <w:lvlText w:val=""/>
      <w:lvlJc w:val="left"/>
      <w:pPr>
        <w:ind w:left="1080" w:hanging="360"/>
      </w:pPr>
      <w:rPr>
        <w:rFonts w:ascii="Symbol" w:eastAsiaTheme="minorEastAsia"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0B2645"/>
    <w:multiLevelType w:val="hybridMultilevel"/>
    <w:tmpl w:val="BBB6E4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05B706E"/>
    <w:multiLevelType w:val="hybridMultilevel"/>
    <w:tmpl w:val="7B3AFB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2C7C6A"/>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53B77DB"/>
    <w:multiLevelType w:val="hybridMultilevel"/>
    <w:tmpl w:val="DFE6F70C"/>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9043F1"/>
    <w:multiLevelType w:val="hybridMultilevel"/>
    <w:tmpl w:val="8FC8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1081D"/>
    <w:multiLevelType w:val="hybridMultilevel"/>
    <w:tmpl w:val="CAAA9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E51CA2"/>
    <w:multiLevelType w:val="hybridMultilevel"/>
    <w:tmpl w:val="7EF288A8"/>
    <w:lvl w:ilvl="0" w:tplc="6E0C3B46">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AF46E24"/>
    <w:multiLevelType w:val="multilevel"/>
    <w:tmpl w:val="5D0029D0"/>
    <w:lvl w:ilvl="0">
      <w:start w:val="3"/>
      <w:numFmt w:val="decimal"/>
      <w:lvlText w:val="%1"/>
      <w:lvlJc w:val="left"/>
      <w:pPr>
        <w:ind w:left="360" w:hanging="360"/>
      </w:pPr>
      <w:rPr>
        <w:rFonts w:hint="default"/>
      </w:rPr>
    </w:lvl>
    <w:lvl w:ilvl="1">
      <w:start w:val="13"/>
      <w:numFmt w:val="decimal"/>
      <w:lvlText w:val="%1.%2"/>
      <w:lvlJc w:val="left"/>
      <w:pPr>
        <w:ind w:left="2175" w:hanging="360"/>
      </w:pPr>
      <w:rPr>
        <w:rFonts w:hint="default"/>
      </w:rPr>
    </w:lvl>
    <w:lvl w:ilvl="2">
      <w:start w:val="1"/>
      <w:numFmt w:val="decimal"/>
      <w:lvlText w:val="%1.%2.%3"/>
      <w:lvlJc w:val="left"/>
      <w:pPr>
        <w:ind w:left="4350" w:hanging="720"/>
      </w:pPr>
      <w:rPr>
        <w:rFonts w:hint="default"/>
      </w:rPr>
    </w:lvl>
    <w:lvl w:ilvl="3">
      <w:start w:val="1"/>
      <w:numFmt w:val="decimal"/>
      <w:lvlText w:val="%1.%2.%3.%4"/>
      <w:lvlJc w:val="left"/>
      <w:pPr>
        <w:ind w:left="6165" w:hanging="720"/>
      </w:pPr>
      <w:rPr>
        <w:rFonts w:hint="default"/>
      </w:rPr>
    </w:lvl>
    <w:lvl w:ilvl="4">
      <w:start w:val="1"/>
      <w:numFmt w:val="decimal"/>
      <w:lvlText w:val="%1.%2.%3.%4.%5"/>
      <w:lvlJc w:val="left"/>
      <w:pPr>
        <w:ind w:left="7980" w:hanging="720"/>
      </w:pPr>
      <w:rPr>
        <w:rFonts w:hint="default"/>
      </w:rPr>
    </w:lvl>
    <w:lvl w:ilvl="5">
      <w:start w:val="1"/>
      <w:numFmt w:val="decimal"/>
      <w:lvlText w:val="%1.%2.%3.%4.%5.%6"/>
      <w:lvlJc w:val="left"/>
      <w:pPr>
        <w:ind w:left="10155" w:hanging="1080"/>
      </w:pPr>
      <w:rPr>
        <w:rFonts w:hint="default"/>
      </w:rPr>
    </w:lvl>
    <w:lvl w:ilvl="6">
      <w:start w:val="1"/>
      <w:numFmt w:val="decimal"/>
      <w:lvlText w:val="%1.%2.%3.%4.%5.%6.%7"/>
      <w:lvlJc w:val="left"/>
      <w:pPr>
        <w:ind w:left="11970" w:hanging="1080"/>
      </w:pPr>
      <w:rPr>
        <w:rFonts w:hint="default"/>
      </w:rPr>
    </w:lvl>
    <w:lvl w:ilvl="7">
      <w:start w:val="1"/>
      <w:numFmt w:val="decimal"/>
      <w:lvlText w:val="%1.%2.%3.%4.%5.%6.%7.%8"/>
      <w:lvlJc w:val="left"/>
      <w:pPr>
        <w:ind w:left="14145" w:hanging="1440"/>
      </w:pPr>
      <w:rPr>
        <w:rFonts w:hint="default"/>
      </w:rPr>
    </w:lvl>
    <w:lvl w:ilvl="8">
      <w:start w:val="1"/>
      <w:numFmt w:val="decimal"/>
      <w:lvlText w:val="%1.%2.%3.%4.%5.%6.%7.%8.%9"/>
      <w:lvlJc w:val="left"/>
      <w:pPr>
        <w:ind w:left="15960" w:hanging="1440"/>
      </w:pPr>
      <w:rPr>
        <w:rFonts w:hint="default"/>
      </w:rPr>
    </w:lvl>
  </w:abstractNum>
  <w:abstractNum w:abstractNumId="21" w15:restartNumberingAfterBreak="0">
    <w:nsid w:val="40694AB7"/>
    <w:multiLevelType w:val="hybridMultilevel"/>
    <w:tmpl w:val="AF525DFE"/>
    <w:lvl w:ilvl="0" w:tplc="B494225C">
      <w:numFmt w:val="bullet"/>
      <w:lvlText w:val=""/>
      <w:lvlJc w:val="left"/>
      <w:pPr>
        <w:ind w:left="1080" w:hanging="360"/>
      </w:pPr>
      <w:rPr>
        <w:rFonts w:ascii="Symbol" w:eastAsiaTheme="minorEastAsia"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90C1292"/>
    <w:multiLevelType w:val="hybridMultilevel"/>
    <w:tmpl w:val="7C0664DC"/>
    <w:lvl w:ilvl="0" w:tplc="9E7CAD22">
      <w:numFmt w:val="bullet"/>
      <w:lvlText w:val=""/>
      <w:lvlJc w:val="left"/>
      <w:pPr>
        <w:ind w:left="720" w:hanging="360"/>
      </w:pPr>
      <w:rPr>
        <w:rFonts w:ascii="Calibri" w:eastAsia="CIDFont+F4"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93543"/>
    <w:multiLevelType w:val="hybridMultilevel"/>
    <w:tmpl w:val="36F6EE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07033F"/>
    <w:multiLevelType w:val="hybridMultilevel"/>
    <w:tmpl w:val="F100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22537"/>
    <w:multiLevelType w:val="hybridMultilevel"/>
    <w:tmpl w:val="EE585D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A984DF5"/>
    <w:multiLevelType w:val="hybridMultilevel"/>
    <w:tmpl w:val="EA14C5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C59160C"/>
    <w:multiLevelType w:val="hybridMultilevel"/>
    <w:tmpl w:val="E2AEE2E2"/>
    <w:lvl w:ilvl="0" w:tplc="7740622A">
      <w:start w:val="1"/>
      <w:numFmt w:val="bullet"/>
      <w:lvlText w:val=""/>
      <w:lvlJc w:val="left"/>
      <w:pPr>
        <w:ind w:left="720" w:hanging="360"/>
      </w:pPr>
      <w:rPr>
        <w:rFonts w:ascii="Calibri" w:eastAsia="CIDFont+F4"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49733A"/>
    <w:multiLevelType w:val="hybridMultilevel"/>
    <w:tmpl w:val="C848157E"/>
    <w:lvl w:ilvl="0" w:tplc="9C46C11C">
      <w:start w:val="1"/>
      <w:numFmt w:val="upperRoman"/>
      <w:lvlText w:val="%1)"/>
      <w:lvlJc w:val="left"/>
      <w:pPr>
        <w:ind w:left="1440" w:hanging="72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E71698A"/>
    <w:multiLevelType w:val="hybridMultilevel"/>
    <w:tmpl w:val="ED882202"/>
    <w:lvl w:ilvl="0" w:tplc="22F6BB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8F6FC0"/>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6B6081"/>
    <w:multiLevelType w:val="hybridMultilevel"/>
    <w:tmpl w:val="707CE36A"/>
    <w:lvl w:ilvl="0" w:tplc="EA78C0A6">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B2D6B8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EC5D5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FA08B4"/>
    <w:multiLevelType w:val="hybridMultilevel"/>
    <w:tmpl w:val="9EE2C0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A75350B"/>
    <w:multiLevelType w:val="hybridMultilevel"/>
    <w:tmpl w:val="56881B1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9" w15:restartNumberingAfterBreak="0">
    <w:nsid w:val="7AA30559"/>
    <w:multiLevelType w:val="hybridMultilevel"/>
    <w:tmpl w:val="A8CACA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BE72B23"/>
    <w:multiLevelType w:val="hybridMultilevel"/>
    <w:tmpl w:val="1F5A400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1" w15:restartNumberingAfterBreak="0">
    <w:nsid w:val="7D10245C"/>
    <w:multiLevelType w:val="hybridMultilevel"/>
    <w:tmpl w:val="707CE36A"/>
    <w:lvl w:ilvl="0" w:tplc="EA78C0A6">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C24269"/>
    <w:multiLevelType w:val="hybridMultilevel"/>
    <w:tmpl w:val="DCBC9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34"/>
  </w:num>
  <w:num w:numId="9">
    <w:abstractNumId w:val="26"/>
  </w:num>
  <w:num w:numId="10">
    <w:abstractNumId w:val="17"/>
  </w:num>
  <w:num w:numId="11">
    <w:abstractNumId w:val="38"/>
  </w:num>
  <w:num w:numId="12">
    <w:abstractNumId w:val="40"/>
  </w:num>
  <w:num w:numId="13">
    <w:abstractNumId w:val="11"/>
  </w:num>
  <w:num w:numId="14">
    <w:abstractNumId w:val="21"/>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6"/>
  </w:num>
  <w:num w:numId="19">
    <w:abstractNumId w:val="27"/>
  </w:num>
  <w:num w:numId="20">
    <w:abstractNumId w:val="32"/>
  </w:num>
  <w:num w:numId="21">
    <w:abstractNumId w:val="10"/>
  </w:num>
  <w:num w:numId="22">
    <w:abstractNumId w:val="37"/>
  </w:num>
  <w:num w:numId="23">
    <w:abstractNumId w:val="24"/>
  </w:num>
  <w:num w:numId="24">
    <w:abstractNumId w:val="16"/>
  </w:num>
  <w:num w:numId="25">
    <w:abstractNumId w:val="23"/>
  </w:num>
  <w:num w:numId="26">
    <w:abstractNumId w:val="7"/>
  </w:num>
  <w:num w:numId="27">
    <w:abstractNumId w:val="28"/>
  </w:num>
  <w:num w:numId="28">
    <w:abstractNumId w:val="9"/>
  </w:num>
  <w:num w:numId="29">
    <w:abstractNumId w:val="18"/>
  </w:num>
  <w:num w:numId="30">
    <w:abstractNumId w:val="20"/>
  </w:num>
  <w:num w:numId="31">
    <w:abstractNumId w:val="30"/>
  </w:num>
  <w:num w:numId="32">
    <w:abstractNumId w:val="42"/>
  </w:num>
  <w:num w:numId="33">
    <w:abstractNumId w:val="39"/>
  </w:num>
  <w:num w:numId="34">
    <w:abstractNumId w:val="22"/>
  </w:num>
  <w:num w:numId="35">
    <w:abstractNumId w:val="6"/>
  </w:num>
  <w:num w:numId="36">
    <w:abstractNumId w:val="19"/>
  </w:num>
  <w:num w:numId="37">
    <w:abstractNumId w:val="15"/>
  </w:num>
  <w:num w:numId="38">
    <w:abstractNumId w:val="13"/>
  </w:num>
  <w:num w:numId="39">
    <w:abstractNumId w:val="29"/>
  </w:num>
  <w:num w:numId="40">
    <w:abstractNumId w:val="31"/>
  </w:num>
  <w:num w:numId="41">
    <w:abstractNumId w:val="35"/>
  </w:num>
  <w:num w:numId="42">
    <w:abstractNumId w:val="8"/>
  </w:num>
  <w:num w:numId="43">
    <w:abstractNumId w:val="2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C66"/>
    <w:rsid w:val="00001427"/>
    <w:rsid w:val="000038E5"/>
    <w:rsid w:val="000079FA"/>
    <w:rsid w:val="00007AFC"/>
    <w:rsid w:val="00015450"/>
    <w:rsid w:val="000257DA"/>
    <w:rsid w:val="000406C2"/>
    <w:rsid w:val="000407DD"/>
    <w:rsid w:val="000432DF"/>
    <w:rsid w:val="00062120"/>
    <w:rsid w:val="00081A57"/>
    <w:rsid w:val="0008271D"/>
    <w:rsid w:val="00092393"/>
    <w:rsid w:val="00093157"/>
    <w:rsid w:val="000A18DC"/>
    <w:rsid w:val="000A27DA"/>
    <w:rsid w:val="000A77AE"/>
    <w:rsid w:val="000A7D1A"/>
    <w:rsid w:val="000B0316"/>
    <w:rsid w:val="000B689C"/>
    <w:rsid w:val="000C106C"/>
    <w:rsid w:val="000D0B97"/>
    <w:rsid w:val="000D3511"/>
    <w:rsid w:val="000F6B19"/>
    <w:rsid w:val="00104E30"/>
    <w:rsid w:val="00123980"/>
    <w:rsid w:val="00126595"/>
    <w:rsid w:val="00126EC7"/>
    <w:rsid w:val="00135428"/>
    <w:rsid w:val="00151975"/>
    <w:rsid w:val="00161C02"/>
    <w:rsid w:val="00171AFA"/>
    <w:rsid w:val="001749E7"/>
    <w:rsid w:val="00182600"/>
    <w:rsid w:val="001A0206"/>
    <w:rsid w:val="001A394A"/>
    <w:rsid w:val="001A4D15"/>
    <w:rsid w:val="001B4A5D"/>
    <w:rsid w:val="001B7A6C"/>
    <w:rsid w:val="001C2AFA"/>
    <w:rsid w:val="001C5051"/>
    <w:rsid w:val="001C743D"/>
    <w:rsid w:val="001D1BB6"/>
    <w:rsid w:val="001E1323"/>
    <w:rsid w:val="001E1FDC"/>
    <w:rsid w:val="001E547D"/>
    <w:rsid w:val="001E7D64"/>
    <w:rsid w:val="001F14C2"/>
    <w:rsid w:val="001F2D96"/>
    <w:rsid w:val="001F362F"/>
    <w:rsid w:val="001F437F"/>
    <w:rsid w:val="001F735D"/>
    <w:rsid w:val="00200311"/>
    <w:rsid w:val="00210B07"/>
    <w:rsid w:val="00212D03"/>
    <w:rsid w:val="00236316"/>
    <w:rsid w:val="00240E75"/>
    <w:rsid w:val="00283F18"/>
    <w:rsid w:val="002A53CE"/>
    <w:rsid w:val="002B0151"/>
    <w:rsid w:val="002B669B"/>
    <w:rsid w:val="002C0699"/>
    <w:rsid w:val="002D4045"/>
    <w:rsid w:val="002D46A1"/>
    <w:rsid w:val="002E176A"/>
    <w:rsid w:val="002E4AF4"/>
    <w:rsid w:val="002E6B31"/>
    <w:rsid w:val="00307BB3"/>
    <w:rsid w:val="003209CD"/>
    <w:rsid w:val="00326DCD"/>
    <w:rsid w:val="003338EE"/>
    <w:rsid w:val="00342BBF"/>
    <w:rsid w:val="00343211"/>
    <w:rsid w:val="00343F98"/>
    <w:rsid w:val="003551CB"/>
    <w:rsid w:val="00356389"/>
    <w:rsid w:val="00360786"/>
    <w:rsid w:val="00367025"/>
    <w:rsid w:val="003776CB"/>
    <w:rsid w:val="00386F2C"/>
    <w:rsid w:val="0039103E"/>
    <w:rsid w:val="00395092"/>
    <w:rsid w:val="003A2EA3"/>
    <w:rsid w:val="003B00A8"/>
    <w:rsid w:val="003D3E08"/>
    <w:rsid w:val="003E15D5"/>
    <w:rsid w:val="003E7DDE"/>
    <w:rsid w:val="00423C84"/>
    <w:rsid w:val="00427296"/>
    <w:rsid w:val="00427781"/>
    <w:rsid w:val="004313D8"/>
    <w:rsid w:val="00445C50"/>
    <w:rsid w:val="00477380"/>
    <w:rsid w:val="0048479F"/>
    <w:rsid w:val="00484DF7"/>
    <w:rsid w:val="0048620C"/>
    <w:rsid w:val="00491416"/>
    <w:rsid w:val="004953BA"/>
    <w:rsid w:val="004B356F"/>
    <w:rsid w:val="004B793C"/>
    <w:rsid w:val="004C1679"/>
    <w:rsid w:val="004C2BB5"/>
    <w:rsid w:val="004D0471"/>
    <w:rsid w:val="004E03F7"/>
    <w:rsid w:val="004E3BB7"/>
    <w:rsid w:val="004F3C64"/>
    <w:rsid w:val="004F45B6"/>
    <w:rsid w:val="004F4726"/>
    <w:rsid w:val="004F67FB"/>
    <w:rsid w:val="0050075D"/>
    <w:rsid w:val="0050379B"/>
    <w:rsid w:val="00511201"/>
    <w:rsid w:val="00514960"/>
    <w:rsid w:val="00515461"/>
    <w:rsid w:val="00517560"/>
    <w:rsid w:val="00522088"/>
    <w:rsid w:val="005248E4"/>
    <w:rsid w:val="0053219D"/>
    <w:rsid w:val="00532707"/>
    <w:rsid w:val="005369D4"/>
    <w:rsid w:val="00541BC3"/>
    <w:rsid w:val="0055702F"/>
    <w:rsid w:val="00563D29"/>
    <w:rsid w:val="005646F4"/>
    <w:rsid w:val="005724DF"/>
    <w:rsid w:val="00595988"/>
    <w:rsid w:val="00596C50"/>
    <w:rsid w:val="005B291F"/>
    <w:rsid w:val="005C08F9"/>
    <w:rsid w:val="005C26D0"/>
    <w:rsid w:val="005C2DFA"/>
    <w:rsid w:val="005C4D65"/>
    <w:rsid w:val="005C6F6E"/>
    <w:rsid w:val="005D049C"/>
    <w:rsid w:val="005D1582"/>
    <w:rsid w:val="005D1C93"/>
    <w:rsid w:val="005D7C11"/>
    <w:rsid w:val="005E37C8"/>
    <w:rsid w:val="005F12D3"/>
    <w:rsid w:val="005F4E53"/>
    <w:rsid w:val="00600222"/>
    <w:rsid w:val="006035A2"/>
    <w:rsid w:val="00610A5F"/>
    <w:rsid w:val="006164C6"/>
    <w:rsid w:val="006166D2"/>
    <w:rsid w:val="00641F5B"/>
    <w:rsid w:val="00651A0C"/>
    <w:rsid w:val="006529B9"/>
    <w:rsid w:val="0065668B"/>
    <w:rsid w:val="00660F2D"/>
    <w:rsid w:val="00662957"/>
    <w:rsid w:val="00665E11"/>
    <w:rsid w:val="006678DA"/>
    <w:rsid w:val="00674BAA"/>
    <w:rsid w:val="00696992"/>
    <w:rsid w:val="006A0E1E"/>
    <w:rsid w:val="006A0EEF"/>
    <w:rsid w:val="006A5C20"/>
    <w:rsid w:val="006C7819"/>
    <w:rsid w:val="006D3E6F"/>
    <w:rsid w:val="006E7C67"/>
    <w:rsid w:val="00700DA1"/>
    <w:rsid w:val="00703C7E"/>
    <w:rsid w:val="007041B2"/>
    <w:rsid w:val="00714515"/>
    <w:rsid w:val="007235DB"/>
    <w:rsid w:val="00725F5D"/>
    <w:rsid w:val="00730EEA"/>
    <w:rsid w:val="00760059"/>
    <w:rsid w:val="007606EA"/>
    <w:rsid w:val="007638FB"/>
    <w:rsid w:val="007647A0"/>
    <w:rsid w:val="00764A86"/>
    <w:rsid w:val="0078532F"/>
    <w:rsid w:val="00795AB7"/>
    <w:rsid w:val="00795E15"/>
    <w:rsid w:val="007A2D04"/>
    <w:rsid w:val="007A77F3"/>
    <w:rsid w:val="007B40C8"/>
    <w:rsid w:val="007B4E64"/>
    <w:rsid w:val="007B5950"/>
    <w:rsid w:val="007C0D08"/>
    <w:rsid w:val="007C2CCF"/>
    <w:rsid w:val="007C5F5C"/>
    <w:rsid w:val="007D6310"/>
    <w:rsid w:val="007E4AEB"/>
    <w:rsid w:val="007E6302"/>
    <w:rsid w:val="007E65D0"/>
    <w:rsid w:val="007F5EA6"/>
    <w:rsid w:val="007F63E5"/>
    <w:rsid w:val="007F7F13"/>
    <w:rsid w:val="00805969"/>
    <w:rsid w:val="008479D7"/>
    <w:rsid w:val="0085739D"/>
    <w:rsid w:val="00857FC3"/>
    <w:rsid w:val="0086045B"/>
    <w:rsid w:val="00864D3A"/>
    <w:rsid w:val="00874724"/>
    <w:rsid w:val="0087569E"/>
    <w:rsid w:val="00883A7E"/>
    <w:rsid w:val="00884B89"/>
    <w:rsid w:val="008869A0"/>
    <w:rsid w:val="0089110F"/>
    <w:rsid w:val="008A365A"/>
    <w:rsid w:val="008A6C9C"/>
    <w:rsid w:val="008C0401"/>
    <w:rsid w:val="008C1E23"/>
    <w:rsid w:val="008C2D04"/>
    <w:rsid w:val="008C45D2"/>
    <w:rsid w:val="008C5B44"/>
    <w:rsid w:val="008E5B18"/>
    <w:rsid w:val="008F73E2"/>
    <w:rsid w:val="0090503E"/>
    <w:rsid w:val="00907E2D"/>
    <w:rsid w:val="00913744"/>
    <w:rsid w:val="00922335"/>
    <w:rsid w:val="00931931"/>
    <w:rsid w:val="00933FC2"/>
    <w:rsid w:val="00944D4E"/>
    <w:rsid w:val="00953156"/>
    <w:rsid w:val="00960089"/>
    <w:rsid w:val="00961A27"/>
    <w:rsid w:val="009663FD"/>
    <w:rsid w:val="009A3586"/>
    <w:rsid w:val="009C3446"/>
    <w:rsid w:val="009C7F69"/>
    <w:rsid w:val="009D03BD"/>
    <w:rsid w:val="009D0768"/>
    <w:rsid w:val="009D3C30"/>
    <w:rsid w:val="009D4BE0"/>
    <w:rsid w:val="009D7948"/>
    <w:rsid w:val="009F5263"/>
    <w:rsid w:val="00A00E9F"/>
    <w:rsid w:val="00A114C7"/>
    <w:rsid w:val="00A157C8"/>
    <w:rsid w:val="00A249B8"/>
    <w:rsid w:val="00A305F4"/>
    <w:rsid w:val="00A31996"/>
    <w:rsid w:val="00A41FD0"/>
    <w:rsid w:val="00A45FAF"/>
    <w:rsid w:val="00A54561"/>
    <w:rsid w:val="00A56E3D"/>
    <w:rsid w:val="00A57712"/>
    <w:rsid w:val="00A60617"/>
    <w:rsid w:val="00A6799E"/>
    <w:rsid w:val="00A744EF"/>
    <w:rsid w:val="00A74A0C"/>
    <w:rsid w:val="00A90028"/>
    <w:rsid w:val="00A9543F"/>
    <w:rsid w:val="00AB353A"/>
    <w:rsid w:val="00AB4FA2"/>
    <w:rsid w:val="00AB6C31"/>
    <w:rsid w:val="00AB6F87"/>
    <w:rsid w:val="00AC1CDB"/>
    <w:rsid w:val="00AC799A"/>
    <w:rsid w:val="00AD3E97"/>
    <w:rsid w:val="00AD6CB1"/>
    <w:rsid w:val="00AD6F27"/>
    <w:rsid w:val="00AF0C52"/>
    <w:rsid w:val="00AF1F4C"/>
    <w:rsid w:val="00AF35FD"/>
    <w:rsid w:val="00B10566"/>
    <w:rsid w:val="00B1707B"/>
    <w:rsid w:val="00B17F09"/>
    <w:rsid w:val="00B21451"/>
    <w:rsid w:val="00B244D9"/>
    <w:rsid w:val="00B30946"/>
    <w:rsid w:val="00B41428"/>
    <w:rsid w:val="00B47786"/>
    <w:rsid w:val="00B52222"/>
    <w:rsid w:val="00B55423"/>
    <w:rsid w:val="00B61DE4"/>
    <w:rsid w:val="00B652C3"/>
    <w:rsid w:val="00B7027A"/>
    <w:rsid w:val="00B77EB1"/>
    <w:rsid w:val="00B919E3"/>
    <w:rsid w:val="00BA1278"/>
    <w:rsid w:val="00BA4E0C"/>
    <w:rsid w:val="00BA57B5"/>
    <w:rsid w:val="00BB516F"/>
    <w:rsid w:val="00BC467E"/>
    <w:rsid w:val="00BD7A90"/>
    <w:rsid w:val="00BE4134"/>
    <w:rsid w:val="00BE7E68"/>
    <w:rsid w:val="00BF3E1B"/>
    <w:rsid w:val="00BF6DF3"/>
    <w:rsid w:val="00C01354"/>
    <w:rsid w:val="00C05462"/>
    <w:rsid w:val="00C21B4C"/>
    <w:rsid w:val="00C26DAB"/>
    <w:rsid w:val="00C420CA"/>
    <w:rsid w:val="00C45D09"/>
    <w:rsid w:val="00C4691A"/>
    <w:rsid w:val="00C603D4"/>
    <w:rsid w:val="00C61333"/>
    <w:rsid w:val="00C712A0"/>
    <w:rsid w:val="00C825D4"/>
    <w:rsid w:val="00C8713E"/>
    <w:rsid w:val="00CA2CE1"/>
    <w:rsid w:val="00CA7A30"/>
    <w:rsid w:val="00CB4F1E"/>
    <w:rsid w:val="00CB5E72"/>
    <w:rsid w:val="00CE22E1"/>
    <w:rsid w:val="00CF1075"/>
    <w:rsid w:val="00D017A8"/>
    <w:rsid w:val="00D02D40"/>
    <w:rsid w:val="00D03E3E"/>
    <w:rsid w:val="00D06C41"/>
    <w:rsid w:val="00D07B04"/>
    <w:rsid w:val="00D1271C"/>
    <w:rsid w:val="00D12815"/>
    <w:rsid w:val="00D30BE8"/>
    <w:rsid w:val="00D426E6"/>
    <w:rsid w:val="00D445E6"/>
    <w:rsid w:val="00D455C1"/>
    <w:rsid w:val="00D52A64"/>
    <w:rsid w:val="00D64C01"/>
    <w:rsid w:val="00D7054E"/>
    <w:rsid w:val="00D70866"/>
    <w:rsid w:val="00D75480"/>
    <w:rsid w:val="00D8275E"/>
    <w:rsid w:val="00D90075"/>
    <w:rsid w:val="00D9044C"/>
    <w:rsid w:val="00D94078"/>
    <w:rsid w:val="00D944C9"/>
    <w:rsid w:val="00DA1CC2"/>
    <w:rsid w:val="00DA4428"/>
    <w:rsid w:val="00DA7485"/>
    <w:rsid w:val="00DC1018"/>
    <w:rsid w:val="00DD1894"/>
    <w:rsid w:val="00DD4F59"/>
    <w:rsid w:val="00DE6F07"/>
    <w:rsid w:val="00E01FCD"/>
    <w:rsid w:val="00E0668D"/>
    <w:rsid w:val="00E20F9A"/>
    <w:rsid w:val="00E22901"/>
    <w:rsid w:val="00E405AB"/>
    <w:rsid w:val="00E456D7"/>
    <w:rsid w:val="00E61A46"/>
    <w:rsid w:val="00E63C4B"/>
    <w:rsid w:val="00E64E89"/>
    <w:rsid w:val="00E721B6"/>
    <w:rsid w:val="00E8068D"/>
    <w:rsid w:val="00E86CC7"/>
    <w:rsid w:val="00E87051"/>
    <w:rsid w:val="00E9259D"/>
    <w:rsid w:val="00E94540"/>
    <w:rsid w:val="00E9726A"/>
    <w:rsid w:val="00EA0C66"/>
    <w:rsid w:val="00EA53ED"/>
    <w:rsid w:val="00EB5406"/>
    <w:rsid w:val="00EC3745"/>
    <w:rsid w:val="00EC5D73"/>
    <w:rsid w:val="00ED1A01"/>
    <w:rsid w:val="00EE54E3"/>
    <w:rsid w:val="00EE718E"/>
    <w:rsid w:val="00EF5B90"/>
    <w:rsid w:val="00F10343"/>
    <w:rsid w:val="00F255E8"/>
    <w:rsid w:val="00F35FF1"/>
    <w:rsid w:val="00F54D5B"/>
    <w:rsid w:val="00F66813"/>
    <w:rsid w:val="00F72221"/>
    <w:rsid w:val="00F72E51"/>
    <w:rsid w:val="00F820FA"/>
    <w:rsid w:val="00F87B14"/>
    <w:rsid w:val="00FA12FA"/>
    <w:rsid w:val="00FA6856"/>
    <w:rsid w:val="00FA6FBB"/>
    <w:rsid w:val="00FC3DB7"/>
    <w:rsid w:val="00FD56FA"/>
    <w:rsid w:val="00FE0551"/>
    <w:rsid w:val="00FE0D4B"/>
    <w:rsid w:val="00FE3B10"/>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9"/>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customStyle="1" w:styleId="UnresolvedMention3">
    <w:name w:val="Unresolved Mention3"/>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framlingtonp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F9CE2-D1DE-4949-A873-41110B3D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3</cp:revision>
  <cp:lastPrinted>2021-05-05T08:20:00Z</cp:lastPrinted>
  <dcterms:created xsi:type="dcterms:W3CDTF">2021-06-16T16:47:00Z</dcterms:created>
  <dcterms:modified xsi:type="dcterms:W3CDTF">2021-06-25T15:12:00Z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