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187D63" w:rsidRDefault="00112F45" w:rsidP="00112F45">
      <w:pPr>
        <w:tabs>
          <w:tab w:val="left" w:pos="709"/>
        </w:tabs>
        <w:jc w:val="center"/>
        <w:rPr>
          <w:b/>
          <w:sz w:val="18"/>
          <w:szCs w:val="18"/>
        </w:rPr>
      </w:pPr>
      <w:r w:rsidRPr="00187D63">
        <w:rPr>
          <w:b/>
          <w:sz w:val="18"/>
          <w:szCs w:val="18"/>
        </w:rPr>
        <w:t>MINUTES OF MEETING</w:t>
      </w:r>
    </w:p>
    <w:p w14:paraId="4F1877A0" w14:textId="77777777" w:rsidR="00112F45" w:rsidRPr="00187D63" w:rsidRDefault="00112F45" w:rsidP="00112F45">
      <w:pPr>
        <w:tabs>
          <w:tab w:val="left" w:pos="709"/>
        </w:tabs>
        <w:jc w:val="center"/>
        <w:rPr>
          <w:b/>
          <w:sz w:val="18"/>
          <w:szCs w:val="18"/>
        </w:rPr>
      </w:pPr>
    </w:p>
    <w:p w14:paraId="78B204B2" w14:textId="590D0647" w:rsidR="00112F45" w:rsidRPr="00187D63" w:rsidRDefault="00112F45" w:rsidP="00112F45">
      <w:pPr>
        <w:rPr>
          <w:b/>
          <w:sz w:val="18"/>
          <w:szCs w:val="18"/>
        </w:rPr>
      </w:pPr>
      <w:r w:rsidRPr="00187D63">
        <w:rPr>
          <w:b/>
          <w:sz w:val="18"/>
          <w:szCs w:val="18"/>
        </w:rPr>
        <w:tab/>
        <w:t>Meeting on:</w:t>
      </w:r>
      <w:r w:rsidRPr="00187D63">
        <w:rPr>
          <w:sz w:val="18"/>
          <w:szCs w:val="18"/>
        </w:rPr>
        <w:tab/>
      </w:r>
      <w:r w:rsidRPr="00187D63">
        <w:rPr>
          <w:sz w:val="18"/>
          <w:szCs w:val="18"/>
        </w:rPr>
        <w:tab/>
      </w:r>
      <w:r w:rsidR="00332D90">
        <w:rPr>
          <w:b/>
          <w:bCs/>
          <w:sz w:val="18"/>
          <w:szCs w:val="18"/>
        </w:rPr>
        <w:t>3</w:t>
      </w:r>
      <w:r w:rsidR="00332D90" w:rsidRPr="00332D90">
        <w:rPr>
          <w:b/>
          <w:bCs/>
          <w:sz w:val="18"/>
          <w:szCs w:val="18"/>
          <w:vertAlign w:val="superscript"/>
        </w:rPr>
        <w:t>rd</w:t>
      </w:r>
      <w:r w:rsidR="00332D90">
        <w:rPr>
          <w:b/>
          <w:bCs/>
          <w:sz w:val="18"/>
          <w:szCs w:val="18"/>
        </w:rPr>
        <w:t xml:space="preserve"> November</w:t>
      </w:r>
      <w:r w:rsidR="00731CF7" w:rsidRPr="00731CF7">
        <w:rPr>
          <w:b/>
          <w:bCs/>
          <w:sz w:val="18"/>
          <w:szCs w:val="18"/>
        </w:rPr>
        <w:t xml:space="preserve"> </w:t>
      </w:r>
      <w:r w:rsidRPr="00731CF7">
        <w:rPr>
          <w:b/>
          <w:bCs/>
          <w:sz w:val="18"/>
          <w:szCs w:val="18"/>
        </w:rPr>
        <w:t>2021</w:t>
      </w:r>
    </w:p>
    <w:p w14:paraId="606B1D1E" w14:textId="77777777" w:rsidR="00112F45" w:rsidRPr="00187D63" w:rsidRDefault="00112F45" w:rsidP="00112F45">
      <w:pPr>
        <w:rPr>
          <w:sz w:val="18"/>
          <w:szCs w:val="18"/>
        </w:rPr>
      </w:pPr>
      <w:r w:rsidRPr="00187D63">
        <w:rPr>
          <w:b/>
          <w:sz w:val="18"/>
          <w:szCs w:val="18"/>
        </w:rPr>
        <w:tab/>
        <w:t>Meeting at:</w:t>
      </w:r>
      <w:r w:rsidRPr="00187D63">
        <w:rPr>
          <w:sz w:val="18"/>
          <w:szCs w:val="18"/>
        </w:rPr>
        <w:tab/>
      </w:r>
      <w:r w:rsidRPr="00187D63">
        <w:rPr>
          <w:sz w:val="18"/>
          <w:szCs w:val="18"/>
        </w:rPr>
        <w:tab/>
      </w:r>
      <w:r>
        <w:rPr>
          <w:sz w:val="18"/>
          <w:szCs w:val="18"/>
        </w:rPr>
        <w:t>The Memorial Hall, Longframlington</w:t>
      </w:r>
      <w:r w:rsidRPr="004036AA">
        <w:rPr>
          <w:sz w:val="18"/>
          <w:szCs w:val="18"/>
        </w:rPr>
        <w:tab/>
      </w:r>
    </w:p>
    <w:p w14:paraId="0848FCDD" w14:textId="1EA75E86" w:rsidR="00112F45" w:rsidRPr="00187D63" w:rsidRDefault="00112F45" w:rsidP="00112F45">
      <w:pPr>
        <w:rPr>
          <w:sz w:val="18"/>
          <w:szCs w:val="18"/>
        </w:rPr>
      </w:pPr>
      <w:r w:rsidRPr="00187D63">
        <w:rPr>
          <w:b/>
          <w:sz w:val="18"/>
          <w:szCs w:val="18"/>
        </w:rPr>
        <w:tab/>
        <w:t>Meeting time:</w:t>
      </w:r>
      <w:r w:rsidRPr="00187D63">
        <w:rPr>
          <w:b/>
          <w:sz w:val="18"/>
          <w:szCs w:val="18"/>
        </w:rPr>
        <w:tab/>
      </w:r>
      <w:r w:rsidRPr="00187D63">
        <w:rPr>
          <w:b/>
          <w:sz w:val="18"/>
          <w:szCs w:val="18"/>
        </w:rPr>
        <w:tab/>
      </w:r>
      <w:r w:rsidRPr="00187D63">
        <w:rPr>
          <w:sz w:val="18"/>
          <w:szCs w:val="18"/>
        </w:rPr>
        <w:t>7:0</w:t>
      </w:r>
      <w:r w:rsidR="00731CF7">
        <w:rPr>
          <w:sz w:val="18"/>
          <w:szCs w:val="18"/>
        </w:rPr>
        <w:t>0</w:t>
      </w:r>
      <w:r w:rsidRPr="00187D63">
        <w:rPr>
          <w:sz w:val="18"/>
          <w:szCs w:val="18"/>
        </w:rPr>
        <w:t xml:space="preserve"> pm</w:t>
      </w:r>
    </w:p>
    <w:p w14:paraId="73197283" w14:textId="0F343A74" w:rsidR="00112F45" w:rsidRPr="00187D63" w:rsidRDefault="00112F45" w:rsidP="00112F45">
      <w:pPr>
        <w:ind w:left="2880" w:hanging="2160"/>
        <w:rPr>
          <w:sz w:val="18"/>
          <w:szCs w:val="18"/>
        </w:rPr>
      </w:pPr>
      <w:r w:rsidRPr="00187D63">
        <w:rPr>
          <w:b/>
          <w:sz w:val="18"/>
          <w:szCs w:val="18"/>
        </w:rPr>
        <w:t>Present:</w:t>
      </w:r>
      <w:r w:rsidRPr="00187D63">
        <w:rPr>
          <w:sz w:val="18"/>
          <w:szCs w:val="18"/>
        </w:rPr>
        <w:t xml:space="preserve"> </w:t>
      </w:r>
      <w:r w:rsidRPr="00187D63">
        <w:rPr>
          <w:sz w:val="18"/>
          <w:szCs w:val="18"/>
        </w:rPr>
        <w:tab/>
        <w:t>Cllrs:</w:t>
      </w:r>
      <w:r>
        <w:rPr>
          <w:sz w:val="18"/>
          <w:szCs w:val="18"/>
        </w:rPr>
        <w:t xml:space="preserve"> </w:t>
      </w:r>
      <w:r w:rsidR="00731CF7">
        <w:rPr>
          <w:sz w:val="18"/>
          <w:szCs w:val="18"/>
        </w:rPr>
        <w:t xml:space="preserve">Allison Davis (AD), </w:t>
      </w:r>
      <w:r w:rsidRPr="00187D63">
        <w:rPr>
          <w:sz w:val="18"/>
          <w:szCs w:val="18"/>
        </w:rPr>
        <w:t>Graham Fremlin (GF) - Chair,</w:t>
      </w:r>
      <w:r w:rsidR="00605538">
        <w:rPr>
          <w:sz w:val="18"/>
          <w:szCs w:val="18"/>
        </w:rPr>
        <w:t xml:space="preserve"> Nick Heggie (NH),</w:t>
      </w:r>
      <w:r w:rsidRPr="00187D63">
        <w:rPr>
          <w:sz w:val="18"/>
          <w:szCs w:val="18"/>
        </w:rPr>
        <w:t xml:space="preserve"> Gillian Nelless (GN), </w:t>
      </w:r>
      <w:r>
        <w:rPr>
          <w:sz w:val="18"/>
          <w:szCs w:val="18"/>
        </w:rPr>
        <w:t>Gillian Apthorpe (GA)</w:t>
      </w:r>
      <w:r w:rsidR="00DB01BE">
        <w:rPr>
          <w:sz w:val="18"/>
          <w:szCs w:val="18"/>
        </w:rPr>
        <w:t>, Dave Wellden (DW)</w:t>
      </w:r>
    </w:p>
    <w:p w14:paraId="324B0FB1" w14:textId="1E3EA325" w:rsidR="00112F45" w:rsidRPr="00187D63" w:rsidRDefault="00112F45" w:rsidP="00112F45">
      <w:pPr>
        <w:rPr>
          <w:sz w:val="18"/>
          <w:szCs w:val="18"/>
        </w:rPr>
      </w:pPr>
      <w:r w:rsidRPr="00187D63">
        <w:rPr>
          <w:b/>
          <w:sz w:val="18"/>
          <w:szCs w:val="18"/>
        </w:rPr>
        <w:tab/>
        <w:t>In attendance:</w:t>
      </w:r>
      <w:r w:rsidRPr="00187D63">
        <w:rPr>
          <w:sz w:val="18"/>
          <w:szCs w:val="18"/>
        </w:rPr>
        <w:tab/>
      </w:r>
      <w:r w:rsidRPr="00187D63">
        <w:rPr>
          <w:sz w:val="18"/>
          <w:szCs w:val="18"/>
        </w:rPr>
        <w:tab/>
      </w:r>
      <w:r>
        <w:rPr>
          <w:sz w:val="18"/>
          <w:szCs w:val="18"/>
        </w:rPr>
        <w:t>Councillor T Thorne (TT)</w:t>
      </w:r>
      <w:r w:rsidR="00731CF7">
        <w:rPr>
          <w:sz w:val="18"/>
          <w:szCs w:val="18"/>
        </w:rPr>
        <w:t>, Clerk</w:t>
      </w:r>
    </w:p>
    <w:p w14:paraId="04A5B5C6" w14:textId="7017D728" w:rsidR="00112F45" w:rsidRPr="00605538" w:rsidRDefault="00112F45" w:rsidP="00112F45">
      <w:pPr>
        <w:tabs>
          <w:tab w:val="left" w:pos="493"/>
        </w:tabs>
        <w:kinsoku w:val="0"/>
        <w:overflowPunct w:val="0"/>
        <w:spacing w:before="1" w:line="219" w:lineRule="exact"/>
        <w:ind w:left="131"/>
        <w:rPr>
          <w:sz w:val="18"/>
          <w:szCs w:val="18"/>
        </w:rPr>
      </w:pPr>
      <w:r w:rsidRPr="00605538">
        <w:rPr>
          <w:i/>
          <w:iCs/>
          <w:sz w:val="18"/>
          <w:szCs w:val="18"/>
        </w:rPr>
        <w:t>The meeting opened at 7.0</w:t>
      </w:r>
      <w:r w:rsidR="00605538" w:rsidRPr="00605538">
        <w:rPr>
          <w:i/>
          <w:iCs/>
          <w:sz w:val="18"/>
          <w:szCs w:val="18"/>
        </w:rPr>
        <w:t>3</w:t>
      </w:r>
      <w:r w:rsidR="00DB01BE" w:rsidRPr="00605538">
        <w:rPr>
          <w:i/>
          <w:iCs/>
          <w:sz w:val="18"/>
          <w:szCs w:val="18"/>
        </w:rPr>
        <w:t xml:space="preserve"> </w:t>
      </w:r>
      <w:r w:rsidRPr="00605538">
        <w:rPr>
          <w:i/>
          <w:iCs/>
          <w:sz w:val="18"/>
          <w:szCs w:val="18"/>
        </w:rPr>
        <w:t>p.m.</w:t>
      </w:r>
      <w:r w:rsidRPr="00605538">
        <w:rPr>
          <w:sz w:val="18"/>
          <w:szCs w:val="18"/>
        </w:rPr>
        <w:tab/>
      </w:r>
    </w:p>
    <w:p w14:paraId="133222C9" w14:textId="775D4D8E" w:rsidR="002F16F7" w:rsidRDefault="002F16F7" w:rsidP="002F16F7">
      <w:pPr>
        <w:rPr>
          <w:b/>
          <w:bCs/>
          <w:sz w:val="18"/>
          <w:szCs w:val="18"/>
          <w:highlight w:val="yellow"/>
        </w:rPr>
      </w:pPr>
    </w:p>
    <w:p w14:paraId="7880F3C1" w14:textId="4C26FFE8" w:rsidR="00605538" w:rsidRPr="00854526" w:rsidRDefault="00605538" w:rsidP="00605538">
      <w:pPr>
        <w:pStyle w:val="ListParagraph"/>
        <w:widowControl/>
        <w:numPr>
          <w:ilvl w:val="0"/>
          <w:numId w:val="7"/>
        </w:numPr>
        <w:autoSpaceDE/>
        <w:autoSpaceDN/>
        <w:adjustRightInd/>
        <w:spacing w:line="240" w:lineRule="auto"/>
        <w:contextualSpacing/>
        <w:rPr>
          <w:sz w:val="18"/>
          <w:szCs w:val="18"/>
        </w:rPr>
      </w:pPr>
      <w:r w:rsidRPr="00854526">
        <w:rPr>
          <w:b/>
          <w:sz w:val="18"/>
          <w:szCs w:val="18"/>
        </w:rPr>
        <w:t xml:space="preserve">Apologies for Absence - </w:t>
      </w:r>
      <w:r w:rsidRPr="00605538">
        <w:rPr>
          <w:sz w:val="18"/>
          <w:szCs w:val="18"/>
        </w:rPr>
        <w:t>Diane Lakey (DL)</w:t>
      </w:r>
    </w:p>
    <w:p w14:paraId="06143B7D" w14:textId="4BC85C5D" w:rsidR="00605538" w:rsidRDefault="00605538" w:rsidP="00605538">
      <w:pPr>
        <w:pStyle w:val="ListParagraph"/>
        <w:widowControl/>
        <w:numPr>
          <w:ilvl w:val="0"/>
          <w:numId w:val="7"/>
        </w:numPr>
        <w:autoSpaceDE/>
        <w:autoSpaceDN/>
        <w:adjustRightInd/>
        <w:spacing w:line="240" w:lineRule="auto"/>
        <w:contextualSpacing/>
        <w:rPr>
          <w:sz w:val="18"/>
          <w:szCs w:val="18"/>
        </w:rPr>
      </w:pPr>
      <w:r w:rsidRPr="00854526">
        <w:rPr>
          <w:b/>
          <w:sz w:val="18"/>
          <w:szCs w:val="18"/>
        </w:rPr>
        <w:t xml:space="preserve">Table Urgent Business to be </w:t>
      </w:r>
      <w:r w:rsidRPr="004B62CF">
        <w:rPr>
          <w:b/>
          <w:sz w:val="18"/>
          <w:szCs w:val="18"/>
        </w:rPr>
        <w:t xml:space="preserve">discussed </w:t>
      </w:r>
      <w:r w:rsidRPr="000D06D2">
        <w:rPr>
          <w:b/>
          <w:sz w:val="18"/>
          <w:szCs w:val="18"/>
        </w:rPr>
        <w:t xml:space="preserve">in </w:t>
      </w:r>
      <w:r w:rsidRPr="00B41751">
        <w:rPr>
          <w:b/>
          <w:sz w:val="18"/>
          <w:szCs w:val="18"/>
        </w:rPr>
        <w:t>2</w:t>
      </w:r>
      <w:r>
        <w:rPr>
          <w:b/>
          <w:sz w:val="18"/>
          <w:szCs w:val="18"/>
        </w:rPr>
        <w:t>0</w:t>
      </w:r>
      <w:r w:rsidRPr="00B41751">
        <w:rPr>
          <w:b/>
          <w:sz w:val="18"/>
          <w:szCs w:val="18"/>
        </w:rPr>
        <w:t xml:space="preserve"> below</w:t>
      </w:r>
      <w:r w:rsidR="00010459">
        <w:rPr>
          <w:sz w:val="18"/>
          <w:szCs w:val="18"/>
        </w:rPr>
        <w:t>: None.</w:t>
      </w:r>
    </w:p>
    <w:p w14:paraId="513ACE00" w14:textId="7E1A61A9" w:rsidR="00605538" w:rsidRPr="005E6834" w:rsidRDefault="00605538" w:rsidP="00605538">
      <w:pPr>
        <w:pStyle w:val="ListParagraph"/>
        <w:widowControl/>
        <w:numPr>
          <w:ilvl w:val="0"/>
          <w:numId w:val="7"/>
        </w:numPr>
        <w:autoSpaceDE/>
        <w:autoSpaceDN/>
        <w:adjustRightInd/>
        <w:spacing w:line="240" w:lineRule="auto"/>
        <w:contextualSpacing/>
        <w:rPr>
          <w:sz w:val="18"/>
          <w:szCs w:val="18"/>
        </w:rPr>
      </w:pPr>
      <w:r w:rsidRPr="005E6834">
        <w:rPr>
          <w:b/>
          <w:sz w:val="18"/>
          <w:szCs w:val="18"/>
        </w:rPr>
        <w:t xml:space="preserve">Declaration of Interests </w:t>
      </w:r>
      <w:r w:rsidRPr="00605538">
        <w:rPr>
          <w:bCs/>
          <w:sz w:val="18"/>
          <w:szCs w:val="18"/>
        </w:rPr>
        <w:t xml:space="preserve">– </w:t>
      </w:r>
      <w:bookmarkStart w:id="0" w:name="_Hlk83291930"/>
      <w:r w:rsidRPr="00605538">
        <w:rPr>
          <w:sz w:val="18"/>
          <w:szCs w:val="18"/>
        </w:rPr>
        <w:t>None</w:t>
      </w:r>
      <w:bookmarkEnd w:id="0"/>
      <w:r w:rsidR="00010459">
        <w:rPr>
          <w:i/>
          <w:iCs/>
          <w:sz w:val="18"/>
          <w:szCs w:val="18"/>
        </w:rPr>
        <w:t>.</w:t>
      </w:r>
    </w:p>
    <w:p w14:paraId="57FDBA8D" w14:textId="4992FFFA" w:rsidR="00605538" w:rsidRPr="0017055E" w:rsidRDefault="00605538" w:rsidP="00605538">
      <w:pPr>
        <w:pStyle w:val="ListParagraph"/>
        <w:widowControl/>
        <w:numPr>
          <w:ilvl w:val="0"/>
          <w:numId w:val="7"/>
        </w:numPr>
        <w:autoSpaceDE/>
        <w:autoSpaceDN/>
        <w:adjustRightInd/>
        <w:spacing w:line="240" w:lineRule="auto"/>
        <w:contextualSpacing/>
        <w:rPr>
          <w:sz w:val="18"/>
          <w:szCs w:val="18"/>
        </w:rPr>
      </w:pPr>
      <w:r w:rsidRPr="0017055E">
        <w:rPr>
          <w:b/>
          <w:sz w:val="18"/>
          <w:szCs w:val="18"/>
        </w:rPr>
        <w:t xml:space="preserve">Gifts &amp; </w:t>
      </w:r>
      <w:r w:rsidRPr="00605538">
        <w:rPr>
          <w:b/>
          <w:sz w:val="18"/>
          <w:szCs w:val="18"/>
        </w:rPr>
        <w:t xml:space="preserve">Hospitality </w:t>
      </w:r>
      <w:r w:rsidR="00010459">
        <w:rPr>
          <w:b/>
          <w:sz w:val="18"/>
          <w:szCs w:val="18"/>
        </w:rPr>
        <w:t>–</w:t>
      </w:r>
      <w:r w:rsidRPr="00605538">
        <w:rPr>
          <w:b/>
          <w:sz w:val="18"/>
          <w:szCs w:val="18"/>
        </w:rPr>
        <w:t xml:space="preserve"> </w:t>
      </w:r>
      <w:r w:rsidRPr="00605538">
        <w:rPr>
          <w:sz w:val="18"/>
          <w:szCs w:val="18"/>
        </w:rPr>
        <w:t>None</w:t>
      </w:r>
      <w:r w:rsidR="00010459">
        <w:rPr>
          <w:i/>
          <w:iCs/>
          <w:sz w:val="18"/>
          <w:szCs w:val="18"/>
        </w:rPr>
        <w:t>.</w:t>
      </w:r>
    </w:p>
    <w:p w14:paraId="3BEAAA49" w14:textId="77777777" w:rsidR="00605538" w:rsidRPr="00E51DD6" w:rsidRDefault="00605538" w:rsidP="00605538">
      <w:pPr>
        <w:pStyle w:val="ListParagraph"/>
        <w:widowControl/>
        <w:numPr>
          <w:ilvl w:val="0"/>
          <w:numId w:val="7"/>
        </w:numPr>
        <w:autoSpaceDE/>
        <w:autoSpaceDN/>
        <w:adjustRightInd/>
        <w:spacing w:line="240" w:lineRule="auto"/>
        <w:contextualSpacing/>
        <w:rPr>
          <w:rFonts w:asciiTheme="minorHAnsi" w:hAnsiTheme="minorHAnsi" w:cstheme="minorHAnsi"/>
          <w:sz w:val="18"/>
          <w:szCs w:val="18"/>
        </w:rPr>
      </w:pPr>
      <w:r w:rsidRPr="0017055E">
        <w:rPr>
          <w:b/>
          <w:sz w:val="18"/>
          <w:szCs w:val="18"/>
        </w:rPr>
        <w:t xml:space="preserve">Community Police Report- </w:t>
      </w:r>
      <w:r w:rsidRPr="00E51DD6">
        <w:rPr>
          <w:rFonts w:asciiTheme="minorHAnsi" w:hAnsiTheme="minorHAnsi" w:cstheme="minorHAnsi"/>
          <w:sz w:val="18"/>
          <w:szCs w:val="18"/>
        </w:rPr>
        <w:t xml:space="preserve">The below information reflects the Longframlington area between 01/09/21 and 27/10/21.  </w:t>
      </w:r>
    </w:p>
    <w:p w14:paraId="34937E0C" w14:textId="77777777" w:rsidR="00605538" w:rsidRPr="00E51DD6" w:rsidRDefault="00605538" w:rsidP="00605538">
      <w:pPr>
        <w:ind w:left="360"/>
        <w:rPr>
          <w:rFonts w:asciiTheme="minorHAnsi" w:hAnsiTheme="minorHAnsi" w:cstheme="minorHAnsi"/>
          <w:sz w:val="18"/>
          <w:szCs w:val="18"/>
        </w:rPr>
      </w:pPr>
      <w:r w:rsidRPr="00E51DD6">
        <w:rPr>
          <w:rFonts w:asciiTheme="minorHAnsi" w:hAnsiTheme="minorHAnsi" w:cstheme="minorHAnsi"/>
          <w:b/>
          <w:sz w:val="18"/>
          <w:szCs w:val="18"/>
          <w:u w:val="single"/>
        </w:rPr>
        <w:t>Crimes reported 4</w:t>
      </w:r>
      <w:r>
        <w:rPr>
          <w:rFonts w:asciiTheme="minorHAnsi" w:hAnsiTheme="minorHAnsi" w:cstheme="minorHAnsi"/>
          <w:b/>
          <w:sz w:val="18"/>
          <w:szCs w:val="18"/>
          <w:u w:val="single"/>
        </w:rPr>
        <w:t xml:space="preserve">: </w:t>
      </w:r>
      <w:r w:rsidRPr="00E51DD6">
        <w:rPr>
          <w:rFonts w:asciiTheme="minorHAnsi" w:hAnsiTheme="minorHAnsi" w:cstheme="minorHAnsi"/>
          <w:sz w:val="18"/>
          <w:szCs w:val="18"/>
        </w:rPr>
        <w:t xml:space="preserve">We are unable to disclose the nature of these crimes. There is nothing relevant to share with residents that would affect the community as a whole. </w:t>
      </w:r>
    </w:p>
    <w:p w14:paraId="19576FCC" w14:textId="77777777" w:rsidR="00605538" w:rsidRPr="00E51DD6" w:rsidRDefault="00605538" w:rsidP="00605538">
      <w:pPr>
        <w:ind w:left="360"/>
        <w:rPr>
          <w:rFonts w:asciiTheme="minorHAnsi" w:hAnsiTheme="minorHAnsi" w:cstheme="minorHAnsi"/>
          <w:sz w:val="18"/>
          <w:szCs w:val="18"/>
        </w:rPr>
      </w:pPr>
      <w:r w:rsidRPr="00E51DD6">
        <w:rPr>
          <w:rFonts w:asciiTheme="minorHAnsi" w:hAnsiTheme="minorHAnsi" w:cstheme="minorHAnsi"/>
          <w:b/>
          <w:sz w:val="18"/>
          <w:szCs w:val="18"/>
          <w:u w:val="single"/>
        </w:rPr>
        <w:t xml:space="preserve">Anti-Social Behaviour 0 </w:t>
      </w:r>
      <w:r w:rsidRPr="00E51DD6">
        <w:rPr>
          <w:rFonts w:asciiTheme="minorHAnsi" w:hAnsiTheme="minorHAnsi" w:cstheme="minorHAnsi"/>
          <w:sz w:val="18"/>
          <w:szCs w:val="18"/>
        </w:rPr>
        <w:t>No incidents recorded of this nature.</w:t>
      </w:r>
      <w:r>
        <w:rPr>
          <w:rFonts w:asciiTheme="minorHAnsi" w:hAnsiTheme="minorHAnsi" w:cstheme="minorHAnsi"/>
          <w:sz w:val="18"/>
          <w:szCs w:val="18"/>
        </w:rPr>
        <w:t xml:space="preserve"> </w:t>
      </w:r>
      <w:r w:rsidRPr="00E51DD6">
        <w:rPr>
          <w:rFonts w:asciiTheme="minorHAnsi" w:hAnsiTheme="minorHAnsi" w:cstheme="minorHAnsi"/>
          <w:sz w:val="18"/>
          <w:szCs w:val="18"/>
        </w:rPr>
        <w:t xml:space="preserve">The only thing of note is an incident on 16/10/21 suspicious activity in Cherryhope. A report was received of suspicious loud sounds coming from a garden. Officers attended and all in order. </w:t>
      </w:r>
    </w:p>
    <w:p w14:paraId="4A68ABFE" w14:textId="77777777" w:rsidR="00605538" w:rsidRPr="00E51DD6" w:rsidRDefault="00605538" w:rsidP="00605538">
      <w:pPr>
        <w:ind w:left="360"/>
        <w:rPr>
          <w:rFonts w:asciiTheme="minorHAnsi" w:hAnsiTheme="minorHAnsi" w:cstheme="minorHAnsi"/>
          <w:b/>
          <w:sz w:val="18"/>
          <w:szCs w:val="18"/>
          <w:u w:val="single"/>
        </w:rPr>
      </w:pPr>
      <w:r w:rsidRPr="00E51DD6">
        <w:rPr>
          <w:rFonts w:asciiTheme="minorHAnsi" w:hAnsiTheme="minorHAnsi" w:cstheme="minorHAnsi"/>
          <w:b/>
          <w:sz w:val="18"/>
          <w:szCs w:val="18"/>
          <w:u w:val="single"/>
        </w:rPr>
        <w:t>Other Business</w:t>
      </w:r>
    </w:p>
    <w:p w14:paraId="2C9B02AC" w14:textId="77777777" w:rsidR="00605538" w:rsidRPr="00E51DD6" w:rsidRDefault="00605538" w:rsidP="00605538">
      <w:pPr>
        <w:ind w:left="360"/>
        <w:rPr>
          <w:rFonts w:asciiTheme="minorHAnsi" w:hAnsiTheme="minorHAnsi" w:cstheme="minorHAnsi"/>
          <w:sz w:val="18"/>
          <w:szCs w:val="18"/>
        </w:rPr>
      </w:pPr>
      <w:r w:rsidRPr="00E51DD6">
        <w:rPr>
          <w:rFonts w:asciiTheme="minorHAnsi" w:hAnsiTheme="minorHAnsi" w:cstheme="minorHAnsi"/>
          <w:sz w:val="18"/>
          <w:szCs w:val="18"/>
        </w:rPr>
        <w:t xml:space="preserve">OP ACORN- We regularly liaise with the national park and forestry commission regarding issues on their land. </w:t>
      </w:r>
    </w:p>
    <w:p w14:paraId="51C23A54" w14:textId="77777777" w:rsidR="00605538" w:rsidRPr="00E51DD6" w:rsidRDefault="00605538" w:rsidP="00605538">
      <w:pPr>
        <w:ind w:left="360"/>
        <w:rPr>
          <w:rFonts w:asciiTheme="minorHAnsi" w:hAnsiTheme="minorHAnsi" w:cstheme="minorHAnsi"/>
          <w:sz w:val="18"/>
          <w:szCs w:val="18"/>
        </w:rPr>
      </w:pPr>
      <w:r w:rsidRPr="00E51DD6">
        <w:rPr>
          <w:rFonts w:asciiTheme="minorHAnsi" w:hAnsiTheme="minorHAnsi" w:cstheme="minorHAnsi"/>
          <w:sz w:val="18"/>
          <w:szCs w:val="18"/>
        </w:rPr>
        <w:t xml:space="preserve">OP CHECKPOINT – We have been conducting proactive patrols around rural areas including your area stopping and checking vehicles suspected in poaching and rural crime. Any incident of this nature that is reported will always be followed up. Please, if you see any suspicious vehicles or persons in the area REPORT THIS on 101 or online NORTHUMBRIA.POLICE.UK. </w:t>
      </w:r>
    </w:p>
    <w:p w14:paraId="23448B0C" w14:textId="77777777" w:rsidR="00605538" w:rsidRPr="00E51DD6" w:rsidRDefault="00605538" w:rsidP="00605538">
      <w:pPr>
        <w:ind w:left="360"/>
        <w:rPr>
          <w:rFonts w:asciiTheme="minorHAnsi" w:hAnsiTheme="minorHAnsi" w:cstheme="minorHAnsi"/>
          <w:sz w:val="18"/>
          <w:szCs w:val="18"/>
        </w:rPr>
      </w:pPr>
      <w:r w:rsidRPr="00E51DD6">
        <w:rPr>
          <w:rFonts w:asciiTheme="minorHAnsi" w:hAnsiTheme="minorHAnsi" w:cstheme="minorHAnsi"/>
          <w:sz w:val="18"/>
          <w:szCs w:val="18"/>
        </w:rPr>
        <w:t xml:space="preserve">FARMWATCH – Please spread the word to any farmers/workers that we are here to support them and provide crime prevention advice. I have already visited a few farms in the area and issued new FARMWATCH signs and signed them up to the scheme – Basically this allows us to notify them of suspicious vehicles or incidents in the area. </w:t>
      </w:r>
    </w:p>
    <w:p w14:paraId="17971FBB" w14:textId="61B33F71" w:rsidR="00605538" w:rsidRPr="00605538" w:rsidRDefault="00605538" w:rsidP="00605538">
      <w:pPr>
        <w:ind w:left="360"/>
        <w:rPr>
          <w:rFonts w:asciiTheme="minorHAnsi" w:hAnsiTheme="minorHAnsi" w:cstheme="minorHAnsi"/>
          <w:b/>
          <w:sz w:val="18"/>
          <w:szCs w:val="18"/>
        </w:rPr>
      </w:pPr>
      <w:r w:rsidRPr="00605538">
        <w:rPr>
          <w:rFonts w:asciiTheme="minorHAnsi" w:hAnsiTheme="minorHAnsi" w:cstheme="minorHAnsi"/>
          <w:b/>
          <w:sz w:val="18"/>
          <w:szCs w:val="18"/>
        </w:rPr>
        <w:t xml:space="preserve">Lisa Waugh PCSO 5061 Alnwick and Rural </w:t>
      </w:r>
    </w:p>
    <w:p w14:paraId="1BA910A4" w14:textId="310413AD" w:rsidR="00605538" w:rsidRPr="000F6D70" w:rsidRDefault="00605538" w:rsidP="00605538">
      <w:pPr>
        <w:pStyle w:val="ListParagraph"/>
        <w:widowControl/>
        <w:numPr>
          <w:ilvl w:val="0"/>
          <w:numId w:val="7"/>
        </w:numPr>
        <w:autoSpaceDE/>
        <w:autoSpaceDN/>
        <w:adjustRightInd/>
        <w:spacing w:line="240" w:lineRule="auto"/>
        <w:contextualSpacing/>
        <w:rPr>
          <w:sz w:val="18"/>
          <w:szCs w:val="18"/>
        </w:rPr>
      </w:pPr>
      <w:r w:rsidRPr="0017055E">
        <w:rPr>
          <w:b/>
          <w:sz w:val="18"/>
          <w:szCs w:val="18"/>
        </w:rPr>
        <w:t xml:space="preserve">County </w:t>
      </w:r>
      <w:r w:rsidRPr="000F6D70">
        <w:rPr>
          <w:b/>
          <w:sz w:val="18"/>
          <w:szCs w:val="18"/>
        </w:rPr>
        <w:t xml:space="preserve">Councillors Report </w:t>
      </w:r>
      <w:r w:rsidRPr="000F6D70">
        <w:rPr>
          <w:bCs/>
          <w:i/>
          <w:iCs/>
          <w:sz w:val="18"/>
          <w:szCs w:val="18"/>
        </w:rPr>
        <w:t xml:space="preserve">– </w:t>
      </w:r>
      <w:r w:rsidR="000F6D70" w:rsidRPr="000F6D70">
        <w:rPr>
          <w:bCs/>
          <w:sz w:val="18"/>
          <w:szCs w:val="18"/>
        </w:rPr>
        <w:t xml:space="preserve">TT was delighted that the Neighbourhood Plan had successfully passed </w:t>
      </w:r>
      <w:r w:rsidR="00C02D8B">
        <w:rPr>
          <w:bCs/>
          <w:sz w:val="18"/>
          <w:szCs w:val="18"/>
        </w:rPr>
        <w:t>i</w:t>
      </w:r>
      <w:r w:rsidR="000F6D70" w:rsidRPr="000F6D70">
        <w:rPr>
          <w:bCs/>
          <w:sz w:val="18"/>
          <w:szCs w:val="18"/>
        </w:rPr>
        <w:t xml:space="preserve">nto </w:t>
      </w:r>
      <w:r w:rsidR="009E18B0">
        <w:rPr>
          <w:bCs/>
          <w:sz w:val="18"/>
          <w:szCs w:val="18"/>
        </w:rPr>
        <w:t xml:space="preserve">its </w:t>
      </w:r>
      <w:r w:rsidR="000F6D70" w:rsidRPr="000F6D70">
        <w:rPr>
          <w:bCs/>
          <w:sz w:val="18"/>
          <w:szCs w:val="18"/>
        </w:rPr>
        <w:t>next stage</w:t>
      </w:r>
      <w:r w:rsidR="00C02D8B">
        <w:rPr>
          <w:bCs/>
          <w:sz w:val="18"/>
          <w:szCs w:val="18"/>
        </w:rPr>
        <w:t>. As</w:t>
      </w:r>
      <w:r w:rsidR="000F6D70">
        <w:rPr>
          <w:bCs/>
          <w:sz w:val="18"/>
          <w:szCs w:val="18"/>
        </w:rPr>
        <w:t xml:space="preserve"> </w:t>
      </w:r>
      <w:r w:rsidR="009E18B0">
        <w:rPr>
          <w:bCs/>
          <w:sz w:val="18"/>
          <w:szCs w:val="18"/>
        </w:rPr>
        <w:t xml:space="preserve">the </w:t>
      </w:r>
      <w:r w:rsidR="000F6D70">
        <w:rPr>
          <w:bCs/>
          <w:sz w:val="18"/>
          <w:szCs w:val="18"/>
        </w:rPr>
        <w:t>impact of the Local Plan gather</w:t>
      </w:r>
      <w:r w:rsidR="00C02D8B">
        <w:rPr>
          <w:bCs/>
          <w:sz w:val="18"/>
          <w:szCs w:val="18"/>
        </w:rPr>
        <w:t>ed</w:t>
      </w:r>
      <w:r w:rsidR="000F6D70">
        <w:rPr>
          <w:bCs/>
          <w:sz w:val="18"/>
          <w:szCs w:val="18"/>
        </w:rPr>
        <w:t xml:space="preserve"> pace</w:t>
      </w:r>
      <w:r w:rsidR="00C02D8B">
        <w:rPr>
          <w:bCs/>
          <w:sz w:val="18"/>
          <w:szCs w:val="18"/>
        </w:rPr>
        <w:t>, t</w:t>
      </w:r>
      <w:r w:rsidR="000F6D70">
        <w:rPr>
          <w:bCs/>
          <w:sz w:val="18"/>
          <w:szCs w:val="18"/>
        </w:rPr>
        <w:t xml:space="preserve">ogether they were a force to be reckoned with. Cllr Thorne had attended site meetings at Seton Delaval and Bedlington for </w:t>
      </w:r>
      <w:r w:rsidR="00C02D8B">
        <w:rPr>
          <w:bCs/>
          <w:sz w:val="18"/>
          <w:szCs w:val="18"/>
        </w:rPr>
        <w:t xml:space="preserve">the </w:t>
      </w:r>
      <w:r w:rsidR="000F6D70">
        <w:rPr>
          <w:bCs/>
          <w:sz w:val="18"/>
          <w:szCs w:val="18"/>
        </w:rPr>
        <w:t>approved statio</w:t>
      </w:r>
      <w:r w:rsidR="00AF4CE4">
        <w:rPr>
          <w:bCs/>
          <w:sz w:val="18"/>
          <w:szCs w:val="18"/>
        </w:rPr>
        <w:t xml:space="preserve">ns on the New Northumberland Railway and was extremely pleased </w:t>
      </w:r>
      <w:r w:rsidR="00C02D8B">
        <w:rPr>
          <w:bCs/>
          <w:sz w:val="18"/>
          <w:szCs w:val="18"/>
        </w:rPr>
        <w:t>with</w:t>
      </w:r>
      <w:r w:rsidR="00AF4CE4">
        <w:rPr>
          <w:bCs/>
          <w:sz w:val="18"/>
          <w:szCs w:val="18"/>
        </w:rPr>
        <w:t xml:space="preserve"> the approval of the</w:t>
      </w:r>
      <w:r w:rsidR="00C02D8B">
        <w:rPr>
          <w:bCs/>
          <w:sz w:val="18"/>
          <w:szCs w:val="18"/>
        </w:rPr>
        <w:t xml:space="preserve"> new</w:t>
      </w:r>
      <w:r w:rsidR="00AF4CE4">
        <w:rPr>
          <w:bCs/>
          <w:sz w:val="18"/>
          <w:szCs w:val="18"/>
        </w:rPr>
        <w:t xml:space="preserve"> Elizabethan Monument at Cold Laws.  NCC had been debating a motion on local renewable energy and had met with a company to discuss the prospects of </w:t>
      </w:r>
      <w:r w:rsidR="00F01469">
        <w:rPr>
          <w:bCs/>
          <w:sz w:val="18"/>
          <w:szCs w:val="18"/>
        </w:rPr>
        <w:t xml:space="preserve">a </w:t>
      </w:r>
      <w:r w:rsidR="00AF4CE4">
        <w:rPr>
          <w:bCs/>
          <w:sz w:val="18"/>
          <w:szCs w:val="18"/>
        </w:rPr>
        <w:t xml:space="preserve">solar power farm in Bedlington which could provide power for up to 15,000 people. LCP members asked TT what progress was being made to help local people </w:t>
      </w:r>
      <w:r w:rsidR="00F01469">
        <w:rPr>
          <w:bCs/>
          <w:sz w:val="18"/>
          <w:szCs w:val="18"/>
        </w:rPr>
        <w:t xml:space="preserve">in rural communities </w:t>
      </w:r>
      <w:r w:rsidR="00AF4CE4">
        <w:rPr>
          <w:bCs/>
          <w:sz w:val="18"/>
          <w:szCs w:val="18"/>
        </w:rPr>
        <w:t>move away from coal and oil heating</w:t>
      </w:r>
      <w:r w:rsidR="00F01469">
        <w:rPr>
          <w:bCs/>
          <w:sz w:val="18"/>
          <w:szCs w:val="18"/>
        </w:rPr>
        <w:t>,</w:t>
      </w:r>
      <w:r w:rsidR="00AF4CE4">
        <w:rPr>
          <w:bCs/>
          <w:sz w:val="18"/>
          <w:szCs w:val="18"/>
        </w:rPr>
        <w:t xml:space="preserve"> as </w:t>
      </w:r>
      <w:r w:rsidR="009E18B0">
        <w:rPr>
          <w:bCs/>
          <w:sz w:val="18"/>
          <w:szCs w:val="18"/>
        </w:rPr>
        <w:t>the costs of heat pumps were prohibitive for many. He agreed that Government needed to provide some</w:t>
      </w:r>
      <w:r w:rsidR="00F01469">
        <w:rPr>
          <w:bCs/>
          <w:sz w:val="18"/>
          <w:szCs w:val="18"/>
        </w:rPr>
        <w:t xml:space="preserve"> realistic</w:t>
      </w:r>
      <w:r w:rsidR="009E18B0">
        <w:rPr>
          <w:bCs/>
          <w:sz w:val="18"/>
          <w:szCs w:val="18"/>
        </w:rPr>
        <w:t xml:space="preserve"> transitional funding for this. Members felt that NCC Planning should enforce developers to install solar power and renewables for all new residential properties. There was an opportunity for Northumbria to lead the country on such an initiative.</w:t>
      </w:r>
      <w:r w:rsidR="00F01469">
        <w:rPr>
          <w:bCs/>
          <w:sz w:val="18"/>
          <w:szCs w:val="18"/>
        </w:rPr>
        <w:t xml:space="preserve"> </w:t>
      </w:r>
    </w:p>
    <w:p w14:paraId="3FF036E6" w14:textId="4AFBFC0A" w:rsidR="00605538" w:rsidRDefault="00605538" w:rsidP="00605538">
      <w:pPr>
        <w:pStyle w:val="ListParagraph"/>
        <w:widowControl/>
        <w:numPr>
          <w:ilvl w:val="0"/>
          <w:numId w:val="7"/>
        </w:numPr>
        <w:autoSpaceDE/>
        <w:autoSpaceDN/>
        <w:adjustRightInd/>
        <w:spacing w:line="240" w:lineRule="auto"/>
        <w:contextualSpacing/>
        <w:rPr>
          <w:sz w:val="18"/>
          <w:szCs w:val="18"/>
        </w:rPr>
      </w:pPr>
      <w:r w:rsidRPr="000F6D70">
        <w:rPr>
          <w:b/>
          <w:sz w:val="18"/>
          <w:szCs w:val="18"/>
        </w:rPr>
        <w:t xml:space="preserve">Minutes of Previous Meeting - </w:t>
      </w:r>
      <w:r w:rsidR="00742912" w:rsidRPr="000F6D70">
        <w:rPr>
          <w:sz w:val="18"/>
          <w:szCs w:val="18"/>
        </w:rPr>
        <w:t>The minutes of</w:t>
      </w:r>
      <w:r w:rsidR="00742912" w:rsidRPr="00742912">
        <w:rPr>
          <w:sz w:val="18"/>
          <w:szCs w:val="18"/>
        </w:rPr>
        <w:t xml:space="preserve"> the meeting held on </w:t>
      </w:r>
      <w:r w:rsidR="00742912">
        <w:rPr>
          <w:sz w:val="18"/>
          <w:szCs w:val="18"/>
        </w:rPr>
        <w:t>6</w:t>
      </w:r>
      <w:r w:rsidR="00742912" w:rsidRPr="00742912">
        <w:rPr>
          <w:sz w:val="18"/>
          <w:szCs w:val="18"/>
          <w:vertAlign w:val="superscript"/>
        </w:rPr>
        <w:t>th</w:t>
      </w:r>
      <w:r w:rsidR="00742912">
        <w:rPr>
          <w:sz w:val="18"/>
          <w:szCs w:val="18"/>
        </w:rPr>
        <w:t xml:space="preserve"> October</w:t>
      </w:r>
      <w:r w:rsidR="00742912" w:rsidRPr="00742912">
        <w:rPr>
          <w:sz w:val="18"/>
          <w:szCs w:val="18"/>
        </w:rPr>
        <w:t xml:space="preserve"> were reviewed, unanimously approved as a true record and signed as such. Proposed G</w:t>
      </w:r>
      <w:r w:rsidR="00742912">
        <w:rPr>
          <w:sz w:val="18"/>
          <w:szCs w:val="18"/>
        </w:rPr>
        <w:t>A</w:t>
      </w:r>
      <w:r w:rsidR="00742912" w:rsidRPr="00742912">
        <w:rPr>
          <w:sz w:val="18"/>
          <w:szCs w:val="18"/>
        </w:rPr>
        <w:t xml:space="preserve">, Seconded </w:t>
      </w:r>
      <w:r w:rsidR="00742912">
        <w:rPr>
          <w:sz w:val="18"/>
          <w:szCs w:val="18"/>
        </w:rPr>
        <w:t>AD, All in Favour</w:t>
      </w:r>
      <w:r w:rsidR="00742912" w:rsidRPr="00742912">
        <w:rPr>
          <w:sz w:val="18"/>
          <w:szCs w:val="18"/>
        </w:rPr>
        <w:t>.</w:t>
      </w:r>
    </w:p>
    <w:p w14:paraId="7D76EECA" w14:textId="5BC08644" w:rsidR="00605538" w:rsidRPr="005E6834" w:rsidRDefault="00605538" w:rsidP="00605538">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w:t>
      </w:r>
    </w:p>
    <w:p w14:paraId="56B3C866" w14:textId="77777777" w:rsidR="00605538" w:rsidRPr="006F550F" w:rsidRDefault="00605538" w:rsidP="00605538">
      <w:pPr>
        <w:pStyle w:val="ListParagraph"/>
        <w:widowControl/>
        <w:numPr>
          <w:ilvl w:val="0"/>
          <w:numId w:val="7"/>
        </w:numPr>
        <w:autoSpaceDE/>
        <w:autoSpaceDN/>
        <w:adjustRightInd/>
        <w:spacing w:line="240" w:lineRule="auto"/>
        <w:contextualSpacing/>
        <w:rPr>
          <w:sz w:val="18"/>
          <w:szCs w:val="18"/>
        </w:rPr>
      </w:pPr>
      <w:r w:rsidRPr="006F550F">
        <w:rPr>
          <w:b/>
          <w:sz w:val="18"/>
          <w:szCs w:val="18"/>
        </w:rPr>
        <w:t xml:space="preserve">Matters Arising out of Minutes - </w:t>
      </w:r>
      <w:r w:rsidRPr="006F550F">
        <w:rPr>
          <w:sz w:val="18"/>
          <w:szCs w:val="18"/>
        </w:rPr>
        <w:t>To receive updates on the following matters not appearing elsewhere on the agenda:</w:t>
      </w:r>
    </w:p>
    <w:p w14:paraId="4A1BC533" w14:textId="171FDA3D" w:rsidR="00605538" w:rsidRPr="006F550F"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6F550F">
        <w:rPr>
          <w:sz w:val="18"/>
          <w:szCs w:val="18"/>
          <w:u w:val="single"/>
        </w:rPr>
        <w:t>Letter to TT regarding Planning and Highways Issues</w:t>
      </w:r>
      <w:r w:rsidRPr="006F550F">
        <w:rPr>
          <w:sz w:val="18"/>
          <w:szCs w:val="18"/>
        </w:rPr>
        <w:t xml:space="preserve">. </w:t>
      </w:r>
      <w:r w:rsidR="00D313C6" w:rsidRPr="006F550F">
        <w:rPr>
          <w:sz w:val="18"/>
          <w:szCs w:val="18"/>
        </w:rPr>
        <w:t>The letter was given to TT who said that he would submit this directly to the Leader of NCC.</w:t>
      </w:r>
    </w:p>
    <w:p w14:paraId="26690EB2" w14:textId="053127D3" w:rsidR="00605538" w:rsidRPr="006F550F" w:rsidRDefault="00605538" w:rsidP="006F550F">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6F550F">
        <w:rPr>
          <w:sz w:val="18"/>
          <w:szCs w:val="18"/>
          <w:u w:val="single"/>
        </w:rPr>
        <w:t>Traffic calming measures Rothbury Rd</w:t>
      </w:r>
      <w:r w:rsidRPr="006F550F">
        <w:rPr>
          <w:sz w:val="18"/>
          <w:szCs w:val="18"/>
        </w:rPr>
        <w:t xml:space="preserve">. </w:t>
      </w:r>
      <w:r w:rsidR="00124D23" w:rsidRPr="006F550F">
        <w:rPr>
          <w:sz w:val="18"/>
          <w:szCs w:val="18"/>
        </w:rPr>
        <w:t>NCC Highways had reported that it would not be possible to carry out an interim audit at this stage nor to undertake any of the remedial work</w:t>
      </w:r>
      <w:r w:rsidR="006F550F">
        <w:rPr>
          <w:sz w:val="18"/>
          <w:szCs w:val="18"/>
        </w:rPr>
        <w:t>,</w:t>
      </w:r>
      <w:r w:rsidR="00124D23" w:rsidRPr="006F550F">
        <w:rPr>
          <w:sz w:val="18"/>
          <w:szCs w:val="18"/>
        </w:rPr>
        <w:t xml:space="preserve"> including speed cushions</w:t>
      </w:r>
      <w:r w:rsidR="006F550F">
        <w:rPr>
          <w:sz w:val="18"/>
          <w:szCs w:val="18"/>
        </w:rPr>
        <w:t>,</w:t>
      </w:r>
      <w:r w:rsidR="00124D23" w:rsidRPr="006F550F">
        <w:rPr>
          <w:sz w:val="18"/>
          <w:szCs w:val="18"/>
        </w:rPr>
        <w:t xml:space="preserve"> until the current work was complete and a further survey undertaken. </w:t>
      </w:r>
      <w:r w:rsidR="006F550F">
        <w:rPr>
          <w:sz w:val="18"/>
          <w:szCs w:val="18"/>
        </w:rPr>
        <w:t>T</w:t>
      </w:r>
      <w:r w:rsidR="00124D23" w:rsidRPr="006F550F">
        <w:rPr>
          <w:sz w:val="18"/>
          <w:szCs w:val="18"/>
        </w:rPr>
        <w:t xml:space="preserve">hey </w:t>
      </w:r>
      <w:r w:rsidR="006F550F">
        <w:rPr>
          <w:sz w:val="18"/>
          <w:szCs w:val="18"/>
        </w:rPr>
        <w:t>agreed</w:t>
      </w:r>
      <w:r w:rsidR="00124D23" w:rsidRPr="006F550F">
        <w:rPr>
          <w:sz w:val="18"/>
          <w:szCs w:val="18"/>
        </w:rPr>
        <w:t xml:space="preserve"> to complete the work on the chicane at the west end of the village</w:t>
      </w:r>
      <w:r w:rsidR="006F550F" w:rsidRPr="006F550F">
        <w:rPr>
          <w:sz w:val="18"/>
          <w:szCs w:val="18"/>
        </w:rPr>
        <w:t>,</w:t>
      </w:r>
      <w:r w:rsidR="00124D23" w:rsidRPr="006F550F">
        <w:rPr>
          <w:sz w:val="18"/>
          <w:szCs w:val="18"/>
        </w:rPr>
        <w:t xml:space="preserve"> but this work was still to be carried out.</w:t>
      </w:r>
      <w:r w:rsidR="006F550F" w:rsidRPr="006F550F">
        <w:rPr>
          <w:sz w:val="18"/>
          <w:szCs w:val="18"/>
        </w:rPr>
        <w:t xml:space="preserve"> </w:t>
      </w:r>
      <w:r w:rsidR="006F550F">
        <w:rPr>
          <w:sz w:val="18"/>
          <w:szCs w:val="18"/>
        </w:rPr>
        <w:t>On completion, t</w:t>
      </w:r>
      <w:r w:rsidR="006F550F" w:rsidRPr="006F550F">
        <w:rPr>
          <w:sz w:val="18"/>
          <w:szCs w:val="18"/>
        </w:rPr>
        <w:t xml:space="preserve">hey would discuss any remedial actions to be taken. </w:t>
      </w:r>
    </w:p>
    <w:p w14:paraId="31E96825" w14:textId="225D1C89" w:rsidR="00412382" w:rsidRPr="00124D23"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6F550F">
        <w:rPr>
          <w:sz w:val="18"/>
          <w:szCs w:val="18"/>
          <w:u w:val="single"/>
        </w:rPr>
        <w:t>Play area fence</w:t>
      </w:r>
      <w:r w:rsidRPr="006F550F">
        <w:rPr>
          <w:sz w:val="18"/>
          <w:szCs w:val="18"/>
        </w:rPr>
        <w:t>. GA</w:t>
      </w:r>
      <w:r w:rsidR="00E603D8" w:rsidRPr="006F550F">
        <w:rPr>
          <w:sz w:val="18"/>
          <w:szCs w:val="18"/>
        </w:rPr>
        <w:t xml:space="preserve"> had as yet been unable to plant cuttings. She had access</w:t>
      </w:r>
      <w:r w:rsidR="00C02D8B">
        <w:rPr>
          <w:sz w:val="18"/>
          <w:szCs w:val="18"/>
        </w:rPr>
        <w:t>ed</w:t>
      </w:r>
      <w:r w:rsidR="00E603D8" w:rsidRPr="006F550F">
        <w:rPr>
          <w:sz w:val="18"/>
          <w:szCs w:val="18"/>
        </w:rPr>
        <w:t xml:space="preserve"> information about </w:t>
      </w:r>
      <w:r w:rsidR="00124D23" w:rsidRPr="006F550F">
        <w:rPr>
          <w:sz w:val="18"/>
          <w:szCs w:val="18"/>
        </w:rPr>
        <w:t xml:space="preserve">planting and </w:t>
      </w:r>
      <w:r w:rsidR="00E603D8" w:rsidRPr="006F550F">
        <w:rPr>
          <w:sz w:val="18"/>
          <w:szCs w:val="18"/>
        </w:rPr>
        <w:t xml:space="preserve">purchasing </w:t>
      </w:r>
      <w:r w:rsidR="00C02D8B">
        <w:rPr>
          <w:sz w:val="18"/>
          <w:szCs w:val="18"/>
        </w:rPr>
        <w:t>plants</w:t>
      </w:r>
      <w:r w:rsidR="00E603D8" w:rsidRPr="006F550F">
        <w:rPr>
          <w:sz w:val="18"/>
          <w:szCs w:val="18"/>
        </w:rPr>
        <w:t xml:space="preserve"> from </w:t>
      </w:r>
      <w:r w:rsidR="00124D23" w:rsidRPr="006F550F">
        <w:rPr>
          <w:sz w:val="18"/>
          <w:szCs w:val="18"/>
        </w:rPr>
        <w:t>the RHS</w:t>
      </w:r>
      <w:r w:rsidR="00412382" w:rsidRPr="006F550F">
        <w:rPr>
          <w:sz w:val="18"/>
          <w:szCs w:val="18"/>
        </w:rPr>
        <w:t>. Cost</w:t>
      </w:r>
      <w:r w:rsidR="00124D23" w:rsidRPr="006F550F">
        <w:rPr>
          <w:sz w:val="18"/>
          <w:szCs w:val="18"/>
        </w:rPr>
        <w:t>s</w:t>
      </w:r>
      <w:r w:rsidR="00412382" w:rsidRPr="006F550F">
        <w:rPr>
          <w:sz w:val="18"/>
          <w:szCs w:val="18"/>
        </w:rPr>
        <w:t xml:space="preserve"> would be in the region of £200 for plants 1m -</w:t>
      </w:r>
      <w:r w:rsidR="00412382" w:rsidRPr="00124D23">
        <w:rPr>
          <w:sz w:val="18"/>
          <w:szCs w:val="18"/>
        </w:rPr>
        <w:t>1.5m although more mature plants may be preferable. It was thought a variety of British species could be used. It was agreed to</w:t>
      </w:r>
      <w:r w:rsidR="00124D23" w:rsidRPr="00124D23">
        <w:rPr>
          <w:sz w:val="18"/>
          <w:szCs w:val="18"/>
        </w:rPr>
        <w:t>:</w:t>
      </w:r>
    </w:p>
    <w:p w14:paraId="576BC80F" w14:textId="09D11447" w:rsidR="00E603D8" w:rsidRPr="00124D23" w:rsidRDefault="00E603D8" w:rsidP="00412382">
      <w:pPr>
        <w:widowControl/>
        <w:autoSpaceDE/>
        <w:autoSpaceDN/>
        <w:adjustRightInd/>
        <w:contextualSpacing/>
        <w:rPr>
          <w:b/>
          <w:bCs/>
          <w:sz w:val="18"/>
          <w:szCs w:val="18"/>
        </w:rPr>
      </w:pPr>
      <w:r w:rsidRPr="00124D23">
        <w:rPr>
          <w:sz w:val="18"/>
          <w:szCs w:val="18"/>
        </w:rPr>
        <w:t xml:space="preserve"> </w:t>
      </w:r>
      <w:r w:rsidR="00412382" w:rsidRPr="00124D23">
        <w:rPr>
          <w:sz w:val="18"/>
          <w:szCs w:val="18"/>
        </w:rPr>
        <w:tab/>
      </w:r>
      <w:r w:rsidRPr="00124D23">
        <w:rPr>
          <w:sz w:val="18"/>
          <w:szCs w:val="18"/>
        </w:rPr>
        <w:t>i.</w:t>
      </w:r>
      <w:r w:rsidRPr="00124D23">
        <w:rPr>
          <w:sz w:val="18"/>
          <w:szCs w:val="18"/>
        </w:rPr>
        <w:tab/>
      </w:r>
      <w:r w:rsidR="00412382" w:rsidRPr="00124D23">
        <w:rPr>
          <w:sz w:val="18"/>
          <w:szCs w:val="18"/>
        </w:rPr>
        <w:t>Obtain quotes and details for types of hedging</w:t>
      </w:r>
      <w:r w:rsidR="00C02D8B">
        <w:rPr>
          <w:sz w:val="18"/>
          <w:szCs w:val="18"/>
        </w:rPr>
        <w:t>,</w:t>
      </w:r>
      <w:r w:rsidR="00412382" w:rsidRPr="00124D23">
        <w:rPr>
          <w:sz w:val="18"/>
          <w:szCs w:val="18"/>
        </w:rPr>
        <w:t xml:space="preserve"> including</w:t>
      </w:r>
      <w:r w:rsidR="00C02D8B">
        <w:rPr>
          <w:sz w:val="18"/>
          <w:szCs w:val="18"/>
        </w:rPr>
        <w:t xml:space="preserve"> details</w:t>
      </w:r>
      <w:r w:rsidRPr="00124D23">
        <w:rPr>
          <w:sz w:val="18"/>
          <w:szCs w:val="18"/>
        </w:rPr>
        <w:t xml:space="preserve"> </w:t>
      </w:r>
      <w:r w:rsidR="00124D23">
        <w:rPr>
          <w:sz w:val="18"/>
          <w:szCs w:val="18"/>
        </w:rPr>
        <w:t xml:space="preserve">from </w:t>
      </w:r>
      <w:r w:rsidRPr="00124D23">
        <w:rPr>
          <w:sz w:val="18"/>
          <w:szCs w:val="18"/>
        </w:rPr>
        <w:t>Glantlees Tree Nursery</w:t>
      </w:r>
      <w:r w:rsidR="00124D23" w:rsidRPr="00124D23">
        <w:rPr>
          <w:sz w:val="18"/>
          <w:szCs w:val="18"/>
        </w:rPr>
        <w:t>;</w:t>
      </w:r>
      <w:r w:rsidR="00412382" w:rsidRPr="00124D23">
        <w:rPr>
          <w:sz w:val="18"/>
          <w:szCs w:val="18"/>
        </w:rPr>
        <w:tab/>
      </w:r>
      <w:r w:rsidR="00412382" w:rsidRPr="00124D23">
        <w:rPr>
          <w:b/>
          <w:bCs/>
          <w:sz w:val="18"/>
          <w:szCs w:val="18"/>
        </w:rPr>
        <w:t>Action: NH/GA</w:t>
      </w:r>
    </w:p>
    <w:p w14:paraId="5CE6C662" w14:textId="0C1D191C" w:rsidR="00E603D8" w:rsidRPr="00124D23" w:rsidRDefault="00E603D8" w:rsidP="00412382">
      <w:pPr>
        <w:widowControl/>
        <w:autoSpaceDE/>
        <w:autoSpaceDN/>
        <w:adjustRightInd/>
        <w:ind w:firstLine="720"/>
        <w:contextualSpacing/>
        <w:rPr>
          <w:b/>
          <w:bCs/>
          <w:sz w:val="18"/>
          <w:szCs w:val="18"/>
        </w:rPr>
      </w:pPr>
      <w:r w:rsidRPr="00124D23">
        <w:rPr>
          <w:sz w:val="18"/>
          <w:szCs w:val="18"/>
        </w:rPr>
        <w:t>ii.</w:t>
      </w:r>
      <w:r w:rsidRPr="00124D23">
        <w:rPr>
          <w:sz w:val="18"/>
          <w:szCs w:val="18"/>
        </w:rPr>
        <w:tab/>
        <w:t xml:space="preserve">Contact developers in </w:t>
      </w:r>
      <w:r w:rsidR="00C02D8B">
        <w:rPr>
          <w:sz w:val="18"/>
          <w:szCs w:val="18"/>
        </w:rPr>
        <w:t xml:space="preserve">the </w:t>
      </w:r>
      <w:r w:rsidRPr="00124D23">
        <w:rPr>
          <w:sz w:val="18"/>
          <w:szCs w:val="18"/>
        </w:rPr>
        <w:t>village for contribution</w:t>
      </w:r>
      <w:r w:rsidR="00412382" w:rsidRPr="00124D23">
        <w:rPr>
          <w:sz w:val="18"/>
          <w:szCs w:val="18"/>
        </w:rPr>
        <w:t xml:space="preserve"> to the costs</w:t>
      </w:r>
      <w:r w:rsidR="00124D23" w:rsidRPr="00124D23">
        <w:rPr>
          <w:sz w:val="18"/>
          <w:szCs w:val="18"/>
        </w:rPr>
        <w:t>;</w:t>
      </w:r>
      <w:r w:rsidR="00412382" w:rsidRPr="00124D23">
        <w:rPr>
          <w:sz w:val="18"/>
          <w:szCs w:val="18"/>
        </w:rPr>
        <w:tab/>
      </w:r>
      <w:r w:rsidR="00412382" w:rsidRPr="00124D23">
        <w:rPr>
          <w:sz w:val="18"/>
          <w:szCs w:val="18"/>
        </w:rPr>
        <w:tab/>
      </w:r>
      <w:r w:rsidR="00412382" w:rsidRPr="00124D23">
        <w:rPr>
          <w:sz w:val="18"/>
          <w:szCs w:val="18"/>
        </w:rPr>
        <w:tab/>
      </w:r>
      <w:r w:rsidR="00412382" w:rsidRPr="00124D23">
        <w:rPr>
          <w:sz w:val="18"/>
          <w:szCs w:val="18"/>
        </w:rPr>
        <w:tab/>
      </w:r>
      <w:r w:rsidR="00412382" w:rsidRPr="00124D23">
        <w:rPr>
          <w:b/>
          <w:bCs/>
          <w:sz w:val="18"/>
          <w:szCs w:val="18"/>
        </w:rPr>
        <w:t>Action: GA</w:t>
      </w:r>
    </w:p>
    <w:p w14:paraId="041A24FF" w14:textId="337277F1" w:rsidR="00E603D8" w:rsidRPr="00E603D8" w:rsidRDefault="00E603D8" w:rsidP="00124D23">
      <w:pPr>
        <w:widowControl/>
        <w:autoSpaceDE/>
        <w:autoSpaceDN/>
        <w:adjustRightInd/>
        <w:ind w:firstLine="720"/>
        <w:contextualSpacing/>
        <w:rPr>
          <w:sz w:val="18"/>
          <w:szCs w:val="18"/>
          <w:highlight w:val="yellow"/>
        </w:rPr>
      </w:pPr>
      <w:r w:rsidRPr="00124D23">
        <w:rPr>
          <w:sz w:val="18"/>
          <w:szCs w:val="18"/>
        </w:rPr>
        <w:t>iii.</w:t>
      </w:r>
      <w:r w:rsidRPr="00124D23">
        <w:rPr>
          <w:sz w:val="18"/>
          <w:szCs w:val="18"/>
        </w:rPr>
        <w:tab/>
        <w:t xml:space="preserve">Measure/mark out area of hedging </w:t>
      </w:r>
      <w:r w:rsidR="00C02D8B">
        <w:rPr>
          <w:sz w:val="18"/>
          <w:szCs w:val="18"/>
        </w:rPr>
        <w:t xml:space="preserve">around tank turn </w:t>
      </w:r>
      <w:r w:rsidRPr="00124D23">
        <w:rPr>
          <w:sz w:val="18"/>
          <w:szCs w:val="18"/>
        </w:rPr>
        <w:t>and check distance from play equipment</w:t>
      </w:r>
      <w:r w:rsidR="00124D23" w:rsidRPr="00124D23">
        <w:rPr>
          <w:sz w:val="18"/>
          <w:szCs w:val="18"/>
        </w:rPr>
        <w:t>.</w:t>
      </w:r>
      <w:r w:rsidR="00412382" w:rsidRPr="00124D23">
        <w:rPr>
          <w:sz w:val="18"/>
          <w:szCs w:val="18"/>
        </w:rPr>
        <w:tab/>
      </w:r>
      <w:r w:rsidR="00412382" w:rsidRPr="00124D23">
        <w:rPr>
          <w:b/>
          <w:bCs/>
          <w:sz w:val="18"/>
          <w:szCs w:val="18"/>
        </w:rPr>
        <w:t>Action: GA</w:t>
      </w:r>
      <w:r w:rsidRPr="00124D23">
        <w:rPr>
          <w:sz w:val="18"/>
          <w:szCs w:val="18"/>
        </w:rPr>
        <w:t>.</w:t>
      </w:r>
    </w:p>
    <w:p w14:paraId="7B524AA9" w14:textId="78770759" w:rsidR="00605538" w:rsidRPr="000A2139"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0A2139">
        <w:rPr>
          <w:bCs/>
          <w:sz w:val="18"/>
          <w:szCs w:val="18"/>
          <w:u w:val="single"/>
        </w:rPr>
        <w:t>Village Christmas tree</w:t>
      </w:r>
      <w:r w:rsidRPr="000A2139">
        <w:rPr>
          <w:bCs/>
          <w:sz w:val="18"/>
          <w:szCs w:val="18"/>
        </w:rPr>
        <w:t xml:space="preserve"> –</w:t>
      </w:r>
      <w:r w:rsidR="000A2139" w:rsidRPr="000A2139">
        <w:rPr>
          <w:bCs/>
          <w:sz w:val="18"/>
          <w:szCs w:val="18"/>
        </w:rPr>
        <w:t xml:space="preserve"> </w:t>
      </w:r>
      <w:r w:rsidRPr="000A2139">
        <w:rPr>
          <w:bCs/>
          <w:sz w:val="18"/>
          <w:szCs w:val="18"/>
        </w:rPr>
        <w:t>GF</w:t>
      </w:r>
      <w:r w:rsidR="00220A23" w:rsidRPr="000A2139">
        <w:rPr>
          <w:bCs/>
          <w:sz w:val="18"/>
          <w:szCs w:val="18"/>
        </w:rPr>
        <w:t xml:space="preserve"> had been able to source an 18ft tree</w:t>
      </w:r>
      <w:r w:rsidR="00576011">
        <w:rPr>
          <w:bCs/>
          <w:sz w:val="18"/>
          <w:szCs w:val="18"/>
        </w:rPr>
        <w:t xml:space="preserve"> at no cost to the PC</w:t>
      </w:r>
      <w:r w:rsidR="00220A23" w:rsidRPr="000A2139">
        <w:rPr>
          <w:bCs/>
          <w:sz w:val="18"/>
          <w:szCs w:val="18"/>
        </w:rPr>
        <w:t>. All Christmas tree lights were in order. The switching-on event to take place on Sunday 5</w:t>
      </w:r>
      <w:r w:rsidR="00220A23" w:rsidRPr="000A2139">
        <w:rPr>
          <w:bCs/>
          <w:sz w:val="18"/>
          <w:szCs w:val="18"/>
          <w:vertAlign w:val="superscript"/>
        </w:rPr>
        <w:t>th</w:t>
      </w:r>
      <w:r w:rsidR="00220A23" w:rsidRPr="000A2139">
        <w:rPr>
          <w:bCs/>
          <w:sz w:val="18"/>
          <w:szCs w:val="18"/>
        </w:rPr>
        <w:t xml:space="preserve"> December at 4.00 p.m. and would revert to normal arrangements (with social distancing in place). Village Inn had agreed to provide mulled wine and Carr’s </w:t>
      </w:r>
      <w:r w:rsidR="0067159F">
        <w:rPr>
          <w:bCs/>
          <w:sz w:val="18"/>
          <w:szCs w:val="18"/>
        </w:rPr>
        <w:t>C</w:t>
      </w:r>
      <w:r w:rsidR="00220A23" w:rsidRPr="000A2139">
        <w:rPr>
          <w:bCs/>
          <w:sz w:val="18"/>
          <w:szCs w:val="18"/>
        </w:rPr>
        <w:t xml:space="preserve">orner, mince pies. AD to </w:t>
      </w:r>
      <w:r w:rsidR="0067159F">
        <w:rPr>
          <w:bCs/>
          <w:sz w:val="18"/>
          <w:szCs w:val="18"/>
        </w:rPr>
        <w:t xml:space="preserve">ask </w:t>
      </w:r>
      <w:r w:rsidR="00220A23" w:rsidRPr="000A2139">
        <w:rPr>
          <w:bCs/>
          <w:sz w:val="18"/>
          <w:szCs w:val="18"/>
        </w:rPr>
        <w:t xml:space="preserve">Steve Buckley if he would play the organ. </w:t>
      </w:r>
      <w:r w:rsidR="000A2139" w:rsidRPr="000A2139">
        <w:rPr>
          <w:bCs/>
          <w:sz w:val="18"/>
          <w:szCs w:val="18"/>
        </w:rPr>
        <w:tab/>
      </w:r>
      <w:r w:rsidR="000A2139" w:rsidRPr="000A2139">
        <w:rPr>
          <w:bCs/>
          <w:sz w:val="18"/>
          <w:szCs w:val="18"/>
        </w:rPr>
        <w:tab/>
      </w:r>
      <w:r w:rsidR="000A2139" w:rsidRPr="000A2139">
        <w:rPr>
          <w:bCs/>
          <w:sz w:val="18"/>
          <w:szCs w:val="18"/>
        </w:rPr>
        <w:tab/>
      </w:r>
      <w:r w:rsidR="000A2139" w:rsidRPr="000A2139">
        <w:rPr>
          <w:bCs/>
          <w:sz w:val="18"/>
          <w:szCs w:val="18"/>
        </w:rPr>
        <w:tab/>
        <w:t xml:space="preserve">       </w:t>
      </w:r>
      <w:r w:rsidR="0067159F">
        <w:rPr>
          <w:bCs/>
          <w:sz w:val="18"/>
          <w:szCs w:val="18"/>
        </w:rPr>
        <w:t xml:space="preserve">             </w:t>
      </w:r>
      <w:r w:rsidR="0067159F">
        <w:rPr>
          <w:bCs/>
          <w:sz w:val="18"/>
          <w:szCs w:val="18"/>
        </w:rPr>
        <w:tab/>
      </w:r>
      <w:r w:rsidR="000A2139" w:rsidRPr="000A2139">
        <w:rPr>
          <w:b/>
          <w:sz w:val="18"/>
          <w:szCs w:val="18"/>
        </w:rPr>
        <w:t>Action: AD</w:t>
      </w:r>
    </w:p>
    <w:p w14:paraId="61179C3A" w14:textId="356ECD7D" w:rsidR="000A2139" w:rsidRPr="000A2139" w:rsidRDefault="00605538" w:rsidP="00A4176C">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0A2139">
        <w:rPr>
          <w:bCs/>
          <w:sz w:val="18"/>
          <w:szCs w:val="18"/>
          <w:u w:val="single"/>
        </w:rPr>
        <w:t>Power connection to bus shelter</w:t>
      </w:r>
      <w:r w:rsidRPr="000A2139">
        <w:rPr>
          <w:bCs/>
          <w:sz w:val="18"/>
          <w:szCs w:val="18"/>
        </w:rPr>
        <w:t xml:space="preserve">. </w:t>
      </w:r>
      <w:r w:rsidR="000A2139" w:rsidRPr="000A2139">
        <w:rPr>
          <w:bCs/>
          <w:sz w:val="18"/>
          <w:szCs w:val="18"/>
        </w:rPr>
        <w:t xml:space="preserve">The </w:t>
      </w:r>
      <w:r w:rsidR="000A2139">
        <w:rPr>
          <w:bCs/>
          <w:sz w:val="18"/>
          <w:szCs w:val="18"/>
        </w:rPr>
        <w:t xml:space="preserve">Manager of Electrical Operations at NCC had now responded and had agreed </w:t>
      </w:r>
      <w:r w:rsidR="00707EA9">
        <w:rPr>
          <w:bCs/>
          <w:sz w:val="18"/>
          <w:szCs w:val="18"/>
        </w:rPr>
        <w:t>to provide</w:t>
      </w:r>
      <w:r w:rsidR="000A2139">
        <w:rPr>
          <w:bCs/>
          <w:sz w:val="18"/>
          <w:szCs w:val="18"/>
        </w:rPr>
        <w:t xml:space="preserve"> a quotation for the installation of a feeder pillar with a selection of sockets to be placed against the bus shelter</w:t>
      </w:r>
      <w:r w:rsidR="0067159F">
        <w:rPr>
          <w:bCs/>
          <w:sz w:val="18"/>
          <w:szCs w:val="18"/>
        </w:rPr>
        <w:t xml:space="preserve">, </w:t>
      </w:r>
      <w:r w:rsidR="0067159F">
        <w:rPr>
          <w:bCs/>
          <w:sz w:val="18"/>
          <w:szCs w:val="18"/>
        </w:rPr>
        <w:lastRenderedPageBreak/>
        <w:t xml:space="preserve">which would </w:t>
      </w:r>
      <w:r w:rsidR="000A2139">
        <w:rPr>
          <w:bCs/>
          <w:sz w:val="18"/>
          <w:szCs w:val="18"/>
        </w:rPr>
        <w:t>connect to a metered supply</w:t>
      </w:r>
      <w:r w:rsidR="00576011">
        <w:rPr>
          <w:bCs/>
          <w:sz w:val="18"/>
          <w:szCs w:val="18"/>
        </w:rPr>
        <w:t xml:space="preserve"> to be arranged by </w:t>
      </w:r>
      <w:r w:rsidR="000A2139">
        <w:rPr>
          <w:bCs/>
          <w:sz w:val="18"/>
          <w:szCs w:val="18"/>
        </w:rPr>
        <w:t>LPC</w:t>
      </w:r>
      <w:r w:rsidR="0067159F">
        <w:rPr>
          <w:bCs/>
          <w:sz w:val="18"/>
          <w:szCs w:val="18"/>
        </w:rPr>
        <w:t xml:space="preserve"> and to </w:t>
      </w:r>
      <w:r w:rsidR="000A2139">
        <w:rPr>
          <w:bCs/>
          <w:sz w:val="18"/>
          <w:szCs w:val="18"/>
        </w:rPr>
        <w:t>provide an LED light to the bus shelter</w:t>
      </w:r>
      <w:r w:rsidR="00A80FEA">
        <w:rPr>
          <w:bCs/>
          <w:sz w:val="18"/>
          <w:szCs w:val="18"/>
        </w:rPr>
        <w:t>, A quote for this will be sent in due course</w:t>
      </w:r>
      <w:r w:rsidR="000A2139">
        <w:rPr>
          <w:bCs/>
          <w:sz w:val="18"/>
          <w:szCs w:val="18"/>
        </w:rPr>
        <w:t>.</w:t>
      </w:r>
    </w:p>
    <w:p w14:paraId="70611A31" w14:textId="3B826542" w:rsidR="00605538" w:rsidRPr="00E603D8"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20A23">
        <w:rPr>
          <w:bCs/>
          <w:sz w:val="18"/>
          <w:szCs w:val="18"/>
          <w:u w:val="single"/>
        </w:rPr>
        <w:t>Conditions of grit bins; bus shelters; waste bins</w:t>
      </w:r>
      <w:r w:rsidRPr="00220A23">
        <w:rPr>
          <w:bCs/>
          <w:sz w:val="18"/>
          <w:szCs w:val="18"/>
        </w:rPr>
        <w:t xml:space="preserve">. </w:t>
      </w:r>
      <w:r w:rsidR="00742912" w:rsidRPr="00220A23">
        <w:rPr>
          <w:bCs/>
          <w:sz w:val="18"/>
          <w:szCs w:val="18"/>
        </w:rPr>
        <w:t xml:space="preserve">All in good condition. One area of paving requiring </w:t>
      </w:r>
      <w:r w:rsidR="00742912" w:rsidRPr="00E603D8">
        <w:rPr>
          <w:bCs/>
          <w:sz w:val="18"/>
          <w:szCs w:val="18"/>
        </w:rPr>
        <w:t>attention. DW to provide Clerk with details.</w:t>
      </w:r>
      <w:r w:rsidR="00742912" w:rsidRPr="00E603D8">
        <w:rPr>
          <w:bCs/>
          <w:sz w:val="18"/>
          <w:szCs w:val="18"/>
        </w:rPr>
        <w:tab/>
      </w:r>
      <w:r w:rsidR="00742912" w:rsidRPr="00E603D8">
        <w:rPr>
          <w:bCs/>
          <w:sz w:val="18"/>
          <w:szCs w:val="18"/>
        </w:rPr>
        <w:tab/>
      </w:r>
      <w:r w:rsidR="00742912" w:rsidRPr="00E603D8">
        <w:rPr>
          <w:bCs/>
          <w:sz w:val="18"/>
          <w:szCs w:val="18"/>
        </w:rPr>
        <w:tab/>
      </w:r>
      <w:r w:rsidR="00742912" w:rsidRPr="00E603D8">
        <w:rPr>
          <w:bCs/>
          <w:sz w:val="18"/>
          <w:szCs w:val="18"/>
        </w:rPr>
        <w:tab/>
      </w:r>
      <w:r w:rsidR="00742912" w:rsidRPr="00E603D8">
        <w:rPr>
          <w:bCs/>
          <w:sz w:val="18"/>
          <w:szCs w:val="18"/>
        </w:rPr>
        <w:tab/>
      </w:r>
      <w:r w:rsidR="00742912" w:rsidRPr="00E603D8">
        <w:rPr>
          <w:bCs/>
          <w:sz w:val="18"/>
          <w:szCs w:val="18"/>
        </w:rPr>
        <w:tab/>
      </w:r>
      <w:r w:rsidR="00220A23" w:rsidRPr="00E603D8">
        <w:rPr>
          <w:bCs/>
          <w:sz w:val="18"/>
          <w:szCs w:val="18"/>
        </w:rPr>
        <w:tab/>
      </w:r>
      <w:r w:rsidR="00220A23" w:rsidRPr="00E603D8">
        <w:rPr>
          <w:bCs/>
          <w:sz w:val="18"/>
          <w:szCs w:val="18"/>
        </w:rPr>
        <w:tab/>
      </w:r>
      <w:r w:rsidR="00220A23" w:rsidRPr="00E603D8">
        <w:rPr>
          <w:bCs/>
          <w:sz w:val="18"/>
          <w:szCs w:val="18"/>
        </w:rPr>
        <w:tab/>
        <w:t xml:space="preserve">      </w:t>
      </w:r>
      <w:r w:rsidR="00742912" w:rsidRPr="00E603D8">
        <w:rPr>
          <w:b/>
          <w:sz w:val="18"/>
          <w:szCs w:val="18"/>
        </w:rPr>
        <w:t>Action: DW</w:t>
      </w:r>
    </w:p>
    <w:p w14:paraId="5836BCBD" w14:textId="4D536FF0" w:rsidR="00605538" w:rsidRPr="00E603D8"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E603D8">
        <w:rPr>
          <w:sz w:val="18"/>
          <w:szCs w:val="18"/>
          <w:u w:val="single"/>
        </w:rPr>
        <w:t>Queen’s Silver Jubilee</w:t>
      </w:r>
      <w:r w:rsidRPr="00E603D8">
        <w:rPr>
          <w:sz w:val="18"/>
          <w:szCs w:val="18"/>
        </w:rPr>
        <w:t xml:space="preserve">. </w:t>
      </w:r>
      <w:r w:rsidR="00742912" w:rsidRPr="00E603D8">
        <w:rPr>
          <w:sz w:val="18"/>
          <w:szCs w:val="18"/>
        </w:rPr>
        <w:t>Ongoing. Notice to be placed on Facebook.</w:t>
      </w:r>
      <w:r w:rsidR="00742912" w:rsidRPr="00E603D8">
        <w:rPr>
          <w:sz w:val="18"/>
          <w:szCs w:val="18"/>
        </w:rPr>
        <w:tab/>
      </w:r>
      <w:r w:rsidR="00742912" w:rsidRPr="00E603D8">
        <w:rPr>
          <w:sz w:val="18"/>
          <w:szCs w:val="18"/>
        </w:rPr>
        <w:tab/>
      </w:r>
      <w:r w:rsidR="00742912" w:rsidRPr="00E603D8">
        <w:rPr>
          <w:sz w:val="18"/>
          <w:szCs w:val="18"/>
        </w:rPr>
        <w:tab/>
      </w:r>
      <w:r w:rsidR="00742912" w:rsidRPr="00E603D8">
        <w:rPr>
          <w:sz w:val="18"/>
          <w:szCs w:val="18"/>
        </w:rPr>
        <w:tab/>
      </w:r>
      <w:r w:rsidR="00742912" w:rsidRPr="00E603D8">
        <w:rPr>
          <w:sz w:val="18"/>
          <w:szCs w:val="18"/>
        </w:rPr>
        <w:tab/>
        <w:t xml:space="preserve">       </w:t>
      </w:r>
      <w:r w:rsidR="00742912" w:rsidRPr="00E603D8">
        <w:rPr>
          <w:b/>
          <w:bCs/>
          <w:sz w:val="18"/>
          <w:szCs w:val="18"/>
        </w:rPr>
        <w:t>Action:</w:t>
      </w:r>
      <w:r w:rsidR="00742912" w:rsidRPr="00E603D8">
        <w:rPr>
          <w:sz w:val="18"/>
          <w:szCs w:val="18"/>
        </w:rPr>
        <w:t xml:space="preserve"> </w:t>
      </w:r>
      <w:r w:rsidRPr="00E603D8">
        <w:rPr>
          <w:b/>
          <w:bCs/>
          <w:sz w:val="18"/>
          <w:szCs w:val="18"/>
        </w:rPr>
        <w:t>GA</w:t>
      </w:r>
    </w:p>
    <w:p w14:paraId="46F39113" w14:textId="3EF5852F" w:rsidR="00605538" w:rsidRPr="00E603D8"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E603D8">
        <w:rPr>
          <w:sz w:val="18"/>
          <w:szCs w:val="18"/>
          <w:u w:val="single"/>
        </w:rPr>
        <w:t>Preparation for Remembrance 2021</w:t>
      </w:r>
      <w:r w:rsidRPr="00E603D8">
        <w:rPr>
          <w:sz w:val="18"/>
          <w:szCs w:val="18"/>
        </w:rPr>
        <w:t xml:space="preserve">. </w:t>
      </w:r>
      <w:r w:rsidR="00E603D8" w:rsidRPr="00E603D8">
        <w:rPr>
          <w:sz w:val="18"/>
          <w:szCs w:val="18"/>
        </w:rPr>
        <w:t>The service to take place in the Memorial Hall Car Park with only the wreath laying party going into the Hall. The service to take place on Sunday 14</w:t>
      </w:r>
      <w:r w:rsidR="00E603D8" w:rsidRPr="00E603D8">
        <w:rPr>
          <w:sz w:val="18"/>
          <w:szCs w:val="18"/>
          <w:vertAlign w:val="superscript"/>
        </w:rPr>
        <w:t>th</w:t>
      </w:r>
      <w:r w:rsidR="00E603D8" w:rsidRPr="00E603D8">
        <w:rPr>
          <w:sz w:val="18"/>
          <w:szCs w:val="18"/>
        </w:rPr>
        <w:t xml:space="preserve"> November at 3.00 p.m. Notice to be placed on Facebook.</w:t>
      </w:r>
      <w:r w:rsidR="00E603D8" w:rsidRPr="00E603D8">
        <w:rPr>
          <w:sz w:val="18"/>
          <w:szCs w:val="18"/>
        </w:rPr>
        <w:tab/>
      </w:r>
      <w:r w:rsidR="00E603D8" w:rsidRPr="00E603D8">
        <w:rPr>
          <w:sz w:val="18"/>
          <w:szCs w:val="18"/>
        </w:rPr>
        <w:tab/>
      </w:r>
      <w:r w:rsidR="00E603D8" w:rsidRPr="00E603D8">
        <w:rPr>
          <w:sz w:val="18"/>
          <w:szCs w:val="18"/>
        </w:rPr>
        <w:tab/>
      </w:r>
      <w:r w:rsidR="00E603D8" w:rsidRPr="00E603D8">
        <w:rPr>
          <w:sz w:val="18"/>
          <w:szCs w:val="18"/>
        </w:rPr>
        <w:tab/>
      </w:r>
      <w:r w:rsidR="00E603D8" w:rsidRPr="00E603D8">
        <w:rPr>
          <w:sz w:val="18"/>
          <w:szCs w:val="18"/>
        </w:rPr>
        <w:tab/>
      </w:r>
      <w:r w:rsidR="00E603D8" w:rsidRPr="00E603D8">
        <w:rPr>
          <w:sz w:val="18"/>
          <w:szCs w:val="18"/>
        </w:rPr>
        <w:tab/>
      </w:r>
      <w:r w:rsidR="00E603D8" w:rsidRPr="00E603D8">
        <w:rPr>
          <w:sz w:val="18"/>
          <w:szCs w:val="18"/>
        </w:rPr>
        <w:tab/>
      </w:r>
      <w:r w:rsidR="00E603D8" w:rsidRPr="00E603D8">
        <w:rPr>
          <w:sz w:val="18"/>
          <w:szCs w:val="18"/>
        </w:rPr>
        <w:tab/>
      </w:r>
      <w:r w:rsidR="00E603D8" w:rsidRPr="00E603D8">
        <w:rPr>
          <w:sz w:val="18"/>
          <w:szCs w:val="18"/>
        </w:rPr>
        <w:tab/>
      </w:r>
      <w:r w:rsidR="00E603D8" w:rsidRPr="00E603D8">
        <w:rPr>
          <w:sz w:val="18"/>
          <w:szCs w:val="18"/>
        </w:rPr>
        <w:tab/>
        <w:t xml:space="preserve">                         </w:t>
      </w:r>
      <w:r w:rsidR="00E603D8" w:rsidRPr="00E603D8">
        <w:rPr>
          <w:b/>
          <w:bCs/>
          <w:sz w:val="18"/>
          <w:szCs w:val="18"/>
        </w:rPr>
        <w:t>Action: GA</w:t>
      </w:r>
    </w:p>
    <w:p w14:paraId="09116DC2" w14:textId="23061FCC" w:rsidR="00605538" w:rsidRPr="00FA75E2" w:rsidRDefault="00605538" w:rsidP="00605538">
      <w:pPr>
        <w:pStyle w:val="ListParagraph"/>
        <w:widowControl/>
        <w:numPr>
          <w:ilvl w:val="0"/>
          <w:numId w:val="7"/>
        </w:numPr>
        <w:autoSpaceDE/>
        <w:autoSpaceDN/>
        <w:adjustRightInd/>
        <w:spacing w:line="240" w:lineRule="auto"/>
        <w:contextualSpacing/>
        <w:rPr>
          <w:sz w:val="18"/>
          <w:szCs w:val="18"/>
        </w:rPr>
      </w:pPr>
      <w:r w:rsidRPr="00E603D8">
        <w:rPr>
          <w:b/>
          <w:sz w:val="18"/>
          <w:szCs w:val="18"/>
        </w:rPr>
        <w:t xml:space="preserve">Meetings to Attend / Attended </w:t>
      </w:r>
      <w:r w:rsidRPr="00E603D8">
        <w:rPr>
          <w:sz w:val="18"/>
          <w:szCs w:val="18"/>
        </w:rPr>
        <w:t xml:space="preserve">- </w:t>
      </w:r>
      <w:r w:rsidR="0067159F">
        <w:rPr>
          <w:sz w:val="18"/>
          <w:szCs w:val="18"/>
        </w:rPr>
        <w:t>None</w:t>
      </w:r>
    </w:p>
    <w:p w14:paraId="7CAC5582" w14:textId="77777777" w:rsidR="00605538" w:rsidRPr="005E6834" w:rsidRDefault="00605538" w:rsidP="00605538">
      <w:pPr>
        <w:pStyle w:val="ListParagraph"/>
        <w:widowControl/>
        <w:numPr>
          <w:ilvl w:val="0"/>
          <w:numId w:val="7"/>
        </w:numPr>
        <w:autoSpaceDE/>
        <w:autoSpaceDN/>
        <w:adjustRightInd/>
        <w:spacing w:line="240" w:lineRule="auto"/>
        <w:contextualSpacing/>
        <w:rPr>
          <w:b/>
          <w:sz w:val="18"/>
          <w:szCs w:val="18"/>
        </w:rPr>
      </w:pPr>
      <w:r w:rsidRPr="005E6834">
        <w:rPr>
          <w:b/>
          <w:sz w:val="18"/>
          <w:szCs w:val="18"/>
        </w:rPr>
        <w:t>Finance</w:t>
      </w:r>
    </w:p>
    <w:p w14:paraId="7A59589B" w14:textId="77777777" w:rsidR="00605538" w:rsidRPr="001757A5"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1757A5">
        <w:rPr>
          <w:sz w:val="18"/>
          <w:szCs w:val="18"/>
          <w:u w:val="single"/>
        </w:rPr>
        <w:t>Notification of receipts in the months of October 2021</w:t>
      </w:r>
      <w:r w:rsidRPr="001757A5">
        <w:rPr>
          <w:sz w:val="18"/>
          <w:szCs w:val="18"/>
        </w:rPr>
        <w:t>.</w:t>
      </w:r>
      <w:r w:rsidRPr="001757A5">
        <w:rPr>
          <w:i/>
          <w:iCs/>
          <w:sz w:val="18"/>
          <w:szCs w:val="18"/>
        </w:rPr>
        <w:t xml:space="preserve"> </w:t>
      </w:r>
      <w:r w:rsidRPr="00645CDA">
        <w:rPr>
          <w:sz w:val="18"/>
          <w:szCs w:val="18"/>
        </w:rPr>
        <w:t>None</w:t>
      </w:r>
    </w:p>
    <w:p w14:paraId="50A9203A" w14:textId="0DFB288D" w:rsidR="00605538" w:rsidRPr="001757A5"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1757A5">
        <w:rPr>
          <w:sz w:val="18"/>
          <w:szCs w:val="18"/>
          <w:u w:val="single"/>
        </w:rPr>
        <w:t>Approval of Clerk’s salary, expenses, PAYE &amp; NI and approval of Other Payments</w:t>
      </w:r>
      <w:r w:rsidRPr="001757A5">
        <w:rPr>
          <w:sz w:val="18"/>
          <w:szCs w:val="18"/>
        </w:rPr>
        <w:t>.</w:t>
      </w:r>
      <w:r w:rsidR="00645CDA">
        <w:rPr>
          <w:sz w:val="18"/>
          <w:szCs w:val="18"/>
        </w:rPr>
        <w:t xml:space="preserve"> Approved.</w:t>
      </w:r>
    </w:p>
    <w:p w14:paraId="03463CE5" w14:textId="77777777" w:rsidR="00605538" w:rsidRPr="001757A5" w:rsidRDefault="00605538" w:rsidP="00605538">
      <w:pPr>
        <w:widowControl/>
        <w:autoSpaceDE/>
        <w:autoSpaceDN/>
        <w:adjustRightInd/>
        <w:contextualSpacing/>
        <w:rPr>
          <w:sz w:val="18"/>
          <w:szCs w:val="18"/>
        </w:rPr>
      </w:pPr>
    </w:p>
    <w:tbl>
      <w:tblPr>
        <w:tblW w:w="82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916"/>
        <w:gridCol w:w="3596"/>
        <w:gridCol w:w="1216"/>
      </w:tblGrid>
      <w:tr w:rsidR="00605538" w:rsidRPr="001757A5" w14:paraId="5E8280B1" w14:textId="77777777" w:rsidTr="0083599D">
        <w:trPr>
          <w:trHeight w:val="260"/>
        </w:trPr>
        <w:tc>
          <w:tcPr>
            <w:tcW w:w="544" w:type="dxa"/>
            <w:shd w:val="clear" w:color="auto" w:fill="auto"/>
            <w:noWrap/>
            <w:vAlign w:val="bottom"/>
            <w:hideMark/>
          </w:tcPr>
          <w:p w14:paraId="389ADF47"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06/10/2021</w:t>
            </w:r>
          </w:p>
        </w:tc>
        <w:tc>
          <w:tcPr>
            <w:tcW w:w="2916" w:type="dxa"/>
            <w:shd w:val="clear" w:color="auto" w:fill="auto"/>
            <w:noWrap/>
            <w:vAlign w:val="bottom"/>
            <w:hideMark/>
          </w:tcPr>
          <w:p w14:paraId="28748894"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G A Christie</w:t>
            </w:r>
          </w:p>
        </w:tc>
        <w:tc>
          <w:tcPr>
            <w:tcW w:w="3596" w:type="dxa"/>
            <w:shd w:val="clear" w:color="auto" w:fill="auto"/>
            <w:noWrap/>
            <w:vAlign w:val="bottom"/>
            <w:hideMark/>
          </w:tcPr>
          <w:p w14:paraId="19A861D2"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Maintenance - Sept</w:t>
            </w:r>
          </w:p>
        </w:tc>
        <w:tc>
          <w:tcPr>
            <w:tcW w:w="1216" w:type="dxa"/>
            <w:shd w:val="clear" w:color="auto" w:fill="auto"/>
            <w:noWrap/>
            <w:vAlign w:val="bottom"/>
            <w:hideMark/>
          </w:tcPr>
          <w:p w14:paraId="6BBD76C6"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227.00</w:t>
            </w:r>
          </w:p>
        </w:tc>
      </w:tr>
      <w:tr w:rsidR="00605538" w:rsidRPr="001757A5" w14:paraId="230EB7CA" w14:textId="77777777" w:rsidTr="0083599D">
        <w:trPr>
          <w:trHeight w:val="260"/>
        </w:trPr>
        <w:tc>
          <w:tcPr>
            <w:tcW w:w="544" w:type="dxa"/>
            <w:shd w:val="clear" w:color="auto" w:fill="auto"/>
            <w:noWrap/>
            <w:vAlign w:val="bottom"/>
            <w:hideMark/>
          </w:tcPr>
          <w:p w14:paraId="4F8FDC65"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15/10/2021</w:t>
            </w:r>
          </w:p>
        </w:tc>
        <w:tc>
          <w:tcPr>
            <w:tcW w:w="2916" w:type="dxa"/>
            <w:shd w:val="clear" w:color="auto" w:fill="auto"/>
            <w:noWrap/>
            <w:vAlign w:val="center"/>
            <w:hideMark/>
          </w:tcPr>
          <w:p w14:paraId="5D06DD37"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G Rhodes (reimbursement</w:t>
            </w:r>
          </w:p>
        </w:tc>
        <w:tc>
          <w:tcPr>
            <w:tcW w:w="3596" w:type="dxa"/>
            <w:shd w:val="clear" w:color="auto" w:fill="auto"/>
            <w:noWrap/>
            <w:vAlign w:val="bottom"/>
            <w:hideMark/>
          </w:tcPr>
          <w:p w14:paraId="6B616E9B"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HP-14s Laptop (Currys)</w:t>
            </w:r>
          </w:p>
        </w:tc>
        <w:tc>
          <w:tcPr>
            <w:tcW w:w="1216" w:type="dxa"/>
            <w:shd w:val="clear" w:color="auto" w:fill="auto"/>
            <w:noWrap/>
            <w:vAlign w:val="bottom"/>
            <w:hideMark/>
          </w:tcPr>
          <w:p w14:paraId="13DD122B"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499.00</w:t>
            </w:r>
          </w:p>
        </w:tc>
      </w:tr>
      <w:tr w:rsidR="00605538" w:rsidRPr="001757A5" w14:paraId="44DEBC5F" w14:textId="77777777" w:rsidTr="0083599D">
        <w:trPr>
          <w:trHeight w:val="260"/>
        </w:trPr>
        <w:tc>
          <w:tcPr>
            <w:tcW w:w="544" w:type="dxa"/>
            <w:shd w:val="clear" w:color="auto" w:fill="auto"/>
            <w:noWrap/>
            <w:vAlign w:val="bottom"/>
            <w:hideMark/>
          </w:tcPr>
          <w:p w14:paraId="06AD94C2"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03/11/2021</w:t>
            </w:r>
          </w:p>
        </w:tc>
        <w:tc>
          <w:tcPr>
            <w:tcW w:w="2916" w:type="dxa"/>
            <w:shd w:val="clear" w:color="auto" w:fill="auto"/>
            <w:noWrap/>
            <w:vAlign w:val="bottom"/>
            <w:hideMark/>
          </w:tcPr>
          <w:p w14:paraId="4C3077D2"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G Rhodes</w:t>
            </w:r>
          </w:p>
        </w:tc>
        <w:tc>
          <w:tcPr>
            <w:tcW w:w="3596" w:type="dxa"/>
            <w:shd w:val="clear" w:color="auto" w:fill="auto"/>
            <w:noWrap/>
            <w:vAlign w:val="bottom"/>
            <w:hideMark/>
          </w:tcPr>
          <w:p w14:paraId="7A71869B"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 xml:space="preserve">Salary &amp; Expenses  </w:t>
            </w:r>
          </w:p>
        </w:tc>
        <w:tc>
          <w:tcPr>
            <w:tcW w:w="1216" w:type="dxa"/>
            <w:shd w:val="clear" w:color="auto" w:fill="auto"/>
            <w:noWrap/>
            <w:vAlign w:val="bottom"/>
            <w:hideMark/>
          </w:tcPr>
          <w:p w14:paraId="7045E7E9"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467.59</w:t>
            </w:r>
          </w:p>
        </w:tc>
      </w:tr>
      <w:tr w:rsidR="00605538" w:rsidRPr="001757A5" w14:paraId="16014615" w14:textId="77777777" w:rsidTr="0083599D">
        <w:trPr>
          <w:trHeight w:val="260"/>
        </w:trPr>
        <w:tc>
          <w:tcPr>
            <w:tcW w:w="544" w:type="dxa"/>
            <w:shd w:val="clear" w:color="auto" w:fill="auto"/>
            <w:noWrap/>
            <w:vAlign w:val="bottom"/>
            <w:hideMark/>
          </w:tcPr>
          <w:p w14:paraId="2FED638D"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03/11/2021</w:t>
            </w:r>
          </w:p>
        </w:tc>
        <w:tc>
          <w:tcPr>
            <w:tcW w:w="2916" w:type="dxa"/>
            <w:shd w:val="clear" w:color="auto" w:fill="auto"/>
            <w:noWrap/>
            <w:vAlign w:val="center"/>
            <w:hideMark/>
          </w:tcPr>
          <w:p w14:paraId="4110E64C"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HMRC</w:t>
            </w:r>
          </w:p>
        </w:tc>
        <w:tc>
          <w:tcPr>
            <w:tcW w:w="3596" w:type="dxa"/>
            <w:shd w:val="clear" w:color="auto" w:fill="auto"/>
            <w:noWrap/>
            <w:vAlign w:val="bottom"/>
            <w:hideMark/>
          </w:tcPr>
          <w:p w14:paraId="405FD5CA"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 xml:space="preserve">PAYE  </w:t>
            </w:r>
          </w:p>
        </w:tc>
        <w:tc>
          <w:tcPr>
            <w:tcW w:w="1216" w:type="dxa"/>
            <w:shd w:val="clear" w:color="auto" w:fill="auto"/>
            <w:noWrap/>
            <w:vAlign w:val="bottom"/>
            <w:hideMark/>
          </w:tcPr>
          <w:p w14:paraId="37997A9A"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104.00</w:t>
            </w:r>
          </w:p>
        </w:tc>
      </w:tr>
      <w:tr w:rsidR="00605538" w:rsidRPr="001757A5" w14:paraId="4C87923A" w14:textId="77777777" w:rsidTr="0083599D">
        <w:trPr>
          <w:trHeight w:val="260"/>
        </w:trPr>
        <w:tc>
          <w:tcPr>
            <w:tcW w:w="544" w:type="dxa"/>
            <w:shd w:val="clear" w:color="auto" w:fill="auto"/>
            <w:noWrap/>
            <w:vAlign w:val="bottom"/>
            <w:hideMark/>
          </w:tcPr>
          <w:p w14:paraId="49EA48D4"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15/10/2021</w:t>
            </w:r>
          </w:p>
        </w:tc>
        <w:tc>
          <w:tcPr>
            <w:tcW w:w="2916" w:type="dxa"/>
            <w:shd w:val="clear" w:color="auto" w:fill="auto"/>
            <w:noWrap/>
            <w:vAlign w:val="bottom"/>
            <w:hideMark/>
          </w:tcPr>
          <w:p w14:paraId="3BF8C582"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British Gas A/C600689588</w:t>
            </w:r>
          </w:p>
        </w:tc>
        <w:tc>
          <w:tcPr>
            <w:tcW w:w="3596" w:type="dxa"/>
            <w:shd w:val="clear" w:color="auto" w:fill="auto"/>
            <w:noWrap/>
            <w:vAlign w:val="bottom"/>
            <w:hideMark/>
          </w:tcPr>
          <w:p w14:paraId="51BDD38F"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Electricity Sportscourt</w:t>
            </w:r>
          </w:p>
        </w:tc>
        <w:tc>
          <w:tcPr>
            <w:tcW w:w="1216" w:type="dxa"/>
            <w:shd w:val="clear" w:color="auto" w:fill="auto"/>
            <w:noWrap/>
            <w:vAlign w:val="bottom"/>
            <w:hideMark/>
          </w:tcPr>
          <w:p w14:paraId="7A69EBCA"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11.38</w:t>
            </w:r>
          </w:p>
        </w:tc>
      </w:tr>
      <w:tr w:rsidR="00605538" w:rsidRPr="001757A5" w14:paraId="0B252289" w14:textId="77777777" w:rsidTr="0083599D">
        <w:trPr>
          <w:trHeight w:val="260"/>
        </w:trPr>
        <w:tc>
          <w:tcPr>
            <w:tcW w:w="544" w:type="dxa"/>
            <w:shd w:val="clear" w:color="auto" w:fill="auto"/>
            <w:noWrap/>
            <w:vAlign w:val="bottom"/>
          </w:tcPr>
          <w:p w14:paraId="0801A001" w14:textId="77777777" w:rsidR="00605538" w:rsidRPr="001757A5" w:rsidRDefault="00605538" w:rsidP="0083599D">
            <w:pPr>
              <w:widowControl/>
              <w:autoSpaceDE/>
              <w:autoSpaceDN/>
              <w:adjustRightInd/>
              <w:jc w:val="right"/>
              <w:rPr>
                <w:rFonts w:eastAsia="Times New Roman"/>
                <w:sz w:val="18"/>
                <w:szCs w:val="18"/>
              </w:rPr>
            </w:pPr>
          </w:p>
        </w:tc>
        <w:tc>
          <w:tcPr>
            <w:tcW w:w="2916" w:type="dxa"/>
            <w:shd w:val="clear" w:color="auto" w:fill="auto"/>
            <w:noWrap/>
            <w:vAlign w:val="bottom"/>
          </w:tcPr>
          <w:p w14:paraId="4163ED2D" w14:textId="77777777" w:rsidR="00605538" w:rsidRPr="001757A5" w:rsidRDefault="00605538" w:rsidP="0083599D">
            <w:pPr>
              <w:widowControl/>
              <w:autoSpaceDE/>
              <w:autoSpaceDN/>
              <w:adjustRightInd/>
              <w:rPr>
                <w:rFonts w:eastAsia="Times New Roman"/>
                <w:sz w:val="18"/>
                <w:szCs w:val="18"/>
              </w:rPr>
            </w:pPr>
          </w:p>
        </w:tc>
        <w:tc>
          <w:tcPr>
            <w:tcW w:w="3596" w:type="dxa"/>
            <w:shd w:val="clear" w:color="auto" w:fill="auto"/>
            <w:noWrap/>
            <w:vAlign w:val="bottom"/>
          </w:tcPr>
          <w:p w14:paraId="318EB4A2" w14:textId="77777777" w:rsidR="00605538" w:rsidRPr="001757A5" w:rsidRDefault="00605538" w:rsidP="0083599D">
            <w:pPr>
              <w:widowControl/>
              <w:autoSpaceDE/>
              <w:autoSpaceDN/>
              <w:adjustRightInd/>
              <w:jc w:val="right"/>
              <w:rPr>
                <w:rFonts w:eastAsia="Times New Roman"/>
                <w:b/>
                <w:bCs/>
                <w:sz w:val="18"/>
                <w:szCs w:val="18"/>
              </w:rPr>
            </w:pPr>
            <w:r w:rsidRPr="001757A5">
              <w:rPr>
                <w:rFonts w:eastAsia="Times New Roman"/>
                <w:b/>
                <w:bCs/>
                <w:sz w:val="18"/>
                <w:szCs w:val="18"/>
              </w:rPr>
              <w:t>Total</w:t>
            </w:r>
          </w:p>
        </w:tc>
        <w:tc>
          <w:tcPr>
            <w:tcW w:w="1216" w:type="dxa"/>
            <w:shd w:val="clear" w:color="auto" w:fill="auto"/>
            <w:noWrap/>
            <w:vAlign w:val="bottom"/>
          </w:tcPr>
          <w:p w14:paraId="4AB48A29" w14:textId="77777777" w:rsidR="00605538" w:rsidRPr="001757A5" w:rsidRDefault="00605538" w:rsidP="0083599D">
            <w:pPr>
              <w:widowControl/>
              <w:autoSpaceDE/>
              <w:autoSpaceDN/>
              <w:adjustRightInd/>
              <w:jc w:val="right"/>
              <w:rPr>
                <w:rFonts w:eastAsia="Times New Roman"/>
                <w:b/>
                <w:bCs/>
                <w:sz w:val="18"/>
                <w:szCs w:val="18"/>
              </w:rPr>
            </w:pPr>
            <w:r w:rsidRPr="001757A5">
              <w:rPr>
                <w:rFonts w:eastAsia="Times New Roman"/>
                <w:b/>
                <w:bCs/>
                <w:sz w:val="18"/>
                <w:szCs w:val="18"/>
              </w:rPr>
              <w:fldChar w:fldCharType="begin"/>
            </w:r>
            <w:r w:rsidRPr="001757A5">
              <w:rPr>
                <w:rFonts w:eastAsia="Times New Roman"/>
                <w:b/>
                <w:bCs/>
                <w:sz w:val="18"/>
                <w:szCs w:val="18"/>
              </w:rPr>
              <w:instrText xml:space="preserve"> =SUM(ABOVE) </w:instrText>
            </w:r>
            <w:r w:rsidRPr="001757A5">
              <w:rPr>
                <w:rFonts w:eastAsia="Times New Roman"/>
                <w:b/>
                <w:bCs/>
                <w:sz w:val="18"/>
                <w:szCs w:val="18"/>
              </w:rPr>
              <w:fldChar w:fldCharType="separate"/>
            </w:r>
            <w:r w:rsidRPr="001757A5">
              <w:rPr>
                <w:rFonts w:eastAsia="Times New Roman"/>
                <w:b/>
                <w:bCs/>
                <w:noProof/>
                <w:sz w:val="18"/>
                <w:szCs w:val="18"/>
              </w:rPr>
              <w:t>1308.97</w:t>
            </w:r>
            <w:r w:rsidRPr="001757A5">
              <w:rPr>
                <w:rFonts w:eastAsia="Times New Roman"/>
                <w:b/>
                <w:bCs/>
                <w:sz w:val="18"/>
                <w:szCs w:val="18"/>
              </w:rPr>
              <w:fldChar w:fldCharType="end"/>
            </w:r>
          </w:p>
        </w:tc>
      </w:tr>
    </w:tbl>
    <w:p w14:paraId="2AAA9ADE" w14:textId="77777777" w:rsidR="00605538" w:rsidRDefault="00605538" w:rsidP="00605538">
      <w:pPr>
        <w:widowControl/>
        <w:autoSpaceDE/>
        <w:autoSpaceDN/>
        <w:adjustRightInd/>
        <w:contextualSpacing/>
        <w:rPr>
          <w:sz w:val="18"/>
          <w:szCs w:val="18"/>
          <w:highlight w:val="yellow"/>
        </w:rPr>
      </w:pPr>
    </w:p>
    <w:p w14:paraId="6E03F9DB" w14:textId="6F8D2BDA" w:rsidR="00605538" w:rsidRPr="007E3B47"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5656F">
        <w:rPr>
          <w:sz w:val="18"/>
          <w:szCs w:val="18"/>
          <w:u w:val="single"/>
        </w:rPr>
        <w:t>Requests for donations</w:t>
      </w:r>
      <w:r w:rsidRPr="007E3B47">
        <w:rPr>
          <w:sz w:val="18"/>
          <w:szCs w:val="18"/>
        </w:rPr>
        <w:t xml:space="preserve">. </w:t>
      </w:r>
      <w:r w:rsidRPr="00645CDA">
        <w:rPr>
          <w:sz w:val="18"/>
          <w:szCs w:val="18"/>
        </w:rPr>
        <w:t>None</w:t>
      </w:r>
      <w:r w:rsidR="00645CDA">
        <w:rPr>
          <w:sz w:val="18"/>
          <w:szCs w:val="18"/>
        </w:rPr>
        <w:t>.</w:t>
      </w:r>
    </w:p>
    <w:p w14:paraId="29954424" w14:textId="1568C653" w:rsidR="00605538" w:rsidRPr="001757A5"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1757A5">
        <w:rPr>
          <w:sz w:val="18"/>
          <w:szCs w:val="18"/>
          <w:u w:val="single"/>
        </w:rPr>
        <w:t>Bank Reconciliation to 3</w:t>
      </w:r>
      <w:r w:rsidRPr="001757A5">
        <w:rPr>
          <w:sz w:val="18"/>
          <w:szCs w:val="18"/>
          <w:u w:val="single"/>
          <w:vertAlign w:val="superscript"/>
        </w:rPr>
        <w:t>rd</w:t>
      </w:r>
      <w:r w:rsidRPr="001757A5">
        <w:rPr>
          <w:sz w:val="18"/>
          <w:szCs w:val="18"/>
          <w:u w:val="single"/>
        </w:rPr>
        <w:t xml:space="preserve"> November 2021</w:t>
      </w:r>
      <w:r w:rsidRPr="001757A5">
        <w:rPr>
          <w:sz w:val="18"/>
          <w:szCs w:val="18"/>
        </w:rPr>
        <w:t>.</w:t>
      </w:r>
      <w:r w:rsidR="00645CDA">
        <w:rPr>
          <w:sz w:val="18"/>
          <w:szCs w:val="18"/>
        </w:rPr>
        <w:t xml:space="preserve"> Approved.</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182"/>
        <w:gridCol w:w="2554"/>
        <w:gridCol w:w="1276"/>
        <w:gridCol w:w="1134"/>
      </w:tblGrid>
      <w:tr w:rsidR="00605538" w:rsidRPr="001757A5" w14:paraId="48A9FE50" w14:textId="77777777" w:rsidTr="0083599D">
        <w:trPr>
          <w:trHeight w:val="260"/>
        </w:trPr>
        <w:tc>
          <w:tcPr>
            <w:tcW w:w="7088" w:type="dxa"/>
            <w:gridSpan w:val="4"/>
            <w:shd w:val="clear" w:color="auto" w:fill="auto"/>
            <w:noWrap/>
            <w:vAlign w:val="bottom"/>
            <w:hideMark/>
          </w:tcPr>
          <w:p w14:paraId="5E63DD09" w14:textId="77777777" w:rsidR="00605538" w:rsidRPr="001757A5" w:rsidRDefault="00605538" w:rsidP="0083599D">
            <w:pPr>
              <w:widowControl/>
              <w:autoSpaceDE/>
              <w:autoSpaceDN/>
              <w:adjustRightInd/>
              <w:rPr>
                <w:rFonts w:ascii="Times New Roman" w:eastAsia="Times New Roman" w:hAnsi="Times New Roman" w:cs="Times New Roman"/>
                <w:b/>
                <w:bCs/>
                <w:sz w:val="18"/>
                <w:szCs w:val="18"/>
              </w:rPr>
            </w:pPr>
            <w:r w:rsidRPr="001757A5">
              <w:rPr>
                <w:rFonts w:eastAsia="Times New Roman"/>
                <w:b/>
                <w:bCs/>
                <w:sz w:val="18"/>
                <w:szCs w:val="18"/>
              </w:rPr>
              <w:t>Balance per bank statements</w:t>
            </w:r>
            <w:r w:rsidRPr="007775CE">
              <w:rPr>
                <w:rFonts w:eastAsia="Times New Roman"/>
                <w:b/>
                <w:bCs/>
                <w:sz w:val="18"/>
                <w:szCs w:val="18"/>
              </w:rPr>
              <w:t xml:space="preserve"> </w:t>
            </w:r>
            <w:r w:rsidRPr="001757A5">
              <w:rPr>
                <w:rFonts w:eastAsia="Times New Roman"/>
                <w:b/>
                <w:bCs/>
                <w:sz w:val="18"/>
                <w:szCs w:val="18"/>
              </w:rPr>
              <w:t>as at 25th October 2021</w:t>
            </w:r>
          </w:p>
        </w:tc>
        <w:tc>
          <w:tcPr>
            <w:tcW w:w="1134" w:type="dxa"/>
            <w:shd w:val="clear" w:color="auto" w:fill="auto"/>
            <w:noWrap/>
            <w:vAlign w:val="bottom"/>
            <w:hideMark/>
          </w:tcPr>
          <w:p w14:paraId="382398CF" w14:textId="77777777" w:rsidR="00605538" w:rsidRPr="001757A5" w:rsidRDefault="00605538" w:rsidP="0083599D">
            <w:pPr>
              <w:widowControl/>
              <w:autoSpaceDE/>
              <w:autoSpaceDN/>
              <w:adjustRightInd/>
              <w:jc w:val="center"/>
              <w:rPr>
                <w:rFonts w:eastAsia="Times New Roman"/>
                <w:sz w:val="18"/>
                <w:szCs w:val="18"/>
              </w:rPr>
            </w:pPr>
            <w:r w:rsidRPr="001757A5">
              <w:rPr>
                <w:rFonts w:eastAsia="Times New Roman"/>
                <w:sz w:val="18"/>
                <w:szCs w:val="18"/>
              </w:rPr>
              <w:t>£</w:t>
            </w:r>
          </w:p>
        </w:tc>
      </w:tr>
      <w:tr w:rsidR="00605538" w:rsidRPr="001757A5" w14:paraId="585E1BE2" w14:textId="77777777" w:rsidTr="0083599D">
        <w:trPr>
          <w:trHeight w:val="260"/>
        </w:trPr>
        <w:tc>
          <w:tcPr>
            <w:tcW w:w="7088" w:type="dxa"/>
            <w:gridSpan w:val="4"/>
            <w:shd w:val="clear" w:color="auto" w:fill="auto"/>
            <w:noWrap/>
            <w:vAlign w:val="bottom"/>
            <w:hideMark/>
          </w:tcPr>
          <w:p w14:paraId="3C8E16FC"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Community account</w:t>
            </w:r>
          </w:p>
        </w:tc>
        <w:tc>
          <w:tcPr>
            <w:tcW w:w="1134" w:type="dxa"/>
            <w:shd w:val="clear" w:color="auto" w:fill="auto"/>
            <w:noWrap/>
            <w:vAlign w:val="bottom"/>
            <w:hideMark/>
          </w:tcPr>
          <w:p w14:paraId="321485CF"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79933.59</w:t>
            </w:r>
          </w:p>
        </w:tc>
      </w:tr>
      <w:tr w:rsidR="00605538" w:rsidRPr="001757A5" w14:paraId="3E99B540" w14:textId="77777777" w:rsidTr="0083599D">
        <w:trPr>
          <w:trHeight w:val="260"/>
        </w:trPr>
        <w:tc>
          <w:tcPr>
            <w:tcW w:w="7088" w:type="dxa"/>
            <w:gridSpan w:val="4"/>
            <w:shd w:val="clear" w:color="auto" w:fill="auto"/>
            <w:noWrap/>
            <w:vAlign w:val="bottom"/>
            <w:hideMark/>
          </w:tcPr>
          <w:p w14:paraId="2D608418"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Business Saver</w:t>
            </w:r>
          </w:p>
        </w:tc>
        <w:tc>
          <w:tcPr>
            <w:tcW w:w="1134" w:type="dxa"/>
            <w:shd w:val="clear" w:color="auto" w:fill="auto"/>
            <w:noWrap/>
            <w:vAlign w:val="bottom"/>
            <w:hideMark/>
          </w:tcPr>
          <w:p w14:paraId="6AB86222"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6104.62</w:t>
            </w:r>
          </w:p>
        </w:tc>
      </w:tr>
      <w:tr w:rsidR="00605538" w:rsidRPr="001757A5" w14:paraId="6C71EFAC" w14:textId="77777777" w:rsidTr="0083599D">
        <w:trPr>
          <w:trHeight w:val="260"/>
        </w:trPr>
        <w:tc>
          <w:tcPr>
            <w:tcW w:w="7088" w:type="dxa"/>
            <w:gridSpan w:val="4"/>
            <w:shd w:val="clear" w:color="auto" w:fill="auto"/>
            <w:noWrap/>
            <w:vAlign w:val="bottom"/>
            <w:hideMark/>
          </w:tcPr>
          <w:p w14:paraId="29CB3E9B"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p>
        </w:tc>
        <w:tc>
          <w:tcPr>
            <w:tcW w:w="1134" w:type="dxa"/>
            <w:shd w:val="clear" w:color="auto" w:fill="auto"/>
            <w:noWrap/>
            <w:vAlign w:val="bottom"/>
            <w:hideMark/>
          </w:tcPr>
          <w:p w14:paraId="752D786D"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86038.21</w:t>
            </w:r>
          </w:p>
        </w:tc>
      </w:tr>
      <w:tr w:rsidR="00605538" w:rsidRPr="001757A5" w14:paraId="649CBD8B" w14:textId="77777777" w:rsidTr="0083599D">
        <w:trPr>
          <w:trHeight w:val="260"/>
        </w:trPr>
        <w:tc>
          <w:tcPr>
            <w:tcW w:w="7088" w:type="dxa"/>
            <w:gridSpan w:val="4"/>
            <w:shd w:val="clear" w:color="auto" w:fill="auto"/>
            <w:noWrap/>
            <w:vAlign w:val="bottom"/>
            <w:hideMark/>
          </w:tcPr>
          <w:p w14:paraId="6A047FE9"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b/>
                <w:bCs/>
                <w:sz w:val="18"/>
                <w:szCs w:val="18"/>
              </w:rPr>
              <w:t>Less unpresented cheques</w:t>
            </w:r>
          </w:p>
        </w:tc>
        <w:tc>
          <w:tcPr>
            <w:tcW w:w="1134" w:type="dxa"/>
            <w:shd w:val="clear" w:color="auto" w:fill="auto"/>
            <w:noWrap/>
            <w:vAlign w:val="bottom"/>
            <w:hideMark/>
          </w:tcPr>
          <w:p w14:paraId="49ABF32C" w14:textId="77777777" w:rsidR="00605538" w:rsidRPr="001757A5" w:rsidRDefault="00605538" w:rsidP="0083599D">
            <w:pPr>
              <w:widowControl/>
              <w:autoSpaceDE/>
              <w:autoSpaceDN/>
              <w:adjustRightInd/>
              <w:jc w:val="right"/>
              <w:rPr>
                <w:rFonts w:eastAsia="Times New Roman"/>
                <w:sz w:val="18"/>
                <w:szCs w:val="18"/>
              </w:rPr>
            </w:pPr>
          </w:p>
        </w:tc>
      </w:tr>
      <w:tr w:rsidR="00605538" w:rsidRPr="001757A5" w14:paraId="4906CE95" w14:textId="77777777" w:rsidTr="0083599D">
        <w:trPr>
          <w:trHeight w:val="260"/>
        </w:trPr>
        <w:tc>
          <w:tcPr>
            <w:tcW w:w="2076" w:type="dxa"/>
            <w:tcBorders>
              <w:right w:val="single" w:sz="4" w:space="0" w:color="auto"/>
            </w:tcBorders>
            <w:shd w:val="clear" w:color="auto" w:fill="auto"/>
            <w:noWrap/>
            <w:vAlign w:val="bottom"/>
          </w:tcPr>
          <w:p w14:paraId="6C20602D" w14:textId="77777777" w:rsidR="00605538" w:rsidRPr="001757A5" w:rsidRDefault="00605538" w:rsidP="0083599D">
            <w:pPr>
              <w:widowControl/>
              <w:autoSpaceDE/>
              <w:autoSpaceDN/>
              <w:adjustRightInd/>
              <w:rPr>
                <w:rFonts w:eastAsia="Times New Roman"/>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680A8" w14:textId="77777777" w:rsidR="00605538" w:rsidRDefault="00605538" w:rsidP="0083599D">
            <w:pPr>
              <w:widowControl/>
              <w:autoSpaceDE/>
              <w:autoSpaceDN/>
              <w:adjustRightInd/>
              <w:rPr>
                <w:sz w:val="20"/>
                <w:szCs w:val="20"/>
              </w:rPr>
            </w:pPr>
            <w:r>
              <w:rPr>
                <w:sz w:val="20"/>
                <w:szCs w:val="20"/>
              </w:rPr>
              <w:t>06/10/2021</w:t>
            </w:r>
          </w:p>
        </w:tc>
        <w:tc>
          <w:tcPr>
            <w:tcW w:w="2554" w:type="dxa"/>
            <w:tcBorders>
              <w:left w:val="single" w:sz="4" w:space="0" w:color="auto"/>
            </w:tcBorders>
            <w:shd w:val="clear" w:color="auto" w:fill="auto"/>
            <w:noWrap/>
            <w:vAlign w:val="bottom"/>
          </w:tcPr>
          <w:p w14:paraId="47526C7F"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G A Christie</w:t>
            </w:r>
          </w:p>
        </w:tc>
        <w:tc>
          <w:tcPr>
            <w:tcW w:w="1276" w:type="dxa"/>
            <w:shd w:val="clear" w:color="auto" w:fill="auto"/>
            <w:noWrap/>
            <w:vAlign w:val="bottom"/>
          </w:tcPr>
          <w:p w14:paraId="40191835"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227.00</w:t>
            </w:r>
          </w:p>
        </w:tc>
        <w:tc>
          <w:tcPr>
            <w:tcW w:w="1134" w:type="dxa"/>
            <w:shd w:val="clear" w:color="auto" w:fill="auto"/>
            <w:noWrap/>
            <w:vAlign w:val="bottom"/>
          </w:tcPr>
          <w:p w14:paraId="1DC27B74" w14:textId="77777777" w:rsidR="00605538" w:rsidRPr="001757A5" w:rsidRDefault="00605538" w:rsidP="0083599D">
            <w:pPr>
              <w:widowControl/>
              <w:autoSpaceDE/>
              <w:autoSpaceDN/>
              <w:adjustRightInd/>
              <w:jc w:val="right"/>
              <w:rPr>
                <w:rFonts w:eastAsia="Times New Roman"/>
                <w:sz w:val="18"/>
                <w:szCs w:val="18"/>
              </w:rPr>
            </w:pPr>
          </w:p>
        </w:tc>
      </w:tr>
      <w:tr w:rsidR="00605538" w:rsidRPr="001757A5" w14:paraId="4D1A7038" w14:textId="77777777" w:rsidTr="0083599D">
        <w:trPr>
          <w:trHeight w:val="260"/>
        </w:trPr>
        <w:tc>
          <w:tcPr>
            <w:tcW w:w="2076" w:type="dxa"/>
            <w:tcBorders>
              <w:right w:val="single" w:sz="4" w:space="0" w:color="auto"/>
            </w:tcBorders>
            <w:shd w:val="clear" w:color="auto" w:fill="auto"/>
            <w:noWrap/>
            <w:vAlign w:val="bottom"/>
            <w:hideMark/>
          </w:tcPr>
          <w:p w14:paraId="253001DF"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49663"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r>
              <w:rPr>
                <w:sz w:val="20"/>
                <w:szCs w:val="20"/>
              </w:rPr>
              <w:t>15/10/2021</w:t>
            </w:r>
          </w:p>
        </w:tc>
        <w:tc>
          <w:tcPr>
            <w:tcW w:w="2554" w:type="dxa"/>
            <w:tcBorders>
              <w:left w:val="single" w:sz="4" w:space="0" w:color="auto"/>
            </w:tcBorders>
            <w:shd w:val="clear" w:color="auto" w:fill="auto"/>
            <w:noWrap/>
            <w:vAlign w:val="center"/>
            <w:hideMark/>
          </w:tcPr>
          <w:p w14:paraId="39CA2DA8"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 xml:space="preserve">G Rhodes </w:t>
            </w:r>
          </w:p>
        </w:tc>
        <w:tc>
          <w:tcPr>
            <w:tcW w:w="1276" w:type="dxa"/>
            <w:shd w:val="clear" w:color="auto" w:fill="auto"/>
            <w:noWrap/>
            <w:vAlign w:val="bottom"/>
            <w:hideMark/>
          </w:tcPr>
          <w:p w14:paraId="1C4649C5"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499.00</w:t>
            </w:r>
          </w:p>
        </w:tc>
        <w:tc>
          <w:tcPr>
            <w:tcW w:w="1134" w:type="dxa"/>
            <w:shd w:val="clear" w:color="auto" w:fill="auto"/>
            <w:noWrap/>
            <w:vAlign w:val="bottom"/>
            <w:hideMark/>
          </w:tcPr>
          <w:p w14:paraId="4F88C5D6" w14:textId="77777777" w:rsidR="00605538" w:rsidRPr="001757A5" w:rsidRDefault="00605538" w:rsidP="0083599D">
            <w:pPr>
              <w:widowControl/>
              <w:autoSpaceDE/>
              <w:autoSpaceDN/>
              <w:adjustRightInd/>
              <w:jc w:val="right"/>
              <w:rPr>
                <w:rFonts w:eastAsia="Times New Roman"/>
                <w:sz w:val="18"/>
                <w:szCs w:val="18"/>
              </w:rPr>
            </w:pPr>
          </w:p>
        </w:tc>
      </w:tr>
      <w:tr w:rsidR="00605538" w:rsidRPr="001757A5" w14:paraId="59AB694F" w14:textId="77777777" w:rsidTr="0083599D">
        <w:trPr>
          <w:trHeight w:val="260"/>
        </w:trPr>
        <w:tc>
          <w:tcPr>
            <w:tcW w:w="2076" w:type="dxa"/>
            <w:tcBorders>
              <w:right w:val="single" w:sz="4" w:space="0" w:color="auto"/>
            </w:tcBorders>
            <w:shd w:val="clear" w:color="auto" w:fill="auto"/>
            <w:noWrap/>
            <w:vAlign w:val="bottom"/>
            <w:hideMark/>
          </w:tcPr>
          <w:p w14:paraId="0A4FE725"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31EE7"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r>
              <w:rPr>
                <w:sz w:val="20"/>
                <w:szCs w:val="20"/>
              </w:rPr>
              <w:t>03/11/2021</w:t>
            </w:r>
          </w:p>
        </w:tc>
        <w:tc>
          <w:tcPr>
            <w:tcW w:w="2554" w:type="dxa"/>
            <w:tcBorders>
              <w:left w:val="single" w:sz="4" w:space="0" w:color="auto"/>
            </w:tcBorders>
            <w:shd w:val="clear" w:color="auto" w:fill="auto"/>
            <w:noWrap/>
            <w:vAlign w:val="bottom"/>
            <w:hideMark/>
          </w:tcPr>
          <w:p w14:paraId="13A5610F"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G Rhodes</w:t>
            </w:r>
          </w:p>
        </w:tc>
        <w:tc>
          <w:tcPr>
            <w:tcW w:w="1276" w:type="dxa"/>
            <w:shd w:val="clear" w:color="auto" w:fill="auto"/>
            <w:noWrap/>
            <w:vAlign w:val="bottom"/>
            <w:hideMark/>
          </w:tcPr>
          <w:p w14:paraId="4A892775"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467.59</w:t>
            </w:r>
          </w:p>
        </w:tc>
        <w:tc>
          <w:tcPr>
            <w:tcW w:w="1134" w:type="dxa"/>
            <w:shd w:val="clear" w:color="auto" w:fill="auto"/>
            <w:noWrap/>
            <w:vAlign w:val="bottom"/>
            <w:hideMark/>
          </w:tcPr>
          <w:p w14:paraId="0ABB9763" w14:textId="77777777" w:rsidR="00605538" w:rsidRPr="001757A5" w:rsidRDefault="00605538" w:rsidP="0083599D">
            <w:pPr>
              <w:widowControl/>
              <w:autoSpaceDE/>
              <w:autoSpaceDN/>
              <w:adjustRightInd/>
              <w:jc w:val="right"/>
              <w:rPr>
                <w:rFonts w:eastAsia="Times New Roman"/>
                <w:sz w:val="18"/>
                <w:szCs w:val="18"/>
              </w:rPr>
            </w:pPr>
          </w:p>
        </w:tc>
      </w:tr>
      <w:tr w:rsidR="00605538" w:rsidRPr="001757A5" w14:paraId="186BDB37" w14:textId="77777777" w:rsidTr="0083599D">
        <w:trPr>
          <w:trHeight w:val="260"/>
        </w:trPr>
        <w:tc>
          <w:tcPr>
            <w:tcW w:w="2076" w:type="dxa"/>
            <w:tcBorders>
              <w:right w:val="single" w:sz="4" w:space="0" w:color="auto"/>
            </w:tcBorders>
            <w:shd w:val="clear" w:color="auto" w:fill="auto"/>
            <w:noWrap/>
            <w:vAlign w:val="bottom"/>
            <w:hideMark/>
          </w:tcPr>
          <w:p w14:paraId="1FF3EC52"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DB97D"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r>
              <w:rPr>
                <w:sz w:val="20"/>
                <w:szCs w:val="20"/>
              </w:rPr>
              <w:t>03/11/2021</w:t>
            </w:r>
          </w:p>
        </w:tc>
        <w:tc>
          <w:tcPr>
            <w:tcW w:w="2554" w:type="dxa"/>
            <w:tcBorders>
              <w:left w:val="single" w:sz="4" w:space="0" w:color="auto"/>
            </w:tcBorders>
            <w:shd w:val="clear" w:color="auto" w:fill="auto"/>
            <w:noWrap/>
            <w:vAlign w:val="center"/>
            <w:hideMark/>
          </w:tcPr>
          <w:p w14:paraId="6881D6FC" w14:textId="77777777" w:rsidR="00605538" w:rsidRPr="001757A5" w:rsidRDefault="00605538" w:rsidP="0083599D">
            <w:pPr>
              <w:widowControl/>
              <w:autoSpaceDE/>
              <w:autoSpaceDN/>
              <w:adjustRightInd/>
              <w:rPr>
                <w:rFonts w:eastAsia="Times New Roman"/>
                <w:sz w:val="18"/>
                <w:szCs w:val="18"/>
              </w:rPr>
            </w:pPr>
            <w:r w:rsidRPr="001757A5">
              <w:rPr>
                <w:rFonts w:eastAsia="Times New Roman"/>
                <w:sz w:val="18"/>
                <w:szCs w:val="18"/>
              </w:rPr>
              <w:t>HMRC</w:t>
            </w:r>
          </w:p>
        </w:tc>
        <w:tc>
          <w:tcPr>
            <w:tcW w:w="1276" w:type="dxa"/>
            <w:shd w:val="clear" w:color="auto" w:fill="auto"/>
            <w:noWrap/>
            <w:vAlign w:val="bottom"/>
            <w:hideMark/>
          </w:tcPr>
          <w:p w14:paraId="58217503"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104.00</w:t>
            </w:r>
          </w:p>
        </w:tc>
        <w:tc>
          <w:tcPr>
            <w:tcW w:w="1134" w:type="dxa"/>
            <w:shd w:val="clear" w:color="auto" w:fill="auto"/>
            <w:noWrap/>
            <w:vAlign w:val="bottom"/>
            <w:hideMark/>
          </w:tcPr>
          <w:p w14:paraId="1692CA69"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1297.59</w:t>
            </w:r>
          </w:p>
        </w:tc>
      </w:tr>
      <w:tr w:rsidR="00605538" w:rsidRPr="001757A5" w14:paraId="6C41A5BB" w14:textId="77777777" w:rsidTr="0083599D">
        <w:trPr>
          <w:trHeight w:val="260"/>
        </w:trPr>
        <w:tc>
          <w:tcPr>
            <w:tcW w:w="7088" w:type="dxa"/>
            <w:gridSpan w:val="4"/>
            <w:shd w:val="clear" w:color="auto" w:fill="auto"/>
            <w:noWrap/>
            <w:vAlign w:val="bottom"/>
            <w:hideMark/>
          </w:tcPr>
          <w:p w14:paraId="7CC581E0"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r w:rsidRPr="001757A5">
              <w:rPr>
                <w:rFonts w:eastAsia="Times New Roman"/>
                <w:b/>
                <w:bCs/>
                <w:sz w:val="18"/>
                <w:szCs w:val="18"/>
              </w:rPr>
              <w:t xml:space="preserve">Uncredited Deposits </w:t>
            </w:r>
          </w:p>
        </w:tc>
        <w:tc>
          <w:tcPr>
            <w:tcW w:w="1134" w:type="dxa"/>
            <w:shd w:val="clear" w:color="auto" w:fill="auto"/>
            <w:noWrap/>
            <w:vAlign w:val="bottom"/>
            <w:hideMark/>
          </w:tcPr>
          <w:p w14:paraId="401477B8"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0.00</w:t>
            </w:r>
          </w:p>
        </w:tc>
      </w:tr>
      <w:tr w:rsidR="00605538" w:rsidRPr="001757A5" w14:paraId="51F314BF" w14:textId="77777777" w:rsidTr="0083599D">
        <w:trPr>
          <w:trHeight w:val="260"/>
        </w:trPr>
        <w:tc>
          <w:tcPr>
            <w:tcW w:w="7088" w:type="dxa"/>
            <w:gridSpan w:val="4"/>
            <w:shd w:val="clear" w:color="auto" w:fill="auto"/>
            <w:noWrap/>
            <w:vAlign w:val="bottom"/>
            <w:hideMark/>
          </w:tcPr>
          <w:p w14:paraId="2D7FF99C"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r w:rsidRPr="001757A5">
              <w:rPr>
                <w:rFonts w:eastAsia="Times New Roman"/>
                <w:b/>
                <w:bCs/>
                <w:sz w:val="18"/>
                <w:szCs w:val="18"/>
              </w:rPr>
              <w:t>Balance</w:t>
            </w:r>
          </w:p>
        </w:tc>
        <w:tc>
          <w:tcPr>
            <w:tcW w:w="1134" w:type="dxa"/>
            <w:shd w:val="clear" w:color="auto" w:fill="BFBFBF" w:themeFill="background1" w:themeFillShade="BF"/>
            <w:noWrap/>
            <w:vAlign w:val="bottom"/>
            <w:hideMark/>
          </w:tcPr>
          <w:p w14:paraId="2197A71F"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84740.62</w:t>
            </w:r>
          </w:p>
        </w:tc>
      </w:tr>
      <w:tr w:rsidR="00605538" w:rsidRPr="001757A5" w14:paraId="284A1452" w14:textId="77777777" w:rsidTr="0083599D">
        <w:trPr>
          <w:trHeight w:val="260"/>
        </w:trPr>
        <w:tc>
          <w:tcPr>
            <w:tcW w:w="7088" w:type="dxa"/>
            <w:gridSpan w:val="4"/>
            <w:shd w:val="clear" w:color="auto" w:fill="auto"/>
            <w:noWrap/>
            <w:vAlign w:val="bottom"/>
            <w:hideMark/>
          </w:tcPr>
          <w:p w14:paraId="756FBDF9" w14:textId="77777777" w:rsidR="00605538" w:rsidRPr="001757A5" w:rsidRDefault="00605538" w:rsidP="0083599D">
            <w:pPr>
              <w:widowControl/>
              <w:autoSpaceDE/>
              <w:autoSpaceDN/>
              <w:adjustRightInd/>
              <w:rPr>
                <w:rFonts w:ascii="Times New Roman" w:eastAsia="Times New Roman" w:hAnsi="Times New Roman" w:cs="Times New Roman"/>
                <w:sz w:val="18"/>
                <w:szCs w:val="18"/>
              </w:rPr>
            </w:pPr>
            <w:r w:rsidRPr="001757A5">
              <w:rPr>
                <w:rFonts w:eastAsia="Times New Roman"/>
                <w:b/>
                <w:bCs/>
                <w:sz w:val="18"/>
                <w:szCs w:val="18"/>
              </w:rPr>
              <w:t>Balance per cash book</w:t>
            </w:r>
          </w:p>
        </w:tc>
        <w:tc>
          <w:tcPr>
            <w:tcW w:w="1134" w:type="dxa"/>
            <w:shd w:val="clear" w:color="auto" w:fill="BFBFBF" w:themeFill="background1" w:themeFillShade="BF"/>
            <w:noWrap/>
            <w:vAlign w:val="bottom"/>
            <w:hideMark/>
          </w:tcPr>
          <w:p w14:paraId="5AD7EA73" w14:textId="77777777" w:rsidR="00605538" w:rsidRPr="001757A5" w:rsidRDefault="00605538" w:rsidP="0083599D">
            <w:pPr>
              <w:widowControl/>
              <w:autoSpaceDE/>
              <w:autoSpaceDN/>
              <w:adjustRightInd/>
              <w:jc w:val="right"/>
              <w:rPr>
                <w:rFonts w:eastAsia="Times New Roman"/>
                <w:sz w:val="18"/>
                <w:szCs w:val="18"/>
              </w:rPr>
            </w:pPr>
            <w:r w:rsidRPr="001757A5">
              <w:rPr>
                <w:rFonts w:eastAsia="Times New Roman"/>
                <w:sz w:val="18"/>
                <w:szCs w:val="18"/>
              </w:rPr>
              <w:t>84740.62</w:t>
            </w:r>
          </w:p>
        </w:tc>
      </w:tr>
    </w:tbl>
    <w:p w14:paraId="3CFA5FC3" w14:textId="77777777" w:rsidR="00605538" w:rsidRPr="007E3B47" w:rsidRDefault="00605538" w:rsidP="00605538">
      <w:pPr>
        <w:widowControl/>
        <w:autoSpaceDE/>
        <w:autoSpaceDN/>
        <w:adjustRightInd/>
        <w:contextualSpacing/>
        <w:rPr>
          <w:sz w:val="18"/>
          <w:szCs w:val="18"/>
        </w:rPr>
      </w:pPr>
    </w:p>
    <w:p w14:paraId="6C388ABD" w14:textId="28EDB5EE" w:rsidR="00605538" w:rsidRPr="008145E9"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5656F">
        <w:rPr>
          <w:sz w:val="18"/>
          <w:szCs w:val="18"/>
          <w:u w:val="single"/>
        </w:rPr>
        <w:t xml:space="preserve">Interim </w:t>
      </w:r>
      <w:r w:rsidRPr="008145E9">
        <w:rPr>
          <w:sz w:val="18"/>
          <w:szCs w:val="18"/>
          <w:u w:val="single"/>
        </w:rPr>
        <w:t>Internal Audit</w:t>
      </w:r>
      <w:r w:rsidRPr="008145E9">
        <w:rPr>
          <w:sz w:val="18"/>
          <w:szCs w:val="18"/>
        </w:rPr>
        <w:t xml:space="preserve">. Interim audit </w:t>
      </w:r>
      <w:r w:rsidR="0067159F">
        <w:rPr>
          <w:sz w:val="18"/>
          <w:szCs w:val="18"/>
        </w:rPr>
        <w:t>wa</w:t>
      </w:r>
      <w:r w:rsidRPr="008145E9">
        <w:rPr>
          <w:sz w:val="18"/>
          <w:szCs w:val="18"/>
        </w:rPr>
        <w:t>s complete and there were no issues to bring to the attention of the PC.</w:t>
      </w:r>
    </w:p>
    <w:p w14:paraId="502F58C4" w14:textId="77777777" w:rsidR="00605538" w:rsidRPr="008145E9" w:rsidRDefault="00605538" w:rsidP="00605538">
      <w:pPr>
        <w:pStyle w:val="ListParagraph"/>
        <w:widowControl/>
        <w:numPr>
          <w:ilvl w:val="0"/>
          <w:numId w:val="7"/>
        </w:numPr>
        <w:autoSpaceDE/>
        <w:autoSpaceDN/>
        <w:adjustRightInd/>
        <w:spacing w:line="240" w:lineRule="auto"/>
        <w:contextualSpacing/>
        <w:rPr>
          <w:sz w:val="18"/>
          <w:szCs w:val="18"/>
        </w:rPr>
      </w:pPr>
      <w:r w:rsidRPr="008145E9">
        <w:rPr>
          <w:b/>
          <w:sz w:val="18"/>
          <w:szCs w:val="18"/>
        </w:rPr>
        <w:t xml:space="preserve">Village Activities </w:t>
      </w:r>
    </w:p>
    <w:p w14:paraId="436D2474" w14:textId="77777777" w:rsidR="00605538" w:rsidRPr="008145E9" w:rsidRDefault="00605538" w:rsidP="00605538">
      <w:pPr>
        <w:pStyle w:val="ListParagraph"/>
        <w:widowControl/>
        <w:numPr>
          <w:ilvl w:val="0"/>
          <w:numId w:val="7"/>
        </w:numPr>
        <w:autoSpaceDE/>
        <w:autoSpaceDN/>
        <w:adjustRightInd/>
        <w:spacing w:line="240" w:lineRule="auto"/>
        <w:contextualSpacing/>
        <w:rPr>
          <w:b/>
          <w:sz w:val="18"/>
          <w:szCs w:val="18"/>
        </w:rPr>
      </w:pPr>
      <w:r w:rsidRPr="008145E9">
        <w:rPr>
          <w:b/>
          <w:sz w:val="18"/>
          <w:szCs w:val="18"/>
        </w:rPr>
        <w:t>Allotments</w:t>
      </w:r>
    </w:p>
    <w:p w14:paraId="4D1C5A65" w14:textId="77777777" w:rsidR="00605538" w:rsidRPr="008145E9"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8145E9">
        <w:rPr>
          <w:sz w:val="18"/>
          <w:szCs w:val="18"/>
          <w:u w:val="single"/>
        </w:rPr>
        <w:t xml:space="preserve">Management </w:t>
      </w:r>
      <w:r w:rsidRPr="008145E9">
        <w:rPr>
          <w:sz w:val="18"/>
          <w:szCs w:val="18"/>
        </w:rPr>
        <w:t>including:</w:t>
      </w:r>
    </w:p>
    <w:p w14:paraId="53C4AFE1" w14:textId="56C9A42B" w:rsidR="00605538" w:rsidRPr="00D313C6" w:rsidRDefault="00605538" w:rsidP="00605538">
      <w:pPr>
        <w:pStyle w:val="ListParagraph"/>
        <w:widowControl/>
        <w:numPr>
          <w:ilvl w:val="2"/>
          <w:numId w:val="7"/>
        </w:numPr>
        <w:autoSpaceDE/>
        <w:autoSpaceDN/>
        <w:adjustRightInd/>
        <w:spacing w:line="240" w:lineRule="auto"/>
        <w:contextualSpacing/>
        <w:rPr>
          <w:sz w:val="18"/>
          <w:szCs w:val="18"/>
        </w:rPr>
      </w:pPr>
      <w:r w:rsidRPr="008145E9">
        <w:rPr>
          <w:sz w:val="18"/>
          <w:szCs w:val="18"/>
          <w:u w:val="single"/>
        </w:rPr>
        <w:t>Upkeep of Plot 1a,1b, 13</w:t>
      </w:r>
      <w:r w:rsidRPr="008145E9">
        <w:rPr>
          <w:sz w:val="18"/>
          <w:szCs w:val="18"/>
        </w:rPr>
        <w:t xml:space="preserve">. </w:t>
      </w:r>
      <w:r w:rsidR="00D313C6" w:rsidRPr="008145E9">
        <w:rPr>
          <w:sz w:val="18"/>
          <w:szCs w:val="18"/>
        </w:rPr>
        <w:t>Plot</w:t>
      </w:r>
      <w:r w:rsidR="00D313C6">
        <w:rPr>
          <w:sz w:val="18"/>
          <w:szCs w:val="18"/>
        </w:rPr>
        <w:t xml:space="preserve"> 13 was under control. Hedging yet to be removed, which might be </w:t>
      </w:r>
      <w:r w:rsidR="00A80FEA">
        <w:rPr>
          <w:sz w:val="18"/>
          <w:szCs w:val="18"/>
        </w:rPr>
        <w:t xml:space="preserve">able to be </w:t>
      </w:r>
      <w:r w:rsidR="00707EA9">
        <w:rPr>
          <w:sz w:val="18"/>
          <w:szCs w:val="18"/>
        </w:rPr>
        <w:t>used around</w:t>
      </w:r>
      <w:r w:rsidR="00D313C6">
        <w:rPr>
          <w:sz w:val="18"/>
          <w:szCs w:val="18"/>
        </w:rPr>
        <w:t xml:space="preserve"> the tank turn.</w:t>
      </w:r>
      <w:r w:rsidR="00D313C6">
        <w:rPr>
          <w:sz w:val="18"/>
          <w:szCs w:val="18"/>
        </w:rPr>
        <w:tab/>
      </w:r>
      <w:r w:rsidR="00D313C6">
        <w:rPr>
          <w:sz w:val="18"/>
          <w:szCs w:val="18"/>
        </w:rPr>
        <w:tab/>
      </w:r>
      <w:r w:rsidR="00D313C6">
        <w:rPr>
          <w:sz w:val="18"/>
          <w:szCs w:val="18"/>
        </w:rPr>
        <w:tab/>
      </w:r>
      <w:r w:rsidR="00D313C6">
        <w:rPr>
          <w:sz w:val="18"/>
          <w:szCs w:val="18"/>
        </w:rPr>
        <w:tab/>
      </w:r>
      <w:r w:rsidR="00D313C6">
        <w:rPr>
          <w:sz w:val="18"/>
          <w:szCs w:val="18"/>
        </w:rPr>
        <w:tab/>
      </w:r>
      <w:r w:rsidR="00D313C6">
        <w:rPr>
          <w:sz w:val="18"/>
          <w:szCs w:val="18"/>
        </w:rPr>
        <w:tab/>
      </w:r>
      <w:r w:rsidR="00D313C6">
        <w:rPr>
          <w:sz w:val="18"/>
          <w:szCs w:val="18"/>
        </w:rPr>
        <w:tab/>
      </w:r>
      <w:r w:rsidR="00D313C6">
        <w:rPr>
          <w:sz w:val="18"/>
          <w:szCs w:val="18"/>
        </w:rPr>
        <w:tab/>
        <w:t xml:space="preserve">       </w:t>
      </w:r>
      <w:r w:rsidR="0067159F">
        <w:rPr>
          <w:sz w:val="18"/>
          <w:szCs w:val="18"/>
        </w:rPr>
        <w:t xml:space="preserve">                  </w:t>
      </w:r>
      <w:r w:rsidR="00D313C6" w:rsidRPr="00D313C6">
        <w:rPr>
          <w:b/>
          <w:bCs/>
          <w:sz w:val="18"/>
          <w:szCs w:val="18"/>
        </w:rPr>
        <w:t>Action:</w:t>
      </w:r>
      <w:r w:rsidR="00D313C6">
        <w:rPr>
          <w:b/>
          <w:bCs/>
          <w:sz w:val="18"/>
          <w:szCs w:val="18"/>
        </w:rPr>
        <w:t xml:space="preserve"> </w:t>
      </w:r>
      <w:r w:rsidR="008145E9" w:rsidRPr="00D313C6">
        <w:rPr>
          <w:b/>
          <w:bCs/>
          <w:sz w:val="18"/>
          <w:szCs w:val="18"/>
        </w:rPr>
        <w:t>GA</w:t>
      </w:r>
      <w:r w:rsidR="008145E9">
        <w:rPr>
          <w:b/>
          <w:bCs/>
          <w:sz w:val="18"/>
          <w:szCs w:val="18"/>
        </w:rPr>
        <w:t xml:space="preserve"> </w:t>
      </w:r>
      <w:r w:rsidR="008145E9">
        <w:rPr>
          <w:sz w:val="18"/>
          <w:szCs w:val="18"/>
        </w:rPr>
        <w:t>Neither</w:t>
      </w:r>
      <w:r w:rsidR="00D313C6">
        <w:rPr>
          <w:sz w:val="18"/>
          <w:szCs w:val="18"/>
        </w:rPr>
        <w:t xml:space="preserve"> of the t</w:t>
      </w:r>
      <w:r w:rsidR="00D313C6" w:rsidRPr="00D313C6">
        <w:rPr>
          <w:sz w:val="18"/>
          <w:szCs w:val="18"/>
        </w:rPr>
        <w:t>enants</w:t>
      </w:r>
      <w:r w:rsidR="00D313C6">
        <w:rPr>
          <w:sz w:val="18"/>
          <w:szCs w:val="18"/>
        </w:rPr>
        <w:t xml:space="preserve"> f</w:t>
      </w:r>
      <w:r w:rsidR="0067159F">
        <w:rPr>
          <w:sz w:val="18"/>
          <w:szCs w:val="18"/>
        </w:rPr>
        <w:t>rom</w:t>
      </w:r>
      <w:r w:rsidR="00D313C6">
        <w:rPr>
          <w:sz w:val="18"/>
          <w:szCs w:val="18"/>
        </w:rPr>
        <w:t xml:space="preserve"> Plots 1a or 1b had made any attempt to </w:t>
      </w:r>
      <w:r w:rsidR="00A80FEA">
        <w:rPr>
          <w:sz w:val="18"/>
          <w:szCs w:val="18"/>
        </w:rPr>
        <w:t xml:space="preserve">improve </w:t>
      </w:r>
      <w:r w:rsidR="00D313C6">
        <w:rPr>
          <w:sz w:val="18"/>
          <w:szCs w:val="18"/>
        </w:rPr>
        <w:t xml:space="preserve">their </w:t>
      </w:r>
      <w:r w:rsidR="00A80FEA">
        <w:rPr>
          <w:sz w:val="18"/>
          <w:szCs w:val="18"/>
        </w:rPr>
        <w:t>allotments</w:t>
      </w:r>
      <w:r w:rsidR="00D313C6">
        <w:rPr>
          <w:sz w:val="18"/>
          <w:szCs w:val="18"/>
        </w:rPr>
        <w:t xml:space="preserve">. </w:t>
      </w:r>
      <w:r w:rsidR="008145E9">
        <w:rPr>
          <w:sz w:val="18"/>
          <w:szCs w:val="18"/>
        </w:rPr>
        <w:t>As the tenants had ample time to bring their plots in line with the Allotment Rules, i</w:t>
      </w:r>
      <w:r w:rsidR="00D313C6">
        <w:rPr>
          <w:sz w:val="18"/>
          <w:szCs w:val="18"/>
        </w:rPr>
        <w:t>t was unani</w:t>
      </w:r>
      <w:r w:rsidR="008145E9">
        <w:rPr>
          <w:sz w:val="18"/>
          <w:szCs w:val="18"/>
        </w:rPr>
        <w:t>mously agreed (Proposed GF, Seconded DW) that the Clerk write to the tenants to inform them that the PC would not renew</w:t>
      </w:r>
      <w:r w:rsidR="0067159F">
        <w:rPr>
          <w:sz w:val="18"/>
          <w:szCs w:val="18"/>
        </w:rPr>
        <w:t xml:space="preserve"> </w:t>
      </w:r>
      <w:r w:rsidR="008145E9">
        <w:rPr>
          <w:sz w:val="18"/>
          <w:szCs w:val="18"/>
        </w:rPr>
        <w:t>their tenancy in 2022 and to require them to remove all their personal items before 31</w:t>
      </w:r>
      <w:r w:rsidR="008145E9" w:rsidRPr="008145E9">
        <w:rPr>
          <w:sz w:val="18"/>
          <w:szCs w:val="18"/>
          <w:vertAlign w:val="superscript"/>
        </w:rPr>
        <w:t>st</w:t>
      </w:r>
      <w:r w:rsidR="008145E9">
        <w:rPr>
          <w:sz w:val="18"/>
          <w:szCs w:val="18"/>
        </w:rPr>
        <w:t xml:space="preserve"> December 2021.</w:t>
      </w:r>
      <w:r w:rsidR="008145E9">
        <w:rPr>
          <w:sz w:val="18"/>
          <w:szCs w:val="18"/>
        </w:rPr>
        <w:tab/>
        <w:t xml:space="preserve">               </w:t>
      </w:r>
      <w:r w:rsidR="0067159F">
        <w:rPr>
          <w:sz w:val="18"/>
          <w:szCs w:val="18"/>
        </w:rPr>
        <w:tab/>
        <w:t xml:space="preserve">               </w:t>
      </w:r>
      <w:r w:rsidR="008145E9">
        <w:rPr>
          <w:b/>
          <w:bCs/>
          <w:sz w:val="18"/>
          <w:szCs w:val="18"/>
        </w:rPr>
        <w:t>Action GF/Clerk</w:t>
      </w:r>
    </w:p>
    <w:p w14:paraId="3B9C26C0" w14:textId="77777777" w:rsidR="00605538" w:rsidRPr="00D313C6"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D313C6">
        <w:rPr>
          <w:sz w:val="18"/>
          <w:szCs w:val="18"/>
          <w:u w:val="single"/>
        </w:rPr>
        <w:t>Maintenance</w:t>
      </w:r>
      <w:r w:rsidRPr="00D313C6">
        <w:rPr>
          <w:sz w:val="18"/>
          <w:szCs w:val="18"/>
        </w:rPr>
        <w:t xml:space="preserve"> including:</w:t>
      </w:r>
    </w:p>
    <w:p w14:paraId="70876FAF" w14:textId="1E5C08EB" w:rsidR="00605538" w:rsidRPr="00D313C6" w:rsidRDefault="00605538" w:rsidP="00605538">
      <w:pPr>
        <w:pStyle w:val="ListParagraph"/>
        <w:widowControl/>
        <w:numPr>
          <w:ilvl w:val="2"/>
          <w:numId w:val="7"/>
        </w:numPr>
        <w:autoSpaceDE/>
        <w:autoSpaceDN/>
        <w:adjustRightInd/>
        <w:spacing w:line="240" w:lineRule="auto"/>
        <w:contextualSpacing/>
        <w:rPr>
          <w:sz w:val="18"/>
          <w:szCs w:val="18"/>
        </w:rPr>
      </w:pPr>
      <w:r w:rsidRPr="00D313C6">
        <w:rPr>
          <w:sz w:val="18"/>
          <w:szCs w:val="18"/>
          <w:u w:val="single"/>
        </w:rPr>
        <w:t>Removal of rubbish and spoil around the allotments and pruning of the allotment hedging</w:t>
      </w:r>
      <w:r w:rsidRPr="00D313C6">
        <w:rPr>
          <w:sz w:val="18"/>
          <w:szCs w:val="18"/>
        </w:rPr>
        <w:t xml:space="preserve">. </w:t>
      </w:r>
      <w:r w:rsidR="00D313C6" w:rsidRPr="00D313C6">
        <w:rPr>
          <w:sz w:val="18"/>
          <w:szCs w:val="18"/>
        </w:rPr>
        <w:t>Ongoing.</w:t>
      </w:r>
      <w:r w:rsidRPr="00D313C6">
        <w:rPr>
          <w:sz w:val="18"/>
          <w:szCs w:val="18"/>
        </w:rPr>
        <w:t xml:space="preserve">  </w:t>
      </w:r>
      <w:r w:rsidRPr="00D313C6">
        <w:rPr>
          <w:sz w:val="18"/>
          <w:szCs w:val="18"/>
        </w:rPr>
        <w:tab/>
      </w:r>
    </w:p>
    <w:p w14:paraId="16D487E9" w14:textId="5B4518FC" w:rsidR="00605538" w:rsidRPr="00D313C6" w:rsidRDefault="00605538" w:rsidP="00605538">
      <w:pPr>
        <w:pStyle w:val="ListParagraph"/>
        <w:widowControl/>
        <w:numPr>
          <w:ilvl w:val="2"/>
          <w:numId w:val="7"/>
        </w:numPr>
        <w:autoSpaceDE/>
        <w:autoSpaceDN/>
        <w:adjustRightInd/>
        <w:spacing w:line="240" w:lineRule="auto"/>
        <w:contextualSpacing/>
        <w:rPr>
          <w:sz w:val="18"/>
          <w:szCs w:val="18"/>
        </w:rPr>
      </w:pPr>
      <w:r w:rsidRPr="00D313C6">
        <w:rPr>
          <w:sz w:val="18"/>
          <w:szCs w:val="18"/>
          <w:u w:val="single"/>
        </w:rPr>
        <w:t>Replacement of taps</w:t>
      </w:r>
      <w:r w:rsidRPr="00D313C6">
        <w:rPr>
          <w:sz w:val="18"/>
          <w:szCs w:val="18"/>
        </w:rPr>
        <w:t xml:space="preserve">. </w:t>
      </w:r>
      <w:r w:rsidR="00D313C6" w:rsidRPr="00D313C6">
        <w:rPr>
          <w:sz w:val="18"/>
          <w:szCs w:val="18"/>
        </w:rPr>
        <w:t>Taps on order and will be fitted on receipt.</w:t>
      </w:r>
      <w:r w:rsidR="00D313C6" w:rsidRPr="00D313C6">
        <w:rPr>
          <w:sz w:val="18"/>
          <w:szCs w:val="18"/>
        </w:rPr>
        <w:tab/>
      </w:r>
      <w:r w:rsidR="00D313C6" w:rsidRPr="00D313C6">
        <w:rPr>
          <w:sz w:val="18"/>
          <w:szCs w:val="18"/>
        </w:rPr>
        <w:tab/>
      </w:r>
      <w:r w:rsidR="00D313C6" w:rsidRPr="00D313C6">
        <w:rPr>
          <w:sz w:val="18"/>
          <w:szCs w:val="18"/>
        </w:rPr>
        <w:tab/>
      </w:r>
      <w:r w:rsidR="00D313C6" w:rsidRPr="00D313C6">
        <w:rPr>
          <w:sz w:val="18"/>
          <w:szCs w:val="18"/>
        </w:rPr>
        <w:tab/>
        <w:t xml:space="preserve">        </w:t>
      </w:r>
      <w:r w:rsidR="00D313C6" w:rsidRPr="00D313C6">
        <w:rPr>
          <w:b/>
          <w:bCs/>
          <w:sz w:val="18"/>
          <w:szCs w:val="18"/>
        </w:rPr>
        <w:t>Action: GF</w:t>
      </w:r>
    </w:p>
    <w:p w14:paraId="726EA885" w14:textId="77777777" w:rsidR="00605538" w:rsidRPr="005E6834" w:rsidRDefault="00605538" w:rsidP="00605538">
      <w:pPr>
        <w:pStyle w:val="ListParagraph"/>
        <w:widowControl/>
        <w:numPr>
          <w:ilvl w:val="0"/>
          <w:numId w:val="7"/>
        </w:numPr>
        <w:autoSpaceDE/>
        <w:autoSpaceDN/>
        <w:adjustRightInd/>
        <w:spacing w:line="240" w:lineRule="auto"/>
        <w:contextualSpacing/>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1A43DCF9" w14:textId="77777777" w:rsidR="00605538" w:rsidRPr="007E3B47"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5656F">
        <w:rPr>
          <w:sz w:val="18"/>
          <w:szCs w:val="18"/>
          <w:u w:val="single"/>
        </w:rPr>
        <w:t>Clerk’s weekly/monthly Inspection report</w:t>
      </w:r>
      <w:r w:rsidRPr="007E3B47">
        <w:rPr>
          <w:sz w:val="18"/>
          <w:szCs w:val="18"/>
        </w:rPr>
        <w:t xml:space="preserve">. </w:t>
      </w:r>
      <w:r w:rsidRPr="00645CDA">
        <w:rPr>
          <w:sz w:val="18"/>
          <w:szCs w:val="18"/>
        </w:rPr>
        <w:t>No further actions required this month.</w:t>
      </w:r>
    </w:p>
    <w:p w14:paraId="3880EA3D" w14:textId="77777777" w:rsidR="00605538" w:rsidRPr="00706BAE"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5656F">
        <w:rPr>
          <w:sz w:val="18"/>
          <w:szCs w:val="18"/>
          <w:u w:val="single"/>
        </w:rPr>
        <w:t xml:space="preserve">Actions </w:t>
      </w:r>
      <w:r w:rsidRPr="00706BAE">
        <w:rPr>
          <w:sz w:val="18"/>
          <w:szCs w:val="18"/>
          <w:u w:val="single"/>
        </w:rPr>
        <w:t>following previous sports courts and playground inspection</w:t>
      </w:r>
      <w:r w:rsidRPr="00706BAE">
        <w:rPr>
          <w:sz w:val="18"/>
          <w:szCs w:val="18"/>
        </w:rPr>
        <w:t>:</w:t>
      </w:r>
    </w:p>
    <w:p w14:paraId="44A6FF53" w14:textId="79555724" w:rsidR="00605538" w:rsidRPr="00706BAE" w:rsidRDefault="00605538" w:rsidP="00605538">
      <w:pPr>
        <w:pStyle w:val="ListParagraph"/>
        <w:widowControl/>
        <w:numPr>
          <w:ilvl w:val="2"/>
          <w:numId w:val="7"/>
        </w:numPr>
        <w:autoSpaceDE/>
        <w:autoSpaceDN/>
        <w:adjustRightInd/>
        <w:spacing w:line="240" w:lineRule="auto"/>
        <w:contextualSpacing/>
        <w:rPr>
          <w:i/>
          <w:iCs/>
          <w:sz w:val="18"/>
          <w:szCs w:val="18"/>
        </w:rPr>
      </w:pPr>
      <w:r w:rsidRPr="00706BAE">
        <w:rPr>
          <w:sz w:val="18"/>
          <w:szCs w:val="18"/>
          <w:u w:val="single"/>
        </w:rPr>
        <w:t>Sports court:</w:t>
      </w:r>
      <w:r w:rsidRPr="00706BAE">
        <w:rPr>
          <w:sz w:val="18"/>
          <w:szCs w:val="18"/>
        </w:rPr>
        <w:t xml:space="preserve"> </w:t>
      </w:r>
      <w:r w:rsidR="00C56943" w:rsidRPr="00706BAE">
        <w:rPr>
          <w:sz w:val="18"/>
          <w:szCs w:val="18"/>
        </w:rPr>
        <w:t>Anne Lowrie had agreed to remove and store the</w:t>
      </w:r>
      <w:r w:rsidR="00BC4601">
        <w:rPr>
          <w:sz w:val="18"/>
          <w:szCs w:val="18"/>
        </w:rPr>
        <w:t xml:space="preserve"> nets and posts</w:t>
      </w:r>
      <w:r w:rsidR="00C56943" w:rsidRPr="00706BAE">
        <w:rPr>
          <w:sz w:val="18"/>
          <w:szCs w:val="18"/>
        </w:rPr>
        <w:t xml:space="preserve"> over the winter</w:t>
      </w:r>
      <w:r w:rsidRPr="00706BAE">
        <w:rPr>
          <w:i/>
          <w:iCs/>
          <w:sz w:val="18"/>
          <w:szCs w:val="18"/>
        </w:rPr>
        <w:t xml:space="preserve"> </w:t>
      </w:r>
    </w:p>
    <w:p w14:paraId="559DF2D6" w14:textId="73266FA1" w:rsidR="00605538" w:rsidRPr="00706BAE" w:rsidRDefault="00605538" w:rsidP="00605538">
      <w:pPr>
        <w:pStyle w:val="ListParagraph"/>
        <w:widowControl/>
        <w:numPr>
          <w:ilvl w:val="2"/>
          <w:numId w:val="7"/>
        </w:numPr>
        <w:autoSpaceDE/>
        <w:autoSpaceDN/>
        <w:adjustRightInd/>
        <w:spacing w:line="240" w:lineRule="auto"/>
        <w:contextualSpacing/>
        <w:rPr>
          <w:sz w:val="18"/>
          <w:szCs w:val="18"/>
        </w:rPr>
      </w:pPr>
      <w:r w:rsidRPr="00706BAE">
        <w:rPr>
          <w:sz w:val="18"/>
          <w:szCs w:val="18"/>
          <w:u w:val="single"/>
        </w:rPr>
        <w:t>Old line marker broken</w:t>
      </w:r>
      <w:r w:rsidR="00BC4601">
        <w:rPr>
          <w:sz w:val="18"/>
          <w:szCs w:val="18"/>
        </w:rPr>
        <w:t>: T</w:t>
      </w:r>
      <w:r w:rsidR="00C56943" w:rsidRPr="00706BAE">
        <w:rPr>
          <w:sz w:val="18"/>
          <w:szCs w:val="18"/>
        </w:rPr>
        <w:t>emporarily put into the sportscourt storage area. DW to remove</w:t>
      </w:r>
      <w:r w:rsidRPr="00706BAE">
        <w:rPr>
          <w:sz w:val="18"/>
          <w:szCs w:val="18"/>
        </w:rPr>
        <w:t xml:space="preserve">.      </w:t>
      </w:r>
      <w:r w:rsidR="00BC4601">
        <w:rPr>
          <w:sz w:val="18"/>
          <w:szCs w:val="18"/>
        </w:rPr>
        <w:t xml:space="preserve">              </w:t>
      </w:r>
      <w:r w:rsidRPr="00706BAE">
        <w:rPr>
          <w:b/>
          <w:bCs/>
          <w:sz w:val="18"/>
          <w:szCs w:val="18"/>
        </w:rPr>
        <w:t>Action: AD/DW</w:t>
      </w:r>
    </w:p>
    <w:p w14:paraId="2779D3DC" w14:textId="3FAAED23" w:rsidR="00605538" w:rsidRPr="00706BAE" w:rsidRDefault="00605538" w:rsidP="00605538">
      <w:pPr>
        <w:pStyle w:val="ListParagraph"/>
        <w:widowControl/>
        <w:numPr>
          <w:ilvl w:val="2"/>
          <w:numId w:val="7"/>
        </w:numPr>
        <w:autoSpaceDE/>
        <w:autoSpaceDN/>
        <w:adjustRightInd/>
        <w:spacing w:line="240" w:lineRule="auto"/>
        <w:contextualSpacing/>
        <w:rPr>
          <w:i/>
          <w:iCs/>
          <w:sz w:val="18"/>
          <w:szCs w:val="18"/>
        </w:rPr>
      </w:pPr>
      <w:r w:rsidRPr="00706BAE">
        <w:rPr>
          <w:sz w:val="18"/>
          <w:szCs w:val="18"/>
          <w:u w:val="single"/>
        </w:rPr>
        <w:t>Bin near sports court:</w:t>
      </w:r>
      <w:r w:rsidRPr="00706BAE">
        <w:rPr>
          <w:i/>
          <w:iCs/>
          <w:sz w:val="18"/>
          <w:szCs w:val="18"/>
          <w:u w:val="single"/>
        </w:rPr>
        <w:t xml:space="preserve"> </w:t>
      </w:r>
      <w:r w:rsidRPr="00706BAE">
        <w:rPr>
          <w:sz w:val="18"/>
          <w:szCs w:val="18"/>
        </w:rPr>
        <w:t>top rail rotten, and needs replacing</w:t>
      </w:r>
      <w:r w:rsidR="00C56943" w:rsidRPr="00706BAE">
        <w:rPr>
          <w:sz w:val="18"/>
          <w:szCs w:val="18"/>
        </w:rPr>
        <w:t>. Ongoing</w:t>
      </w:r>
      <w:r w:rsidRPr="00706BAE">
        <w:rPr>
          <w:sz w:val="18"/>
          <w:szCs w:val="18"/>
        </w:rPr>
        <w:tab/>
      </w:r>
      <w:r w:rsidRPr="00706BAE">
        <w:rPr>
          <w:sz w:val="18"/>
          <w:szCs w:val="18"/>
        </w:rPr>
        <w:tab/>
      </w:r>
      <w:r w:rsidRPr="00706BAE">
        <w:rPr>
          <w:sz w:val="18"/>
          <w:szCs w:val="18"/>
        </w:rPr>
        <w:tab/>
        <w:t xml:space="preserve">     </w:t>
      </w:r>
      <w:r w:rsidRPr="00706BAE">
        <w:rPr>
          <w:b/>
          <w:bCs/>
          <w:sz w:val="18"/>
          <w:szCs w:val="18"/>
        </w:rPr>
        <w:t>Action: DW</w:t>
      </w:r>
    </w:p>
    <w:p w14:paraId="045E9ADA" w14:textId="00F61408" w:rsidR="00605538" w:rsidRPr="00706BAE" w:rsidRDefault="00605538" w:rsidP="00605538">
      <w:pPr>
        <w:pStyle w:val="ListParagraph"/>
        <w:widowControl/>
        <w:numPr>
          <w:ilvl w:val="2"/>
          <w:numId w:val="7"/>
        </w:numPr>
        <w:autoSpaceDE/>
        <w:autoSpaceDN/>
        <w:adjustRightInd/>
        <w:spacing w:line="240" w:lineRule="auto"/>
        <w:contextualSpacing/>
        <w:rPr>
          <w:sz w:val="18"/>
          <w:szCs w:val="18"/>
        </w:rPr>
      </w:pPr>
      <w:r w:rsidRPr="00706BAE">
        <w:rPr>
          <w:sz w:val="18"/>
          <w:szCs w:val="18"/>
          <w:u w:val="single"/>
        </w:rPr>
        <w:t>Adult multi gym:</w:t>
      </w:r>
      <w:r w:rsidRPr="00706BAE">
        <w:rPr>
          <w:i/>
          <w:iCs/>
          <w:sz w:val="18"/>
          <w:szCs w:val="18"/>
        </w:rPr>
        <w:t xml:space="preserve">  </w:t>
      </w:r>
      <w:r w:rsidRPr="00706BAE">
        <w:rPr>
          <w:sz w:val="18"/>
          <w:szCs w:val="18"/>
        </w:rPr>
        <w:t xml:space="preserve">some paintwork chipping. </w:t>
      </w:r>
      <w:r w:rsidRPr="00706BAE">
        <w:rPr>
          <w:sz w:val="18"/>
          <w:szCs w:val="18"/>
        </w:rPr>
        <w:tab/>
      </w:r>
      <w:r w:rsidR="00706BAE" w:rsidRPr="00706BAE">
        <w:rPr>
          <w:sz w:val="18"/>
          <w:szCs w:val="18"/>
        </w:rPr>
        <w:t>Ongoing</w:t>
      </w:r>
      <w:r w:rsidRPr="00706BAE">
        <w:rPr>
          <w:sz w:val="18"/>
          <w:szCs w:val="18"/>
        </w:rPr>
        <w:tab/>
      </w:r>
      <w:r w:rsidRPr="00706BAE">
        <w:rPr>
          <w:sz w:val="18"/>
          <w:szCs w:val="18"/>
        </w:rPr>
        <w:tab/>
      </w:r>
      <w:r w:rsidRPr="00706BAE">
        <w:rPr>
          <w:sz w:val="18"/>
          <w:szCs w:val="18"/>
        </w:rPr>
        <w:tab/>
      </w:r>
      <w:r w:rsidRPr="00706BAE">
        <w:rPr>
          <w:sz w:val="18"/>
          <w:szCs w:val="18"/>
        </w:rPr>
        <w:tab/>
      </w:r>
      <w:r w:rsidRPr="00706BAE">
        <w:rPr>
          <w:sz w:val="18"/>
          <w:szCs w:val="18"/>
        </w:rPr>
        <w:tab/>
      </w:r>
      <w:r w:rsidRPr="00706BAE">
        <w:rPr>
          <w:sz w:val="18"/>
          <w:szCs w:val="18"/>
        </w:rPr>
        <w:tab/>
        <w:t xml:space="preserve">    </w:t>
      </w:r>
      <w:r w:rsidRPr="00706BAE">
        <w:rPr>
          <w:b/>
          <w:bCs/>
          <w:sz w:val="18"/>
          <w:szCs w:val="18"/>
        </w:rPr>
        <w:t>Action: DW</w:t>
      </w:r>
    </w:p>
    <w:p w14:paraId="7F580914" w14:textId="3B4917D3" w:rsidR="00605538" w:rsidRPr="00706BAE" w:rsidRDefault="00605538" w:rsidP="007860E4">
      <w:pPr>
        <w:pStyle w:val="ListParagraph"/>
        <w:widowControl/>
        <w:numPr>
          <w:ilvl w:val="2"/>
          <w:numId w:val="7"/>
        </w:numPr>
        <w:tabs>
          <w:tab w:val="num" w:pos="720"/>
        </w:tabs>
        <w:autoSpaceDE/>
        <w:autoSpaceDN/>
        <w:adjustRightInd/>
        <w:spacing w:line="240" w:lineRule="auto"/>
        <w:contextualSpacing/>
        <w:rPr>
          <w:i/>
          <w:iCs/>
          <w:sz w:val="18"/>
          <w:szCs w:val="18"/>
        </w:rPr>
      </w:pPr>
      <w:r w:rsidRPr="00706BAE">
        <w:rPr>
          <w:sz w:val="18"/>
          <w:szCs w:val="18"/>
          <w:u w:val="single"/>
        </w:rPr>
        <w:t>Small horse springer</w:t>
      </w:r>
      <w:r w:rsidRPr="00706BAE">
        <w:rPr>
          <w:sz w:val="18"/>
          <w:szCs w:val="18"/>
        </w:rPr>
        <w:t xml:space="preserve">. To consider quotation for replacement. </w:t>
      </w:r>
      <w:r w:rsidRPr="00AE20A6">
        <w:rPr>
          <w:sz w:val="18"/>
          <w:szCs w:val="18"/>
        </w:rPr>
        <w:t>Three quotes ha</w:t>
      </w:r>
      <w:r w:rsidR="00AE20A6">
        <w:rPr>
          <w:sz w:val="18"/>
          <w:szCs w:val="18"/>
        </w:rPr>
        <w:t>d</w:t>
      </w:r>
      <w:r w:rsidRPr="00AE20A6">
        <w:rPr>
          <w:sz w:val="18"/>
          <w:szCs w:val="18"/>
        </w:rPr>
        <w:t xml:space="preserve"> been requested. Two ha</w:t>
      </w:r>
      <w:r w:rsidR="00706BAE" w:rsidRPr="00AE20A6">
        <w:rPr>
          <w:sz w:val="18"/>
          <w:szCs w:val="18"/>
        </w:rPr>
        <w:t>d</w:t>
      </w:r>
      <w:r w:rsidRPr="00AE20A6">
        <w:rPr>
          <w:sz w:val="18"/>
          <w:szCs w:val="18"/>
        </w:rPr>
        <w:t xml:space="preserve"> been received</w:t>
      </w:r>
      <w:r w:rsidR="00706BAE" w:rsidRPr="00AE20A6">
        <w:rPr>
          <w:sz w:val="18"/>
          <w:szCs w:val="18"/>
        </w:rPr>
        <w:t xml:space="preserve">; one from Playdale at total cost including installation </w:t>
      </w:r>
      <w:r w:rsidR="00AE20A6">
        <w:rPr>
          <w:sz w:val="18"/>
          <w:szCs w:val="18"/>
        </w:rPr>
        <w:t>of</w:t>
      </w:r>
      <w:r w:rsidR="00706BAE" w:rsidRPr="00AE20A6">
        <w:rPr>
          <w:sz w:val="18"/>
          <w:szCs w:val="18"/>
        </w:rPr>
        <w:t xml:space="preserve"> £2325; the other from Kompan at a total cost </w:t>
      </w:r>
      <w:r w:rsidR="00706BAE" w:rsidRPr="00AE20A6">
        <w:rPr>
          <w:sz w:val="18"/>
          <w:szCs w:val="18"/>
        </w:rPr>
        <w:lastRenderedPageBreak/>
        <w:t xml:space="preserve">including installation of £2242.The majority of the cost was for installation. The springers could be provided without installation but if we were to </w:t>
      </w:r>
      <w:r w:rsidR="00AE20A6">
        <w:rPr>
          <w:sz w:val="18"/>
          <w:szCs w:val="18"/>
        </w:rPr>
        <w:t>arrange our own installation,</w:t>
      </w:r>
      <w:r w:rsidR="00706BAE" w:rsidRPr="00AE20A6">
        <w:rPr>
          <w:sz w:val="18"/>
          <w:szCs w:val="18"/>
        </w:rPr>
        <w:t xml:space="preserve"> it would need to meet BS standards. Still</w:t>
      </w:r>
      <w:r w:rsidR="00AE20A6" w:rsidRPr="00AE20A6">
        <w:rPr>
          <w:sz w:val="18"/>
          <w:szCs w:val="18"/>
        </w:rPr>
        <w:t xml:space="preserve"> </w:t>
      </w:r>
      <w:r w:rsidR="00706BAE" w:rsidRPr="00AE20A6">
        <w:rPr>
          <w:sz w:val="18"/>
          <w:szCs w:val="18"/>
        </w:rPr>
        <w:t>a</w:t>
      </w:r>
      <w:r w:rsidR="00AE20A6" w:rsidRPr="00AE20A6">
        <w:rPr>
          <w:sz w:val="18"/>
          <w:szCs w:val="18"/>
        </w:rPr>
        <w:t>w</w:t>
      </w:r>
      <w:r w:rsidRPr="00AE20A6">
        <w:rPr>
          <w:sz w:val="18"/>
          <w:szCs w:val="18"/>
        </w:rPr>
        <w:t xml:space="preserve">aiting </w:t>
      </w:r>
      <w:r w:rsidR="00AE20A6" w:rsidRPr="00AE20A6">
        <w:rPr>
          <w:sz w:val="18"/>
          <w:szCs w:val="18"/>
        </w:rPr>
        <w:t xml:space="preserve">the third quotation. It was agreed that </w:t>
      </w:r>
      <w:r w:rsidR="00AE20A6">
        <w:rPr>
          <w:sz w:val="18"/>
          <w:szCs w:val="18"/>
        </w:rPr>
        <w:t xml:space="preserve">as </w:t>
      </w:r>
      <w:r w:rsidR="00AE20A6" w:rsidRPr="00AE20A6">
        <w:rPr>
          <w:sz w:val="18"/>
          <w:szCs w:val="18"/>
        </w:rPr>
        <w:t>it was quite probable that this springer and at least one other would need to be re-sited</w:t>
      </w:r>
      <w:r w:rsidR="00AE20A6">
        <w:rPr>
          <w:sz w:val="18"/>
          <w:szCs w:val="18"/>
        </w:rPr>
        <w:t xml:space="preserve">, </w:t>
      </w:r>
      <w:r w:rsidR="00AE20A6" w:rsidRPr="00AE20A6">
        <w:rPr>
          <w:sz w:val="18"/>
          <w:szCs w:val="18"/>
        </w:rPr>
        <w:t>once the hedging around the tank turn was planted</w:t>
      </w:r>
      <w:r w:rsidR="00BC4601">
        <w:rPr>
          <w:sz w:val="18"/>
          <w:szCs w:val="18"/>
        </w:rPr>
        <w:t xml:space="preserve">, </w:t>
      </w:r>
      <w:r w:rsidR="00AE20A6" w:rsidRPr="00AE20A6">
        <w:rPr>
          <w:sz w:val="18"/>
          <w:szCs w:val="18"/>
        </w:rPr>
        <w:t>this matter to be held in abeyance until the hedging arrangements are known.</w:t>
      </w:r>
    </w:p>
    <w:p w14:paraId="6F6141E1" w14:textId="78A15C3C" w:rsidR="00605538" w:rsidRPr="00E51DD6"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25656F">
        <w:rPr>
          <w:sz w:val="18"/>
          <w:szCs w:val="18"/>
          <w:u w:val="single"/>
        </w:rPr>
        <w:t>Repairs to Millennium gates</w:t>
      </w:r>
      <w:r w:rsidRPr="00E51DD6">
        <w:rPr>
          <w:sz w:val="18"/>
          <w:szCs w:val="18"/>
        </w:rPr>
        <w:t xml:space="preserve">.  </w:t>
      </w:r>
      <w:r w:rsidRPr="00645CDA">
        <w:rPr>
          <w:sz w:val="18"/>
          <w:szCs w:val="18"/>
        </w:rPr>
        <w:t xml:space="preserve">Blacksmith </w:t>
      </w:r>
      <w:r w:rsidR="00645CDA" w:rsidRPr="00645CDA">
        <w:rPr>
          <w:sz w:val="18"/>
          <w:szCs w:val="18"/>
        </w:rPr>
        <w:t>had</w:t>
      </w:r>
      <w:r w:rsidRPr="00645CDA">
        <w:rPr>
          <w:sz w:val="18"/>
          <w:szCs w:val="18"/>
        </w:rPr>
        <w:t xml:space="preserve"> remove</w:t>
      </w:r>
      <w:r w:rsidR="00645CDA" w:rsidRPr="00645CDA">
        <w:rPr>
          <w:sz w:val="18"/>
          <w:szCs w:val="18"/>
        </w:rPr>
        <w:t>d</w:t>
      </w:r>
      <w:r w:rsidRPr="00645CDA">
        <w:rPr>
          <w:sz w:val="18"/>
          <w:szCs w:val="18"/>
        </w:rPr>
        <w:t xml:space="preserve"> gates </w:t>
      </w:r>
      <w:r w:rsidR="00645CDA" w:rsidRPr="00645CDA">
        <w:rPr>
          <w:sz w:val="18"/>
          <w:szCs w:val="18"/>
        </w:rPr>
        <w:t xml:space="preserve">for repair </w:t>
      </w:r>
      <w:r w:rsidRPr="00645CDA">
        <w:rPr>
          <w:sz w:val="18"/>
          <w:szCs w:val="18"/>
        </w:rPr>
        <w:t xml:space="preserve">prior to the work on the tank turn </w:t>
      </w:r>
      <w:r w:rsidR="00645CDA" w:rsidRPr="00645CDA">
        <w:rPr>
          <w:sz w:val="18"/>
          <w:szCs w:val="18"/>
        </w:rPr>
        <w:t xml:space="preserve">starting. They will be re-sited once the tank turn </w:t>
      </w:r>
      <w:r w:rsidR="00BC4601">
        <w:rPr>
          <w:sz w:val="18"/>
          <w:szCs w:val="18"/>
        </w:rPr>
        <w:t>wa</w:t>
      </w:r>
      <w:r w:rsidR="00645CDA" w:rsidRPr="00645CDA">
        <w:rPr>
          <w:sz w:val="18"/>
          <w:szCs w:val="18"/>
        </w:rPr>
        <w:t>s fully operational.</w:t>
      </w:r>
    </w:p>
    <w:p w14:paraId="012955D8" w14:textId="77777777" w:rsidR="00605538" w:rsidRPr="009B5799" w:rsidRDefault="00605538" w:rsidP="00605538">
      <w:pPr>
        <w:pStyle w:val="ListParagraph"/>
        <w:widowControl/>
        <w:numPr>
          <w:ilvl w:val="0"/>
          <w:numId w:val="7"/>
        </w:numPr>
        <w:autoSpaceDE/>
        <w:autoSpaceDN/>
        <w:adjustRightInd/>
        <w:spacing w:line="240" w:lineRule="auto"/>
        <w:contextualSpacing/>
        <w:rPr>
          <w:sz w:val="18"/>
          <w:szCs w:val="18"/>
        </w:rPr>
      </w:pPr>
      <w:r w:rsidRPr="009B5799">
        <w:rPr>
          <w:b/>
          <w:sz w:val="18"/>
          <w:szCs w:val="18"/>
        </w:rPr>
        <w:t xml:space="preserve">Planning </w:t>
      </w:r>
    </w:p>
    <w:p w14:paraId="29CEF1BF" w14:textId="77777777" w:rsidR="00605538" w:rsidRPr="0025656F"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25656F">
        <w:rPr>
          <w:sz w:val="18"/>
          <w:szCs w:val="18"/>
          <w:u w:val="single"/>
        </w:rPr>
        <w:t>To note any planning issues since previous meeting.</w:t>
      </w:r>
    </w:p>
    <w:p w14:paraId="031D01A9" w14:textId="77777777" w:rsidR="00605538" w:rsidRDefault="00605538" w:rsidP="00605538">
      <w:pPr>
        <w:widowControl/>
        <w:autoSpaceDE/>
        <w:autoSpaceDN/>
        <w:adjustRightInd/>
        <w:contextualSpacing/>
        <w:rPr>
          <w:sz w:val="18"/>
          <w:szCs w:val="18"/>
        </w:rPr>
      </w:pP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35"/>
        <w:gridCol w:w="3714"/>
        <w:gridCol w:w="993"/>
        <w:gridCol w:w="3054"/>
      </w:tblGrid>
      <w:tr w:rsidR="00605538" w:rsidRPr="00C22CFE" w14:paraId="6EF50DBA" w14:textId="77777777" w:rsidTr="0083599D">
        <w:tc>
          <w:tcPr>
            <w:tcW w:w="0" w:type="auto"/>
            <w:shd w:val="clear" w:color="auto" w:fill="FFFFFF"/>
            <w:noWrap/>
            <w:tcMar>
              <w:top w:w="75" w:type="dxa"/>
              <w:left w:w="75" w:type="dxa"/>
              <w:bottom w:w="75" w:type="dxa"/>
              <w:right w:w="75" w:type="dxa"/>
            </w:tcMar>
            <w:hideMark/>
          </w:tcPr>
          <w:p w14:paraId="0AD56423" w14:textId="77777777" w:rsidR="00605538" w:rsidRPr="008769EE" w:rsidRDefault="005C71AD" w:rsidP="0083599D">
            <w:pPr>
              <w:widowControl/>
              <w:autoSpaceDE/>
              <w:autoSpaceDN/>
              <w:adjustRightInd/>
              <w:jc w:val="center"/>
              <w:rPr>
                <w:rFonts w:asciiTheme="minorHAnsi" w:eastAsia="Times New Roman" w:hAnsiTheme="minorHAnsi" w:cstheme="minorHAnsi"/>
                <w:b/>
                <w:bCs/>
                <w:sz w:val="18"/>
                <w:szCs w:val="18"/>
              </w:rPr>
            </w:pPr>
            <w:hyperlink r:id="rId8" w:tooltip="Sort by Reference (ascending)" w:history="1">
              <w:r w:rsidR="00605538" w:rsidRPr="008769EE">
                <w:rPr>
                  <w:rFonts w:asciiTheme="minorHAnsi" w:eastAsia="Times New Roman" w:hAnsiTheme="minorHAnsi" w:cstheme="minorHAnsi"/>
                  <w:b/>
                  <w:bCs/>
                  <w:sz w:val="18"/>
                  <w:szCs w:val="18"/>
                </w:rPr>
                <w:t>Reference</w:t>
              </w:r>
            </w:hyperlink>
          </w:p>
        </w:tc>
        <w:tc>
          <w:tcPr>
            <w:tcW w:w="3714" w:type="dxa"/>
            <w:shd w:val="clear" w:color="auto" w:fill="FFFFFF"/>
            <w:noWrap/>
            <w:tcMar>
              <w:top w:w="75" w:type="dxa"/>
              <w:left w:w="75" w:type="dxa"/>
              <w:bottom w:w="75" w:type="dxa"/>
              <w:right w:w="75" w:type="dxa"/>
            </w:tcMar>
            <w:hideMark/>
          </w:tcPr>
          <w:p w14:paraId="376F433C" w14:textId="77777777" w:rsidR="00605538" w:rsidRPr="008769EE" w:rsidRDefault="005C71AD" w:rsidP="0083599D">
            <w:pPr>
              <w:widowControl/>
              <w:autoSpaceDE/>
              <w:autoSpaceDN/>
              <w:adjustRightInd/>
              <w:jc w:val="center"/>
              <w:rPr>
                <w:rFonts w:asciiTheme="minorHAnsi" w:eastAsia="Times New Roman" w:hAnsiTheme="minorHAnsi" w:cstheme="minorHAnsi"/>
                <w:b/>
                <w:bCs/>
                <w:sz w:val="18"/>
                <w:szCs w:val="18"/>
              </w:rPr>
            </w:pPr>
            <w:hyperlink r:id="rId9" w:tooltip="Sort by Address (ascending)" w:history="1">
              <w:r w:rsidR="00605538" w:rsidRPr="008769EE">
                <w:rPr>
                  <w:rFonts w:asciiTheme="minorHAnsi" w:eastAsia="Times New Roman" w:hAnsiTheme="minorHAnsi" w:cstheme="minorHAnsi"/>
                  <w:b/>
                  <w:bCs/>
                  <w:sz w:val="18"/>
                  <w:szCs w:val="18"/>
                </w:rPr>
                <w:t>Address</w:t>
              </w:r>
            </w:hyperlink>
          </w:p>
        </w:tc>
        <w:tc>
          <w:tcPr>
            <w:tcW w:w="993" w:type="dxa"/>
            <w:shd w:val="clear" w:color="auto" w:fill="FFFFFF"/>
            <w:noWrap/>
            <w:tcMar>
              <w:top w:w="75" w:type="dxa"/>
              <w:left w:w="75" w:type="dxa"/>
              <w:bottom w:w="75" w:type="dxa"/>
              <w:right w:w="75" w:type="dxa"/>
            </w:tcMar>
            <w:hideMark/>
          </w:tcPr>
          <w:p w14:paraId="42732393" w14:textId="77777777" w:rsidR="00605538" w:rsidRPr="008769EE" w:rsidRDefault="005C71AD" w:rsidP="0083599D">
            <w:pPr>
              <w:widowControl/>
              <w:autoSpaceDE/>
              <w:autoSpaceDN/>
              <w:adjustRightInd/>
              <w:jc w:val="center"/>
              <w:rPr>
                <w:rFonts w:asciiTheme="minorHAnsi" w:eastAsia="Times New Roman" w:hAnsiTheme="minorHAnsi" w:cstheme="minorHAnsi"/>
                <w:b/>
                <w:bCs/>
                <w:sz w:val="18"/>
                <w:szCs w:val="18"/>
              </w:rPr>
            </w:pPr>
            <w:hyperlink r:id="rId10" w:tooltip="Sort by Status (ascending)" w:history="1">
              <w:r w:rsidR="00605538" w:rsidRPr="008769EE">
                <w:rPr>
                  <w:rFonts w:asciiTheme="minorHAnsi" w:eastAsia="Times New Roman" w:hAnsiTheme="minorHAnsi" w:cstheme="minorHAnsi"/>
                  <w:b/>
                  <w:bCs/>
                  <w:sz w:val="18"/>
                  <w:szCs w:val="18"/>
                </w:rPr>
                <w:t>Status</w:t>
              </w:r>
            </w:hyperlink>
          </w:p>
        </w:tc>
        <w:tc>
          <w:tcPr>
            <w:tcW w:w="3054" w:type="dxa"/>
            <w:shd w:val="clear" w:color="auto" w:fill="FFFFFF"/>
          </w:tcPr>
          <w:p w14:paraId="56289BFD" w14:textId="77777777" w:rsidR="00605538" w:rsidRPr="008769EE" w:rsidRDefault="00605538" w:rsidP="0083599D">
            <w:pPr>
              <w:widowControl/>
              <w:autoSpaceDE/>
              <w:autoSpaceDN/>
              <w:adjustRightInd/>
              <w:jc w:val="center"/>
              <w:rPr>
                <w:rFonts w:asciiTheme="minorHAnsi" w:eastAsia="Times New Roman" w:hAnsiTheme="minorHAnsi" w:cstheme="minorHAnsi"/>
                <w:b/>
                <w:bCs/>
                <w:sz w:val="18"/>
                <w:szCs w:val="18"/>
              </w:rPr>
            </w:pPr>
            <w:r w:rsidRPr="008769EE">
              <w:rPr>
                <w:rFonts w:asciiTheme="minorHAnsi" w:eastAsia="Times New Roman" w:hAnsiTheme="minorHAnsi" w:cstheme="minorHAnsi"/>
                <w:b/>
                <w:bCs/>
                <w:sz w:val="18"/>
                <w:szCs w:val="18"/>
              </w:rPr>
              <w:t>Parish Council Position</w:t>
            </w:r>
          </w:p>
        </w:tc>
      </w:tr>
      <w:tr w:rsidR="00605538" w:rsidRPr="001C5406" w14:paraId="1F0C1E3A" w14:textId="77777777" w:rsidTr="0083599D">
        <w:tc>
          <w:tcPr>
            <w:tcW w:w="0" w:type="auto"/>
            <w:shd w:val="clear" w:color="auto" w:fill="auto"/>
            <w:tcMar>
              <w:top w:w="75" w:type="dxa"/>
              <w:left w:w="75" w:type="dxa"/>
              <w:bottom w:w="75" w:type="dxa"/>
              <w:right w:w="75" w:type="dxa"/>
            </w:tcMar>
            <w:hideMark/>
          </w:tcPr>
          <w:p w14:paraId="4A1C8A16"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21/03583/REM</w:t>
            </w:r>
          </w:p>
        </w:tc>
        <w:tc>
          <w:tcPr>
            <w:tcW w:w="3714" w:type="dxa"/>
            <w:shd w:val="clear" w:color="auto" w:fill="auto"/>
            <w:tcMar>
              <w:top w:w="75" w:type="dxa"/>
              <w:left w:w="75" w:type="dxa"/>
              <w:bottom w:w="75" w:type="dxa"/>
              <w:right w:w="75" w:type="dxa"/>
            </w:tcMar>
            <w:hideMark/>
          </w:tcPr>
          <w:p w14:paraId="43EA4F06"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South of Fram Park </w:t>
            </w:r>
          </w:p>
        </w:tc>
        <w:tc>
          <w:tcPr>
            <w:tcW w:w="993" w:type="dxa"/>
            <w:shd w:val="clear" w:color="auto" w:fill="auto"/>
            <w:tcMar>
              <w:top w:w="75" w:type="dxa"/>
              <w:left w:w="75" w:type="dxa"/>
              <w:bottom w:w="75" w:type="dxa"/>
              <w:right w:w="75" w:type="dxa"/>
            </w:tcMar>
            <w:hideMark/>
          </w:tcPr>
          <w:p w14:paraId="0EE67BA4"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3B21E99E" w14:textId="77777777" w:rsidR="00605538" w:rsidRPr="001C5406" w:rsidRDefault="00605538" w:rsidP="0083599D">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No objection</w:t>
            </w:r>
          </w:p>
        </w:tc>
      </w:tr>
      <w:tr w:rsidR="00605538" w:rsidRPr="001C5406" w14:paraId="37E0D5F9" w14:textId="77777777" w:rsidTr="0083599D">
        <w:tc>
          <w:tcPr>
            <w:tcW w:w="0" w:type="auto"/>
            <w:shd w:val="clear" w:color="auto" w:fill="BFBFBF" w:themeFill="background1" w:themeFillShade="BF"/>
            <w:tcMar>
              <w:top w:w="75" w:type="dxa"/>
              <w:left w:w="75" w:type="dxa"/>
              <w:bottom w:w="75" w:type="dxa"/>
              <w:right w:w="75" w:type="dxa"/>
            </w:tcMar>
            <w:hideMark/>
          </w:tcPr>
          <w:p w14:paraId="2EF06A04"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21/02463/VARYCO</w:t>
            </w:r>
          </w:p>
        </w:tc>
        <w:tc>
          <w:tcPr>
            <w:tcW w:w="3714" w:type="dxa"/>
            <w:shd w:val="clear" w:color="auto" w:fill="BFBFBF" w:themeFill="background1" w:themeFillShade="BF"/>
            <w:tcMar>
              <w:top w:w="75" w:type="dxa"/>
              <w:left w:w="75" w:type="dxa"/>
              <w:bottom w:w="75" w:type="dxa"/>
              <w:right w:w="75" w:type="dxa"/>
            </w:tcMar>
            <w:hideMark/>
          </w:tcPr>
          <w:p w14:paraId="581FF837"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West of North End Farm </w:t>
            </w:r>
          </w:p>
        </w:tc>
        <w:tc>
          <w:tcPr>
            <w:tcW w:w="993" w:type="dxa"/>
            <w:shd w:val="clear" w:color="auto" w:fill="BFBFBF" w:themeFill="background1" w:themeFillShade="BF"/>
            <w:tcMar>
              <w:top w:w="75" w:type="dxa"/>
              <w:left w:w="75" w:type="dxa"/>
              <w:bottom w:w="75" w:type="dxa"/>
              <w:right w:w="75" w:type="dxa"/>
            </w:tcMar>
            <w:hideMark/>
          </w:tcPr>
          <w:p w14:paraId="5D822ADF"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Permitted</w:t>
            </w:r>
          </w:p>
        </w:tc>
        <w:tc>
          <w:tcPr>
            <w:tcW w:w="3054" w:type="dxa"/>
            <w:shd w:val="clear" w:color="auto" w:fill="BFBFBF" w:themeFill="background1" w:themeFillShade="BF"/>
          </w:tcPr>
          <w:p w14:paraId="65B3A57F" w14:textId="77777777" w:rsidR="00605538" w:rsidRPr="001C5406" w:rsidRDefault="00605538" w:rsidP="0083599D">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05538" w:rsidRPr="001C5406" w14:paraId="635552B5" w14:textId="77777777" w:rsidTr="0083599D">
        <w:tc>
          <w:tcPr>
            <w:tcW w:w="0" w:type="auto"/>
            <w:shd w:val="clear" w:color="auto" w:fill="auto"/>
            <w:tcMar>
              <w:top w:w="75" w:type="dxa"/>
              <w:left w:w="75" w:type="dxa"/>
              <w:bottom w:w="75" w:type="dxa"/>
              <w:right w:w="75" w:type="dxa"/>
            </w:tcMar>
            <w:hideMark/>
          </w:tcPr>
          <w:p w14:paraId="477D8D52"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21/01648/VARYCO</w:t>
            </w:r>
          </w:p>
        </w:tc>
        <w:tc>
          <w:tcPr>
            <w:tcW w:w="3714" w:type="dxa"/>
            <w:shd w:val="clear" w:color="auto" w:fill="auto"/>
            <w:tcMar>
              <w:top w:w="75" w:type="dxa"/>
              <w:left w:w="75" w:type="dxa"/>
              <w:bottom w:w="75" w:type="dxa"/>
              <w:right w:w="75" w:type="dxa"/>
            </w:tcMar>
            <w:hideMark/>
          </w:tcPr>
          <w:p w14:paraId="36A350CA"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North of Fairfields </w:t>
            </w:r>
          </w:p>
        </w:tc>
        <w:tc>
          <w:tcPr>
            <w:tcW w:w="993" w:type="dxa"/>
            <w:shd w:val="clear" w:color="auto" w:fill="auto"/>
            <w:tcMar>
              <w:top w:w="75" w:type="dxa"/>
              <w:left w:w="75" w:type="dxa"/>
              <w:bottom w:w="75" w:type="dxa"/>
              <w:right w:w="75" w:type="dxa"/>
            </w:tcMar>
            <w:hideMark/>
          </w:tcPr>
          <w:p w14:paraId="325F3298"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0924C990" w14:textId="77777777" w:rsidR="00605538" w:rsidRPr="001C5406" w:rsidRDefault="00605538" w:rsidP="0083599D">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05538" w:rsidRPr="001C5406" w14:paraId="4A93099F" w14:textId="77777777" w:rsidTr="0083599D">
        <w:tc>
          <w:tcPr>
            <w:tcW w:w="0" w:type="auto"/>
            <w:shd w:val="clear" w:color="auto" w:fill="auto"/>
            <w:tcMar>
              <w:top w:w="75" w:type="dxa"/>
              <w:left w:w="75" w:type="dxa"/>
              <w:bottom w:w="75" w:type="dxa"/>
              <w:right w:w="75" w:type="dxa"/>
            </w:tcMar>
            <w:hideMark/>
          </w:tcPr>
          <w:p w14:paraId="5B52C8D6"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21/03127/FUL</w:t>
            </w:r>
          </w:p>
        </w:tc>
        <w:tc>
          <w:tcPr>
            <w:tcW w:w="3714" w:type="dxa"/>
            <w:shd w:val="clear" w:color="auto" w:fill="auto"/>
            <w:tcMar>
              <w:top w:w="75" w:type="dxa"/>
              <w:left w:w="75" w:type="dxa"/>
              <w:bottom w:w="75" w:type="dxa"/>
              <w:right w:w="75" w:type="dxa"/>
            </w:tcMar>
            <w:hideMark/>
          </w:tcPr>
          <w:p w14:paraId="11EFA6D7"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West of Deneburn </w:t>
            </w:r>
          </w:p>
        </w:tc>
        <w:tc>
          <w:tcPr>
            <w:tcW w:w="993" w:type="dxa"/>
            <w:shd w:val="clear" w:color="auto" w:fill="auto"/>
            <w:tcMar>
              <w:top w:w="75" w:type="dxa"/>
              <w:left w:w="75" w:type="dxa"/>
              <w:bottom w:w="75" w:type="dxa"/>
              <w:right w:w="75" w:type="dxa"/>
            </w:tcMar>
            <w:hideMark/>
          </w:tcPr>
          <w:p w14:paraId="31E04B91"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04BFBBC4" w14:textId="77777777" w:rsidR="00605538" w:rsidRPr="001C5406" w:rsidRDefault="00605538" w:rsidP="0083599D">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05538" w:rsidRPr="001C5406" w14:paraId="294BFF2D" w14:textId="77777777" w:rsidTr="0083599D">
        <w:tc>
          <w:tcPr>
            <w:tcW w:w="0" w:type="auto"/>
            <w:shd w:val="clear" w:color="auto" w:fill="BFBFBF" w:themeFill="background1" w:themeFillShade="BF"/>
            <w:tcMar>
              <w:top w:w="75" w:type="dxa"/>
              <w:left w:w="75" w:type="dxa"/>
              <w:bottom w:w="75" w:type="dxa"/>
              <w:right w:w="75" w:type="dxa"/>
            </w:tcMar>
            <w:hideMark/>
          </w:tcPr>
          <w:p w14:paraId="05E4F42E"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21/01730/VARYCO</w:t>
            </w:r>
          </w:p>
        </w:tc>
        <w:tc>
          <w:tcPr>
            <w:tcW w:w="3714" w:type="dxa"/>
            <w:shd w:val="clear" w:color="auto" w:fill="BFBFBF" w:themeFill="background1" w:themeFillShade="BF"/>
            <w:tcMar>
              <w:top w:w="75" w:type="dxa"/>
              <w:left w:w="75" w:type="dxa"/>
              <w:bottom w:w="75" w:type="dxa"/>
              <w:right w:w="75" w:type="dxa"/>
            </w:tcMar>
            <w:hideMark/>
          </w:tcPr>
          <w:p w14:paraId="3B782CE7"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West of Meadow Lodge </w:t>
            </w:r>
          </w:p>
        </w:tc>
        <w:tc>
          <w:tcPr>
            <w:tcW w:w="993" w:type="dxa"/>
            <w:shd w:val="clear" w:color="auto" w:fill="BFBFBF" w:themeFill="background1" w:themeFillShade="BF"/>
            <w:tcMar>
              <w:top w:w="75" w:type="dxa"/>
              <w:left w:w="75" w:type="dxa"/>
              <w:bottom w:w="75" w:type="dxa"/>
              <w:right w:w="75" w:type="dxa"/>
            </w:tcMar>
            <w:hideMark/>
          </w:tcPr>
          <w:p w14:paraId="0C5F697F"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Permitted</w:t>
            </w:r>
          </w:p>
        </w:tc>
        <w:tc>
          <w:tcPr>
            <w:tcW w:w="3054" w:type="dxa"/>
            <w:shd w:val="clear" w:color="auto" w:fill="BFBFBF" w:themeFill="background1" w:themeFillShade="BF"/>
          </w:tcPr>
          <w:p w14:paraId="435EDCDE" w14:textId="77777777" w:rsidR="00605538" w:rsidRPr="001C5406" w:rsidRDefault="00605538" w:rsidP="0083599D">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05538" w:rsidRPr="001C5406" w14:paraId="1A19FFDB" w14:textId="77777777" w:rsidTr="0083599D">
        <w:tc>
          <w:tcPr>
            <w:tcW w:w="0" w:type="auto"/>
            <w:shd w:val="clear" w:color="auto" w:fill="BFBFBF" w:themeFill="background1" w:themeFillShade="BF"/>
            <w:tcMar>
              <w:top w:w="75" w:type="dxa"/>
              <w:left w:w="75" w:type="dxa"/>
              <w:bottom w:w="75" w:type="dxa"/>
              <w:right w:w="75" w:type="dxa"/>
            </w:tcMar>
            <w:hideMark/>
          </w:tcPr>
          <w:p w14:paraId="6389229C"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21/02513/FUL</w:t>
            </w:r>
          </w:p>
        </w:tc>
        <w:tc>
          <w:tcPr>
            <w:tcW w:w="3714" w:type="dxa"/>
            <w:shd w:val="clear" w:color="auto" w:fill="BFBFBF" w:themeFill="background1" w:themeFillShade="BF"/>
            <w:tcMar>
              <w:top w:w="75" w:type="dxa"/>
              <w:left w:w="75" w:type="dxa"/>
              <w:bottom w:w="75" w:type="dxa"/>
              <w:right w:w="75" w:type="dxa"/>
            </w:tcMar>
            <w:hideMark/>
          </w:tcPr>
          <w:p w14:paraId="1F019C88"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Low Fords Longframlington </w:t>
            </w:r>
          </w:p>
        </w:tc>
        <w:tc>
          <w:tcPr>
            <w:tcW w:w="993" w:type="dxa"/>
            <w:shd w:val="clear" w:color="auto" w:fill="BFBFBF" w:themeFill="background1" w:themeFillShade="BF"/>
            <w:tcMar>
              <w:top w:w="75" w:type="dxa"/>
              <w:left w:w="75" w:type="dxa"/>
              <w:bottom w:w="75" w:type="dxa"/>
              <w:right w:w="75" w:type="dxa"/>
            </w:tcMar>
            <w:hideMark/>
          </w:tcPr>
          <w:p w14:paraId="1BDEC96D"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Permitted</w:t>
            </w:r>
          </w:p>
        </w:tc>
        <w:tc>
          <w:tcPr>
            <w:tcW w:w="3054" w:type="dxa"/>
            <w:shd w:val="clear" w:color="auto" w:fill="BFBFBF" w:themeFill="background1" w:themeFillShade="BF"/>
          </w:tcPr>
          <w:p w14:paraId="4CE22108" w14:textId="77777777" w:rsidR="00605538" w:rsidRPr="001C5406" w:rsidRDefault="00605538" w:rsidP="0083599D">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05538" w:rsidRPr="001C5406" w14:paraId="5EFD2911" w14:textId="77777777" w:rsidTr="0083599D">
        <w:tc>
          <w:tcPr>
            <w:tcW w:w="0" w:type="auto"/>
            <w:shd w:val="clear" w:color="auto" w:fill="auto"/>
            <w:tcMar>
              <w:top w:w="75" w:type="dxa"/>
              <w:left w:w="75" w:type="dxa"/>
              <w:bottom w:w="75" w:type="dxa"/>
              <w:right w:w="75" w:type="dxa"/>
            </w:tcMar>
            <w:hideMark/>
          </w:tcPr>
          <w:p w14:paraId="72794720"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21/02944/REM</w:t>
            </w:r>
          </w:p>
        </w:tc>
        <w:tc>
          <w:tcPr>
            <w:tcW w:w="3714" w:type="dxa"/>
            <w:shd w:val="clear" w:color="auto" w:fill="auto"/>
            <w:tcMar>
              <w:top w:w="75" w:type="dxa"/>
              <w:left w:w="75" w:type="dxa"/>
              <w:bottom w:w="75" w:type="dxa"/>
              <w:right w:w="75" w:type="dxa"/>
            </w:tcMar>
            <w:hideMark/>
          </w:tcPr>
          <w:p w14:paraId="31AA9D46"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South of Lightpipe Farm A697 </w:t>
            </w:r>
          </w:p>
        </w:tc>
        <w:tc>
          <w:tcPr>
            <w:tcW w:w="993" w:type="dxa"/>
            <w:shd w:val="clear" w:color="auto" w:fill="auto"/>
            <w:tcMar>
              <w:top w:w="75" w:type="dxa"/>
              <w:left w:w="75" w:type="dxa"/>
              <w:bottom w:w="75" w:type="dxa"/>
              <w:right w:w="75" w:type="dxa"/>
            </w:tcMar>
            <w:hideMark/>
          </w:tcPr>
          <w:p w14:paraId="796049A3"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7DF5EFCB" w14:textId="77777777" w:rsidR="00605538" w:rsidRPr="001C5406" w:rsidRDefault="00605538" w:rsidP="0083599D">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05538" w:rsidRPr="001C5406" w14:paraId="363036A9" w14:textId="77777777" w:rsidTr="0083599D">
        <w:tc>
          <w:tcPr>
            <w:tcW w:w="0" w:type="auto"/>
            <w:shd w:val="clear" w:color="auto" w:fill="BFBFBF" w:themeFill="background1" w:themeFillShade="BF"/>
            <w:tcMar>
              <w:top w:w="75" w:type="dxa"/>
              <w:left w:w="75" w:type="dxa"/>
              <w:bottom w:w="75" w:type="dxa"/>
              <w:right w:w="75" w:type="dxa"/>
            </w:tcMar>
            <w:hideMark/>
          </w:tcPr>
          <w:p w14:paraId="311D67CA"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21/01370/FUL</w:t>
            </w:r>
          </w:p>
        </w:tc>
        <w:tc>
          <w:tcPr>
            <w:tcW w:w="3714" w:type="dxa"/>
            <w:shd w:val="clear" w:color="auto" w:fill="BFBFBF" w:themeFill="background1" w:themeFillShade="BF"/>
            <w:tcMar>
              <w:top w:w="75" w:type="dxa"/>
              <w:left w:w="75" w:type="dxa"/>
              <w:bottom w:w="75" w:type="dxa"/>
              <w:right w:w="75" w:type="dxa"/>
            </w:tcMar>
            <w:hideMark/>
          </w:tcPr>
          <w:p w14:paraId="50237877"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Land Adjacent to St Laurence Court Footpath </w:t>
            </w:r>
          </w:p>
        </w:tc>
        <w:tc>
          <w:tcPr>
            <w:tcW w:w="993" w:type="dxa"/>
            <w:shd w:val="clear" w:color="auto" w:fill="BFBFBF" w:themeFill="background1" w:themeFillShade="BF"/>
            <w:tcMar>
              <w:top w:w="75" w:type="dxa"/>
              <w:left w:w="75" w:type="dxa"/>
              <w:bottom w:w="75" w:type="dxa"/>
              <w:right w:w="75" w:type="dxa"/>
            </w:tcMar>
            <w:hideMark/>
          </w:tcPr>
          <w:p w14:paraId="7BD13D07"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Refused</w:t>
            </w:r>
          </w:p>
        </w:tc>
        <w:tc>
          <w:tcPr>
            <w:tcW w:w="3054" w:type="dxa"/>
            <w:shd w:val="clear" w:color="auto" w:fill="BFBFBF" w:themeFill="background1" w:themeFillShade="BF"/>
          </w:tcPr>
          <w:p w14:paraId="251F208B" w14:textId="77777777" w:rsidR="00605538" w:rsidRPr="001C5406" w:rsidRDefault="00605538" w:rsidP="0083599D">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See previous minutes for details</w:t>
            </w:r>
          </w:p>
        </w:tc>
      </w:tr>
      <w:tr w:rsidR="00605538" w:rsidRPr="00C22CFE" w14:paraId="261B7614" w14:textId="77777777" w:rsidTr="0083599D">
        <w:tc>
          <w:tcPr>
            <w:tcW w:w="0" w:type="auto"/>
            <w:shd w:val="clear" w:color="auto" w:fill="auto"/>
            <w:tcMar>
              <w:top w:w="75" w:type="dxa"/>
              <w:left w:w="75" w:type="dxa"/>
              <w:bottom w:w="75" w:type="dxa"/>
              <w:right w:w="75" w:type="dxa"/>
            </w:tcMar>
          </w:tcPr>
          <w:p w14:paraId="72ADB3C7"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21/03808/FUL</w:t>
            </w:r>
          </w:p>
        </w:tc>
        <w:tc>
          <w:tcPr>
            <w:tcW w:w="3714" w:type="dxa"/>
            <w:shd w:val="clear" w:color="auto" w:fill="auto"/>
            <w:tcMar>
              <w:top w:w="75" w:type="dxa"/>
              <w:left w:w="75" w:type="dxa"/>
              <w:bottom w:w="75" w:type="dxa"/>
              <w:right w:w="75" w:type="dxa"/>
            </w:tcMar>
          </w:tcPr>
          <w:p w14:paraId="0CD6D6F3"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North End Farm North End Dairy Lane </w:t>
            </w:r>
          </w:p>
        </w:tc>
        <w:tc>
          <w:tcPr>
            <w:tcW w:w="993" w:type="dxa"/>
            <w:shd w:val="clear" w:color="auto" w:fill="auto"/>
            <w:tcMar>
              <w:top w:w="75" w:type="dxa"/>
              <w:left w:w="75" w:type="dxa"/>
              <w:bottom w:w="75" w:type="dxa"/>
              <w:right w:w="75" w:type="dxa"/>
            </w:tcMar>
          </w:tcPr>
          <w:p w14:paraId="2900F348" w14:textId="77777777" w:rsidR="00605538" w:rsidRPr="001C5406" w:rsidRDefault="00605538" w:rsidP="0083599D">
            <w:pPr>
              <w:widowControl/>
              <w:autoSpaceDE/>
              <w:autoSpaceDN/>
              <w:adjustRightInd/>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Registered</w:t>
            </w:r>
          </w:p>
        </w:tc>
        <w:tc>
          <w:tcPr>
            <w:tcW w:w="3054" w:type="dxa"/>
            <w:shd w:val="clear" w:color="auto" w:fill="auto"/>
          </w:tcPr>
          <w:p w14:paraId="2481E42E" w14:textId="77777777" w:rsidR="00605538" w:rsidRPr="001C5406" w:rsidRDefault="00605538" w:rsidP="0083599D">
            <w:pPr>
              <w:widowControl/>
              <w:autoSpaceDE/>
              <w:autoSpaceDN/>
              <w:adjustRightInd/>
              <w:ind w:firstLine="129"/>
              <w:rPr>
                <w:rFonts w:asciiTheme="minorHAnsi" w:eastAsia="Times New Roman" w:hAnsiTheme="minorHAnsi" w:cstheme="minorHAnsi"/>
                <w:sz w:val="18"/>
                <w:szCs w:val="18"/>
              </w:rPr>
            </w:pPr>
            <w:r w:rsidRPr="001C5406">
              <w:rPr>
                <w:rFonts w:asciiTheme="minorHAnsi" w:eastAsia="Times New Roman" w:hAnsiTheme="minorHAnsi" w:cstheme="minorHAnsi"/>
                <w:sz w:val="18"/>
                <w:szCs w:val="18"/>
              </w:rPr>
              <w:t xml:space="preserve"> No Objection</w:t>
            </w:r>
          </w:p>
        </w:tc>
      </w:tr>
    </w:tbl>
    <w:p w14:paraId="068DAE0B" w14:textId="77777777" w:rsidR="00605538" w:rsidRDefault="00605538" w:rsidP="00605538">
      <w:pPr>
        <w:widowControl/>
        <w:autoSpaceDE/>
        <w:autoSpaceDN/>
        <w:adjustRightInd/>
        <w:contextualSpacing/>
        <w:rPr>
          <w:sz w:val="18"/>
          <w:szCs w:val="18"/>
        </w:rPr>
      </w:pPr>
    </w:p>
    <w:p w14:paraId="045A8822" w14:textId="2DE8DB60" w:rsidR="00605538" w:rsidRPr="00BC4601"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093A1F">
        <w:rPr>
          <w:sz w:val="18"/>
          <w:szCs w:val="18"/>
          <w:u w:val="single"/>
        </w:rPr>
        <w:t>Street Naming – Land North of Fairfields:</w:t>
      </w:r>
      <w:r w:rsidRPr="00093A1F">
        <w:rPr>
          <w:sz w:val="18"/>
          <w:szCs w:val="18"/>
        </w:rPr>
        <w:t xml:space="preserve"> </w:t>
      </w:r>
      <w:r w:rsidRPr="00BC4601">
        <w:rPr>
          <w:sz w:val="18"/>
          <w:szCs w:val="18"/>
        </w:rPr>
        <w:t>NCC ha</w:t>
      </w:r>
      <w:r w:rsidR="00BC4601" w:rsidRPr="00BC4601">
        <w:rPr>
          <w:sz w:val="18"/>
          <w:szCs w:val="18"/>
        </w:rPr>
        <w:t>d</w:t>
      </w:r>
      <w:r w:rsidRPr="00BC4601">
        <w:rPr>
          <w:sz w:val="18"/>
          <w:szCs w:val="18"/>
        </w:rPr>
        <w:t xml:space="preserve"> informed the developer that:</w:t>
      </w:r>
    </w:p>
    <w:p w14:paraId="2025334E" w14:textId="196CF643" w:rsidR="00605538" w:rsidRPr="00BC4601" w:rsidRDefault="00605538" w:rsidP="00605538">
      <w:pPr>
        <w:pStyle w:val="ListParagraph"/>
        <w:widowControl/>
        <w:numPr>
          <w:ilvl w:val="2"/>
          <w:numId w:val="7"/>
        </w:numPr>
        <w:autoSpaceDE/>
        <w:autoSpaceDN/>
        <w:adjustRightInd/>
        <w:spacing w:line="240" w:lineRule="auto"/>
        <w:contextualSpacing/>
        <w:rPr>
          <w:sz w:val="18"/>
          <w:szCs w:val="18"/>
        </w:rPr>
      </w:pPr>
      <w:r w:rsidRPr="00BC4601">
        <w:rPr>
          <w:sz w:val="18"/>
          <w:szCs w:val="18"/>
        </w:rPr>
        <w:t xml:space="preserve">NCC </w:t>
      </w:r>
      <w:r w:rsidR="00BC4601" w:rsidRPr="00BC4601">
        <w:rPr>
          <w:sz w:val="18"/>
          <w:szCs w:val="18"/>
        </w:rPr>
        <w:t>we</w:t>
      </w:r>
      <w:r w:rsidRPr="00BC4601">
        <w:rPr>
          <w:sz w:val="18"/>
          <w:szCs w:val="18"/>
        </w:rPr>
        <w:t xml:space="preserve">re entitled to ask for an estate name/locality to be added to a site and insist that there </w:t>
      </w:r>
      <w:r w:rsidR="00BC4601" w:rsidRPr="00BC4601">
        <w:rPr>
          <w:sz w:val="18"/>
          <w:szCs w:val="18"/>
        </w:rPr>
        <w:t>wa</w:t>
      </w:r>
      <w:r w:rsidRPr="00BC4601">
        <w:rPr>
          <w:sz w:val="18"/>
          <w:szCs w:val="18"/>
        </w:rPr>
        <w:t>s one</w:t>
      </w:r>
      <w:r w:rsidR="00BC4601" w:rsidRPr="00BC4601">
        <w:rPr>
          <w:sz w:val="18"/>
          <w:szCs w:val="18"/>
        </w:rPr>
        <w:t xml:space="preserve"> at this development </w:t>
      </w:r>
      <w:r w:rsidRPr="00BC4601">
        <w:rPr>
          <w:sz w:val="18"/>
          <w:szCs w:val="18"/>
        </w:rPr>
        <w:t>due to the number of properties that w</w:t>
      </w:r>
      <w:r w:rsidR="00BC4601" w:rsidRPr="00BC4601">
        <w:rPr>
          <w:sz w:val="18"/>
          <w:szCs w:val="18"/>
        </w:rPr>
        <w:t>ould</w:t>
      </w:r>
      <w:r w:rsidRPr="00BC4601">
        <w:rPr>
          <w:sz w:val="18"/>
          <w:szCs w:val="18"/>
        </w:rPr>
        <w:t xml:space="preserve"> be </w:t>
      </w:r>
      <w:r w:rsidR="00BC4601" w:rsidRPr="00BC4601">
        <w:rPr>
          <w:sz w:val="18"/>
          <w:szCs w:val="18"/>
        </w:rPr>
        <w:t>built.</w:t>
      </w:r>
      <w:r w:rsidRPr="00BC4601">
        <w:rPr>
          <w:sz w:val="18"/>
          <w:szCs w:val="18"/>
        </w:rPr>
        <w:t xml:space="preserve"> </w:t>
      </w:r>
    </w:p>
    <w:p w14:paraId="4E2DFE98" w14:textId="14427B82" w:rsidR="00605538" w:rsidRPr="00BC4601" w:rsidRDefault="00BC4601" w:rsidP="00BC4601">
      <w:pPr>
        <w:pStyle w:val="ListParagraph"/>
        <w:widowControl/>
        <w:numPr>
          <w:ilvl w:val="2"/>
          <w:numId w:val="7"/>
        </w:numPr>
        <w:tabs>
          <w:tab w:val="num" w:pos="720"/>
        </w:tabs>
        <w:autoSpaceDE/>
        <w:autoSpaceDN/>
        <w:adjustRightInd/>
        <w:spacing w:line="240" w:lineRule="auto"/>
        <w:contextualSpacing/>
        <w:rPr>
          <w:sz w:val="18"/>
          <w:szCs w:val="18"/>
        </w:rPr>
      </w:pPr>
      <w:r>
        <w:rPr>
          <w:sz w:val="18"/>
          <w:szCs w:val="18"/>
        </w:rPr>
        <w:t>‘</w:t>
      </w:r>
      <w:r w:rsidR="00605538" w:rsidRPr="00BC4601">
        <w:rPr>
          <w:sz w:val="18"/>
          <w:szCs w:val="18"/>
        </w:rPr>
        <w:t>Tantallon</w:t>
      </w:r>
      <w:r>
        <w:rPr>
          <w:sz w:val="18"/>
          <w:szCs w:val="18"/>
        </w:rPr>
        <w:t>’</w:t>
      </w:r>
      <w:r w:rsidR="00605538" w:rsidRPr="00BC4601">
        <w:rPr>
          <w:sz w:val="18"/>
          <w:szCs w:val="18"/>
        </w:rPr>
        <w:t xml:space="preserve"> </w:t>
      </w:r>
      <w:r>
        <w:rPr>
          <w:sz w:val="18"/>
          <w:szCs w:val="18"/>
        </w:rPr>
        <w:t>wa</w:t>
      </w:r>
      <w:r w:rsidR="00605538" w:rsidRPr="00BC4601">
        <w:rPr>
          <w:sz w:val="18"/>
          <w:szCs w:val="18"/>
        </w:rPr>
        <w:t xml:space="preserve">s not acceptable as a name for the estate but </w:t>
      </w:r>
      <w:r>
        <w:rPr>
          <w:sz w:val="18"/>
          <w:szCs w:val="18"/>
        </w:rPr>
        <w:t>‘</w:t>
      </w:r>
      <w:r w:rsidR="00605538" w:rsidRPr="00BC4601">
        <w:rPr>
          <w:sz w:val="18"/>
          <w:szCs w:val="18"/>
        </w:rPr>
        <w:t>Fairfield</w:t>
      </w:r>
      <w:r>
        <w:rPr>
          <w:sz w:val="18"/>
          <w:szCs w:val="18"/>
        </w:rPr>
        <w:t>’</w:t>
      </w:r>
      <w:r w:rsidR="00605538" w:rsidRPr="00BC4601">
        <w:rPr>
          <w:sz w:val="18"/>
          <w:szCs w:val="18"/>
        </w:rPr>
        <w:t xml:space="preserve">s and </w:t>
      </w:r>
      <w:r>
        <w:rPr>
          <w:sz w:val="18"/>
          <w:szCs w:val="18"/>
        </w:rPr>
        <w:t>‘</w:t>
      </w:r>
      <w:r w:rsidR="00605538" w:rsidRPr="00BC4601">
        <w:rPr>
          <w:sz w:val="18"/>
          <w:szCs w:val="18"/>
        </w:rPr>
        <w:t>Thompson</w:t>
      </w:r>
      <w:r>
        <w:rPr>
          <w:sz w:val="18"/>
          <w:szCs w:val="18"/>
        </w:rPr>
        <w:t>’</w:t>
      </w:r>
      <w:r w:rsidR="00605538" w:rsidRPr="00BC4601">
        <w:rPr>
          <w:sz w:val="18"/>
          <w:szCs w:val="18"/>
        </w:rPr>
        <w:t xml:space="preserve"> would be.</w:t>
      </w:r>
      <w:r>
        <w:rPr>
          <w:sz w:val="18"/>
          <w:szCs w:val="18"/>
        </w:rPr>
        <w:t xml:space="preserve"> If ‘Thompson’ was preferred, the family would have to </w:t>
      </w:r>
      <w:proofErr w:type="gramStart"/>
      <w:r>
        <w:rPr>
          <w:sz w:val="18"/>
          <w:szCs w:val="18"/>
        </w:rPr>
        <w:t>be in agreement</w:t>
      </w:r>
      <w:proofErr w:type="gramEnd"/>
      <w:r w:rsidR="0076041A">
        <w:rPr>
          <w:sz w:val="18"/>
          <w:szCs w:val="18"/>
        </w:rPr>
        <w:t>.</w:t>
      </w:r>
    </w:p>
    <w:p w14:paraId="558CDD17" w14:textId="5793EAF2" w:rsidR="00605538" w:rsidRPr="00BC4601" w:rsidRDefault="00605538" w:rsidP="00605538">
      <w:pPr>
        <w:pStyle w:val="ListParagraph"/>
        <w:widowControl/>
        <w:numPr>
          <w:ilvl w:val="2"/>
          <w:numId w:val="7"/>
        </w:numPr>
        <w:tabs>
          <w:tab w:val="num" w:pos="720"/>
        </w:tabs>
        <w:autoSpaceDE/>
        <w:autoSpaceDN/>
        <w:adjustRightInd/>
        <w:spacing w:line="240" w:lineRule="auto"/>
        <w:contextualSpacing/>
        <w:rPr>
          <w:sz w:val="18"/>
          <w:szCs w:val="18"/>
        </w:rPr>
      </w:pPr>
      <w:r w:rsidRPr="00BC4601">
        <w:rPr>
          <w:sz w:val="18"/>
          <w:szCs w:val="18"/>
        </w:rPr>
        <w:t>Columbine (due to the massacre) would not be accepted by NCC but the others th</w:t>
      </w:r>
      <w:r w:rsidR="00BC4601">
        <w:rPr>
          <w:sz w:val="18"/>
          <w:szCs w:val="18"/>
        </w:rPr>
        <w:t>at the</w:t>
      </w:r>
      <w:r w:rsidRPr="00BC4601">
        <w:rPr>
          <w:sz w:val="18"/>
          <w:szCs w:val="18"/>
        </w:rPr>
        <w:t xml:space="preserve"> developer ha</w:t>
      </w:r>
      <w:r w:rsidR="00BC4601">
        <w:rPr>
          <w:sz w:val="18"/>
          <w:szCs w:val="18"/>
        </w:rPr>
        <w:t>d</w:t>
      </w:r>
      <w:r w:rsidRPr="00BC4601">
        <w:rPr>
          <w:sz w:val="18"/>
          <w:szCs w:val="18"/>
        </w:rPr>
        <w:t xml:space="preserve"> proposed </w:t>
      </w:r>
      <w:r w:rsidR="00BC4601">
        <w:rPr>
          <w:sz w:val="18"/>
          <w:szCs w:val="18"/>
        </w:rPr>
        <w:t>we</w:t>
      </w:r>
      <w:r w:rsidRPr="00BC4601">
        <w:rPr>
          <w:sz w:val="18"/>
          <w:szCs w:val="18"/>
        </w:rPr>
        <w:t xml:space="preserve">re acceptable to NCC. NCC would not object to </w:t>
      </w:r>
      <w:r w:rsidR="00AA099A">
        <w:rPr>
          <w:sz w:val="18"/>
          <w:szCs w:val="18"/>
        </w:rPr>
        <w:t xml:space="preserve">either the </w:t>
      </w:r>
      <w:r w:rsidRPr="00BC4601">
        <w:rPr>
          <w:sz w:val="18"/>
          <w:szCs w:val="18"/>
        </w:rPr>
        <w:t xml:space="preserve">street names </w:t>
      </w:r>
      <w:r w:rsidR="00AA099A" w:rsidRPr="00BC4601">
        <w:rPr>
          <w:sz w:val="18"/>
          <w:szCs w:val="18"/>
        </w:rPr>
        <w:t xml:space="preserve">suggested </w:t>
      </w:r>
      <w:r w:rsidR="00AA099A">
        <w:rPr>
          <w:sz w:val="18"/>
          <w:szCs w:val="18"/>
        </w:rPr>
        <w:t xml:space="preserve">by </w:t>
      </w:r>
      <w:r w:rsidRPr="00BC4601">
        <w:rPr>
          <w:sz w:val="18"/>
          <w:szCs w:val="18"/>
        </w:rPr>
        <w:t>Tantallon or</w:t>
      </w:r>
      <w:r w:rsidR="00AA099A">
        <w:rPr>
          <w:sz w:val="18"/>
          <w:szCs w:val="18"/>
        </w:rPr>
        <w:t xml:space="preserve"> those by</w:t>
      </w:r>
      <w:r w:rsidRPr="00BC4601">
        <w:rPr>
          <w:sz w:val="18"/>
          <w:szCs w:val="18"/>
        </w:rPr>
        <w:t xml:space="preserve"> LPC</w:t>
      </w:r>
      <w:r w:rsidR="00AA099A">
        <w:rPr>
          <w:sz w:val="18"/>
          <w:szCs w:val="18"/>
        </w:rPr>
        <w:t>. Tantallon had</w:t>
      </w:r>
      <w:r w:rsidRPr="00BC4601">
        <w:rPr>
          <w:sz w:val="18"/>
          <w:szCs w:val="18"/>
        </w:rPr>
        <w:t xml:space="preserve"> been given the option to choose.</w:t>
      </w:r>
    </w:p>
    <w:p w14:paraId="180AAD53" w14:textId="77777777" w:rsidR="00605538" w:rsidRPr="00093A1F" w:rsidRDefault="00605538" w:rsidP="00605538">
      <w:pPr>
        <w:pStyle w:val="ListParagraph"/>
        <w:widowControl/>
        <w:numPr>
          <w:ilvl w:val="0"/>
          <w:numId w:val="7"/>
        </w:numPr>
        <w:autoSpaceDE/>
        <w:autoSpaceDN/>
        <w:adjustRightInd/>
        <w:spacing w:line="240" w:lineRule="auto"/>
        <w:contextualSpacing/>
        <w:rPr>
          <w:sz w:val="18"/>
          <w:szCs w:val="18"/>
        </w:rPr>
      </w:pPr>
      <w:r w:rsidRPr="00093A1F">
        <w:rPr>
          <w:b/>
          <w:bCs/>
          <w:sz w:val="18"/>
          <w:szCs w:val="18"/>
        </w:rPr>
        <w:t>Cemetery issues:</w:t>
      </w:r>
    </w:p>
    <w:p w14:paraId="6CA80731" w14:textId="4A994639" w:rsidR="00605538" w:rsidRPr="00093A1F"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093A1F">
        <w:rPr>
          <w:sz w:val="18"/>
          <w:szCs w:val="18"/>
          <w:u w:val="single"/>
        </w:rPr>
        <w:t>Burials/Ashes internments</w:t>
      </w:r>
      <w:r w:rsidRPr="00093A1F">
        <w:rPr>
          <w:sz w:val="18"/>
          <w:szCs w:val="18"/>
        </w:rPr>
        <w:t xml:space="preserve">. None </w:t>
      </w:r>
    </w:p>
    <w:p w14:paraId="0528CBEE" w14:textId="7527E1D4" w:rsidR="00605538" w:rsidRPr="00093A1F"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093A1F">
        <w:rPr>
          <w:sz w:val="18"/>
          <w:szCs w:val="18"/>
          <w:u w:val="single"/>
        </w:rPr>
        <w:t>Memorial applications.</w:t>
      </w:r>
      <w:r w:rsidRPr="00093A1F">
        <w:rPr>
          <w:sz w:val="18"/>
          <w:szCs w:val="18"/>
        </w:rPr>
        <w:t xml:space="preserve"> None </w:t>
      </w:r>
    </w:p>
    <w:p w14:paraId="092416F2" w14:textId="7AF9C9D0" w:rsidR="00605538" w:rsidRPr="00093A1F"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093A1F">
        <w:rPr>
          <w:sz w:val="18"/>
          <w:szCs w:val="18"/>
          <w:u w:val="single"/>
        </w:rPr>
        <w:t>Cemetery Extension.</w:t>
      </w:r>
      <w:r w:rsidRPr="00093A1F">
        <w:rPr>
          <w:sz w:val="18"/>
          <w:szCs w:val="18"/>
        </w:rPr>
        <w:t xml:space="preserve"> </w:t>
      </w:r>
      <w:r w:rsidR="006F550F" w:rsidRPr="00093A1F">
        <w:rPr>
          <w:sz w:val="18"/>
          <w:szCs w:val="18"/>
        </w:rPr>
        <w:t xml:space="preserve"> NCC had agreed to use the original conveyancing undertaken </w:t>
      </w:r>
      <w:r w:rsidR="00AA099A">
        <w:rPr>
          <w:sz w:val="18"/>
          <w:szCs w:val="18"/>
        </w:rPr>
        <w:t xml:space="preserve">when the cemetery </w:t>
      </w:r>
      <w:r w:rsidR="0060111C">
        <w:rPr>
          <w:sz w:val="18"/>
          <w:szCs w:val="18"/>
        </w:rPr>
        <w:t xml:space="preserve">land </w:t>
      </w:r>
      <w:r w:rsidR="00AA099A">
        <w:rPr>
          <w:sz w:val="18"/>
          <w:szCs w:val="18"/>
        </w:rPr>
        <w:t xml:space="preserve">was </w:t>
      </w:r>
      <w:r w:rsidR="0060111C">
        <w:rPr>
          <w:sz w:val="18"/>
          <w:szCs w:val="18"/>
        </w:rPr>
        <w:t>purchased by</w:t>
      </w:r>
      <w:r w:rsidR="006F550F" w:rsidRPr="00093A1F">
        <w:rPr>
          <w:sz w:val="18"/>
          <w:szCs w:val="18"/>
        </w:rPr>
        <w:t xml:space="preserve"> Rothbury District Council as the basis of the land ownership. This </w:t>
      </w:r>
      <w:r w:rsidR="00321A19" w:rsidRPr="00093A1F">
        <w:rPr>
          <w:sz w:val="18"/>
          <w:szCs w:val="18"/>
        </w:rPr>
        <w:t>w</w:t>
      </w:r>
      <w:r w:rsidR="00AA099A">
        <w:rPr>
          <w:sz w:val="18"/>
          <w:szCs w:val="18"/>
        </w:rPr>
        <w:t>ould</w:t>
      </w:r>
      <w:r w:rsidR="006F550F" w:rsidRPr="00093A1F">
        <w:rPr>
          <w:sz w:val="18"/>
          <w:szCs w:val="18"/>
        </w:rPr>
        <w:t xml:space="preserve"> be</w:t>
      </w:r>
      <w:r w:rsidR="00321A19" w:rsidRPr="00093A1F">
        <w:rPr>
          <w:sz w:val="18"/>
          <w:szCs w:val="18"/>
        </w:rPr>
        <w:t xml:space="preserve"> formally</w:t>
      </w:r>
      <w:r w:rsidR="006F550F" w:rsidRPr="00093A1F">
        <w:rPr>
          <w:sz w:val="18"/>
          <w:szCs w:val="18"/>
        </w:rPr>
        <w:t xml:space="preserve"> transferred to NCC and then to LPC</w:t>
      </w:r>
      <w:r w:rsidR="00321A19" w:rsidRPr="00093A1F">
        <w:rPr>
          <w:sz w:val="18"/>
          <w:szCs w:val="18"/>
        </w:rPr>
        <w:t xml:space="preserve"> with full entitlement. They had agreed to do this at no cost to LPC.</w:t>
      </w:r>
      <w:r w:rsidR="00A13B33">
        <w:rPr>
          <w:sz w:val="18"/>
          <w:szCs w:val="18"/>
        </w:rPr>
        <w:t xml:space="preserve"> Members thanked GF for all the excellent work he had undertaken.</w:t>
      </w:r>
    </w:p>
    <w:p w14:paraId="4890FF35" w14:textId="2B5A31B5" w:rsidR="00605538" w:rsidRPr="00093A1F" w:rsidRDefault="00605538" w:rsidP="00AA099A">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AA099A">
        <w:rPr>
          <w:sz w:val="18"/>
          <w:szCs w:val="18"/>
          <w:u w:val="single"/>
        </w:rPr>
        <w:t>Cemeteries - Consultation on possible adverse changes</w:t>
      </w:r>
      <w:r w:rsidRPr="00093A1F">
        <w:rPr>
          <w:sz w:val="18"/>
          <w:szCs w:val="18"/>
        </w:rPr>
        <w:t xml:space="preserve">. </w:t>
      </w:r>
      <w:r w:rsidR="00321A19" w:rsidRPr="00093A1F">
        <w:rPr>
          <w:sz w:val="18"/>
          <w:szCs w:val="18"/>
        </w:rPr>
        <w:t>DEFRA ha</w:t>
      </w:r>
      <w:r w:rsidR="00CB0CA9" w:rsidRPr="00093A1F">
        <w:rPr>
          <w:sz w:val="18"/>
          <w:szCs w:val="18"/>
        </w:rPr>
        <w:t>d</w:t>
      </w:r>
      <w:r w:rsidR="00321A19" w:rsidRPr="00093A1F">
        <w:rPr>
          <w:sz w:val="18"/>
          <w:szCs w:val="18"/>
        </w:rPr>
        <w:t xml:space="preserve"> recently launched a consultation into amending the Environmental Permitting (England and Wales) 2016 Regulations. </w:t>
      </w:r>
      <w:r w:rsidR="00CB0CA9" w:rsidRPr="00093A1F">
        <w:rPr>
          <w:sz w:val="18"/>
          <w:szCs w:val="18"/>
        </w:rPr>
        <w:t>T</w:t>
      </w:r>
      <w:r w:rsidR="00321A19" w:rsidRPr="00093A1F">
        <w:rPr>
          <w:sz w:val="18"/>
          <w:szCs w:val="18"/>
        </w:rPr>
        <w:t>he consultation</w:t>
      </w:r>
      <w:r w:rsidR="00CB0CA9" w:rsidRPr="00093A1F">
        <w:rPr>
          <w:sz w:val="18"/>
          <w:szCs w:val="18"/>
        </w:rPr>
        <w:t xml:space="preserve"> focussed on how cemeteries </w:t>
      </w:r>
      <w:r w:rsidR="00093A1F" w:rsidRPr="00093A1F">
        <w:rPr>
          <w:sz w:val="18"/>
          <w:szCs w:val="18"/>
        </w:rPr>
        <w:t xml:space="preserve">were </w:t>
      </w:r>
      <w:r w:rsidR="00CB0CA9" w:rsidRPr="00093A1F">
        <w:rPr>
          <w:sz w:val="18"/>
          <w:szCs w:val="18"/>
        </w:rPr>
        <w:t>affect</w:t>
      </w:r>
      <w:r w:rsidR="0076041A">
        <w:rPr>
          <w:sz w:val="18"/>
          <w:szCs w:val="18"/>
        </w:rPr>
        <w:t>ing</w:t>
      </w:r>
      <w:r w:rsidR="00CB0CA9" w:rsidRPr="00093A1F">
        <w:rPr>
          <w:sz w:val="18"/>
          <w:szCs w:val="18"/>
        </w:rPr>
        <w:t xml:space="preserve"> </w:t>
      </w:r>
      <w:r w:rsidR="00093A1F" w:rsidRPr="00093A1F">
        <w:rPr>
          <w:sz w:val="18"/>
          <w:szCs w:val="18"/>
        </w:rPr>
        <w:t xml:space="preserve">the quality of </w:t>
      </w:r>
      <w:r w:rsidR="00CB0CA9" w:rsidRPr="00093A1F">
        <w:rPr>
          <w:sz w:val="18"/>
          <w:szCs w:val="18"/>
        </w:rPr>
        <w:t>groundwater</w:t>
      </w:r>
      <w:r w:rsidR="00093A1F" w:rsidRPr="00093A1F">
        <w:rPr>
          <w:sz w:val="18"/>
          <w:szCs w:val="18"/>
        </w:rPr>
        <w:t>. The proposals</w:t>
      </w:r>
      <w:r w:rsidR="00CB0CA9" w:rsidRPr="00093A1F">
        <w:rPr>
          <w:sz w:val="18"/>
          <w:szCs w:val="18"/>
        </w:rPr>
        <w:t xml:space="preserve"> would </w:t>
      </w:r>
      <w:r w:rsidR="00093A1F" w:rsidRPr="00093A1F">
        <w:rPr>
          <w:sz w:val="18"/>
          <w:szCs w:val="18"/>
        </w:rPr>
        <w:t xml:space="preserve">have an impact upon </w:t>
      </w:r>
      <w:r w:rsidR="00CB0CA9" w:rsidRPr="00093A1F">
        <w:rPr>
          <w:sz w:val="18"/>
          <w:szCs w:val="18"/>
        </w:rPr>
        <w:t xml:space="preserve">all burial authorities and existing cemeteries. </w:t>
      </w:r>
      <w:r w:rsidR="00321A19" w:rsidRPr="00093A1F">
        <w:rPr>
          <w:sz w:val="18"/>
          <w:szCs w:val="18"/>
        </w:rPr>
        <w:t xml:space="preserve"> </w:t>
      </w:r>
      <w:r w:rsidR="00CB0CA9" w:rsidRPr="00093A1F">
        <w:rPr>
          <w:sz w:val="18"/>
          <w:szCs w:val="18"/>
        </w:rPr>
        <w:t>I</w:t>
      </w:r>
      <w:r w:rsidR="00321A19" w:rsidRPr="00093A1F">
        <w:rPr>
          <w:sz w:val="18"/>
          <w:szCs w:val="18"/>
        </w:rPr>
        <w:t xml:space="preserve">f the current proposals </w:t>
      </w:r>
      <w:r w:rsidR="00CB0CA9" w:rsidRPr="00093A1F">
        <w:rPr>
          <w:sz w:val="18"/>
          <w:szCs w:val="18"/>
        </w:rPr>
        <w:t>we</w:t>
      </w:r>
      <w:r w:rsidR="00321A19" w:rsidRPr="00093A1F">
        <w:rPr>
          <w:sz w:val="18"/>
          <w:szCs w:val="18"/>
        </w:rPr>
        <w:t xml:space="preserve">re implemented it </w:t>
      </w:r>
      <w:r w:rsidR="00CB0CA9" w:rsidRPr="00093A1F">
        <w:rPr>
          <w:sz w:val="18"/>
          <w:szCs w:val="18"/>
        </w:rPr>
        <w:t>w</w:t>
      </w:r>
      <w:r w:rsidR="00321A19" w:rsidRPr="00093A1F">
        <w:rPr>
          <w:sz w:val="18"/>
          <w:szCs w:val="18"/>
        </w:rPr>
        <w:t>ould reduce the remaining burial capacity of cemeteries and burial grounds significantly</w:t>
      </w:r>
      <w:r w:rsidR="00CB0CA9" w:rsidRPr="00093A1F">
        <w:rPr>
          <w:sz w:val="18"/>
          <w:szCs w:val="18"/>
        </w:rPr>
        <w:t xml:space="preserve">.  NALC were consulting Town and </w:t>
      </w:r>
      <w:r w:rsidR="00093A1F" w:rsidRPr="00093A1F">
        <w:rPr>
          <w:sz w:val="18"/>
          <w:szCs w:val="18"/>
        </w:rPr>
        <w:t>P</w:t>
      </w:r>
      <w:r w:rsidR="00CB0CA9" w:rsidRPr="00093A1F">
        <w:rPr>
          <w:sz w:val="18"/>
          <w:szCs w:val="18"/>
        </w:rPr>
        <w:t xml:space="preserve">arish Councils on this matter before submitting a formal response. The PC discussed this matter in detail and it was agreed that if the regulation was </w:t>
      </w:r>
      <w:r w:rsidR="00093A1F" w:rsidRPr="00093A1F">
        <w:rPr>
          <w:sz w:val="18"/>
          <w:szCs w:val="18"/>
        </w:rPr>
        <w:t>implemented</w:t>
      </w:r>
      <w:r w:rsidR="00CB0CA9" w:rsidRPr="00093A1F">
        <w:rPr>
          <w:sz w:val="18"/>
          <w:szCs w:val="18"/>
        </w:rPr>
        <w:t xml:space="preserve"> it could reduce the number of burial plots </w:t>
      </w:r>
      <w:r w:rsidR="0060111C">
        <w:rPr>
          <w:sz w:val="18"/>
          <w:szCs w:val="18"/>
        </w:rPr>
        <w:t xml:space="preserve">available </w:t>
      </w:r>
      <w:r w:rsidR="00CB0CA9" w:rsidRPr="00093A1F">
        <w:rPr>
          <w:sz w:val="18"/>
          <w:szCs w:val="18"/>
        </w:rPr>
        <w:t xml:space="preserve">within the </w:t>
      </w:r>
      <w:r w:rsidR="00093A1F" w:rsidRPr="00093A1F">
        <w:rPr>
          <w:sz w:val="18"/>
          <w:szCs w:val="18"/>
        </w:rPr>
        <w:t xml:space="preserve">Northend </w:t>
      </w:r>
      <w:r w:rsidR="00AA099A">
        <w:rPr>
          <w:sz w:val="18"/>
          <w:szCs w:val="18"/>
        </w:rPr>
        <w:t>C</w:t>
      </w:r>
      <w:r w:rsidR="00CB0CA9" w:rsidRPr="00093A1F">
        <w:rPr>
          <w:sz w:val="18"/>
          <w:szCs w:val="18"/>
        </w:rPr>
        <w:t>emetery by up to 75% and therefore</w:t>
      </w:r>
      <w:r w:rsidR="00093A1F" w:rsidRPr="00093A1F">
        <w:rPr>
          <w:sz w:val="18"/>
          <w:szCs w:val="18"/>
        </w:rPr>
        <w:t xml:space="preserve"> it asked the Clerk to submit to NALC our objections to the proposals.</w:t>
      </w:r>
      <w:r w:rsidR="00093A1F" w:rsidRPr="00093A1F">
        <w:rPr>
          <w:sz w:val="18"/>
          <w:szCs w:val="18"/>
        </w:rPr>
        <w:tab/>
      </w:r>
      <w:r w:rsidR="00093A1F" w:rsidRPr="00093A1F">
        <w:rPr>
          <w:sz w:val="18"/>
          <w:szCs w:val="18"/>
        </w:rPr>
        <w:tab/>
      </w:r>
      <w:r w:rsidR="00093A1F" w:rsidRPr="00093A1F">
        <w:rPr>
          <w:sz w:val="18"/>
          <w:szCs w:val="18"/>
        </w:rPr>
        <w:tab/>
      </w:r>
      <w:r w:rsidR="00093A1F" w:rsidRPr="00093A1F">
        <w:rPr>
          <w:sz w:val="18"/>
          <w:szCs w:val="18"/>
        </w:rPr>
        <w:tab/>
      </w:r>
      <w:r w:rsidR="00093A1F" w:rsidRPr="00093A1F">
        <w:rPr>
          <w:sz w:val="18"/>
          <w:szCs w:val="18"/>
        </w:rPr>
        <w:tab/>
      </w:r>
      <w:r w:rsidR="00093A1F" w:rsidRPr="00093A1F">
        <w:rPr>
          <w:sz w:val="18"/>
          <w:szCs w:val="18"/>
        </w:rPr>
        <w:tab/>
      </w:r>
      <w:r w:rsidR="00093A1F" w:rsidRPr="00093A1F">
        <w:rPr>
          <w:sz w:val="18"/>
          <w:szCs w:val="18"/>
        </w:rPr>
        <w:tab/>
        <w:t xml:space="preserve"> </w:t>
      </w:r>
      <w:r w:rsidR="00093A1F" w:rsidRPr="00093A1F">
        <w:rPr>
          <w:b/>
          <w:bCs/>
          <w:sz w:val="18"/>
          <w:szCs w:val="18"/>
        </w:rPr>
        <w:t>Action: Clerk</w:t>
      </w:r>
    </w:p>
    <w:p w14:paraId="7D9B5E0E" w14:textId="77777777" w:rsidR="00605538" w:rsidRPr="00093A1F" w:rsidRDefault="00605538" w:rsidP="00605538">
      <w:pPr>
        <w:pStyle w:val="ListParagraph"/>
        <w:widowControl/>
        <w:numPr>
          <w:ilvl w:val="0"/>
          <w:numId w:val="7"/>
        </w:numPr>
        <w:autoSpaceDE/>
        <w:autoSpaceDN/>
        <w:adjustRightInd/>
        <w:spacing w:line="240" w:lineRule="auto"/>
        <w:contextualSpacing/>
        <w:rPr>
          <w:sz w:val="18"/>
          <w:szCs w:val="18"/>
        </w:rPr>
      </w:pPr>
      <w:r w:rsidRPr="00093A1F">
        <w:rPr>
          <w:b/>
          <w:sz w:val="18"/>
          <w:szCs w:val="18"/>
        </w:rPr>
        <w:t>Action Plan – November 2021</w:t>
      </w:r>
    </w:p>
    <w:p w14:paraId="4C743C11" w14:textId="38B681BB" w:rsidR="00605538" w:rsidRPr="00773A27"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773A27">
        <w:rPr>
          <w:sz w:val="18"/>
          <w:szCs w:val="18"/>
          <w:u w:val="single"/>
        </w:rPr>
        <w:t>Review of internal policies &amp; procedures</w:t>
      </w:r>
      <w:r w:rsidR="00645CDA">
        <w:rPr>
          <w:sz w:val="18"/>
          <w:szCs w:val="18"/>
          <w:u w:val="single"/>
        </w:rPr>
        <w:t>.</w:t>
      </w:r>
      <w:r w:rsidR="00645CDA">
        <w:rPr>
          <w:sz w:val="18"/>
          <w:szCs w:val="18"/>
        </w:rPr>
        <w:tab/>
      </w:r>
      <w:r w:rsidR="00645CDA">
        <w:rPr>
          <w:sz w:val="18"/>
          <w:szCs w:val="18"/>
        </w:rPr>
        <w:tab/>
      </w:r>
      <w:r w:rsidR="00645CDA">
        <w:rPr>
          <w:sz w:val="18"/>
          <w:szCs w:val="18"/>
        </w:rPr>
        <w:tab/>
      </w:r>
      <w:r w:rsidR="00645CDA">
        <w:rPr>
          <w:sz w:val="18"/>
          <w:szCs w:val="18"/>
        </w:rPr>
        <w:tab/>
      </w:r>
      <w:r w:rsidR="00645CDA">
        <w:rPr>
          <w:sz w:val="18"/>
          <w:szCs w:val="18"/>
        </w:rPr>
        <w:tab/>
      </w:r>
      <w:r w:rsidR="00645CDA">
        <w:rPr>
          <w:sz w:val="18"/>
          <w:szCs w:val="18"/>
        </w:rPr>
        <w:tab/>
        <w:t xml:space="preserve">              </w:t>
      </w:r>
      <w:r w:rsidR="00645CDA">
        <w:rPr>
          <w:b/>
          <w:bCs/>
          <w:sz w:val="18"/>
          <w:szCs w:val="18"/>
        </w:rPr>
        <w:t>Action: GF/Clerk</w:t>
      </w:r>
    </w:p>
    <w:p w14:paraId="2231311E" w14:textId="5DBAE0B9" w:rsidR="00605538" w:rsidRPr="00773A27"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u w:val="single"/>
        </w:rPr>
      </w:pPr>
      <w:r w:rsidRPr="00773A27">
        <w:rPr>
          <w:sz w:val="18"/>
          <w:szCs w:val="18"/>
          <w:u w:val="single"/>
        </w:rPr>
        <w:t>Allotments - carry out inspections.</w:t>
      </w:r>
      <w:r w:rsidR="00645CDA">
        <w:rPr>
          <w:sz w:val="18"/>
          <w:szCs w:val="18"/>
        </w:rPr>
        <w:tab/>
      </w:r>
      <w:r w:rsidR="00645CDA">
        <w:rPr>
          <w:sz w:val="18"/>
          <w:szCs w:val="18"/>
        </w:rPr>
        <w:tab/>
      </w:r>
      <w:r w:rsidR="00645CDA">
        <w:rPr>
          <w:sz w:val="18"/>
          <w:szCs w:val="18"/>
        </w:rPr>
        <w:tab/>
      </w:r>
      <w:r w:rsidR="00645CDA">
        <w:rPr>
          <w:sz w:val="18"/>
          <w:szCs w:val="18"/>
        </w:rPr>
        <w:tab/>
      </w:r>
      <w:r w:rsidR="00645CDA">
        <w:rPr>
          <w:sz w:val="18"/>
          <w:szCs w:val="18"/>
        </w:rPr>
        <w:tab/>
      </w:r>
      <w:r w:rsidR="00645CDA">
        <w:rPr>
          <w:sz w:val="18"/>
          <w:szCs w:val="18"/>
        </w:rPr>
        <w:tab/>
      </w:r>
      <w:r w:rsidR="00645CDA">
        <w:rPr>
          <w:sz w:val="18"/>
          <w:szCs w:val="18"/>
        </w:rPr>
        <w:tab/>
      </w:r>
      <w:r w:rsidR="00645CDA">
        <w:rPr>
          <w:sz w:val="18"/>
          <w:szCs w:val="18"/>
        </w:rPr>
        <w:tab/>
      </w:r>
      <w:r w:rsidR="00645CDA" w:rsidRPr="00645CDA">
        <w:rPr>
          <w:b/>
          <w:bCs/>
          <w:sz w:val="18"/>
          <w:szCs w:val="18"/>
        </w:rPr>
        <w:t>Action: GF/NH</w:t>
      </w:r>
    </w:p>
    <w:p w14:paraId="543616AD" w14:textId="7A13A367" w:rsidR="00605538" w:rsidRPr="00457276"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773A27">
        <w:rPr>
          <w:sz w:val="18"/>
          <w:szCs w:val="18"/>
          <w:u w:val="single"/>
        </w:rPr>
        <w:t xml:space="preserve">Sports courts and </w:t>
      </w:r>
      <w:r w:rsidRPr="00010459">
        <w:rPr>
          <w:sz w:val="18"/>
          <w:szCs w:val="18"/>
          <w:u w:val="single"/>
        </w:rPr>
        <w:t>playground</w:t>
      </w:r>
      <w:r w:rsidR="00010459" w:rsidRPr="00010459">
        <w:rPr>
          <w:sz w:val="18"/>
          <w:szCs w:val="18"/>
          <w:u w:val="single"/>
        </w:rPr>
        <w:t xml:space="preserve"> inspection.</w:t>
      </w:r>
      <w:r w:rsidR="00010459">
        <w:rPr>
          <w:sz w:val="18"/>
          <w:szCs w:val="18"/>
        </w:rPr>
        <w:t xml:space="preserve">  </w:t>
      </w:r>
      <w:r w:rsidR="00010459">
        <w:rPr>
          <w:sz w:val="18"/>
          <w:szCs w:val="18"/>
        </w:rPr>
        <w:tab/>
      </w:r>
      <w:r w:rsidR="00010459">
        <w:rPr>
          <w:sz w:val="18"/>
          <w:szCs w:val="18"/>
        </w:rPr>
        <w:tab/>
      </w:r>
      <w:r w:rsidR="00010459">
        <w:rPr>
          <w:sz w:val="18"/>
          <w:szCs w:val="18"/>
        </w:rPr>
        <w:tab/>
      </w:r>
      <w:r w:rsidR="00010459">
        <w:rPr>
          <w:sz w:val="18"/>
          <w:szCs w:val="18"/>
        </w:rPr>
        <w:tab/>
      </w:r>
      <w:r w:rsidR="00010459">
        <w:rPr>
          <w:sz w:val="18"/>
          <w:szCs w:val="18"/>
        </w:rPr>
        <w:tab/>
      </w:r>
      <w:r w:rsidR="00010459">
        <w:rPr>
          <w:sz w:val="18"/>
          <w:szCs w:val="18"/>
        </w:rPr>
        <w:tab/>
      </w:r>
      <w:r w:rsidR="00010459">
        <w:rPr>
          <w:sz w:val="18"/>
          <w:szCs w:val="18"/>
        </w:rPr>
        <w:tab/>
        <w:t xml:space="preserve">     </w:t>
      </w:r>
      <w:r w:rsidR="00010459" w:rsidRPr="00010459">
        <w:rPr>
          <w:b/>
          <w:bCs/>
          <w:sz w:val="18"/>
          <w:szCs w:val="18"/>
        </w:rPr>
        <w:t>Action: DW</w:t>
      </w:r>
    </w:p>
    <w:p w14:paraId="3A10CF54" w14:textId="7D269933" w:rsidR="00605538" w:rsidRPr="00A13B33" w:rsidRDefault="00605538" w:rsidP="00605538">
      <w:pPr>
        <w:pStyle w:val="ListParagraph"/>
        <w:widowControl/>
        <w:numPr>
          <w:ilvl w:val="1"/>
          <w:numId w:val="7"/>
        </w:numPr>
        <w:tabs>
          <w:tab w:val="clear" w:pos="502"/>
          <w:tab w:val="num" w:pos="720"/>
        </w:tabs>
        <w:autoSpaceDE/>
        <w:autoSpaceDN/>
        <w:adjustRightInd/>
        <w:spacing w:line="240" w:lineRule="auto"/>
        <w:ind w:left="720"/>
        <w:contextualSpacing/>
        <w:rPr>
          <w:sz w:val="18"/>
          <w:szCs w:val="18"/>
        </w:rPr>
      </w:pPr>
      <w:r w:rsidRPr="00A13B33">
        <w:rPr>
          <w:sz w:val="18"/>
          <w:szCs w:val="18"/>
          <w:u w:val="single"/>
        </w:rPr>
        <w:t>FramNews Report</w:t>
      </w:r>
      <w:r w:rsidRPr="00A13B33">
        <w:rPr>
          <w:sz w:val="18"/>
          <w:szCs w:val="18"/>
        </w:rPr>
        <w:t xml:space="preserve"> </w:t>
      </w:r>
      <w:r w:rsidR="00010459" w:rsidRPr="00A13B33">
        <w:rPr>
          <w:sz w:val="18"/>
          <w:szCs w:val="18"/>
        </w:rPr>
        <w:tab/>
      </w:r>
      <w:r w:rsidR="00010459" w:rsidRPr="00A13B33">
        <w:rPr>
          <w:sz w:val="18"/>
          <w:szCs w:val="18"/>
        </w:rPr>
        <w:tab/>
      </w:r>
      <w:r w:rsidR="00010459" w:rsidRPr="00A13B33">
        <w:rPr>
          <w:sz w:val="18"/>
          <w:szCs w:val="18"/>
        </w:rPr>
        <w:tab/>
      </w:r>
      <w:r w:rsidR="00010459" w:rsidRPr="00A13B33">
        <w:rPr>
          <w:sz w:val="18"/>
          <w:szCs w:val="18"/>
        </w:rPr>
        <w:tab/>
      </w:r>
      <w:r w:rsidR="00010459" w:rsidRPr="00A13B33">
        <w:rPr>
          <w:sz w:val="18"/>
          <w:szCs w:val="18"/>
        </w:rPr>
        <w:tab/>
      </w:r>
      <w:r w:rsidR="00010459" w:rsidRPr="00A13B33">
        <w:rPr>
          <w:sz w:val="18"/>
          <w:szCs w:val="18"/>
        </w:rPr>
        <w:tab/>
      </w:r>
      <w:r w:rsidR="00010459" w:rsidRPr="00A13B33">
        <w:rPr>
          <w:sz w:val="18"/>
          <w:szCs w:val="18"/>
        </w:rPr>
        <w:tab/>
      </w:r>
      <w:r w:rsidR="00010459" w:rsidRPr="00A13B33">
        <w:rPr>
          <w:sz w:val="18"/>
          <w:szCs w:val="18"/>
        </w:rPr>
        <w:tab/>
      </w:r>
      <w:r w:rsidR="00010459" w:rsidRPr="00A13B33">
        <w:rPr>
          <w:sz w:val="18"/>
          <w:szCs w:val="18"/>
        </w:rPr>
        <w:tab/>
      </w:r>
      <w:r w:rsidR="00010459" w:rsidRPr="00A13B33">
        <w:rPr>
          <w:sz w:val="18"/>
          <w:szCs w:val="18"/>
        </w:rPr>
        <w:tab/>
        <w:t xml:space="preserve">     </w:t>
      </w:r>
      <w:r w:rsidR="00010459" w:rsidRPr="00A13B33">
        <w:rPr>
          <w:b/>
          <w:bCs/>
          <w:sz w:val="18"/>
          <w:szCs w:val="18"/>
        </w:rPr>
        <w:t>Action: DW</w:t>
      </w:r>
    </w:p>
    <w:p w14:paraId="31EE933F" w14:textId="1FA84C5C" w:rsidR="00605538" w:rsidRPr="00A13B33" w:rsidRDefault="00605538" w:rsidP="00605538">
      <w:pPr>
        <w:rPr>
          <w:sz w:val="18"/>
          <w:szCs w:val="18"/>
        </w:rPr>
      </w:pPr>
      <w:r w:rsidRPr="00A13B33">
        <w:rPr>
          <w:b/>
          <w:bCs/>
          <w:sz w:val="18"/>
          <w:szCs w:val="18"/>
        </w:rPr>
        <w:t>Main Issues</w:t>
      </w:r>
      <w:r w:rsidRPr="00A13B33">
        <w:rPr>
          <w:sz w:val="18"/>
          <w:szCs w:val="18"/>
        </w:rPr>
        <w:t xml:space="preserve"> </w:t>
      </w:r>
    </w:p>
    <w:p w14:paraId="2893A78A" w14:textId="5E213768" w:rsidR="00605538" w:rsidRPr="00A13B33" w:rsidRDefault="00605538" w:rsidP="00605538">
      <w:pPr>
        <w:pStyle w:val="ListParagraph"/>
        <w:widowControl/>
        <w:numPr>
          <w:ilvl w:val="0"/>
          <w:numId w:val="7"/>
        </w:numPr>
        <w:autoSpaceDE/>
        <w:autoSpaceDN/>
        <w:adjustRightInd/>
        <w:spacing w:line="240" w:lineRule="auto"/>
        <w:contextualSpacing/>
        <w:rPr>
          <w:bCs/>
          <w:sz w:val="18"/>
          <w:szCs w:val="18"/>
        </w:rPr>
      </w:pPr>
      <w:r w:rsidRPr="00A13B33">
        <w:rPr>
          <w:b/>
          <w:sz w:val="18"/>
          <w:szCs w:val="18"/>
        </w:rPr>
        <w:t>Neighbourhood Plan.</w:t>
      </w:r>
      <w:r w:rsidRPr="00A13B33">
        <w:rPr>
          <w:b/>
          <w:i/>
          <w:iCs/>
          <w:sz w:val="18"/>
          <w:szCs w:val="18"/>
        </w:rPr>
        <w:t xml:space="preserve"> </w:t>
      </w:r>
      <w:r w:rsidR="00D84506">
        <w:rPr>
          <w:bCs/>
          <w:sz w:val="18"/>
          <w:szCs w:val="18"/>
        </w:rPr>
        <w:t xml:space="preserve">The Independent Examiner had completed her report </w:t>
      </w:r>
      <w:r w:rsidR="00124700">
        <w:rPr>
          <w:bCs/>
          <w:sz w:val="18"/>
          <w:szCs w:val="18"/>
        </w:rPr>
        <w:t xml:space="preserve">with only a few minor word change recommendations </w:t>
      </w:r>
      <w:r w:rsidR="00D84506">
        <w:rPr>
          <w:bCs/>
          <w:sz w:val="18"/>
          <w:szCs w:val="18"/>
        </w:rPr>
        <w:t xml:space="preserve">and was </w:t>
      </w:r>
      <w:r w:rsidR="00AA099A">
        <w:rPr>
          <w:bCs/>
          <w:sz w:val="18"/>
          <w:szCs w:val="18"/>
        </w:rPr>
        <w:t>satisfied</w:t>
      </w:r>
      <w:r w:rsidR="00D84506">
        <w:rPr>
          <w:bCs/>
          <w:sz w:val="18"/>
          <w:szCs w:val="18"/>
        </w:rPr>
        <w:t xml:space="preserve"> with the Plan. </w:t>
      </w:r>
      <w:r w:rsidR="00AA099A">
        <w:rPr>
          <w:bCs/>
          <w:sz w:val="18"/>
          <w:szCs w:val="18"/>
        </w:rPr>
        <w:t>It</w:t>
      </w:r>
      <w:r w:rsidR="00BD733E">
        <w:rPr>
          <w:bCs/>
          <w:sz w:val="18"/>
          <w:szCs w:val="18"/>
        </w:rPr>
        <w:t xml:space="preserve"> would </w:t>
      </w:r>
      <w:r w:rsidR="00124700">
        <w:rPr>
          <w:bCs/>
          <w:sz w:val="18"/>
          <w:szCs w:val="18"/>
        </w:rPr>
        <w:t xml:space="preserve">now </w:t>
      </w:r>
      <w:r w:rsidR="00BD733E">
        <w:rPr>
          <w:bCs/>
          <w:sz w:val="18"/>
          <w:szCs w:val="18"/>
        </w:rPr>
        <w:t xml:space="preserve">carry significant weight in </w:t>
      </w:r>
      <w:r w:rsidR="00124700">
        <w:rPr>
          <w:bCs/>
          <w:sz w:val="18"/>
          <w:szCs w:val="18"/>
        </w:rPr>
        <w:t>the</w:t>
      </w:r>
      <w:r w:rsidR="00BD733E">
        <w:rPr>
          <w:bCs/>
          <w:sz w:val="18"/>
          <w:szCs w:val="18"/>
        </w:rPr>
        <w:t xml:space="preserve"> planning decision</w:t>
      </w:r>
      <w:r w:rsidR="00124700">
        <w:rPr>
          <w:bCs/>
          <w:sz w:val="18"/>
          <w:szCs w:val="18"/>
        </w:rPr>
        <w:t xml:space="preserve"> making process. The</w:t>
      </w:r>
      <w:r w:rsidR="00D84506">
        <w:rPr>
          <w:bCs/>
          <w:sz w:val="18"/>
          <w:szCs w:val="18"/>
        </w:rPr>
        <w:t xml:space="preserve"> </w:t>
      </w:r>
      <w:r w:rsidR="00124700">
        <w:rPr>
          <w:bCs/>
          <w:sz w:val="18"/>
          <w:szCs w:val="18"/>
        </w:rPr>
        <w:t>r</w:t>
      </w:r>
      <w:r w:rsidR="00BD733E">
        <w:rPr>
          <w:bCs/>
          <w:sz w:val="18"/>
          <w:szCs w:val="18"/>
        </w:rPr>
        <w:t xml:space="preserve">eferendum </w:t>
      </w:r>
      <w:r w:rsidR="00124700">
        <w:rPr>
          <w:bCs/>
          <w:sz w:val="18"/>
          <w:szCs w:val="18"/>
        </w:rPr>
        <w:t>would</w:t>
      </w:r>
      <w:r w:rsidR="00BD733E">
        <w:rPr>
          <w:bCs/>
          <w:sz w:val="18"/>
          <w:szCs w:val="18"/>
        </w:rPr>
        <w:t xml:space="preserve"> go ahead on 20</w:t>
      </w:r>
      <w:r w:rsidR="00BD733E" w:rsidRPr="00BD733E">
        <w:rPr>
          <w:bCs/>
          <w:sz w:val="18"/>
          <w:szCs w:val="18"/>
          <w:vertAlign w:val="superscript"/>
        </w:rPr>
        <w:t>th</w:t>
      </w:r>
      <w:r w:rsidR="00BD733E">
        <w:rPr>
          <w:bCs/>
          <w:sz w:val="18"/>
          <w:szCs w:val="18"/>
        </w:rPr>
        <w:t xml:space="preserve"> January 2022</w:t>
      </w:r>
      <w:r w:rsidR="00124700">
        <w:rPr>
          <w:bCs/>
          <w:sz w:val="18"/>
          <w:szCs w:val="18"/>
        </w:rPr>
        <w:t xml:space="preserve"> and </w:t>
      </w:r>
      <w:r w:rsidR="00BD733E">
        <w:rPr>
          <w:bCs/>
          <w:sz w:val="18"/>
          <w:szCs w:val="18"/>
        </w:rPr>
        <w:t>would be won by a simple majority decision. Th</w:t>
      </w:r>
      <w:r w:rsidR="00AA099A">
        <w:rPr>
          <w:bCs/>
          <w:sz w:val="18"/>
          <w:szCs w:val="18"/>
        </w:rPr>
        <w:t>e process</w:t>
      </w:r>
      <w:r w:rsidR="00BD733E">
        <w:rPr>
          <w:bCs/>
          <w:sz w:val="18"/>
          <w:szCs w:val="18"/>
        </w:rPr>
        <w:t xml:space="preserve"> will be run by NCC</w:t>
      </w:r>
      <w:r w:rsidR="00AA099A">
        <w:rPr>
          <w:bCs/>
          <w:sz w:val="18"/>
          <w:szCs w:val="18"/>
        </w:rPr>
        <w:t>,</w:t>
      </w:r>
      <w:r w:rsidR="00BD733E">
        <w:rPr>
          <w:bCs/>
          <w:sz w:val="18"/>
          <w:szCs w:val="18"/>
        </w:rPr>
        <w:t xml:space="preserve"> who would be informing the PC imminently on the arrangements </w:t>
      </w:r>
      <w:r w:rsidR="006542CA">
        <w:rPr>
          <w:bCs/>
          <w:sz w:val="18"/>
          <w:szCs w:val="18"/>
        </w:rPr>
        <w:t>including</w:t>
      </w:r>
      <w:r w:rsidR="00BD733E">
        <w:rPr>
          <w:bCs/>
          <w:sz w:val="18"/>
          <w:szCs w:val="18"/>
        </w:rPr>
        <w:t xml:space="preserve"> issues concerning </w:t>
      </w:r>
      <w:r w:rsidR="006542CA">
        <w:rPr>
          <w:bCs/>
          <w:sz w:val="18"/>
          <w:szCs w:val="18"/>
        </w:rPr>
        <w:t xml:space="preserve">what </w:t>
      </w:r>
      <w:r w:rsidR="00BD733E">
        <w:rPr>
          <w:bCs/>
          <w:sz w:val="18"/>
          <w:szCs w:val="18"/>
        </w:rPr>
        <w:lastRenderedPageBreak/>
        <w:t>promotion of the referendum</w:t>
      </w:r>
      <w:r w:rsidR="006542CA">
        <w:rPr>
          <w:bCs/>
          <w:sz w:val="18"/>
          <w:szCs w:val="18"/>
        </w:rPr>
        <w:t xml:space="preserve"> would be allowed</w:t>
      </w:r>
      <w:r w:rsidR="00BD733E">
        <w:rPr>
          <w:bCs/>
          <w:sz w:val="18"/>
          <w:szCs w:val="18"/>
        </w:rPr>
        <w:t>. A</w:t>
      </w:r>
      <w:r w:rsidR="00124700">
        <w:rPr>
          <w:bCs/>
          <w:sz w:val="18"/>
          <w:szCs w:val="18"/>
        </w:rPr>
        <w:t xml:space="preserve">D was to place an </w:t>
      </w:r>
      <w:r w:rsidR="006542CA">
        <w:rPr>
          <w:bCs/>
          <w:sz w:val="18"/>
          <w:szCs w:val="18"/>
        </w:rPr>
        <w:t xml:space="preserve">update </w:t>
      </w:r>
      <w:r w:rsidR="00124700">
        <w:rPr>
          <w:bCs/>
          <w:sz w:val="18"/>
          <w:szCs w:val="18"/>
        </w:rPr>
        <w:t xml:space="preserve">in FramNews. It was agreed that once the guidance from NCC was available and it was clear that it was permissible, AH </w:t>
      </w:r>
      <w:r w:rsidR="000F6D70">
        <w:rPr>
          <w:bCs/>
          <w:sz w:val="18"/>
          <w:szCs w:val="18"/>
        </w:rPr>
        <w:t xml:space="preserve">would </w:t>
      </w:r>
      <w:r w:rsidR="00124700">
        <w:rPr>
          <w:bCs/>
          <w:sz w:val="18"/>
          <w:szCs w:val="18"/>
        </w:rPr>
        <w:t xml:space="preserve">inform the Gazette and GH </w:t>
      </w:r>
      <w:r w:rsidR="000F6D70">
        <w:rPr>
          <w:bCs/>
          <w:sz w:val="18"/>
          <w:szCs w:val="18"/>
        </w:rPr>
        <w:t>would</w:t>
      </w:r>
      <w:r w:rsidR="00124700">
        <w:rPr>
          <w:bCs/>
          <w:sz w:val="18"/>
          <w:szCs w:val="18"/>
        </w:rPr>
        <w:t xml:space="preserve"> produce a poster to advertise the Referendum.</w:t>
      </w:r>
      <w:r w:rsidR="000F6D70">
        <w:rPr>
          <w:bCs/>
          <w:sz w:val="18"/>
          <w:szCs w:val="18"/>
        </w:rPr>
        <w:t xml:space="preserve"> Members were delighted and thanked AH for all her effort</w:t>
      </w:r>
      <w:r w:rsidR="0060111C">
        <w:rPr>
          <w:bCs/>
          <w:sz w:val="18"/>
          <w:szCs w:val="18"/>
        </w:rPr>
        <w:t>s and</w:t>
      </w:r>
      <w:r w:rsidR="000F6D70">
        <w:rPr>
          <w:bCs/>
          <w:sz w:val="18"/>
          <w:szCs w:val="18"/>
        </w:rPr>
        <w:t xml:space="preserve"> hard work in </w:t>
      </w:r>
      <w:r w:rsidR="006542CA">
        <w:rPr>
          <w:bCs/>
          <w:sz w:val="18"/>
          <w:szCs w:val="18"/>
        </w:rPr>
        <w:t>reaching</w:t>
      </w:r>
      <w:r w:rsidR="000F6D70">
        <w:rPr>
          <w:bCs/>
          <w:sz w:val="18"/>
          <w:szCs w:val="18"/>
        </w:rPr>
        <w:t xml:space="preserve"> such a successful outcome.     </w:t>
      </w:r>
      <w:r w:rsidR="006542CA">
        <w:rPr>
          <w:bCs/>
          <w:sz w:val="18"/>
          <w:szCs w:val="18"/>
        </w:rPr>
        <w:tab/>
      </w:r>
      <w:r w:rsidR="006542CA">
        <w:rPr>
          <w:bCs/>
          <w:sz w:val="18"/>
          <w:szCs w:val="18"/>
        </w:rPr>
        <w:tab/>
      </w:r>
      <w:r w:rsidR="006542CA">
        <w:rPr>
          <w:bCs/>
          <w:sz w:val="18"/>
          <w:szCs w:val="18"/>
        </w:rPr>
        <w:tab/>
      </w:r>
      <w:r w:rsidR="006542CA">
        <w:rPr>
          <w:bCs/>
          <w:sz w:val="18"/>
          <w:szCs w:val="18"/>
        </w:rPr>
        <w:tab/>
      </w:r>
      <w:r w:rsidR="006542CA">
        <w:rPr>
          <w:bCs/>
          <w:sz w:val="18"/>
          <w:szCs w:val="18"/>
        </w:rPr>
        <w:tab/>
      </w:r>
      <w:r w:rsidR="006542CA">
        <w:rPr>
          <w:bCs/>
          <w:sz w:val="18"/>
          <w:szCs w:val="18"/>
        </w:rPr>
        <w:tab/>
      </w:r>
      <w:r w:rsidR="006542CA">
        <w:rPr>
          <w:bCs/>
          <w:sz w:val="18"/>
          <w:szCs w:val="18"/>
        </w:rPr>
        <w:tab/>
      </w:r>
      <w:r w:rsidR="006542CA">
        <w:rPr>
          <w:bCs/>
          <w:sz w:val="18"/>
          <w:szCs w:val="18"/>
        </w:rPr>
        <w:tab/>
      </w:r>
      <w:r w:rsidR="006542CA">
        <w:rPr>
          <w:bCs/>
          <w:sz w:val="18"/>
          <w:szCs w:val="18"/>
        </w:rPr>
        <w:tab/>
      </w:r>
      <w:r w:rsidR="006542CA">
        <w:rPr>
          <w:bCs/>
          <w:sz w:val="18"/>
          <w:szCs w:val="18"/>
        </w:rPr>
        <w:tab/>
      </w:r>
      <w:r w:rsidR="00124700">
        <w:rPr>
          <w:b/>
          <w:sz w:val="18"/>
          <w:szCs w:val="18"/>
        </w:rPr>
        <w:t>Action: AH/GA</w:t>
      </w:r>
    </w:p>
    <w:p w14:paraId="438F0FD5" w14:textId="43D600C7" w:rsidR="00605538" w:rsidRPr="000E6F96" w:rsidRDefault="00605538" w:rsidP="00605538">
      <w:pPr>
        <w:pStyle w:val="ListParagraph"/>
        <w:widowControl/>
        <w:numPr>
          <w:ilvl w:val="0"/>
          <w:numId w:val="7"/>
        </w:numPr>
        <w:autoSpaceDE/>
        <w:autoSpaceDN/>
        <w:adjustRightInd/>
        <w:spacing w:line="240" w:lineRule="auto"/>
        <w:contextualSpacing/>
        <w:rPr>
          <w:bCs/>
          <w:sz w:val="18"/>
          <w:szCs w:val="18"/>
        </w:rPr>
      </w:pPr>
      <w:r>
        <w:rPr>
          <w:b/>
          <w:sz w:val="18"/>
          <w:szCs w:val="18"/>
        </w:rPr>
        <w:t xml:space="preserve">Invitation to join the </w:t>
      </w:r>
      <w:r w:rsidRPr="000E6F96">
        <w:rPr>
          <w:b/>
          <w:sz w:val="18"/>
          <w:szCs w:val="18"/>
        </w:rPr>
        <w:t>Town &amp; Country Planning Association</w:t>
      </w:r>
      <w:r>
        <w:rPr>
          <w:b/>
          <w:sz w:val="18"/>
          <w:szCs w:val="18"/>
        </w:rPr>
        <w:t xml:space="preserve"> (TCPA). </w:t>
      </w:r>
      <w:r>
        <w:rPr>
          <w:bCs/>
          <w:i/>
          <w:iCs/>
          <w:sz w:val="18"/>
          <w:szCs w:val="18"/>
        </w:rPr>
        <w:t xml:space="preserve"> </w:t>
      </w:r>
      <w:r w:rsidR="00010459">
        <w:rPr>
          <w:bCs/>
          <w:sz w:val="18"/>
          <w:szCs w:val="18"/>
        </w:rPr>
        <w:t xml:space="preserve">Members agreed not to accept the invitation. </w:t>
      </w:r>
      <w:r w:rsidR="00010459" w:rsidRPr="00010459">
        <w:rPr>
          <w:b/>
          <w:sz w:val="18"/>
          <w:szCs w:val="18"/>
        </w:rPr>
        <w:t>Action: Clerk</w:t>
      </w:r>
    </w:p>
    <w:p w14:paraId="625F28C8" w14:textId="526F727C" w:rsidR="00605538" w:rsidRPr="006542CA" w:rsidRDefault="00605538" w:rsidP="006542CA">
      <w:pPr>
        <w:pStyle w:val="ListParagraph"/>
        <w:widowControl/>
        <w:numPr>
          <w:ilvl w:val="0"/>
          <w:numId w:val="7"/>
        </w:numPr>
        <w:autoSpaceDE/>
        <w:autoSpaceDN/>
        <w:adjustRightInd/>
        <w:spacing w:line="240" w:lineRule="auto"/>
        <w:contextualSpacing/>
        <w:rPr>
          <w:bCs/>
          <w:sz w:val="18"/>
          <w:szCs w:val="18"/>
        </w:rPr>
      </w:pPr>
      <w:r>
        <w:rPr>
          <w:b/>
          <w:sz w:val="18"/>
          <w:szCs w:val="18"/>
        </w:rPr>
        <w:t xml:space="preserve">Playlist for Life: </w:t>
      </w:r>
      <w:r w:rsidRPr="000E6F96">
        <w:rPr>
          <w:b/>
          <w:sz w:val="18"/>
          <w:szCs w:val="18"/>
        </w:rPr>
        <w:t>Free resources for people with dementia and their families</w:t>
      </w:r>
      <w:r>
        <w:rPr>
          <w:b/>
          <w:sz w:val="18"/>
          <w:szCs w:val="18"/>
        </w:rPr>
        <w:t xml:space="preserve">. </w:t>
      </w:r>
      <w:r w:rsidR="00010459">
        <w:rPr>
          <w:bCs/>
          <w:sz w:val="18"/>
          <w:szCs w:val="18"/>
        </w:rPr>
        <w:t xml:space="preserve">The members felt this </w:t>
      </w:r>
      <w:r w:rsidR="00093A1F">
        <w:rPr>
          <w:bCs/>
          <w:sz w:val="18"/>
          <w:szCs w:val="18"/>
        </w:rPr>
        <w:t>project provided</w:t>
      </w:r>
      <w:r w:rsidR="00010459">
        <w:rPr>
          <w:bCs/>
          <w:sz w:val="18"/>
          <w:szCs w:val="18"/>
        </w:rPr>
        <w:t xml:space="preserve"> excellent material</w:t>
      </w:r>
      <w:r w:rsidR="00093A1F">
        <w:rPr>
          <w:bCs/>
          <w:sz w:val="18"/>
          <w:szCs w:val="18"/>
        </w:rPr>
        <w:t xml:space="preserve"> to help</w:t>
      </w:r>
      <w:r w:rsidR="00A13B33">
        <w:rPr>
          <w:bCs/>
          <w:sz w:val="18"/>
          <w:szCs w:val="18"/>
        </w:rPr>
        <w:t xml:space="preserve"> those with dementia and their families</w:t>
      </w:r>
      <w:r w:rsidR="00010459">
        <w:rPr>
          <w:bCs/>
          <w:sz w:val="18"/>
          <w:szCs w:val="18"/>
        </w:rPr>
        <w:t xml:space="preserve">. It was </w:t>
      </w:r>
      <w:r w:rsidR="00010459" w:rsidRPr="00010459">
        <w:rPr>
          <w:bCs/>
          <w:sz w:val="18"/>
          <w:szCs w:val="18"/>
        </w:rPr>
        <w:t xml:space="preserve">agreed to circulate the information through our Facebook page and PC report in </w:t>
      </w:r>
      <w:r w:rsidR="006542CA">
        <w:rPr>
          <w:bCs/>
          <w:sz w:val="18"/>
          <w:szCs w:val="18"/>
        </w:rPr>
        <w:t xml:space="preserve">the FramNews. Also, </w:t>
      </w:r>
      <w:r w:rsidR="00010459" w:rsidRPr="00010459">
        <w:rPr>
          <w:bCs/>
          <w:sz w:val="18"/>
          <w:szCs w:val="18"/>
        </w:rPr>
        <w:t xml:space="preserve">to </w:t>
      </w:r>
      <w:r w:rsidR="0060111C">
        <w:rPr>
          <w:bCs/>
          <w:sz w:val="18"/>
          <w:szCs w:val="18"/>
        </w:rPr>
        <w:t xml:space="preserve">digitally </w:t>
      </w:r>
      <w:r w:rsidR="00010459" w:rsidRPr="00010459">
        <w:rPr>
          <w:bCs/>
          <w:sz w:val="18"/>
          <w:szCs w:val="18"/>
        </w:rPr>
        <w:t>save details of the resources for anyone that want</w:t>
      </w:r>
      <w:r w:rsidR="006542CA">
        <w:rPr>
          <w:bCs/>
          <w:sz w:val="18"/>
          <w:szCs w:val="18"/>
        </w:rPr>
        <w:t>ed them</w:t>
      </w:r>
      <w:r w:rsidR="0060111C">
        <w:rPr>
          <w:bCs/>
          <w:sz w:val="18"/>
          <w:szCs w:val="18"/>
        </w:rPr>
        <w:t xml:space="preserve">.     </w:t>
      </w:r>
      <w:r w:rsidR="00010459" w:rsidRPr="006542CA">
        <w:rPr>
          <w:b/>
          <w:sz w:val="18"/>
          <w:szCs w:val="18"/>
        </w:rPr>
        <w:t>Action: GA/Clerk</w:t>
      </w:r>
    </w:p>
    <w:p w14:paraId="77AC68A7" w14:textId="416361D6" w:rsidR="00605538" w:rsidRDefault="00605538" w:rsidP="00605538">
      <w:pPr>
        <w:pStyle w:val="ListParagraph"/>
        <w:widowControl/>
        <w:numPr>
          <w:ilvl w:val="0"/>
          <w:numId w:val="7"/>
        </w:numPr>
        <w:autoSpaceDE/>
        <w:autoSpaceDN/>
        <w:adjustRightInd/>
        <w:spacing w:line="240" w:lineRule="auto"/>
        <w:contextualSpacing/>
        <w:rPr>
          <w:sz w:val="18"/>
          <w:szCs w:val="18"/>
        </w:rPr>
      </w:pPr>
      <w:r w:rsidRPr="00F72753">
        <w:rPr>
          <w:b/>
          <w:sz w:val="18"/>
          <w:szCs w:val="18"/>
        </w:rPr>
        <w:t xml:space="preserve">Any Urgent Business - </w:t>
      </w:r>
      <w:r w:rsidR="00010459">
        <w:rPr>
          <w:sz w:val="18"/>
          <w:szCs w:val="18"/>
        </w:rPr>
        <w:t>None</w:t>
      </w:r>
    </w:p>
    <w:p w14:paraId="2C37D35E" w14:textId="77777777" w:rsidR="00605538" w:rsidRPr="005E7BF3" w:rsidRDefault="00605538" w:rsidP="00605538">
      <w:pPr>
        <w:pStyle w:val="ListParagraph"/>
        <w:widowControl/>
        <w:numPr>
          <w:ilvl w:val="0"/>
          <w:numId w:val="7"/>
        </w:numPr>
        <w:autoSpaceDE/>
        <w:autoSpaceDN/>
        <w:adjustRightInd/>
        <w:spacing w:line="240" w:lineRule="auto"/>
        <w:contextualSpacing/>
        <w:rPr>
          <w:sz w:val="16"/>
          <w:szCs w:val="16"/>
        </w:rPr>
      </w:pPr>
      <w:r w:rsidRPr="005E7BF3">
        <w:rPr>
          <w:b/>
          <w:sz w:val="18"/>
          <w:szCs w:val="18"/>
        </w:rPr>
        <w:t xml:space="preserve">Agenda Items for, and Date of Next Meeting - </w:t>
      </w:r>
      <w:r w:rsidRPr="005E7BF3">
        <w:rPr>
          <w:b/>
          <w:bCs/>
          <w:sz w:val="18"/>
          <w:szCs w:val="18"/>
        </w:rPr>
        <w:t xml:space="preserve">Wednesday </w:t>
      </w:r>
      <w:r>
        <w:rPr>
          <w:b/>
          <w:bCs/>
          <w:sz w:val="18"/>
          <w:szCs w:val="18"/>
        </w:rPr>
        <w:t>1</w:t>
      </w:r>
      <w:r w:rsidRPr="001E6427">
        <w:rPr>
          <w:b/>
          <w:bCs/>
          <w:sz w:val="18"/>
          <w:szCs w:val="18"/>
          <w:vertAlign w:val="superscript"/>
        </w:rPr>
        <w:t>st</w:t>
      </w:r>
      <w:r>
        <w:rPr>
          <w:b/>
          <w:bCs/>
          <w:sz w:val="18"/>
          <w:szCs w:val="18"/>
        </w:rPr>
        <w:t xml:space="preserve"> Decem</w:t>
      </w:r>
      <w:r w:rsidRPr="005E7BF3">
        <w:rPr>
          <w:b/>
          <w:bCs/>
          <w:sz w:val="18"/>
          <w:szCs w:val="18"/>
        </w:rPr>
        <w:t>ber 2021 at 7.00 p.m.</w:t>
      </w:r>
    </w:p>
    <w:p w14:paraId="74B48AFF" w14:textId="77777777" w:rsidR="00605538" w:rsidRDefault="00605538" w:rsidP="00605538">
      <w:pPr>
        <w:ind w:left="360"/>
        <w:rPr>
          <w:b/>
          <w:i/>
          <w:iCs/>
          <w:color w:val="000000"/>
          <w:sz w:val="18"/>
          <w:szCs w:val="18"/>
        </w:rPr>
      </w:pPr>
    </w:p>
    <w:p w14:paraId="51753EB1" w14:textId="4D454E46" w:rsidR="00605538" w:rsidRPr="00C33886" w:rsidRDefault="00605538" w:rsidP="00605538">
      <w:pPr>
        <w:rPr>
          <w:b/>
          <w:bCs/>
          <w:sz w:val="18"/>
          <w:szCs w:val="18"/>
          <w:highlight w:val="yellow"/>
        </w:rPr>
      </w:pPr>
      <w:r>
        <w:rPr>
          <w:b/>
          <w:color w:val="000000"/>
          <w:sz w:val="16"/>
          <w:szCs w:val="16"/>
        </w:rPr>
        <w:t xml:space="preserve">  </w:t>
      </w:r>
      <w:r w:rsidRPr="001E6427">
        <w:rPr>
          <w:b/>
          <w:color w:val="000000"/>
          <w:sz w:val="16"/>
          <w:szCs w:val="16"/>
        </w:rPr>
        <w:t>Garth Rhodes – Parish Clerk,</w:t>
      </w:r>
      <w:r w:rsidRPr="001E6427">
        <w:rPr>
          <w:color w:val="000000"/>
          <w:sz w:val="16"/>
          <w:szCs w:val="16"/>
        </w:rPr>
        <w:t xml:space="preserve"> 5 Wardle Terrace, </w:t>
      </w:r>
      <w:r w:rsidRPr="001E6427">
        <w:rPr>
          <w:b/>
          <w:sz w:val="18"/>
          <w:szCs w:val="18"/>
        </w:rPr>
        <w:t>Longframlington</w:t>
      </w:r>
      <w:r w:rsidRPr="001E6427">
        <w:rPr>
          <w:color w:val="000000"/>
          <w:sz w:val="16"/>
          <w:szCs w:val="16"/>
        </w:rPr>
        <w:t xml:space="preserve">, Northumberland NE65 8AB.  E-mail </w:t>
      </w:r>
      <w:hyperlink r:id="rId11" w:history="1">
        <w:r w:rsidRPr="001E6427">
          <w:rPr>
            <w:rStyle w:val="Hyperlink"/>
            <w:sz w:val="16"/>
            <w:szCs w:val="16"/>
          </w:rPr>
          <w:t>longframlingtonpc@gmail.com</w:t>
        </w:r>
      </w:hyperlink>
    </w:p>
    <w:sectPr w:rsidR="00605538" w:rsidRPr="00C33886" w:rsidSect="00AD6CB1">
      <w:headerReference w:type="default" r:id="rId12"/>
      <w:footerReference w:type="default" r:id="rId13"/>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748F" w14:textId="77777777" w:rsidR="005C71AD" w:rsidRDefault="005C71AD">
      <w:r>
        <w:separator/>
      </w:r>
    </w:p>
  </w:endnote>
  <w:endnote w:type="continuationSeparator" w:id="0">
    <w:p w14:paraId="2CC6B4A6" w14:textId="77777777" w:rsidR="005C71AD" w:rsidRDefault="005C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167207"/>
      <w:docPartObj>
        <w:docPartGallery w:val="Page Numbers (Bottom of Page)"/>
        <w:docPartUnique/>
      </w:docPartObj>
    </w:sdtPr>
    <w:sdtEndPr>
      <w:rPr>
        <w:noProof/>
        <w:sz w:val="18"/>
        <w:szCs w:val="18"/>
      </w:rPr>
    </w:sdtEndPr>
    <w:sdtContent>
      <w:p w14:paraId="51D1814E" w14:textId="0DACD25A" w:rsidR="00DB01BE" w:rsidRPr="00F70042" w:rsidRDefault="00731CF7" w:rsidP="00DB01BE">
        <w:pPr>
          <w:pStyle w:val="Footer"/>
          <w:tabs>
            <w:tab w:val="clear" w:pos="9026"/>
            <w:tab w:val="right" w:pos="10450"/>
          </w:tabs>
          <w:rPr>
            <w:sz w:val="16"/>
            <w:szCs w:val="16"/>
          </w:rPr>
        </w:pPr>
        <w:r w:rsidRPr="00731CF7">
          <w:rPr>
            <w:sz w:val="16"/>
            <w:szCs w:val="16"/>
          </w:rPr>
          <w:fldChar w:fldCharType="begin"/>
        </w:r>
        <w:r w:rsidRPr="00731CF7">
          <w:rPr>
            <w:sz w:val="16"/>
            <w:szCs w:val="16"/>
          </w:rPr>
          <w:instrText xml:space="preserve"> FILENAME \* MERGEFORMAT </w:instrText>
        </w:r>
        <w:r w:rsidRPr="00731CF7">
          <w:rPr>
            <w:sz w:val="16"/>
            <w:szCs w:val="16"/>
          </w:rPr>
          <w:fldChar w:fldCharType="separate"/>
        </w:r>
        <w:r w:rsidRPr="00731CF7">
          <w:rPr>
            <w:noProof/>
            <w:sz w:val="16"/>
            <w:szCs w:val="16"/>
          </w:rPr>
          <w:t>Longframlington_PC_ Minutes_20211006.docx</w:t>
        </w:r>
        <w:r w:rsidRPr="00731CF7">
          <w:rPr>
            <w:sz w:val="16"/>
            <w:szCs w:val="16"/>
          </w:rPr>
          <w:fldChar w:fldCharType="end"/>
        </w:r>
        <w:r w:rsidR="00DB01BE" w:rsidRPr="00731CF7">
          <w:rPr>
            <w:sz w:val="16"/>
            <w:szCs w:val="16"/>
          </w:rPr>
          <w:tab/>
        </w:r>
        <w:r w:rsidR="00DB01BE">
          <w:rPr>
            <w:sz w:val="16"/>
            <w:szCs w:val="16"/>
          </w:rPr>
          <w:tab/>
        </w:r>
        <w:r w:rsidR="00DB01BE" w:rsidRPr="00F70042">
          <w:rPr>
            <w:sz w:val="16"/>
            <w:szCs w:val="16"/>
          </w:rPr>
          <w:t xml:space="preserve">Page </w:t>
        </w:r>
        <w:r w:rsidR="00DB01BE" w:rsidRPr="00F70042">
          <w:rPr>
            <w:sz w:val="16"/>
            <w:szCs w:val="16"/>
          </w:rPr>
          <w:fldChar w:fldCharType="begin"/>
        </w:r>
        <w:r w:rsidR="00DB01BE" w:rsidRPr="00F70042">
          <w:rPr>
            <w:sz w:val="16"/>
            <w:szCs w:val="16"/>
          </w:rPr>
          <w:instrText xml:space="preserve"> PAGE </w:instrText>
        </w:r>
        <w:r w:rsidR="00DB01BE" w:rsidRPr="00F70042">
          <w:rPr>
            <w:sz w:val="16"/>
            <w:szCs w:val="16"/>
          </w:rPr>
          <w:fldChar w:fldCharType="separate"/>
        </w:r>
        <w:r w:rsidR="00DB01BE">
          <w:rPr>
            <w:sz w:val="16"/>
            <w:szCs w:val="16"/>
          </w:rPr>
          <w:t>2</w:t>
        </w:r>
        <w:r w:rsidR="00DB01BE" w:rsidRPr="00F70042">
          <w:rPr>
            <w:sz w:val="16"/>
            <w:szCs w:val="16"/>
          </w:rPr>
          <w:fldChar w:fldCharType="end"/>
        </w:r>
        <w:r w:rsidR="00DB01BE" w:rsidRPr="00F70042">
          <w:rPr>
            <w:sz w:val="16"/>
            <w:szCs w:val="16"/>
          </w:rPr>
          <w:t xml:space="preserve"> of </w:t>
        </w:r>
        <w:r w:rsidR="00DB01BE" w:rsidRPr="00F70042">
          <w:rPr>
            <w:sz w:val="16"/>
            <w:szCs w:val="16"/>
          </w:rPr>
          <w:fldChar w:fldCharType="begin"/>
        </w:r>
        <w:r w:rsidR="00DB01BE" w:rsidRPr="00F70042">
          <w:rPr>
            <w:sz w:val="16"/>
            <w:szCs w:val="16"/>
          </w:rPr>
          <w:instrText xml:space="preserve"> NUMPAGES </w:instrText>
        </w:r>
        <w:r w:rsidR="00DB01BE" w:rsidRPr="00F70042">
          <w:rPr>
            <w:sz w:val="16"/>
            <w:szCs w:val="16"/>
          </w:rPr>
          <w:fldChar w:fldCharType="separate"/>
        </w:r>
        <w:r w:rsidR="00DB01BE">
          <w:rPr>
            <w:sz w:val="16"/>
            <w:szCs w:val="16"/>
          </w:rPr>
          <w:t>5</w:t>
        </w:r>
        <w:r w:rsidR="00DB01BE" w:rsidRPr="00F70042">
          <w:rPr>
            <w:sz w:val="16"/>
            <w:szCs w:val="16"/>
          </w:rPr>
          <w:fldChar w:fldCharType="end"/>
        </w:r>
      </w:p>
      <w:p w14:paraId="6D5A65F9" w14:textId="77777777" w:rsidR="00DB01BE" w:rsidRDefault="00DB01BE" w:rsidP="00DB01BE">
        <w:pPr>
          <w:pStyle w:val="Footer"/>
          <w:tabs>
            <w:tab w:val="clear" w:pos="9026"/>
            <w:tab w:val="right" w:pos="10450"/>
          </w:tabs>
          <w:rPr>
            <w:sz w:val="16"/>
            <w:szCs w:val="16"/>
          </w:rPr>
        </w:pPr>
        <w:r>
          <w:rPr>
            <w:sz w:val="16"/>
            <w:szCs w:val="16"/>
          </w:rPr>
          <w:tab/>
        </w:r>
        <w:r>
          <w:rPr>
            <w:sz w:val="16"/>
            <w:szCs w:val="16"/>
          </w:rPr>
          <w:tab/>
          <w:t>Signed……………………….</w:t>
        </w:r>
      </w:p>
      <w:p w14:paraId="4006FD17" w14:textId="77777777" w:rsidR="00DB01BE" w:rsidRPr="00097B60" w:rsidRDefault="00DB01BE" w:rsidP="00DB01BE">
        <w:pPr>
          <w:pStyle w:val="Footer"/>
          <w:tabs>
            <w:tab w:val="clear" w:pos="9026"/>
            <w:tab w:val="right" w:pos="10450"/>
          </w:tabs>
          <w:rPr>
            <w:sz w:val="16"/>
            <w:szCs w:val="16"/>
          </w:rPr>
        </w:pPr>
        <w:r>
          <w:rPr>
            <w:sz w:val="16"/>
            <w:szCs w:val="16"/>
          </w:rPr>
          <w:tab/>
        </w:r>
        <w:r>
          <w:rPr>
            <w:sz w:val="16"/>
            <w:szCs w:val="16"/>
          </w:rPr>
          <w:tab/>
          <w:t>Date……………………</w:t>
        </w:r>
        <w:proofErr w:type="gramStart"/>
        <w:r>
          <w:rPr>
            <w:sz w:val="16"/>
            <w:szCs w:val="16"/>
          </w:rPr>
          <w:t>…..</w:t>
        </w:r>
        <w:proofErr w:type="gramEnd"/>
      </w:p>
      <w:p w14:paraId="666F1482" w14:textId="03439430" w:rsidR="00123980" w:rsidRPr="00FA6FBB" w:rsidRDefault="005C71AD">
        <w:pPr>
          <w:pStyle w:val="Footer"/>
          <w:jc w:val="right"/>
          <w:rPr>
            <w:sz w:val="18"/>
            <w:szCs w:val="18"/>
          </w:rPr>
        </w:pPr>
      </w:p>
    </w:sdtContent>
  </w:sdt>
  <w:p w14:paraId="4E729B63" w14:textId="77777777" w:rsidR="00123980" w:rsidRDefault="0012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6B32" w14:textId="77777777" w:rsidR="005C71AD" w:rsidRDefault="005C71AD">
      <w:r>
        <w:separator/>
      </w:r>
    </w:p>
  </w:footnote>
  <w:footnote w:type="continuationSeparator" w:id="0">
    <w:p w14:paraId="64D908C3" w14:textId="77777777" w:rsidR="005C71AD" w:rsidRDefault="005C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123980" w:rsidRPr="00FC3DB7" w:rsidRDefault="00123980" w:rsidP="00FC3DB7">
    <w:pPr>
      <w:kinsoku w:val="0"/>
      <w:overflowPunct w:val="0"/>
      <w:spacing w:before="9" w:after="19"/>
      <w:ind w:left="2950"/>
      <w:rPr>
        <w:b/>
        <w:bCs/>
        <w:color w:val="001F5F"/>
        <w:sz w:val="32"/>
        <w:szCs w:val="32"/>
      </w:rPr>
    </w:pPr>
    <w:bookmarkStart w:id="1" w:name="_Hlk63157061"/>
    <w:r w:rsidRPr="00FC3DB7">
      <w:rPr>
        <w:b/>
        <w:bCs/>
        <w:color w:val="001F5F"/>
        <w:sz w:val="32"/>
        <w:szCs w:val="32"/>
      </w:rPr>
      <w:t>Longframlington Parish Council</w:t>
    </w:r>
  </w:p>
  <w:bookmarkEnd w:id="1"/>
  <w:p w14:paraId="527AFDFC" w14:textId="6D35BAF6"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612AE2FE"/>
    <w:lvl w:ilvl="0">
      <w:start w:val="1"/>
      <w:numFmt w:val="decimal"/>
      <w:lvlText w:val="%1)"/>
      <w:lvlJc w:val="left"/>
      <w:pPr>
        <w:ind w:left="492" w:hanging="361"/>
      </w:pPr>
      <w:rPr>
        <w:rFonts w:ascii="Calibri" w:hAnsi="Calibri" w:cs="Calibri"/>
        <w:b w:val="0"/>
        <w:bCs w:val="0"/>
        <w:i w:val="0"/>
        <w:iCs w:val="0"/>
        <w:spacing w:val="-2"/>
        <w:w w:val="100"/>
        <w:sz w:val="18"/>
        <w:szCs w:val="18"/>
      </w:rPr>
    </w:lvl>
    <w:lvl w:ilvl="1">
      <w:start w:val="1"/>
      <w:numFmt w:val="lowerRoman"/>
      <w:lvlText w:val="%2."/>
      <w:lvlJc w:val="left"/>
      <w:pPr>
        <w:ind w:left="852" w:hanging="447"/>
      </w:pPr>
      <w:rPr>
        <w:rFonts w:ascii="Calibri" w:hAnsi="Calibri" w:cs="Calibri"/>
        <w:b w:val="0"/>
        <w:bCs w:val="0"/>
        <w:spacing w:val="-2"/>
        <w:w w:val="100"/>
        <w:sz w:val="18"/>
        <w:szCs w:val="18"/>
      </w:rPr>
    </w:lvl>
    <w:lvl w:ilvl="2">
      <w:numFmt w:val="bullet"/>
      <w:lvlText w:val="•"/>
      <w:lvlJc w:val="left"/>
      <w:pPr>
        <w:ind w:left="1956" w:hanging="447"/>
      </w:pPr>
    </w:lvl>
    <w:lvl w:ilvl="3">
      <w:numFmt w:val="bullet"/>
      <w:lvlText w:val="•"/>
      <w:lvlJc w:val="left"/>
      <w:pPr>
        <w:ind w:left="3052" w:hanging="447"/>
      </w:pPr>
    </w:lvl>
    <w:lvl w:ilvl="4">
      <w:numFmt w:val="bullet"/>
      <w:lvlText w:val="•"/>
      <w:lvlJc w:val="left"/>
      <w:pPr>
        <w:ind w:left="4148" w:hanging="447"/>
      </w:pPr>
    </w:lvl>
    <w:lvl w:ilvl="5">
      <w:numFmt w:val="bullet"/>
      <w:lvlText w:val="•"/>
      <w:lvlJc w:val="left"/>
      <w:pPr>
        <w:ind w:left="5245" w:hanging="447"/>
      </w:pPr>
    </w:lvl>
    <w:lvl w:ilvl="6">
      <w:numFmt w:val="bullet"/>
      <w:lvlText w:val="•"/>
      <w:lvlJc w:val="left"/>
      <w:pPr>
        <w:ind w:left="6341" w:hanging="447"/>
      </w:pPr>
    </w:lvl>
    <w:lvl w:ilvl="7">
      <w:numFmt w:val="bullet"/>
      <w:lvlText w:val="•"/>
      <w:lvlJc w:val="left"/>
      <w:pPr>
        <w:ind w:left="7437" w:hanging="447"/>
      </w:pPr>
    </w:lvl>
    <w:lvl w:ilvl="8">
      <w:numFmt w:val="bullet"/>
      <w:lvlText w:val="•"/>
      <w:lvlJc w:val="left"/>
      <w:pPr>
        <w:ind w:left="8533" w:hanging="447"/>
      </w:pPr>
    </w:lvl>
  </w:abstractNum>
  <w:abstractNum w:abstractNumId="1" w15:restartNumberingAfterBreak="0">
    <w:nsid w:val="00000403"/>
    <w:multiLevelType w:val="multilevel"/>
    <w:tmpl w:val="00000886"/>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2" w15:restartNumberingAfterBreak="0">
    <w:nsid w:val="00000404"/>
    <w:multiLevelType w:val="multilevel"/>
    <w:tmpl w:val="00000887"/>
    <w:lvl w:ilvl="0">
      <w:start w:val="1"/>
      <w:numFmt w:val="lowerLetter"/>
      <w:lvlText w:val="%1)"/>
      <w:lvlJc w:val="left"/>
      <w:pPr>
        <w:ind w:left="852" w:hanging="360"/>
      </w:pPr>
      <w:rPr>
        <w:rFonts w:ascii="Calibri" w:hAnsi="Calibri" w:cs="Calibri"/>
        <w:b w:val="0"/>
        <w:bCs w:val="0"/>
        <w:spacing w:val="-2"/>
        <w:w w:val="100"/>
        <w:sz w:val="18"/>
        <w:szCs w:val="18"/>
      </w:rPr>
    </w:lvl>
    <w:lvl w:ilvl="1">
      <w:start w:val="1"/>
      <w:numFmt w:val="lowerRoman"/>
      <w:lvlText w:val="%2)"/>
      <w:lvlJc w:val="left"/>
      <w:pPr>
        <w:ind w:left="1212" w:hanging="360"/>
      </w:pPr>
      <w:rPr>
        <w:rFonts w:ascii="Calibri" w:hAnsi="Calibri" w:cs="Calibri"/>
        <w:b w:val="0"/>
        <w:bCs w:val="0"/>
        <w:spacing w:val="-4"/>
        <w:w w:val="100"/>
        <w:sz w:val="18"/>
        <w:szCs w:val="18"/>
      </w:rPr>
    </w:lvl>
    <w:lvl w:ilvl="2">
      <w:numFmt w:val="bullet"/>
      <w:lvlText w:val="•"/>
      <w:lvlJc w:val="left"/>
      <w:pPr>
        <w:ind w:left="2276" w:hanging="360"/>
      </w:pPr>
    </w:lvl>
    <w:lvl w:ilvl="3">
      <w:numFmt w:val="bullet"/>
      <w:lvlText w:val="•"/>
      <w:lvlJc w:val="left"/>
      <w:pPr>
        <w:ind w:left="3332" w:hanging="360"/>
      </w:pPr>
    </w:lvl>
    <w:lvl w:ilvl="4">
      <w:numFmt w:val="bullet"/>
      <w:lvlText w:val="•"/>
      <w:lvlJc w:val="left"/>
      <w:pPr>
        <w:ind w:left="4388" w:hanging="360"/>
      </w:pPr>
    </w:lvl>
    <w:lvl w:ilvl="5">
      <w:numFmt w:val="bullet"/>
      <w:lvlText w:val="•"/>
      <w:lvlJc w:val="left"/>
      <w:pPr>
        <w:ind w:left="5445" w:hanging="360"/>
      </w:pPr>
    </w:lvl>
    <w:lvl w:ilvl="6">
      <w:numFmt w:val="bullet"/>
      <w:lvlText w:val="•"/>
      <w:lvlJc w:val="left"/>
      <w:pPr>
        <w:ind w:left="6501" w:hanging="360"/>
      </w:pPr>
    </w:lvl>
    <w:lvl w:ilvl="7">
      <w:numFmt w:val="bullet"/>
      <w:lvlText w:val="•"/>
      <w:lvlJc w:val="left"/>
      <w:pPr>
        <w:ind w:left="7557" w:hanging="360"/>
      </w:pPr>
    </w:lvl>
    <w:lvl w:ilvl="8">
      <w:numFmt w:val="bullet"/>
      <w:lvlText w:val="•"/>
      <w:lvlJc w:val="left"/>
      <w:pPr>
        <w:ind w:left="8613" w:hanging="360"/>
      </w:pPr>
    </w:lvl>
  </w:abstractNum>
  <w:abstractNum w:abstractNumId="3" w15:restartNumberingAfterBreak="0">
    <w:nsid w:val="00000405"/>
    <w:multiLevelType w:val="multilevel"/>
    <w:tmpl w:val="00000888"/>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4" w15:restartNumberingAfterBreak="0">
    <w:nsid w:val="00000406"/>
    <w:multiLevelType w:val="multilevel"/>
    <w:tmpl w:val="00000889"/>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5" w15:restartNumberingAfterBreak="0">
    <w:nsid w:val="00000407"/>
    <w:multiLevelType w:val="multilevel"/>
    <w:tmpl w:val="0000088A"/>
    <w:lvl w:ilvl="0">
      <w:start w:val="1"/>
      <w:numFmt w:val="lowerLetter"/>
      <w:lvlText w:val="%1)"/>
      <w:lvlJc w:val="left"/>
      <w:pPr>
        <w:ind w:left="852" w:hanging="360"/>
      </w:pPr>
      <w:rPr>
        <w:rFonts w:ascii="Calibri" w:hAnsi="Calibri" w:cs="Calibri"/>
        <w:b w:val="0"/>
        <w:bCs w:val="0"/>
        <w:spacing w:val="-2"/>
        <w:w w:val="100"/>
        <w:sz w:val="18"/>
        <w:szCs w:val="18"/>
      </w:rPr>
    </w:lvl>
    <w:lvl w:ilvl="1">
      <w:numFmt w:val="bullet"/>
      <w:lvlText w:val="•"/>
      <w:lvlJc w:val="left"/>
      <w:pPr>
        <w:ind w:left="1846" w:hanging="360"/>
      </w:pPr>
    </w:lvl>
    <w:lvl w:ilvl="2">
      <w:numFmt w:val="bullet"/>
      <w:lvlText w:val="•"/>
      <w:lvlJc w:val="left"/>
      <w:pPr>
        <w:ind w:left="2833" w:hanging="360"/>
      </w:pPr>
    </w:lvl>
    <w:lvl w:ilvl="3">
      <w:numFmt w:val="bullet"/>
      <w:lvlText w:val="•"/>
      <w:lvlJc w:val="left"/>
      <w:pPr>
        <w:ind w:left="3819" w:hanging="360"/>
      </w:pPr>
    </w:lvl>
    <w:lvl w:ilvl="4">
      <w:numFmt w:val="bullet"/>
      <w:lvlText w:val="•"/>
      <w:lvlJc w:val="left"/>
      <w:pPr>
        <w:ind w:left="4806" w:hanging="360"/>
      </w:pPr>
    </w:lvl>
    <w:lvl w:ilvl="5">
      <w:numFmt w:val="bullet"/>
      <w:lvlText w:val="•"/>
      <w:lvlJc w:val="left"/>
      <w:pPr>
        <w:ind w:left="5793" w:hanging="360"/>
      </w:pPr>
    </w:lvl>
    <w:lvl w:ilvl="6">
      <w:numFmt w:val="bullet"/>
      <w:lvlText w:val="•"/>
      <w:lvlJc w:val="left"/>
      <w:pPr>
        <w:ind w:left="6779" w:hanging="360"/>
      </w:pPr>
    </w:lvl>
    <w:lvl w:ilvl="7">
      <w:numFmt w:val="bullet"/>
      <w:lvlText w:val="•"/>
      <w:lvlJc w:val="left"/>
      <w:pPr>
        <w:ind w:left="7766" w:hanging="360"/>
      </w:pPr>
    </w:lvl>
    <w:lvl w:ilvl="8">
      <w:numFmt w:val="bullet"/>
      <w:lvlText w:val="•"/>
      <w:lvlJc w:val="left"/>
      <w:pPr>
        <w:ind w:left="8753" w:hanging="360"/>
      </w:pPr>
    </w:lvl>
  </w:abstractNum>
  <w:abstractNum w:abstractNumId="6" w15:restartNumberingAfterBreak="0">
    <w:nsid w:val="02B621F5"/>
    <w:multiLevelType w:val="multilevel"/>
    <w:tmpl w:val="EB04BCB2"/>
    <w:lvl w:ilvl="0">
      <w:start w:val="1"/>
      <w:numFmt w:val="decimal"/>
      <w:lvlText w:val="%1)"/>
      <w:lvlJc w:val="left"/>
      <w:pPr>
        <w:tabs>
          <w:tab w:val="num" w:pos="360"/>
        </w:tabs>
        <w:ind w:left="360" w:hanging="360"/>
      </w:pPr>
      <w:rPr>
        <w:b/>
      </w:rPr>
    </w:lvl>
    <w:lvl w:ilvl="1">
      <w:start w:val="1"/>
      <w:numFmt w:val="bullet"/>
      <w:lvlText w:val=""/>
      <w:lvlJc w:val="left"/>
      <w:pPr>
        <w:tabs>
          <w:tab w:val="num" w:pos="502"/>
        </w:tabs>
        <w:ind w:left="502" w:hanging="360"/>
      </w:pPr>
      <w:rPr>
        <w:rFonts w:ascii="Symbol" w:hAnsi="Symbol" w:hint="default"/>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64AFF"/>
    <w:multiLevelType w:val="hybridMultilevel"/>
    <w:tmpl w:val="44E0D2AE"/>
    <w:lvl w:ilvl="0" w:tplc="7740622A">
      <w:start w:val="1"/>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B4E04"/>
    <w:multiLevelType w:val="hybridMultilevel"/>
    <w:tmpl w:val="7B90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F48FA"/>
    <w:multiLevelType w:val="multilevel"/>
    <w:tmpl w:val="D4E00EBE"/>
    <w:lvl w:ilvl="0">
      <w:start w:val="1"/>
      <w:numFmt w:val="decimal"/>
      <w:lvlText w:val="%1."/>
      <w:lvlJc w:val="left"/>
      <w:pPr>
        <w:ind w:left="1636" w:hanging="360"/>
      </w:pPr>
      <w:rPr>
        <w:rFonts w:hint="default"/>
      </w:rPr>
    </w:lvl>
    <w:lvl w:ilvl="1">
      <w:start w:val="1"/>
      <w:numFmt w:val="decimal"/>
      <w:lvlText w:val="%1.%2."/>
      <w:lvlJc w:val="left"/>
      <w:pPr>
        <w:tabs>
          <w:tab w:val="num" w:pos="1021"/>
        </w:tabs>
        <w:ind w:left="1021" w:hanging="595"/>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BC5B9E"/>
    <w:multiLevelType w:val="hybridMultilevel"/>
    <w:tmpl w:val="EF760F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85599"/>
    <w:multiLevelType w:val="hybridMultilevel"/>
    <w:tmpl w:val="69568228"/>
    <w:lvl w:ilvl="0" w:tplc="53963D3A">
      <w:numFmt w:val="bullet"/>
      <w:lvlText w:val=""/>
      <w:lvlJc w:val="left"/>
      <w:pPr>
        <w:ind w:left="1080" w:hanging="360"/>
      </w:pPr>
      <w:rPr>
        <w:rFonts w:ascii="Symbol" w:eastAsiaTheme="minorEastAsia"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0802BD"/>
    <w:multiLevelType w:val="hybridMultilevel"/>
    <w:tmpl w:val="F64ED34C"/>
    <w:lvl w:ilvl="0" w:tplc="08090001">
      <w:start w:val="1"/>
      <w:numFmt w:val="bullet"/>
      <w:lvlText w:val=""/>
      <w:lvlJc w:val="left"/>
      <w:pPr>
        <w:ind w:left="1440" w:hanging="360"/>
      </w:pPr>
      <w:rPr>
        <w:rFonts w:ascii="Symbol" w:hAnsi="Symbol" w:hint="default"/>
      </w:rPr>
    </w:lvl>
    <w:lvl w:ilvl="1" w:tplc="C7A46380">
      <w:numFmt w:val="bullet"/>
      <w:lvlText w:val="•"/>
      <w:lvlJc w:val="left"/>
      <w:pPr>
        <w:ind w:left="2520" w:hanging="720"/>
      </w:pPr>
      <w:rPr>
        <w:rFonts w:ascii="Calibri" w:eastAsiaTheme="minorEastAsia" w:hAnsi="Calibri" w:cs="Calibri" w:hint="default"/>
        <w:i w:val="0"/>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94E7ACF"/>
    <w:multiLevelType w:val="hybridMultilevel"/>
    <w:tmpl w:val="4E9AD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E5676F7"/>
    <w:multiLevelType w:val="hybridMultilevel"/>
    <w:tmpl w:val="B4721072"/>
    <w:lvl w:ilvl="0" w:tplc="2348030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5B706E"/>
    <w:multiLevelType w:val="hybridMultilevel"/>
    <w:tmpl w:val="7B3AFB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2C7C6A"/>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3B77DB"/>
    <w:multiLevelType w:val="hybridMultilevel"/>
    <w:tmpl w:val="DFE6F70C"/>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ED15C8"/>
    <w:multiLevelType w:val="multilevel"/>
    <w:tmpl w:val="B5425614"/>
    <w:lvl w:ilvl="0">
      <w:start w:val="1"/>
      <w:numFmt w:val="decimal"/>
      <w:lvlText w:val="%1)"/>
      <w:lvlJc w:val="left"/>
      <w:pPr>
        <w:tabs>
          <w:tab w:val="num" w:pos="360"/>
        </w:tabs>
        <w:ind w:left="360" w:hanging="360"/>
      </w:pPr>
      <w:rPr>
        <w:b/>
        <w:i w:val="0"/>
        <w:iCs w:val="0"/>
      </w:rPr>
    </w:lvl>
    <w:lvl w:ilvl="1">
      <w:start w:val="1"/>
      <w:numFmt w:val="bullet"/>
      <w:lvlText w:val=""/>
      <w:lvlJc w:val="left"/>
      <w:pPr>
        <w:tabs>
          <w:tab w:val="num" w:pos="502"/>
        </w:tabs>
        <w:ind w:left="502" w:hanging="360"/>
      </w:pPr>
      <w:rPr>
        <w:rFonts w:ascii="Symbol" w:hAnsi="Symbol" w:hint="default"/>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9043F1"/>
    <w:multiLevelType w:val="hybridMultilevel"/>
    <w:tmpl w:val="8FC8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647EA"/>
    <w:multiLevelType w:val="hybridMultilevel"/>
    <w:tmpl w:val="51B05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61081D"/>
    <w:multiLevelType w:val="hybridMultilevel"/>
    <w:tmpl w:val="CAAA9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E51CA2"/>
    <w:multiLevelType w:val="hybridMultilevel"/>
    <w:tmpl w:val="7EF288A8"/>
    <w:lvl w:ilvl="0" w:tplc="6E0C3B4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AF46E24"/>
    <w:multiLevelType w:val="multilevel"/>
    <w:tmpl w:val="5D0029D0"/>
    <w:lvl w:ilvl="0">
      <w:start w:val="3"/>
      <w:numFmt w:val="decimal"/>
      <w:lvlText w:val="%1"/>
      <w:lvlJc w:val="left"/>
      <w:pPr>
        <w:ind w:left="360" w:hanging="360"/>
      </w:pPr>
      <w:rPr>
        <w:rFonts w:hint="default"/>
      </w:rPr>
    </w:lvl>
    <w:lvl w:ilvl="1">
      <w:start w:val="13"/>
      <w:numFmt w:val="decimal"/>
      <w:lvlText w:val="%1.%2"/>
      <w:lvlJc w:val="left"/>
      <w:pPr>
        <w:ind w:left="2175" w:hanging="360"/>
      </w:pPr>
      <w:rPr>
        <w:rFonts w:hint="default"/>
      </w:rPr>
    </w:lvl>
    <w:lvl w:ilvl="2">
      <w:start w:val="1"/>
      <w:numFmt w:val="decimal"/>
      <w:lvlText w:val="%1.%2.%3"/>
      <w:lvlJc w:val="left"/>
      <w:pPr>
        <w:ind w:left="4350" w:hanging="720"/>
      </w:pPr>
      <w:rPr>
        <w:rFonts w:hint="default"/>
      </w:rPr>
    </w:lvl>
    <w:lvl w:ilvl="3">
      <w:start w:val="1"/>
      <w:numFmt w:val="decimal"/>
      <w:lvlText w:val="%1.%2.%3.%4"/>
      <w:lvlJc w:val="left"/>
      <w:pPr>
        <w:ind w:left="6165" w:hanging="720"/>
      </w:pPr>
      <w:rPr>
        <w:rFonts w:hint="default"/>
      </w:rPr>
    </w:lvl>
    <w:lvl w:ilvl="4">
      <w:start w:val="1"/>
      <w:numFmt w:val="decimal"/>
      <w:lvlText w:val="%1.%2.%3.%4.%5"/>
      <w:lvlJc w:val="left"/>
      <w:pPr>
        <w:ind w:left="7980" w:hanging="720"/>
      </w:pPr>
      <w:rPr>
        <w:rFonts w:hint="default"/>
      </w:rPr>
    </w:lvl>
    <w:lvl w:ilvl="5">
      <w:start w:val="1"/>
      <w:numFmt w:val="decimal"/>
      <w:lvlText w:val="%1.%2.%3.%4.%5.%6"/>
      <w:lvlJc w:val="left"/>
      <w:pPr>
        <w:ind w:left="10155" w:hanging="1080"/>
      </w:pPr>
      <w:rPr>
        <w:rFonts w:hint="default"/>
      </w:rPr>
    </w:lvl>
    <w:lvl w:ilvl="6">
      <w:start w:val="1"/>
      <w:numFmt w:val="decimal"/>
      <w:lvlText w:val="%1.%2.%3.%4.%5.%6.%7"/>
      <w:lvlJc w:val="left"/>
      <w:pPr>
        <w:ind w:left="11970" w:hanging="1080"/>
      </w:pPr>
      <w:rPr>
        <w:rFonts w:hint="default"/>
      </w:rPr>
    </w:lvl>
    <w:lvl w:ilvl="7">
      <w:start w:val="1"/>
      <w:numFmt w:val="decimal"/>
      <w:lvlText w:val="%1.%2.%3.%4.%5.%6.%7.%8"/>
      <w:lvlJc w:val="left"/>
      <w:pPr>
        <w:ind w:left="14145" w:hanging="1440"/>
      </w:pPr>
      <w:rPr>
        <w:rFonts w:hint="default"/>
      </w:rPr>
    </w:lvl>
    <w:lvl w:ilvl="8">
      <w:start w:val="1"/>
      <w:numFmt w:val="decimal"/>
      <w:lvlText w:val="%1.%2.%3.%4.%5.%6.%7.%8.%9"/>
      <w:lvlJc w:val="left"/>
      <w:pPr>
        <w:ind w:left="15960" w:hanging="1440"/>
      </w:pPr>
      <w:rPr>
        <w:rFonts w:hint="default"/>
      </w:rPr>
    </w:lvl>
  </w:abstractNum>
  <w:abstractNum w:abstractNumId="25" w15:restartNumberingAfterBreak="0">
    <w:nsid w:val="40694AB7"/>
    <w:multiLevelType w:val="hybridMultilevel"/>
    <w:tmpl w:val="AF525DFE"/>
    <w:lvl w:ilvl="0" w:tplc="B494225C">
      <w:numFmt w:val="bullet"/>
      <w:lvlText w:val=""/>
      <w:lvlJc w:val="left"/>
      <w:pPr>
        <w:ind w:left="1080" w:hanging="360"/>
      </w:pPr>
      <w:rPr>
        <w:rFonts w:ascii="Symbol" w:eastAsiaTheme="minorEastAsia"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90C1292"/>
    <w:multiLevelType w:val="hybridMultilevel"/>
    <w:tmpl w:val="7C0664DC"/>
    <w:lvl w:ilvl="0" w:tplc="9E7CAD22">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E93543"/>
    <w:multiLevelType w:val="hybridMultilevel"/>
    <w:tmpl w:val="36F6EE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07033F"/>
    <w:multiLevelType w:val="hybridMultilevel"/>
    <w:tmpl w:val="F100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122537"/>
    <w:multiLevelType w:val="hybridMultilevel"/>
    <w:tmpl w:val="EE585D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A984DF5"/>
    <w:multiLevelType w:val="hybridMultilevel"/>
    <w:tmpl w:val="EA14C5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C59160C"/>
    <w:multiLevelType w:val="hybridMultilevel"/>
    <w:tmpl w:val="E2AEE2E2"/>
    <w:lvl w:ilvl="0" w:tplc="7740622A">
      <w:start w:val="1"/>
      <w:numFmt w:val="bullet"/>
      <w:lvlText w:val=""/>
      <w:lvlJc w:val="left"/>
      <w:pPr>
        <w:ind w:left="720" w:hanging="360"/>
      </w:pPr>
      <w:rPr>
        <w:rFonts w:ascii="Calibri" w:eastAsia="CIDFont+F4"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9733A"/>
    <w:multiLevelType w:val="hybridMultilevel"/>
    <w:tmpl w:val="C848157E"/>
    <w:lvl w:ilvl="0" w:tplc="9C46C11C">
      <w:start w:val="1"/>
      <w:numFmt w:val="upp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E71698A"/>
    <w:multiLevelType w:val="hybridMultilevel"/>
    <w:tmpl w:val="ED882202"/>
    <w:lvl w:ilvl="0" w:tplc="22F6BB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F6FC0"/>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6B6081"/>
    <w:multiLevelType w:val="hybridMultilevel"/>
    <w:tmpl w:val="707CE36A"/>
    <w:lvl w:ilvl="0" w:tplc="EA78C0A6">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8DA4861"/>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EC5D5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FA08B4"/>
    <w:multiLevelType w:val="hybridMultilevel"/>
    <w:tmpl w:val="9EE2C0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7A75350B"/>
    <w:multiLevelType w:val="hybridMultilevel"/>
    <w:tmpl w:val="56881B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4" w15:restartNumberingAfterBreak="0">
    <w:nsid w:val="7AA30559"/>
    <w:multiLevelType w:val="hybridMultilevel"/>
    <w:tmpl w:val="A8CAC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BE72B23"/>
    <w:multiLevelType w:val="hybridMultilevel"/>
    <w:tmpl w:val="1F5A400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6" w15:restartNumberingAfterBreak="0">
    <w:nsid w:val="7D10245C"/>
    <w:multiLevelType w:val="hybridMultilevel"/>
    <w:tmpl w:val="707CE36A"/>
    <w:lvl w:ilvl="0" w:tplc="EA78C0A6">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24269"/>
    <w:multiLevelType w:val="hybridMultilevel"/>
    <w:tmpl w:val="DCBC9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6"/>
  </w:num>
  <w:num w:numId="8">
    <w:abstractNumId w:val="39"/>
  </w:num>
  <w:num w:numId="9">
    <w:abstractNumId w:val="30"/>
  </w:num>
  <w:num w:numId="10">
    <w:abstractNumId w:val="21"/>
  </w:num>
  <w:num w:numId="11">
    <w:abstractNumId w:val="43"/>
  </w:num>
  <w:num w:numId="12">
    <w:abstractNumId w:val="45"/>
  </w:num>
  <w:num w:numId="13">
    <w:abstractNumId w:val="11"/>
  </w:num>
  <w:num w:numId="14">
    <w:abstractNumId w:val="25"/>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num>
  <w:num w:numId="18">
    <w:abstractNumId w:val="41"/>
  </w:num>
  <w:num w:numId="19">
    <w:abstractNumId w:val="31"/>
  </w:num>
  <w:num w:numId="20">
    <w:abstractNumId w:val="36"/>
  </w:num>
  <w:num w:numId="21">
    <w:abstractNumId w:val="10"/>
  </w:num>
  <w:num w:numId="22">
    <w:abstractNumId w:val="42"/>
  </w:num>
  <w:num w:numId="23">
    <w:abstractNumId w:val="28"/>
  </w:num>
  <w:num w:numId="24">
    <w:abstractNumId w:val="19"/>
  </w:num>
  <w:num w:numId="25">
    <w:abstractNumId w:val="27"/>
  </w:num>
  <w:num w:numId="26">
    <w:abstractNumId w:val="7"/>
  </w:num>
  <w:num w:numId="27">
    <w:abstractNumId w:val="32"/>
  </w:num>
  <w:num w:numId="28">
    <w:abstractNumId w:val="9"/>
  </w:num>
  <w:num w:numId="29">
    <w:abstractNumId w:val="22"/>
  </w:num>
  <w:num w:numId="30">
    <w:abstractNumId w:val="24"/>
  </w:num>
  <w:num w:numId="31">
    <w:abstractNumId w:val="34"/>
  </w:num>
  <w:num w:numId="32">
    <w:abstractNumId w:val="47"/>
  </w:num>
  <w:num w:numId="33">
    <w:abstractNumId w:val="44"/>
  </w:num>
  <w:num w:numId="34">
    <w:abstractNumId w:val="26"/>
  </w:num>
  <w:num w:numId="35">
    <w:abstractNumId w:val="6"/>
  </w:num>
  <w:num w:numId="36">
    <w:abstractNumId w:val="23"/>
  </w:num>
  <w:num w:numId="37">
    <w:abstractNumId w:val="17"/>
  </w:num>
  <w:num w:numId="38">
    <w:abstractNumId w:val="15"/>
  </w:num>
  <w:num w:numId="39">
    <w:abstractNumId w:val="33"/>
  </w:num>
  <w:num w:numId="40">
    <w:abstractNumId w:val="35"/>
  </w:num>
  <w:num w:numId="41">
    <w:abstractNumId w:val="40"/>
  </w:num>
  <w:num w:numId="42">
    <w:abstractNumId w:val="8"/>
  </w:num>
  <w:num w:numId="43">
    <w:abstractNumId w:val="29"/>
  </w:num>
  <w:num w:numId="44">
    <w:abstractNumId w:val="14"/>
  </w:num>
  <w:num w:numId="45">
    <w:abstractNumId w:val="38"/>
  </w:num>
  <w:num w:numId="46">
    <w:abstractNumId w:val="20"/>
  </w:num>
  <w:num w:numId="47">
    <w:abstractNumId w:val="13"/>
  </w:num>
  <w:num w:numId="48">
    <w:abstractNumId w:val="1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1427"/>
    <w:rsid w:val="00002BE7"/>
    <w:rsid w:val="000038E5"/>
    <w:rsid w:val="000079FA"/>
    <w:rsid w:val="00007AFC"/>
    <w:rsid w:val="00010459"/>
    <w:rsid w:val="00010A0C"/>
    <w:rsid w:val="00015450"/>
    <w:rsid w:val="000257DA"/>
    <w:rsid w:val="000304BB"/>
    <w:rsid w:val="000406C2"/>
    <w:rsid w:val="000407DD"/>
    <w:rsid w:val="000432DF"/>
    <w:rsid w:val="0004734F"/>
    <w:rsid w:val="0005054E"/>
    <w:rsid w:val="00050EC3"/>
    <w:rsid w:val="00062120"/>
    <w:rsid w:val="00064E44"/>
    <w:rsid w:val="000708AD"/>
    <w:rsid w:val="000772CA"/>
    <w:rsid w:val="0007765D"/>
    <w:rsid w:val="00081A57"/>
    <w:rsid w:val="0008271D"/>
    <w:rsid w:val="000846ED"/>
    <w:rsid w:val="000907CE"/>
    <w:rsid w:val="00092393"/>
    <w:rsid w:val="00093157"/>
    <w:rsid w:val="00093A1F"/>
    <w:rsid w:val="00095C79"/>
    <w:rsid w:val="000A18DC"/>
    <w:rsid w:val="000A2139"/>
    <w:rsid w:val="000A27DA"/>
    <w:rsid w:val="000A3470"/>
    <w:rsid w:val="000A77AE"/>
    <w:rsid w:val="000A7D1A"/>
    <w:rsid w:val="000B0316"/>
    <w:rsid w:val="000B689C"/>
    <w:rsid w:val="000C106C"/>
    <w:rsid w:val="000D0B97"/>
    <w:rsid w:val="000D3511"/>
    <w:rsid w:val="000E5479"/>
    <w:rsid w:val="000F2F54"/>
    <w:rsid w:val="000F6B19"/>
    <w:rsid w:val="000F6D70"/>
    <w:rsid w:val="00104E30"/>
    <w:rsid w:val="001115A3"/>
    <w:rsid w:val="00112F45"/>
    <w:rsid w:val="00123980"/>
    <w:rsid w:val="00124700"/>
    <w:rsid w:val="00124D23"/>
    <w:rsid w:val="00126595"/>
    <w:rsid w:val="00126EC7"/>
    <w:rsid w:val="00135428"/>
    <w:rsid w:val="00151975"/>
    <w:rsid w:val="001618C3"/>
    <w:rsid w:val="00161C02"/>
    <w:rsid w:val="001703C7"/>
    <w:rsid w:val="00171AFA"/>
    <w:rsid w:val="00176144"/>
    <w:rsid w:val="00196D9C"/>
    <w:rsid w:val="001A0206"/>
    <w:rsid w:val="001A394A"/>
    <w:rsid w:val="001B4A5D"/>
    <w:rsid w:val="001C2AFA"/>
    <w:rsid w:val="001C432E"/>
    <w:rsid w:val="001C743D"/>
    <w:rsid w:val="001D1BB6"/>
    <w:rsid w:val="001E1323"/>
    <w:rsid w:val="001E1FDC"/>
    <w:rsid w:val="001E547D"/>
    <w:rsid w:val="001E7D64"/>
    <w:rsid w:val="001F1239"/>
    <w:rsid w:val="001F14C2"/>
    <w:rsid w:val="001F2D96"/>
    <w:rsid w:val="001F362F"/>
    <w:rsid w:val="001F437F"/>
    <w:rsid w:val="001F735D"/>
    <w:rsid w:val="00200311"/>
    <w:rsid w:val="00205C71"/>
    <w:rsid w:val="00210163"/>
    <w:rsid w:val="00210B07"/>
    <w:rsid w:val="00212D03"/>
    <w:rsid w:val="00217E31"/>
    <w:rsid w:val="00220A23"/>
    <w:rsid w:val="00224131"/>
    <w:rsid w:val="00224958"/>
    <w:rsid w:val="00236316"/>
    <w:rsid w:val="00240E75"/>
    <w:rsid w:val="0025302E"/>
    <w:rsid w:val="002655F9"/>
    <w:rsid w:val="00273FBC"/>
    <w:rsid w:val="00283F18"/>
    <w:rsid w:val="002A18FC"/>
    <w:rsid w:val="002A53CE"/>
    <w:rsid w:val="002B0151"/>
    <w:rsid w:val="002B669B"/>
    <w:rsid w:val="002C0699"/>
    <w:rsid w:val="002D4045"/>
    <w:rsid w:val="002D46A1"/>
    <w:rsid w:val="002E176A"/>
    <w:rsid w:val="002E4AF4"/>
    <w:rsid w:val="002E6B31"/>
    <w:rsid w:val="002F16F7"/>
    <w:rsid w:val="00307BB3"/>
    <w:rsid w:val="00316601"/>
    <w:rsid w:val="003209CD"/>
    <w:rsid w:val="00321A19"/>
    <w:rsid w:val="003235D3"/>
    <w:rsid w:val="00326DCD"/>
    <w:rsid w:val="00332D90"/>
    <w:rsid w:val="003338EE"/>
    <w:rsid w:val="00342BBF"/>
    <w:rsid w:val="00343211"/>
    <w:rsid w:val="00343F98"/>
    <w:rsid w:val="00347338"/>
    <w:rsid w:val="00353D37"/>
    <w:rsid w:val="003551CB"/>
    <w:rsid w:val="00356389"/>
    <w:rsid w:val="00360786"/>
    <w:rsid w:val="00367025"/>
    <w:rsid w:val="003776CB"/>
    <w:rsid w:val="00386F2C"/>
    <w:rsid w:val="0039103E"/>
    <w:rsid w:val="00395092"/>
    <w:rsid w:val="00397623"/>
    <w:rsid w:val="003A0674"/>
    <w:rsid w:val="003A2EA3"/>
    <w:rsid w:val="003A5C4F"/>
    <w:rsid w:val="003B00A8"/>
    <w:rsid w:val="003B46D7"/>
    <w:rsid w:val="003D3E08"/>
    <w:rsid w:val="003E15D5"/>
    <w:rsid w:val="003E392E"/>
    <w:rsid w:val="003E4D02"/>
    <w:rsid w:val="003E7DDE"/>
    <w:rsid w:val="00412382"/>
    <w:rsid w:val="0042371D"/>
    <w:rsid w:val="00423C84"/>
    <w:rsid w:val="0042412E"/>
    <w:rsid w:val="00427296"/>
    <w:rsid w:val="00427781"/>
    <w:rsid w:val="004313D8"/>
    <w:rsid w:val="00435177"/>
    <w:rsid w:val="00445C50"/>
    <w:rsid w:val="00452C34"/>
    <w:rsid w:val="00453B50"/>
    <w:rsid w:val="00470C99"/>
    <w:rsid w:val="00477380"/>
    <w:rsid w:val="0048479F"/>
    <w:rsid w:val="00484DF7"/>
    <w:rsid w:val="0048620C"/>
    <w:rsid w:val="00487A35"/>
    <w:rsid w:val="00491416"/>
    <w:rsid w:val="004953BA"/>
    <w:rsid w:val="00495838"/>
    <w:rsid w:val="0049592F"/>
    <w:rsid w:val="004A5A20"/>
    <w:rsid w:val="004B03CB"/>
    <w:rsid w:val="004B356F"/>
    <w:rsid w:val="004B76BB"/>
    <w:rsid w:val="004B793C"/>
    <w:rsid w:val="004C1679"/>
    <w:rsid w:val="004C2BB5"/>
    <w:rsid w:val="004D0471"/>
    <w:rsid w:val="004D076A"/>
    <w:rsid w:val="004E03F7"/>
    <w:rsid w:val="004E3BB7"/>
    <w:rsid w:val="004E7CA9"/>
    <w:rsid w:val="004F3C64"/>
    <w:rsid w:val="004F45B6"/>
    <w:rsid w:val="004F4726"/>
    <w:rsid w:val="004F67FB"/>
    <w:rsid w:val="0050075D"/>
    <w:rsid w:val="0050379B"/>
    <w:rsid w:val="00511201"/>
    <w:rsid w:val="005115ED"/>
    <w:rsid w:val="00511E19"/>
    <w:rsid w:val="00514960"/>
    <w:rsid w:val="00515461"/>
    <w:rsid w:val="00517560"/>
    <w:rsid w:val="00517DA0"/>
    <w:rsid w:val="00522088"/>
    <w:rsid w:val="005248E4"/>
    <w:rsid w:val="00532707"/>
    <w:rsid w:val="005369D4"/>
    <w:rsid w:val="00541698"/>
    <w:rsid w:val="00541BC3"/>
    <w:rsid w:val="0055702F"/>
    <w:rsid w:val="0056103B"/>
    <w:rsid w:val="00563D29"/>
    <w:rsid w:val="005646F4"/>
    <w:rsid w:val="00570991"/>
    <w:rsid w:val="005724DF"/>
    <w:rsid w:val="00576011"/>
    <w:rsid w:val="00595988"/>
    <w:rsid w:val="00596C50"/>
    <w:rsid w:val="005A718C"/>
    <w:rsid w:val="005B291F"/>
    <w:rsid w:val="005B4E67"/>
    <w:rsid w:val="005C08F9"/>
    <w:rsid w:val="005C26D0"/>
    <w:rsid w:val="005C2DFA"/>
    <w:rsid w:val="005C4D65"/>
    <w:rsid w:val="005C6F6E"/>
    <w:rsid w:val="005C71AD"/>
    <w:rsid w:val="005D049C"/>
    <w:rsid w:val="005D1582"/>
    <w:rsid w:val="005D1C93"/>
    <w:rsid w:val="005D3C18"/>
    <w:rsid w:val="005D7C11"/>
    <w:rsid w:val="005E06CB"/>
    <w:rsid w:val="005F12D3"/>
    <w:rsid w:val="005F4E53"/>
    <w:rsid w:val="00600222"/>
    <w:rsid w:val="0060111C"/>
    <w:rsid w:val="006035A2"/>
    <w:rsid w:val="00605538"/>
    <w:rsid w:val="00610A5F"/>
    <w:rsid w:val="006164C6"/>
    <w:rsid w:val="006166D2"/>
    <w:rsid w:val="00641F5B"/>
    <w:rsid w:val="00645CDA"/>
    <w:rsid w:val="00651A0C"/>
    <w:rsid w:val="00652296"/>
    <w:rsid w:val="006529B9"/>
    <w:rsid w:val="0065354C"/>
    <w:rsid w:val="006542CA"/>
    <w:rsid w:val="0065668B"/>
    <w:rsid w:val="00662957"/>
    <w:rsid w:val="00665E11"/>
    <w:rsid w:val="00666144"/>
    <w:rsid w:val="006678DA"/>
    <w:rsid w:val="0067159F"/>
    <w:rsid w:val="00674BAA"/>
    <w:rsid w:val="00674E77"/>
    <w:rsid w:val="00696992"/>
    <w:rsid w:val="006A0E1E"/>
    <w:rsid w:val="006A0EEF"/>
    <w:rsid w:val="006A5C20"/>
    <w:rsid w:val="006C7819"/>
    <w:rsid w:val="006D3E6F"/>
    <w:rsid w:val="006E7C67"/>
    <w:rsid w:val="006F371D"/>
    <w:rsid w:val="006F550F"/>
    <w:rsid w:val="00700DA1"/>
    <w:rsid w:val="00703C7E"/>
    <w:rsid w:val="007041B2"/>
    <w:rsid w:val="00706BAE"/>
    <w:rsid w:val="00707EA9"/>
    <w:rsid w:val="00714515"/>
    <w:rsid w:val="007224C1"/>
    <w:rsid w:val="007235DB"/>
    <w:rsid w:val="0072540C"/>
    <w:rsid w:val="00725F5D"/>
    <w:rsid w:val="00730EEA"/>
    <w:rsid w:val="00731911"/>
    <w:rsid w:val="00731CF7"/>
    <w:rsid w:val="00742912"/>
    <w:rsid w:val="00747371"/>
    <w:rsid w:val="0075385C"/>
    <w:rsid w:val="00760059"/>
    <w:rsid w:val="0076041A"/>
    <w:rsid w:val="007606EA"/>
    <w:rsid w:val="00763A67"/>
    <w:rsid w:val="00763AC8"/>
    <w:rsid w:val="007647A0"/>
    <w:rsid w:val="00764A86"/>
    <w:rsid w:val="0078294F"/>
    <w:rsid w:val="0078532F"/>
    <w:rsid w:val="00795A39"/>
    <w:rsid w:val="00795AB7"/>
    <w:rsid w:val="00795E15"/>
    <w:rsid w:val="007A741C"/>
    <w:rsid w:val="007A77F3"/>
    <w:rsid w:val="007B40C8"/>
    <w:rsid w:val="007B4E64"/>
    <w:rsid w:val="007B5950"/>
    <w:rsid w:val="007C2CCF"/>
    <w:rsid w:val="007C4D03"/>
    <w:rsid w:val="007C5F5C"/>
    <w:rsid w:val="007E3E62"/>
    <w:rsid w:val="007E4AEB"/>
    <w:rsid w:val="007E6302"/>
    <w:rsid w:val="007E65D0"/>
    <w:rsid w:val="007F5EA6"/>
    <w:rsid w:val="007F63E5"/>
    <w:rsid w:val="007F7F13"/>
    <w:rsid w:val="00805969"/>
    <w:rsid w:val="008131DE"/>
    <w:rsid w:val="008145E9"/>
    <w:rsid w:val="0082135D"/>
    <w:rsid w:val="008479D7"/>
    <w:rsid w:val="00855317"/>
    <w:rsid w:val="0085739D"/>
    <w:rsid w:val="00857FC3"/>
    <w:rsid w:val="0086045B"/>
    <w:rsid w:val="00864D3A"/>
    <w:rsid w:val="00870909"/>
    <w:rsid w:val="00874724"/>
    <w:rsid w:val="0087569E"/>
    <w:rsid w:val="008769EE"/>
    <w:rsid w:val="00883A7E"/>
    <w:rsid w:val="00884B89"/>
    <w:rsid w:val="008862E6"/>
    <w:rsid w:val="008869A0"/>
    <w:rsid w:val="0089110F"/>
    <w:rsid w:val="00892FE6"/>
    <w:rsid w:val="008A365A"/>
    <w:rsid w:val="008A6C9C"/>
    <w:rsid w:val="008C0401"/>
    <w:rsid w:val="008C1E23"/>
    <w:rsid w:val="008C2D04"/>
    <w:rsid w:val="008C45D2"/>
    <w:rsid w:val="008C511C"/>
    <w:rsid w:val="008C5B44"/>
    <w:rsid w:val="008E5B18"/>
    <w:rsid w:val="0090503E"/>
    <w:rsid w:val="00907E2D"/>
    <w:rsid w:val="00913744"/>
    <w:rsid w:val="00920BEA"/>
    <w:rsid w:val="00922335"/>
    <w:rsid w:val="00931931"/>
    <w:rsid w:val="00933FC2"/>
    <w:rsid w:val="00942622"/>
    <w:rsid w:val="00944D4E"/>
    <w:rsid w:val="00953156"/>
    <w:rsid w:val="00960089"/>
    <w:rsid w:val="00961A27"/>
    <w:rsid w:val="009663FD"/>
    <w:rsid w:val="009A3586"/>
    <w:rsid w:val="009A54A9"/>
    <w:rsid w:val="009C3446"/>
    <w:rsid w:val="009C7F69"/>
    <w:rsid w:val="009D03BD"/>
    <w:rsid w:val="009D0768"/>
    <w:rsid w:val="009D0C72"/>
    <w:rsid w:val="009D3C30"/>
    <w:rsid w:val="009D4BE0"/>
    <w:rsid w:val="009D7948"/>
    <w:rsid w:val="009E18B0"/>
    <w:rsid w:val="009F5263"/>
    <w:rsid w:val="00A00E9F"/>
    <w:rsid w:val="00A0636A"/>
    <w:rsid w:val="00A114C7"/>
    <w:rsid w:val="00A13B33"/>
    <w:rsid w:val="00A157C8"/>
    <w:rsid w:val="00A249B8"/>
    <w:rsid w:val="00A26B07"/>
    <w:rsid w:val="00A305F4"/>
    <w:rsid w:val="00A31996"/>
    <w:rsid w:val="00A41FD0"/>
    <w:rsid w:val="00A45FAF"/>
    <w:rsid w:val="00A54561"/>
    <w:rsid w:val="00A56E3D"/>
    <w:rsid w:val="00A57712"/>
    <w:rsid w:val="00A60617"/>
    <w:rsid w:val="00A6799E"/>
    <w:rsid w:val="00A744EF"/>
    <w:rsid w:val="00A74A0C"/>
    <w:rsid w:val="00A80FEA"/>
    <w:rsid w:val="00A90028"/>
    <w:rsid w:val="00A9543F"/>
    <w:rsid w:val="00A95D7B"/>
    <w:rsid w:val="00AA099A"/>
    <w:rsid w:val="00AB353A"/>
    <w:rsid w:val="00AB4FA2"/>
    <w:rsid w:val="00AB611E"/>
    <w:rsid w:val="00AB6C31"/>
    <w:rsid w:val="00AC1CDB"/>
    <w:rsid w:val="00AC799A"/>
    <w:rsid w:val="00AD3E97"/>
    <w:rsid w:val="00AD6CB1"/>
    <w:rsid w:val="00AD6F27"/>
    <w:rsid w:val="00AE20A6"/>
    <w:rsid w:val="00AF0C52"/>
    <w:rsid w:val="00AF1627"/>
    <w:rsid w:val="00AF1F4C"/>
    <w:rsid w:val="00AF4CE4"/>
    <w:rsid w:val="00B10526"/>
    <w:rsid w:val="00B1617B"/>
    <w:rsid w:val="00B17F09"/>
    <w:rsid w:val="00B21451"/>
    <w:rsid w:val="00B244D9"/>
    <w:rsid w:val="00B30946"/>
    <w:rsid w:val="00B342EB"/>
    <w:rsid w:val="00B41428"/>
    <w:rsid w:val="00B427AE"/>
    <w:rsid w:val="00B43F01"/>
    <w:rsid w:val="00B47786"/>
    <w:rsid w:val="00B52222"/>
    <w:rsid w:val="00B55423"/>
    <w:rsid w:val="00B61DE4"/>
    <w:rsid w:val="00B652C3"/>
    <w:rsid w:val="00B7027A"/>
    <w:rsid w:val="00B77B87"/>
    <w:rsid w:val="00B77EB1"/>
    <w:rsid w:val="00B919E3"/>
    <w:rsid w:val="00B93C8D"/>
    <w:rsid w:val="00BA0F0B"/>
    <w:rsid w:val="00BA4E0C"/>
    <w:rsid w:val="00BA57B5"/>
    <w:rsid w:val="00BB516F"/>
    <w:rsid w:val="00BC4601"/>
    <w:rsid w:val="00BC467E"/>
    <w:rsid w:val="00BD016F"/>
    <w:rsid w:val="00BD733E"/>
    <w:rsid w:val="00BD7A90"/>
    <w:rsid w:val="00BE36B2"/>
    <w:rsid w:val="00BE4134"/>
    <w:rsid w:val="00BE7E68"/>
    <w:rsid w:val="00BF3E1B"/>
    <w:rsid w:val="00BF5EFB"/>
    <w:rsid w:val="00BF6DF3"/>
    <w:rsid w:val="00C00B25"/>
    <w:rsid w:val="00C01354"/>
    <w:rsid w:val="00C02D8B"/>
    <w:rsid w:val="00C129C2"/>
    <w:rsid w:val="00C21B4C"/>
    <w:rsid w:val="00C26DAB"/>
    <w:rsid w:val="00C33886"/>
    <w:rsid w:val="00C420CA"/>
    <w:rsid w:val="00C45D09"/>
    <w:rsid w:val="00C4691A"/>
    <w:rsid w:val="00C56943"/>
    <w:rsid w:val="00C603D4"/>
    <w:rsid w:val="00C712A0"/>
    <w:rsid w:val="00C73C72"/>
    <w:rsid w:val="00C825D4"/>
    <w:rsid w:val="00C8713E"/>
    <w:rsid w:val="00C97E13"/>
    <w:rsid w:val="00CA2CE1"/>
    <w:rsid w:val="00CA7A30"/>
    <w:rsid w:val="00CB0A0E"/>
    <w:rsid w:val="00CB0CA9"/>
    <w:rsid w:val="00CB4F1E"/>
    <w:rsid w:val="00CB5E72"/>
    <w:rsid w:val="00CC1373"/>
    <w:rsid w:val="00CF1075"/>
    <w:rsid w:val="00D017A8"/>
    <w:rsid w:val="00D02D40"/>
    <w:rsid w:val="00D03E3E"/>
    <w:rsid w:val="00D06BEE"/>
    <w:rsid w:val="00D06C41"/>
    <w:rsid w:val="00D07B04"/>
    <w:rsid w:val="00D1271C"/>
    <w:rsid w:val="00D12815"/>
    <w:rsid w:val="00D13E1D"/>
    <w:rsid w:val="00D249A6"/>
    <w:rsid w:val="00D26550"/>
    <w:rsid w:val="00D30BE8"/>
    <w:rsid w:val="00D313C6"/>
    <w:rsid w:val="00D32AC8"/>
    <w:rsid w:val="00D426E6"/>
    <w:rsid w:val="00D445E6"/>
    <w:rsid w:val="00D455C1"/>
    <w:rsid w:val="00D54E4F"/>
    <w:rsid w:val="00D64C01"/>
    <w:rsid w:val="00D7054E"/>
    <w:rsid w:val="00D70866"/>
    <w:rsid w:val="00D74A2F"/>
    <w:rsid w:val="00D75480"/>
    <w:rsid w:val="00D811E6"/>
    <w:rsid w:val="00D8275E"/>
    <w:rsid w:val="00D84506"/>
    <w:rsid w:val="00D90075"/>
    <w:rsid w:val="00D9044C"/>
    <w:rsid w:val="00D94078"/>
    <w:rsid w:val="00D944C9"/>
    <w:rsid w:val="00DA1CC2"/>
    <w:rsid w:val="00DA4428"/>
    <w:rsid w:val="00DA7485"/>
    <w:rsid w:val="00DB01BE"/>
    <w:rsid w:val="00DB588F"/>
    <w:rsid w:val="00DC1018"/>
    <w:rsid w:val="00DD1894"/>
    <w:rsid w:val="00DD4F59"/>
    <w:rsid w:val="00DD75CC"/>
    <w:rsid w:val="00DE1585"/>
    <w:rsid w:val="00DE2336"/>
    <w:rsid w:val="00DE3411"/>
    <w:rsid w:val="00DE6F07"/>
    <w:rsid w:val="00E01FCD"/>
    <w:rsid w:val="00E0668D"/>
    <w:rsid w:val="00E20F9A"/>
    <w:rsid w:val="00E228E5"/>
    <w:rsid w:val="00E405AB"/>
    <w:rsid w:val="00E4120D"/>
    <w:rsid w:val="00E456D7"/>
    <w:rsid w:val="00E55454"/>
    <w:rsid w:val="00E603D8"/>
    <w:rsid w:val="00E61A46"/>
    <w:rsid w:val="00E63C4B"/>
    <w:rsid w:val="00E64E89"/>
    <w:rsid w:val="00E71E34"/>
    <w:rsid w:val="00E721B6"/>
    <w:rsid w:val="00E8068D"/>
    <w:rsid w:val="00E86CC7"/>
    <w:rsid w:val="00E87051"/>
    <w:rsid w:val="00E935CC"/>
    <w:rsid w:val="00E94540"/>
    <w:rsid w:val="00E9726A"/>
    <w:rsid w:val="00EA0C66"/>
    <w:rsid w:val="00EA53ED"/>
    <w:rsid w:val="00EB5406"/>
    <w:rsid w:val="00EC13A4"/>
    <w:rsid w:val="00EC3745"/>
    <w:rsid w:val="00EC5D73"/>
    <w:rsid w:val="00EE54E3"/>
    <w:rsid w:val="00EE718E"/>
    <w:rsid w:val="00EF5B90"/>
    <w:rsid w:val="00F01469"/>
    <w:rsid w:val="00F10343"/>
    <w:rsid w:val="00F255E8"/>
    <w:rsid w:val="00F26254"/>
    <w:rsid w:val="00F35FF1"/>
    <w:rsid w:val="00F54D5B"/>
    <w:rsid w:val="00F56418"/>
    <w:rsid w:val="00F61A7F"/>
    <w:rsid w:val="00F66813"/>
    <w:rsid w:val="00F72221"/>
    <w:rsid w:val="00F820FA"/>
    <w:rsid w:val="00F96E87"/>
    <w:rsid w:val="00FA12FA"/>
    <w:rsid w:val="00FA6856"/>
    <w:rsid w:val="00FA6FBB"/>
    <w:rsid w:val="00FC232E"/>
    <w:rsid w:val="00FC3DB7"/>
    <w:rsid w:val="00FC4A2C"/>
    <w:rsid w:val="00FD04C8"/>
    <w:rsid w:val="00FD56DC"/>
    <w:rsid w:val="00FD56FA"/>
    <w:rsid w:val="00FE0065"/>
    <w:rsid w:val="00FE0D4B"/>
    <w:rsid w:val="00FE3B10"/>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2</cp:revision>
  <cp:lastPrinted>2021-05-05T08:20:00Z</cp:lastPrinted>
  <dcterms:created xsi:type="dcterms:W3CDTF">2021-11-04T19:59:00Z</dcterms:created>
  <dcterms:modified xsi:type="dcterms:W3CDTF">2021-11-04T19:59:00Z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