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9C1" w:rsidRDefault="00C509C1" w:rsidP="00C509C1">
      <w:pPr>
        <w:pStyle w:val="Title"/>
        <w:rPr>
          <w:rFonts w:ascii="Arial" w:hAnsi="Arial"/>
        </w:rPr>
      </w:pPr>
      <w:r>
        <w:rPr>
          <w:rFonts w:ascii="Arial" w:hAnsi="Arial"/>
        </w:rPr>
        <w:t>HAZLERIGG PARISH COUNCIL</w:t>
      </w:r>
    </w:p>
    <w:p w:rsidR="00C509C1" w:rsidRDefault="00C509C1" w:rsidP="00C509C1">
      <w:pPr>
        <w:pStyle w:val="Title"/>
        <w:jc w:val="left"/>
        <w:rPr>
          <w:rFonts w:ascii="Arial" w:hAnsi="Arial"/>
        </w:rPr>
      </w:pPr>
    </w:p>
    <w:p w:rsidR="00C509C1" w:rsidRDefault="00C509C1" w:rsidP="00C509C1">
      <w:pPr>
        <w:jc w:val="center"/>
        <w:rPr>
          <w:rFonts w:ascii="Arial" w:hAnsi="Arial"/>
        </w:rPr>
      </w:pPr>
      <w:r>
        <w:rPr>
          <w:rFonts w:ascii="Arial" w:hAnsi="Arial"/>
        </w:rPr>
        <w:t xml:space="preserve">Minutes of the Annual Meeting of the Parish Council </w:t>
      </w:r>
    </w:p>
    <w:p w:rsidR="00C509C1" w:rsidRDefault="00C509C1" w:rsidP="00C509C1">
      <w:pPr>
        <w:jc w:val="center"/>
        <w:rPr>
          <w:rFonts w:ascii="Arial" w:hAnsi="Arial"/>
        </w:rPr>
      </w:pPr>
      <w:r>
        <w:rPr>
          <w:rFonts w:ascii="Arial" w:hAnsi="Arial"/>
        </w:rPr>
        <w:t xml:space="preserve">held on </w:t>
      </w:r>
    </w:p>
    <w:p w:rsidR="00C509C1" w:rsidRDefault="00C509C1" w:rsidP="00C509C1">
      <w:pPr>
        <w:jc w:val="center"/>
        <w:rPr>
          <w:rFonts w:ascii="Arial" w:hAnsi="Arial"/>
        </w:rPr>
      </w:pPr>
      <w:r>
        <w:rPr>
          <w:rFonts w:ascii="Arial" w:hAnsi="Arial"/>
        </w:rPr>
        <w:t>Thursday 26 May 2022 in Hazlerigg Community Centre</w:t>
      </w:r>
    </w:p>
    <w:p w:rsidR="00C509C1" w:rsidRDefault="00C509C1" w:rsidP="00C509C1">
      <w:pPr>
        <w:jc w:val="center"/>
        <w:rPr>
          <w:rFonts w:ascii="Arial" w:hAnsi="Arial"/>
        </w:rPr>
      </w:pPr>
      <w:r>
        <w:rPr>
          <w:rFonts w:ascii="Arial" w:hAnsi="Arial"/>
        </w:rPr>
        <w:tab/>
      </w:r>
    </w:p>
    <w:p w:rsidR="00C509C1" w:rsidRDefault="00C509C1" w:rsidP="00C509C1">
      <w:pPr>
        <w:tabs>
          <w:tab w:val="left" w:pos="567"/>
          <w:tab w:val="left" w:pos="1701"/>
        </w:tabs>
        <w:ind w:left="1440" w:hanging="1440"/>
        <w:rPr>
          <w:rFonts w:ascii="Arial" w:hAnsi="Arial"/>
        </w:rPr>
      </w:pPr>
      <w:r>
        <w:rPr>
          <w:rFonts w:ascii="Arial" w:hAnsi="Arial"/>
        </w:rPr>
        <w:t>Present:     Councillors Barbour, Ewens, Fairley, Garbett, Locke, and Thorpe.</w:t>
      </w:r>
    </w:p>
    <w:p w:rsidR="00C509C1" w:rsidRDefault="00C509C1" w:rsidP="00C509C1">
      <w:pPr>
        <w:tabs>
          <w:tab w:val="left" w:pos="567"/>
          <w:tab w:val="left" w:pos="1701"/>
        </w:tabs>
        <w:ind w:left="1440" w:hanging="1440"/>
        <w:rPr>
          <w:rFonts w:ascii="Arial" w:hAnsi="Arial"/>
        </w:rPr>
      </w:pPr>
    </w:p>
    <w:p w:rsidR="00C509C1" w:rsidRDefault="00C509C1" w:rsidP="00C509C1">
      <w:pPr>
        <w:pStyle w:val="Header"/>
        <w:tabs>
          <w:tab w:val="left" w:pos="567"/>
          <w:tab w:val="left" w:pos="1710"/>
        </w:tabs>
        <w:rPr>
          <w:rFonts w:ascii="Arial" w:hAnsi="Arial" w:cs="Arial"/>
        </w:rPr>
      </w:pPr>
      <w:r>
        <w:rPr>
          <w:rFonts w:ascii="Arial" w:hAnsi="Arial" w:cs="Arial"/>
        </w:rPr>
        <w:t>In attendance:      I Humphries   - Clerk</w:t>
      </w:r>
    </w:p>
    <w:p w:rsidR="00C509C1" w:rsidRDefault="00C509C1" w:rsidP="00C509C1">
      <w:pPr>
        <w:pStyle w:val="Header"/>
        <w:tabs>
          <w:tab w:val="left" w:pos="567"/>
          <w:tab w:val="left" w:pos="1710"/>
        </w:tabs>
        <w:rPr>
          <w:rFonts w:ascii="Arial" w:hAnsi="Arial" w:cs="Arial"/>
        </w:rPr>
      </w:pPr>
      <w:r>
        <w:rPr>
          <w:rFonts w:ascii="Arial" w:hAnsi="Arial" w:cs="Arial"/>
        </w:rPr>
        <w:t xml:space="preserve">                             Cllr Laverick   - Newcastle City Council</w:t>
      </w:r>
    </w:p>
    <w:p w:rsidR="00C509C1" w:rsidRDefault="00C509C1" w:rsidP="00C509C1">
      <w:pPr>
        <w:pStyle w:val="Header"/>
        <w:tabs>
          <w:tab w:val="left" w:pos="567"/>
          <w:tab w:val="left" w:pos="1710"/>
        </w:tabs>
        <w:rPr>
          <w:rFonts w:ascii="Arial" w:hAnsi="Arial" w:cs="Arial"/>
        </w:rPr>
      </w:pPr>
      <w:r>
        <w:rPr>
          <w:rFonts w:ascii="Arial" w:hAnsi="Arial" w:cs="Arial"/>
        </w:rPr>
        <w:t xml:space="preserve">                             Cllr Avaei       -  Newcastle city Council</w:t>
      </w:r>
    </w:p>
    <w:p w:rsidR="00C509C1" w:rsidRDefault="00C509C1" w:rsidP="00C509C1">
      <w:pPr>
        <w:pStyle w:val="Header"/>
        <w:tabs>
          <w:tab w:val="left" w:pos="567"/>
          <w:tab w:val="left" w:pos="1710"/>
        </w:tabs>
        <w:rPr>
          <w:rFonts w:ascii="Arial" w:hAnsi="Arial" w:cs="Arial"/>
        </w:rPr>
      </w:pPr>
      <w:r>
        <w:rPr>
          <w:rFonts w:ascii="Arial" w:hAnsi="Arial" w:cs="Arial"/>
        </w:rPr>
        <w:t xml:space="preserve">                             </w:t>
      </w:r>
      <w:r w:rsidR="00CD2894">
        <w:rPr>
          <w:rFonts w:ascii="Arial" w:hAnsi="Arial" w:cs="Arial"/>
        </w:rPr>
        <w:t>2</w:t>
      </w:r>
      <w:r>
        <w:rPr>
          <w:rFonts w:ascii="Arial" w:hAnsi="Arial" w:cs="Arial"/>
        </w:rPr>
        <w:t xml:space="preserve"> Resident</w:t>
      </w:r>
      <w:r w:rsidR="00CD2894">
        <w:rPr>
          <w:rFonts w:ascii="Arial" w:hAnsi="Arial" w:cs="Arial"/>
        </w:rPr>
        <w:t>s</w:t>
      </w:r>
    </w:p>
    <w:p w:rsidR="00C509C1" w:rsidRDefault="00C509C1" w:rsidP="00C509C1">
      <w:pPr>
        <w:pStyle w:val="Header"/>
        <w:tabs>
          <w:tab w:val="left" w:pos="567"/>
          <w:tab w:val="left" w:pos="1710"/>
        </w:tabs>
        <w:rPr>
          <w:rFonts w:ascii="Arial" w:hAnsi="Arial" w:cs="Arial"/>
        </w:rPr>
      </w:pPr>
      <w:r>
        <w:rPr>
          <w:rFonts w:ascii="Arial" w:hAnsi="Arial" w:cs="Arial"/>
        </w:rPr>
        <w:t xml:space="preserve">                             </w:t>
      </w:r>
    </w:p>
    <w:tbl>
      <w:tblPr>
        <w:tblStyle w:val="TableGrid"/>
        <w:tblW w:w="0" w:type="auto"/>
        <w:tblLook w:val="04A0"/>
      </w:tblPr>
      <w:tblGrid>
        <w:gridCol w:w="704"/>
        <w:gridCol w:w="6804"/>
        <w:gridCol w:w="1508"/>
      </w:tblGrid>
      <w:tr w:rsidR="00C509C1" w:rsidTr="001639E7">
        <w:tc>
          <w:tcPr>
            <w:tcW w:w="704" w:type="dxa"/>
          </w:tcPr>
          <w:p w:rsidR="00C509C1" w:rsidRPr="00D654D2" w:rsidRDefault="00C509C1" w:rsidP="001639E7">
            <w:pPr>
              <w:rPr>
                <w:rFonts w:ascii="Arial" w:hAnsi="Arial" w:cs="Arial"/>
              </w:rPr>
            </w:pPr>
          </w:p>
        </w:tc>
        <w:tc>
          <w:tcPr>
            <w:tcW w:w="6804" w:type="dxa"/>
          </w:tcPr>
          <w:p w:rsidR="00C509C1" w:rsidRPr="00D654D2" w:rsidRDefault="00C509C1" w:rsidP="001639E7">
            <w:pPr>
              <w:rPr>
                <w:rFonts w:ascii="Arial" w:hAnsi="Arial" w:cs="Arial"/>
              </w:rPr>
            </w:pPr>
          </w:p>
        </w:tc>
        <w:tc>
          <w:tcPr>
            <w:tcW w:w="1508" w:type="dxa"/>
          </w:tcPr>
          <w:p w:rsidR="00C509C1" w:rsidRPr="00D654D2" w:rsidRDefault="00C509C1" w:rsidP="001639E7">
            <w:pPr>
              <w:rPr>
                <w:rFonts w:ascii="Arial" w:hAnsi="Arial" w:cs="Arial"/>
              </w:rPr>
            </w:pPr>
            <w:r>
              <w:rPr>
                <w:rFonts w:ascii="Arial" w:hAnsi="Arial" w:cs="Arial"/>
              </w:rPr>
              <w:t>Action</w:t>
            </w:r>
          </w:p>
        </w:tc>
      </w:tr>
      <w:tr w:rsidR="00C509C1" w:rsidTr="001639E7">
        <w:tc>
          <w:tcPr>
            <w:tcW w:w="704" w:type="dxa"/>
          </w:tcPr>
          <w:p w:rsidR="00C509C1" w:rsidRPr="00D654D2" w:rsidRDefault="00C509C1" w:rsidP="00C509C1">
            <w:pPr>
              <w:rPr>
                <w:rFonts w:ascii="Arial" w:hAnsi="Arial" w:cs="Arial"/>
              </w:rPr>
            </w:pPr>
            <w:r>
              <w:rPr>
                <w:rFonts w:ascii="Arial" w:hAnsi="Arial" w:cs="Arial"/>
              </w:rPr>
              <w:t>1</w:t>
            </w:r>
          </w:p>
        </w:tc>
        <w:tc>
          <w:tcPr>
            <w:tcW w:w="6804" w:type="dxa"/>
          </w:tcPr>
          <w:p w:rsidR="00C509C1" w:rsidRPr="00D654D2" w:rsidRDefault="00C509C1" w:rsidP="001639E7">
            <w:pPr>
              <w:rPr>
                <w:rFonts w:ascii="Arial" w:hAnsi="Arial" w:cs="Arial"/>
                <w:b/>
              </w:rPr>
            </w:pPr>
            <w:r w:rsidRPr="00D654D2">
              <w:rPr>
                <w:rFonts w:ascii="Arial" w:hAnsi="Arial" w:cs="Arial"/>
                <w:b/>
              </w:rPr>
              <w:t>Apologies for Absence</w:t>
            </w:r>
          </w:p>
          <w:p w:rsidR="00C509C1" w:rsidRDefault="00C509C1" w:rsidP="001639E7">
            <w:pPr>
              <w:rPr>
                <w:rFonts w:ascii="Arial" w:hAnsi="Arial" w:cs="Arial"/>
              </w:rPr>
            </w:pPr>
            <w:r>
              <w:rPr>
                <w:rFonts w:ascii="Arial" w:hAnsi="Arial" w:cs="Arial"/>
              </w:rPr>
              <w:t>An apology for absence was received from councillor Younghusband.</w:t>
            </w:r>
          </w:p>
          <w:p w:rsidR="00C509C1" w:rsidRPr="00D654D2" w:rsidRDefault="00C509C1" w:rsidP="001639E7">
            <w:pPr>
              <w:rPr>
                <w:rFonts w:ascii="Arial" w:hAnsi="Arial" w:cs="Arial"/>
                <w:b/>
              </w:rPr>
            </w:pPr>
          </w:p>
        </w:tc>
        <w:tc>
          <w:tcPr>
            <w:tcW w:w="1508" w:type="dxa"/>
          </w:tcPr>
          <w:p w:rsidR="00C509C1" w:rsidRDefault="00C509C1" w:rsidP="001639E7">
            <w:pPr>
              <w:rPr>
                <w:rFonts w:ascii="Arial" w:hAnsi="Arial" w:cs="Arial"/>
              </w:rPr>
            </w:pPr>
          </w:p>
          <w:p w:rsidR="006E5B83" w:rsidRPr="00D654D2" w:rsidRDefault="006E5B83" w:rsidP="001639E7">
            <w:pPr>
              <w:rPr>
                <w:rFonts w:ascii="Arial" w:hAnsi="Arial" w:cs="Arial"/>
              </w:rPr>
            </w:pPr>
            <w:r>
              <w:rPr>
                <w:rFonts w:ascii="Arial" w:hAnsi="Arial" w:cs="Arial"/>
              </w:rPr>
              <w:t>Clerk</w:t>
            </w:r>
          </w:p>
        </w:tc>
      </w:tr>
      <w:tr w:rsidR="00C509C1" w:rsidTr="001639E7">
        <w:tc>
          <w:tcPr>
            <w:tcW w:w="704" w:type="dxa"/>
          </w:tcPr>
          <w:p w:rsidR="00C509C1" w:rsidRDefault="00C509C1" w:rsidP="001639E7">
            <w:pPr>
              <w:rPr>
                <w:rFonts w:ascii="Arial" w:hAnsi="Arial" w:cs="Arial"/>
              </w:rPr>
            </w:pPr>
            <w:r>
              <w:rPr>
                <w:rFonts w:ascii="Arial" w:hAnsi="Arial" w:cs="Arial"/>
              </w:rPr>
              <w:t>2</w:t>
            </w:r>
          </w:p>
        </w:tc>
        <w:tc>
          <w:tcPr>
            <w:tcW w:w="6804" w:type="dxa"/>
          </w:tcPr>
          <w:p w:rsidR="00C509C1" w:rsidRDefault="00C509C1" w:rsidP="001639E7">
            <w:pPr>
              <w:rPr>
                <w:rFonts w:ascii="Arial" w:hAnsi="Arial" w:cs="Arial"/>
                <w:b/>
              </w:rPr>
            </w:pPr>
            <w:r>
              <w:rPr>
                <w:rFonts w:ascii="Arial" w:hAnsi="Arial" w:cs="Arial"/>
                <w:b/>
              </w:rPr>
              <w:t>Appointment of Chair</w:t>
            </w:r>
          </w:p>
          <w:p w:rsidR="00C509C1" w:rsidRDefault="00C509C1" w:rsidP="001639E7">
            <w:pPr>
              <w:rPr>
                <w:rFonts w:ascii="Arial" w:hAnsi="Arial" w:cs="Arial"/>
                <w:b/>
              </w:rPr>
            </w:pPr>
          </w:p>
          <w:p w:rsidR="00C509C1" w:rsidRDefault="00C509C1" w:rsidP="00C509C1">
            <w:pPr>
              <w:rPr>
                <w:rFonts w:ascii="Arial" w:hAnsi="Arial" w:cs="Arial"/>
              </w:rPr>
            </w:pPr>
            <w:r>
              <w:rPr>
                <w:rFonts w:ascii="Arial" w:hAnsi="Arial" w:cs="Arial"/>
                <w:b/>
              </w:rPr>
              <w:t>Resolved:</w:t>
            </w:r>
            <w:r>
              <w:rPr>
                <w:rFonts w:ascii="Arial" w:hAnsi="Arial" w:cs="Arial"/>
              </w:rPr>
              <w:t xml:space="preserve"> That Councillor Locke be appointed Chair of </w:t>
            </w:r>
          </w:p>
          <w:p w:rsidR="00C509C1" w:rsidRDefault="00C509C1" w:rsidP="00C509C1">
            <w:pPr>
              <w:ind w:left="-766"/>
              <w:rPr>
                <w:rFonts w:ascii="Arial" w:hAnsi="Arial" w:cs="Arial"/>
              </w:rPr>
            </w:pPr>
            <w:r>
              <w:rPr>
                <w:rFonts w:ascii="Arial" w:hAnsi="Arial" w:cs="Arial"/>
              </w:rPr>
              <w:t xml:space="preserve">                             the Parish Council for the ensuing municipal year</w:t>
            </w:r>
          </w:p>
          <w:p w:rsidR="00C509C1" w:rsidRPr="00D654D2" w:rsidRDefault="00C509C1" w:rsidP="001639E7">
            <w:pPr>
              <w:rPr>
                <w:rFonts w:ascii="Arial" w:hAnsi="Arial" w:cs="Arial"/>
                <w:b/>
              </w:rPr>
            </w:pPr>
          </w:p>
        </w:tc>
        <w:tc>
          <w:tcPr>
            <w:tcW w:w="1508" w:type="dxa"/>
          </w:tcPr>
          <w:p w:rsidR="00C509C1" w:rsidRDefault="00C509C1" w:rsidP="001639E7">
            <w:pPr>
              <w:rPr>
                <w:rFonts w:ascii="Arial" w:hAnsi="Arial" w:cs="Arial"/>
              </w:rPr>
            </w:pPr>
          </w:p>
          <w:p w:rsidR="006E5B83" w:rsidRDefault="006E5B83" w:rsidP="001639E7">
            <w:pPr>
              <w:rPr>
                <w:rFonts w:ascii="Arial" w:hAnsi="Arial" w:cs="Arial"/>
              </w:rPr>
            </w:pPr>
          </w:p>
          <w:p w:rsidR="006E5B83" w:rsidRPr="00D654D2" w:rsidRDefault="006E5B83" w:rsidP="001639E7">
            <w:pPr>
              <w:rPr>
                <w:rFonts w:ascii="Arial" w:hAnsi="Arial" w:cs="Arial"/>
              </w:rPr>
            </w:pPr>
            <w:r>
              <w:rPr>
                <w:rFonts w:ascii="Arial" w:hAnsi="Arial" w:cs="Arial"/>
              </w:rPr>
              <w:t>Clerk</w:t>
            </w:r>
          </w:p>
        </w:tc>
      </w:tr>
      <w:tr w:rsidR="00C509C1" w:rsidTr="001639E7">
        <w:tc>
          <w:tcPr>
            <w:tcW w:w="704" w:type="dxa"/>
          </w:tcPr>
          <w:p w:rsidR="00C509C1" w:rsidRDefault="00C509C1" w:rsidP="001639E7">
            <w:pPr>
              <w:rPr>
                <w:rFonts w:ascii="Arial" w:hAnsi="Arial" w:cs="Arial"/>
              </w:rPr>
            </w:pPr>
            <w:r>
              <w:rPr>
                <w:rFonts w:ascii="Arial" w:hAnsi="Arial" w:cs="Arial"/>
              </w:rPr>
              <w:t>3</w:t>
            </w:r>
          </w:p>
        </w:tc>
        <w:tc>
          <w:tcPr>
            <w:tcW w:w="6804" w:type="dxa"/>
          </w:tcPr>
          <w:p w:rsidR="00C509C1" w:rsidRDefault="00C509C1" w:rsidP="001639E7">
            <w:pPr>
              <w:rPr>
                <w:rFonts w:ascii="Arial" w:hAnsi="Arial" w:cs="Arial"/>
                <w:b/>
              </w:rPr>
            </w:pPr>
            <w:r>
              <w:rPr>
                <w:rFonts w:ascii="Arial" w:hAnsi="Arial" w:cs="Arial"/>
                <w:b/>
              </w:rPr>
              <w:t>Appointment of Vice Chair</w:t>
            </w:r>
          </w:p>
          <w:p w:rsidR="00C509C1" w:rsidRDefault="00C509C1" w:rsidP="001639E7">
            <w:pPr>
              <w:rPr>
                <w:rFonts w:ascii="Arial" w:hAnsi="Arial" w:cs="Arial"/>
                <w:b/>
              </w:rPr>
            </w:pPr>
          </w:p>
          <w:p w:rsidR="006E5B83" w:rsidRDefault="00C509C1" w:rsidP="00C509C1">
            <w:pPr>
              <w:rPr>
                <w:rFonts w:ascii="Arial" w:hAnsi="Arial" w:cs="Arial"/>
              </w:rPr>
            </w:pPr>
            <w:r>
              <w:rPr>
                <w:rFonts w:ascii="Arial" w:hAnsi="Arial" w:cs="Arial"/>
                <w:b/>
              </w:rPr>
              <w:t>Resolved:</w:t>
            </w:r>
            <w:r>
              <w:rPr>
                <w:rFonts w:ascii="Arial" w:hAnsi="Arial" w:cs="Arial"/>
              </w:rPr>
              <w:t xml:space="preserve"> That Councillor Fairley be appointed Vice Chair </w:t>
            </w:r>
            <w:r w:rsidR="006E5B83">
              <w:rPr>
                <w:rFonts w:ascii="Arial" w:hAnsi="Arial" w:cs="Arial"/>
              </w:rPr>
              <w:t xml:space="preserve">of </w:t>
            </w:r>
          </w:p>
          <w:p w:rsidR="00C509C1" w:rsidRDefault="006E5B83" w:rsidP="00C509C1">
            <w:pPr>
              <w:rPr>
                <w:rFonts w:ascii="Arial" w:hAnsi="Arial" w:cs="Arial"/>
              </w:rPr>
            </w:pPr>
            <w:r>
              <w:rPr>
                <w:rFonts w:ascii="Arial" w:hAnsi="Arial" w:cs="Arial"/>
              </w:rPr>
              <w:t xml:space="preserve">                   the Parish Council </w:t>
            </w:r>
            <w:r w:rsidR="00C509C1">
              <w:rPr>
                <w:rFonts w:ascii="Arial" w:hAnsi="Arial" w:cs="Arial"/>
              </w:rPr>
              <w:t>for the ensuing municipal year</w:t>
            </w:r>
          </w:p>
          <w:p w:rsidR="00C509C1" w:rsidRDefault="00C509C1" w:rsidP="001639E7">
            <w:pPr>
              <w:rPr>
                <w:rFonts w:ascii="Arial" w:hAnsi="Arial" w:cs="Arial"/>
                <w:b/>
              </w:rPr>
            </w:pPr>
          </w:p>
        </w:tc>
        <w:tc>
          <w:tcPr>
            <w:tcW w:w="1508" w:type="dxa"/>
          </w:tcPr>
          <w:p w:rsidR="00C509C1" w:rsidRDefault="00C509C1" w:rsidP="001639E7">
            <w:pPr>
              <w:rPr>
                <w:rFonts w:ascii="Arial" w:hAnsi="Arial" w:cs="Arial"/>
              </w:rPr>
            </w:pPr>
          </w:p>
          <w:p w:rsidR="006E5B83" w:rsidRDefault="006E5B83" w:rsidP="001639E7">
            <w:pPr>
              <w:rPr>
                <w:rFonts w:ascii="Arial" w:hAnsi="Arial" w:cs="Arial"/>
              </w:rPr>
            </w:pPr>
          </w:p>
          <w:p w:rsidR="006E5B83" w:rsidRPr="00D654D2" w:rsidRDefault="006E5B83" w:rsidP="001639E7">
            <w:pPr>
              <w:rPr>
                <w:rFonts w:ascii="Arial" w:hAnsi="Arial" w:cs="Arial"/>
              </w:rPr>
            </w:pPr>
            <w:r>
              <w:rPr>
                <w:rFonts w:ascii="Arial" w:hAnsi="Arial" w:cs="Arial"/>
              </w:rPr>
              <w:t>Clerk</w:t>
            </w:r>
          </w:p>
        </w:tc>
      </w:tr>
      <w:tr w:rsidR="00C509C1" w:rsidTr="001639E7">
        <w:tc>
          <w:tcPr>
            <w:tcW w:w="704" w:type="dxa"/>
          </w:tcPr>
          <w:p w:rsidR="00C509C1" w:rsidRDefault="00C509C1" w:rsidP="001639E7">
            <w:pPr>
              <w:rPr>
                <w:rFonts w:ascii="Arial" w:hAnsi="Arial" w:cs="Arial"/>
              </w:rPr>
            </w:pPr>
            <w:r>
              <w:rPr>
                <w:rFonts w:ascii="Arial" w:hAnsi="Arial" w:cs="Arial"/>
              </w:rPr>
              <w:t>4</w:t>
            </w:r>
          </w:p>
        </w:tc>
        <w:tc>
          <w:tcPr>
            <w:tcW w:w="6804" w:type="dxa"/>
          </w:tcPr>
          <w:p w:rsidR="00C509C1" w:rsidRPr="002F0687" w:rsidRDefault="00C509C1" w:rsidP="00C509C1">
            <w:pPr>
              <w:rPr>
                <w:rFonts w:ascii="Arial" w:hAnsi="Arial" w:cs="Arial"/>
                <w:b/>
              </w:rPr>
            </w:pPr>
            <w:r w:rsidRPr="002F0687">
              <w:rPr>
                <w:rFonts w:ascii="Arial" w:hAnsi="Arial" w:cs="Arial"/>
                <w:b/>
              </w:rPr>
              <w:t>Newcastle International Airport Consultation Committee</w:t>
            </w:r>
          </w:p>
          <w:p w:rsidR="00C509C1" w:rsidRDefault="00C509C1" w:rsidP="00C509C1">
            <w:pPr>
              <w:rPr>
                <w:rFonts w:ascii="Arial" w:hAnsi="Arial" w:cs="Arial"/>
              </w:rPr>
            </w:pPr>
          </w:p>
          <w:p w:rsidR="00C509C1" w:rsidRDefault="00C509C1" w:rsidP="00C509C1">
            <w:pPr>
              <w:pStyle w:val="NoSpacing"/>
              <w:rPr>
                <w:rFonts w:ascii="Arial" w:hAnsi="Arial" w:cs="Arial"/>
              </w:rPr>
            </w:pPr>
            <w:r>
              <w:t xml:space="preserve">            </w:t>
            </w:r>
            <w:r w:rsidRPr="00C509C1">
              <w:rPr>
                <w:rFonts w:ascii="Arial" w:hAnsi="Arial" w:cs="Arial"/>
                <w:b/>
              </w:rPr>
              <w:t>Resolved</w:t>
            </w:r>
            <w:r w:rsidRPr="00E42F4B">
              <w:rPr>
                <w:b/>
              </w:rPr>
              <w:t>:</w:t>
            </w:r>
            <w:r>
              <w:t xml:space="preserve"> </w:t>
            </w:r>
            <w:r w:rsidRPr="00C509C1">
              <w:rPr>
                <w:rFonts w:ascii="Arial" w:hAnsi="Arial" w:cs="Arial"/>
              </w:rPr>
              <w:t xml:space="preserve">That Councillor Barbour be appointed as </w:t>
            </w:r>
            <w:r>
              <w:rPr>
                <w:rFonts w:ascii="Arial" w:hAnsi="Arial" w:cs="Arial"/>
              </w:rPr>
              <w:t xml:space="preserve">  </w:t>
            </w:r>
          </w:p>
          <w:p w:rsidR="00C509C1" w:rsidRDefault="00C509C1" w:rsidP="00C509C1">
            <w:pPr>
              <w:pStyle w:val="NoSpacing"/>
              <w:rPr>
                <w:rFonts w:ascii="Arial" w:hAnsi="Arial" w:cs="Arial"/>
              </w:rPr>
            </w:pPr>
            <w:r>
              <w:rPr>
                <w:rFonts w:ascii="Arial" w:hAnsi="Arial" w:cs="Arial"/>
              </w:rPr>
              <w:t xml:space="preserve">                             </w:t>
            </w:r>
            <w:r w:rsidRPr="00C509C1">
              <w:rPr>
                <w:rFonts w:ascii="Arial" w:hAnsi="Arial" w:cs="Arial"/>
              </w:rPr>
              <w:t xml:space="preserve">the Parish Council representative on the </w:t>
            </w:r>
            <w:r>
              <w:rPr>
                <w:rFonts w:ascii="Arial" w:hAnsi="Arial" w:cs="Arial"/>
              </w:rPr>
              <w:t xml:space="preserve">   </w:t>
            </w:r>
          </w:p>
          <w:p w:rsidR="00C509C1" w:rsidRDefault="00C509C1" w:rsidP="00C509C1">
            <w:pPr>
              <w:pStyle w:val="NoSpacing"/>
              <w:rPr>
                <w:rFonts w:ascii="Arial" w:hAnsi="Arial" w:cs="Arial"/>
              </w:rPr>
            </w:pPr>
            <w:r>
              <w:rPr>
                <w:rFonts w:ascii="Arial" w:hAnsi="Arial" w:cs="Arial"/>
              </w:rPr>
              <w:t xml:space="preserve">                             </w:t>
            </w:r>
            <w:r w:rsidRPr="00C509C1">
              <w:rPr>
                <w:rFonts w:ascii="Arial" w:hAnsi="Arial" w:cs="Arial"/>
              </w:rPr>
              <w:t xml:space="preserve">Newcastle </w:t>
            </w:r>
            <w:r>
              <w:rPr>
                <w:rFonts w:ascii="Arial" w:hAnsi="Arial" w:cs="Arial"/>
              </w:rPr>
              <w:t>I</w:t>
            </w:r>
            <w:r w:rsidRPr="00C509C1">
              <w:rPr>
                <w:rFonts w:ascii="Arial" w:hAnsi="Arial" w:cs="Arial"/>
              </w:rPr>
              <w:t xml:space="preserve">nternational Airport </w:t>
            </w:r>
            <w:r>
              <w:rPr>
                <w:rFonts w:ascii="Arial" w:hAnsi="Arial" w:cs="Arial"/>
              </w:rPr>
              <w:t xml:space="preserve"> </w:t>
            </w:r>
          </w:p>
          <w:p w:rsidR="00C509C1" w:rsidRDefault="00C509C1" w:rsidP="00C509C1">
            <w:pPr>
              <w:pStyle w:val="NoSpacing"/>
              <w:rPr>
                <w:rFonts w:ascii="Arial" w:hAnsi="Arial" w:cs="Arial"/>
              </w:rPr>
            </w:pPr>
            <w:r>
              <w:rPr>
                <w:rFonts w:ascii="Arial" w:hAnsi="Arial" w:cs="Arial"/>
              </w:rPr>
              <w:t xml:space="preserve">                             </w:t>
            </w:r>
            <w:r w:rsidRPr="00C509C1">
              <w:rPr>
                <w:rFonts w:ascii="Arial" w:hAnsi="Arial" w:cs="Arial"/>
              </w:rPr>
              <w:t>Consultati</w:t>
            </w:r>
            <w:r>
              <w:rPr>
                <w:rFonts w:ascii="Arial" w:hAnsi="Arial" w:cs="Arial"/>
              </w:rPr>
              <w:t xml:space="preserve">ve </w:t>
            </w:r>
            <w:r w:rsidRPr="00C509C1">
              <w:rPr>
                <w:rFonts w:ascii="Arial" w:hAnsi="Arial" w:cs="Arial"/>
              </w:rPr>
              <w:t>Committee</w:t>
            </w:r>
            <w:r>
              <w:rPr>
                <w:rFonts w:ascii="Arial" w:hAnsi="Arial" w:cs="Arial"/>
              </w:rPr>
              <w:t>.</w:t>
            </w:r>
          </w:p>
          <w:p w:rsidR="00C509C1" w:rsidRDefault="00C509C1" w:rsidP="001639E7">
            <w:pPr>
              <w:rPr>
                <w:rFonts w:ascii="Arial" w:hAnsi="Arial" w:cs="Arial"/>
                <w:b/>
              </w:rPr>
            </w:pPr>
          </w:p>
        </w:tc>
        <w:tc>
          <w:tcPr>
            <w:tcW w:w="1508" w:type="dxa"/>
          </w:tcPr>
          <w:p w:rsidR="00C509C1" w:rsidRDefault="00C509C1" w:rsidP="001639E7">
            <w:pPr>
              <w:rPr>
                <w:rFonts w:ascii="Arial" w:hAnsi="Arial" w:cs="Arial"/>
              </w:rPr>
            </w:pPr>
          </w:p>
          <w:p w:rsidR="00C509C1" w:rsidRDefault="00C509C1" w:rsidP="001639E7">
            <w:pPr>
              <w:rPr>
                <w:rFonts w:ascii="Arial" w:hAnsi="Arial" w:cs="Arial"/>
              </w:rPr>
            </w:pPr>
          </w:p>
          <w:p w:rsidR="00C509C1" w:rsidRPr="00D654D2" w:rsidRDefault="00C509C1" w:rsidP="001639E7">
            <w:pPr>
              <w:rPr>
                <w:rFonts w:ascii="Arial" w:hAnsi="Arial" w:cs="Arial"/>
              </w:rPr>
            </w:pPr>
            <w:r>
              <w:rPr>
                <w:rFonts w:ascii="Arial" w:hAnsi="Arial" w:cs="Arial"/>
              </w:rPr>
              <w:t>Cllr Barbour</w:t>
            </w:r>
          </w:p>
        </w:tc>
      </w:tr>
      <w:tr w:rsidR="00C509C1" w:rsidTr="001639E7">
        <w:tc>
          <w:tcPr>
            <w:tcW w:w="704" w:type="dxa"/>
          </w:tcPr>
          <w:p w:rsidR="00C509C1" w:rsidRPr="00D654D2" w:rsidRDefault="00C509C1" w:rsidP="001639E7">
            <w:pPr>
              <w:rPr>
                <w:rFonts w:ascii="Arial" w:hAnsi="Arial" w:cs="Arial"/>
              </w:rPr>
            </w:pPr>
            <w:r>
              <w:rPr>
                <w:rFonts w:ascii="Arial" w:hAnsi="Arial" w:cs="Arial"/>
              </w:rPr>
              <w:t>5</w:t>
            </w:r>
          </w:p>
        </w:tc>
        <w:tc>
          <w:tcPr>
            <w:tcW w:w="6804" w:type="dxa"/>
          </w:tcPr>
          <w:p w:rsidR="00C509C1" w:rsidRPr="00D654D2" w:rsidRDefault="00C509C1" w:rsidP="001639E7">
            <w:pPr>
              <w:rPr>
                <w:rFonts w:ascii="Arial" w:hAnsi="Arial" w:cs="Arial"/>
                <w:b/>
              </w:rPr>
            </w:pPr>
            <w:r w:rsidRPr="00D654D2">
              <w:rPr>
                <w:rFonts w:ascii="Arial" w:hAnsi="Arial" w:cs="Arial"/>
                <w:b/>
              </w:rPr>
              <w:t>Minutes</w:t>
            </w:r>
          </w:p>
          <w:p w:rsidR="00C509C1" w:rsidRDefault="00C509C1" w:rsidP="001639E7">
            <w:pPr>
              <w:rPr>
                <w:rFonts w:ascii="Arial" w:hAnsi="Arial" w:cs="Arial"/>
              </w:rPr>
            </w:pPr>
            <w:r>
              <w:rPr>
                <w:rFonts w:ascii="Arial" w:hAnsi="Arial" w:cs="Arial"/>
              </w:rPr>
              <w:t>The minutes of the meeting held on 28 April 2022 were confirmed as a correct record and signed by the Chair.</w:t>
            </w:r>
          </w:p>
          <w:p w:rsidR="00C509C1" w:rsidRPr="00D654D2" w:rsidRDefault="00C509C1" w:rsidP="001639E7">
            <w:pPr>
              <w:rPr>
                <w:rFonts w:ascii="Arial" w:hAnsi="Arial" w:cs="Arial"/>
              </w:rPr>
            </w:pPr>
          </w:p>
        </w:tc>
        <w:tc>
          <w:tcPr>
            <w:tcW w:w="1508" w:type="dxa"/>
          </w:tcPr>
          <w:p w:rsidR="00C509C1" w:rsidRPr="00D654D2" w:rsidRDefault="00C509C1" w:rsidP="001639E7">
            <w:pPr>
              <w:rPr>
                <w:rFonts w:ascii="Arial" w:hAnsi="Arial" w:cs="Arial"/>
              </w:rPr>
            </w:pPr>
          </w:p>
        </w:tc>
      </w:tr>
      <w:tr w:rsidR="00C509C1" w:rsidTr="001639E7">
        <w:tc>
          <w:tcPr>
            <w:tcW w:w="704" w:type="dxa"/>
          </w:tcPr>
          <w:p w:rsidR="00C509C1" w:rsidRPr="00D654D2" w:rsidRDefault="00C509C1" w:rsidP="001639E7">
            <w:pPr>
              <w:rPr>
                <w:rFonts w:ascii="Arial" w:hAnsi="Arial" w:cs="Arial"/>
              </w:rPr>
            </w:pPr>
            <w:r>
              <w:rPr>
                <w:rFonts w:ascii="Arial" w:hAnsi="Arial" w:cs="Arial"/>
              </w:rPr>
              <w:t>6</w:t>
            </w:r>
          </w:p>
        </w:tc>
        <w:tc>
          <w:tcPr>
            <w:tcW w:w="6804" w:type="dxa"/>
          </w:tcPr>
          <w:p w:rsidR="00C509C1" w:rsidRPr="00D654D2" w:rsidRDefault="00C509C1" w:rsidP="001639E7">
            <w:pPr>
              <w:rPr>
                <w:rFonts w:ascii="Arial" w:hAnsi="Arial" w:cs="Arial"/>
                <w:b/>
              </w:rPr>
            </w:pPr>
            <w:r w:rsidRPr="00D654D2">
              <w:rPr>
                <w:rFonts w:ascii="Arial" w:hAnsi="Arial" w:cs="Arial"/>
                <w:b/>
              </w:rPr>
              <w:t>Matters Arising from the minutes</w:t>
            </w:r>
          </w:p>
          <w:p w:rsidR="00C509C1" w:rsidRDefault="00C509C1" w:rsidP="001639E7">
            <w:pPr>
              <w:rPr>
                <w:rFonts w:ascii="Arial" w:hAnsi="Arial" w:cs="Arial"/>
              </w:rPr>
            </w:pPr>
            <w:r>
              <w:rPr>
                <w:rFonts w:ascii="Arial" w:hAnsi="Arial" w:cs="Arial"/>
              </w:rPr>
              <w:t>There were no matters arising from the previous meeting not otherwise on the agenda.</w:t>
            </w:r>
          </w:p>
          <w:p w:rsidR="00C509C1" w:rsidRPr="00D654D2" w:rsidRDefault="00C509C1" w:rsidP="001639E7">
            <w:pPr>
              <w:rPr>
                <w:rFonts w:ascii="Arial" w:hAnsi="Arial" w:cs="Arial"/>
              </w:rPr>
            </w:pPr>
          </w:p>
        </w:tc>
        <w:tc>
          <w:tcPr>
            <w:tcW w:w="1508" w:type="dxa"/>
          </w:tcPr>
          <w:p w:rsidR="00C509C1" w:rsidRPr="00D654D2" w:rsidRDefault="00C509C1" w:rsidP="001639E7">
            <w:pPr>
              <w:rPr>
                <w:rFonts w:ascii="Arial" w:hAnsi="Arial" w:cs="Arial"/>
              </w:rPr>
            </w:pPr>
          </w:p>
        </w:tc>
      </w:tr>
      <w:tr w:rsidR="00C509C1" w:rsidTr="001639E7">
        <w:tc>
          <w:tcPr>
            <w:tcW w:w="704" w:type="dxa"/>
          </w:tcPr>
          <w:p w:rsidR="00C509C1" w:rsidRPr="00D654D2" w:rsidRDefault="00C509C1" w:rsidP="001639E7">
            <w:pPr>
              <w:rPr>
                <w:rFonts w:ascii="Arial" w:hAnsi="Arial" w:cs="Arial"/>
              </w:rPr>
            </w:pPr>
            <w:r>
              <w:rPr>
                <w:rFonts w:ascii="Arial" w:hAnsi="Arial" w:cs="Arial"/>
              </w:rPr>
              <w:t>7</w:t>
            </w:r>
          </w:p>
        </w:tc>
        <w:tc>
          <w:tcPr>
            <w:tcW w:w="6804" w:type="dxa"/>
          </w:tcPr>
          <w:p w:rsidR="00C509C1" w:rsidRDefault="00C509C1" w:rsidP="001639E7">
            <w:pPr>
              <w:rPr>
                <w:rFonts w:ascii="Arial" w:hAnsi="Arial" w:cs="Arial"/>
                <w:b/>
              </w:rPr>
            </w:pPr>
            <w:r w:rsidRPr="00D654D2">
              <w:rPr>
                <w:rFonts w:ascii="Arial" w:hAnsi="Arial" w:cs="Arial"/>
                <w:b/>
              </w:rPr>
              <w:t>Issues raised by members of the public</w:t>
            </w:r>
          </w:p>
          <w:p w:rsidR="00C509C1" w:rsidRDefault="00C509C1" w:rsidP="001639E7">
            <w:pPr>
              <w:pStyle w:val="ListParagraph"/>
              <w:numPr>
                <w:ilvl w:val="0"/>
                <w:numId w:val="1"/>
              </w:numPr>
              <w:rPr>
                <w:rFonts w:ascii="Arial" w:hAnsi="Arial" w:cs="Arial"/>
              </w:rPr>
            </w:pPr>
            <w:r>
              <w:rPr>
                <w:rFonts w:ascii="Arial" w:hAnsi="Arial" w:cs="Arial"/>
              </w:rPr>
              <w:t xml:space="preserve">In </w:t>
            </w:r>
            <w:r w:rsidR="006E5B83">
              <w:rPr>
                <w:rFonts w:ascii="Arial" w:hAnsi="Arial" w:cs="Arial"/>
              </w:rPr>
              <w:t xml:space="preserve">City </w:t>
            </w:r>
            <w:r>
              <w:rPr>
                <w:rFonts w:ascii="Arial" w:hAnsi="Arial" w:cs="Arial"/>
              </w:rPr>
              <w:t>councillor Campion’s absence there was no update on Urban Green</w:t>
            </w:r>
          </w:p>
          <w:p w:rsidR="00C509C1" w:rsidRDefault="001E223C" w:rsidP="001639E7">
            <w:pPr>
              <w:pStyle w:val="ListParagraph"/>
              <w:numPr>
                <w:ilvl w:val="0"/>
                <w:numId w:val="1"/>
              </w:numPr>
              <w:rPr>
                <w:rFonts w:ascii="Arial" w:hAnsi="Arial" w:cs="Arial"/>
              </w:rPr>
            </w:pPr>
            <w:r>
              <w:rPr>
                <w:rFonts w:ascii="Arial" w:hAnsi="Arial" w:cs="Arial"/>
              </w:rPr>
              <w:t>It was agreed to hold a litter pick on Monday evening 6 June at 6.00pm</w:t>
            </w:r>
            <w:r w:rsidR="00C509C1">
              <w:rPr>
                <w:rFonts w:ascii="Arial" w:hAnsi="Arial" w:cs="Arial"/>
              </w:rPr>
              <w:t>.</w:t>
            </w:r>
          </w:p>
          <w:p w:rsidR="001E223C" w:rsidRDefault="001E223C" w:rsidP="001639E7">
            <w:pPr>
              <w:pStyle w:val="ListParagraph"/>
              <w:numPr>
                <w:ilvl w:val="0"/>
                <w:numId w:val="1"/>
              </w:numPr>
              <w:rPr>
                <w:rFonts w:ascii="Arial" w:hAnsi="Arial" w:cs="Arial"/>
              </w:rPr>
            </w:pPr>
            <w:r>
              <w:rPr>
                <w:rFonts w:ascii="Arial" w:hAnsi="Arial" w:cs="Arial"/>
              </w:rPr>
              <w:t>The Police had not asked to use the community Centre for a public meeting.</w:t>
            </w:r>
          </w:p>
          <w:p w:rsidR="001E223C" w:rsidRPr="00D654D2" w:rsidRDefault="001E223C" w:rsidP="001E223C">
            <w:pPr>
              <w:pStyle w:val="ListParagraph"/>
              <w:rPr>
                <w:rFonts w:ascii="Arial" w:hAnsi="Arial" w:cs="Arial"/>
              </w:rPr>
            </w:pPr>
          </w:p>
        </w:tc>
        <w:tc>
          <w:tcPr>
            <w:tcW w:w="1508" w:type="dxa"/>
          </w:tcPr>
          <w:p w:rsidR="00C509C1" w:rsidRDefault="00C509C1" w:rsidP="001639E7">
            <w:pPr>
              <w:rPr>
                <w:rFonts w:ascii="Arial" w:hAnsi="Arial" w:cs="Arial"/>
              </w:rPr>
            </w:pPr>
          </w:p>
          <w:p w:rsidR="00C509C1" w:rsidRDefault="00C509C1" w:rsidP="001639E7">
            <w:pPr>
              <w:rPr>
                <w:rFonts w:ascii="Arial" w:hAnsi="Arial" w:cs="Arial"/>
              </w:rPr>
            </w:pPr>
          </w:p>
          <w:p w:rsidR="00C509C1" w:rsidRDefault="00C509C1" w:rsidP="001639E7">
            <w:pPr>
              <w:rPr>
                <w:rFonts w:ascii="Arial" w:hAnsi="Arial" w:cs="Arial"/>
              </w:rPr>
            </w:pPr>
          </w:p>
          <w:p w:rsidR="00C509C1" w:rsidRDefault="001E223C" w:rsidP="001639E7">
            <w:pPr>
              <w:rPr>
                <w:rFonts w:ascii="Arial" w:hAnsi="Arial" w:cs="Arial"/>
              </w:rPr>
            </w:pPr>
            <w:r>
              <w:rPr>
                <w:rFonts w:ascii="Arial" w:hAnsi="Arial" w:cs="Arial"/>
              </w:rPr>
              <w:t>All Members</w:t>
            </w:r>
          </w:p>
          <w:p w:rsidR="00C509C1" w:rsidRDefault="00C509C1" w:rsidP="001639E7">
            <w:pPr>
              <w:rPr>
                <w:rFonts w:ascii="Arial" w:hAnsi="Arial" w:cs="Arial"/>
              </w:rPr>
            </w:pPr>
          </w:p>
          <w:p w:rsidR="00C509C1" w:rsidRDefault="00C509C1" w:rsidP="001639E7">
            <w:pPr>
              <w:rPr>
                <w:rFonts w:ascii="Arial" w:hAnsi="Arial" w:cs="Arial"/>
              </w:rPr>
            </w:pPr>
          </w:p>
          <w:p w:rsidR="00C509C1" w:rsidRPr="00D654D2" w:rsidRDefault="00C509C1" w:rsidP="001639E7">
            <w:pPr>
              <w:rPr>
                <w:rFonts w:ascii="Arial" w:hAnsi="Arial" w:cs="Arial"/>
              </w:rPr>
            </w:pPr>
          </w:p>
        </w:tc>
      </w:tr>
      <w:tr w:rsidR="001E223C" w:rsidTr="001639E7">
        <w:tc>
          <w:tcPr>
            <w:tcW w:w="704" w:type="dxa"/>
          </w:tcPr>
          <w:p w:rsidR="001E223C" w:rsidRDefault="001E223C" w:rsidP="001639E7">
            <w:pPr>
              <w:rPr>
                <w:rFonts w:ascii="Arial" w:hAnsi="Arial" w:cs="Arial"/>
              </w:rPr>
            </w:pPr>
            <w:r>
              <w:rPr>
                <w:rFonts w:ascii="Arial" w:hAnsi="Arial" w:cs="Arial"/>
              </w:rPr>
              <w:lastRenderedPageBreak/>
              <w:t>8</w:t>
            </w:r>
          </w:p>
        </w:tc>
        <w:tc>
          <w:tcPr>
            <w:tcW w:w="6804" w:type="dxa"/>
          </w:tcPr>
          <w:p w:rsidR="001E223C" w:rsidRDefault="001E223C" w:rsidP="001639E7">
            <w:pPr>
              <w:rPr>
                <w:rFonts w:ascii="Arial" w:hAnsi="Arial" w:cs="Arial"/>
                <w:b/>
              </w:rPr>
            </w:pPr>
            <w:r>
              <w:rPr>
                <w:rFonts w:ascii="Arial" w:hAnsi="Arial" w:cs="Arial"/>
                <w:b/>
              </w:rPr>
              <w:t>Boundary Review Update</w:t>
            </w:r>
          </w:p>
          <w:p w:rsidR="001E223C" w:rsidRDefault="001E223C" w:rsidP="001639E7">
            <w:pPr>
              <w:rPr>
                <w:rFonts w:ascii="Arial" w:hAnsi="Arial" w:cs="Arial"/>
              </w:rPr>
            </w:pPr>
            <w:r w:rsidRPr="001E223C">
              <w:rPr>
                <w:rFonts w:ascii="Arial" w:hAnsi="Arial" w:cs="Arial"/>
              </w:rPr>
              <w:t xml:space="preserve">The Clerk reported that </w:t>
            </w:r>
            <w:r>
              <w:rPr>
                <w:rFonts w:ascii="Arial" w:hAnsi="Arial" w:cs="Arial"/>
              </w:rPr>
              <w:t xml:space="preserve">he was informed that </w:t>
            </w:r>
            <w:r w:rsidRPr="001E223C">
              <w:rPr>
                <w:rFonts w:ascii="Arial" w:hAnsi="Arial" w:cs="Arial"/>
              </w:rPr>
              <w:t>the Community Governance Revie</w:t>
            </w:r>
            <w:r w:rsidR="006E5B83">
              <w:rPr>
                <w:rFonts w:ascii="Arial" w:hAnsi="Arial" w:cs="Arial"/>
              </w:rPr>
              <w:t>w, to be conducted by the City C</w:t>
            </w:r>
            <w:r w:rsidRPr="001E223C">
              <w:rPr>
                <w:rFonts w:ascii="Arial" w:hAnsi="Arial" w:cs="Arial"/>
              </w:rPr>
              <w:t>ouncil</w:t>
            </w:r>
            <w:r>
              <w:rPr>
                <w:rFonts w:ascii="Arial" w:hAnsi="Arial" w:cs="Arial"/>
              </w:rPr>
              <w:t>, to determine the proposed change to the Parish boundary between Hazlerigg and Brunswick was to be commenced soon and a report would be submitted to the City Council’s Constitutional Committee in the Autumn.</w:t>
            </w:r>
          </w:p>
          <w:p w:rsidR="001E223C" w:rsidRDefault="001E223C" w:rsidP="001639E7">
            <w:pPr>
              <w:rPr>
                <w:rFonts w:ascii="Arial" w:hAnsi="Arial" w:cs="Arial"/>
              </w:rPr>
            </w:pPr>
          </w:p>
          <w:p w:rsidR="001E223C" w:rsidRDefault="001E223C" w:rsidP="001639E7">
            <w:pPr>
              <w:rPr>
                <w:rFonts w:ascii="Arial" w:hAnsi="Arial" w:cs="Arial"/>
              </w:rPr>
            </w:pPr>
            <w:r>
              <w:rPr>
                <w:rFonts w:ascii="Arial" w:hAnsi="Arial" w:cs="Arial"/>
              </w:rPr>
              <w:t>City Councillors undertook to chase this matter with the Head of Democratic Services, Newcastle City Council.</w:t>
            </w:r>
          </w:p>
          <w:p w:rsidR="001E223C" w:rsidRPr="001E223C" w:rsidRDefault="001E223C" w:rsidP="001639E7">
            <w:pPr>
              <w:rPr>
                <w:rFonts w:ascii="Arial" w:hAnsi="Arial" w:cs="Arial"/>
              </w:rPr>
            </w:pPr>
          </w:p>
        </w:tc>
        <w:tc>
          <w:tcPr>
            <w:tcW w:w="1508" w:type="dxa"/>
          </w:tcPr>
          <w:p w:rsidR="001E223C" w:rsidRDefault="001E223C" w:rsidP="001639E7">
            <w:pPr>
              <w:rPr>
                <w:rFonts w:ascii="Arial" w:hAnsi="Arial" w:cs="Arial"/>
              </w:rPr>
            </w:pPr>
          </w:p>
          <w:p w:rsidR="001E223C" w:rsidRDefault="001E223C" w:rsidP="001639E7">
            <w:pPr>
              <w:rPr>
                <w:rFonts w:ascii="Arial" w:hAnsi="Arial" w:cs="Arial"/>
              </w:rPr>
            </w:pPr>
          </w:p>
          <w:p w:rsidR="001E223C" w:rsidRDefault="001E223C" w:rsidP="001639E7">
            <w:pPr>
              <w:rPr>
                <w:rFonts w:ascii="Arial" w:hAnsi="Arial" w:cs="Arial"/>
              </w:rPr>
            </w:pPr>
          </w:p>
          <w:p w:rsidR="001E223C" w:rsidRDefault="001E223C" w:rsidP="001639E7">
            <w:pPr>
              <w:rPr>
                <w:rFonts w:ascii="Arial" w:hAnsi="Arial" w:cs="Arial"/>
              </w:rPr>
            </w:pPr>
          </w:p>
          <w:p w:rsidR="001E223C" w:rsidRDefault="001E223C" w:rsidP="001639E7">
            <w:pPr>
              <w:rPr>
                <w:rFonts w:ascii="Arial" w:hAnsi="Arial" w:cs="Arial"/>
              </w:rPr>
            </w:pPr>
          </w:p>
          <w:p w:rsidR="001E223C" w:rsidRDefault="001E223C" w:rsidP="001639E7">
            <w:pPr>
              <w:rPr>
                <w:rFonts w:ascii="Arial" w:hAnsi="Arial" w:cs="Arial"/>
              </w:rPr>
            </w:pPr>
          </w:p>
          <w:p w:rsidR="001E223C" w:rsidRDefault="001E223C" w:rsidP="001639E7">
            <w:pPr>
              <w:rPr>
                <w:rFonts w:ascii="Arial" w:hAnsi="Arial" w:cs="Arial"/>
              </w:rPr>
            </w:pPr>
          </w:p>
          <w:p w:rsidR="001E223C" w:rsidRDefault="001E223C" w:rsidP="001639E7">
            <w:pPr>
              <w:rPr>
                <w:rFonts w:ascii="Arial" w:hAnsi="Arial" w:cs="Arial"/>
              </w:rPr>
            </w:pPr>
          </w:p>
          <w:p w:rsidR="001E223C" w:rsidRDefault="001E223C" w:rsidP="001639E7">
            <w:pPr>
              <w:rPr>
                <w:rFonts w:ascii="Arial" w:hAnsi="Arial" w:cs="Arial"/>
              </w:rPr>
            </w:pPr>
            <w:r>
              <w:rPr>
                <w:rFonts w:ascii="Arial" w:hAnsi="Arial" w:cs="Arial"/>
              </w:rPr>
              <w:t>City Councillors</w:t>
            </w:r>
          </w:p>
        </w:tc>
      </w:tr>
      <w:tr w:rsidR="001E223C" w:rsidTr="001639E7">
        <w:tc>
          <w:tcPr>
            <w:tcW w:w="704" w:type="dxa"/>
          </w:tcPr>
          <w:p w:rsidR="001E223C" w:rsidRDefault="001E223C" w:rsidP="001639E7">
            <w:pPr>
              <w:rPr>
                <w:rFonts w:ascii="Arial" w:hAnsi="Arial" w:cs="Arial"/>
              </w:rPr>
            </w:pPr>
            <w:r>
              <w:rPr>
                <w:rFonts w:ascii="Arial" w:hAnsi="Arial" w:cs="Arial"/>
              </w:rPr>
              <w:t>9</w:t>
            </w:r>
          </w:p>
        </w:tc>
        <w:tc>
          <w:tcPr>
            <w:tcW w:w="6804" w:type="dxa"/>
          </w:tcPr>
          <w:p w:rsidR="001E223C" w:rsidRDefault="001E223C" w:rsidP="001639E7">
            <w:pPr>
              <w:rPr>
                <w:rFonts w:ascii="Arial" w:hAnsi="Arial" w:cs="Arial"/>
                <w:b/>
              </w:rPr>
            </w:pPr>
            <w:proofErr w:type="spellStart"/>
            <w:r>
              <w:rPr>
                <w:rFonts w:ascii="Arial" w:hAnsi="Arial" w:cs="Arial"/>
                <w:b/>
              </w:rPr>
              <w:t>Dinnington</w:t>
            </w:r>
            <w:proofErr w:type="spellEnd"/>
            <w:r>
              <w:rPr>
                <w:rFonts w:ascii="Arial" w:hAnsi="Arial" w:cs="Arial"/>
                <w:b/>
              </w:rPr>
              <w:t xml:space="preserve"> Neighbourhood Plan</w:t>
            </w:r>
          </w:p>
          <w:p w:rsidR="001E223C" w:rsidRDefault="001E223C" w:rsidP="001E223C">
            <w:pPr>
              <w:rPr>
                <w:rFonts w:ascii="Arial" w:hAnsi="Arial" w:cs="Arial"/>
              </w:rPr>
            </w:pPr>
            <w:r w:rsidRPr="001E223C">
              <w:rPr>
                <w:rFonts w:ascii="Arial" w:hAnsi="Arial" w:cs="Arial"/>
              </w:rPr>
              <w:t xml:space="preserve">Members </w:t>
            </w:r>
            <w:r>
              <w:rPr>
                <w:rFonts w:ascii="Arial" w:hAnsi="Arial" w:cs="Arial"/>
              </w:rPr>
              <w:t xml:space="preserve">noted the draft </w:t>
            </w:r>
            <w:proofErr w:type="spellStart"/>
            <w:r>
              <w:rPr>
                <w:rFonts w:ascii="Arial" w:hAnsi="Arial" w:cs="Arial"/>
              </w:rPr>
              <w:t>Dinnington</w:t>
            </w:r>
            <w:proofErr w:type="spellEnd"/>
            <w:r>
              <w:rPr>
                <w:rFonts w:ascii="Arial" w:hAnsi="Arial" w:cs="Arial"/>
              </w:rPr>
              <w:t xml:space="preserve"> Neighbourhood Plan (previously circu</w:t>
            </w:r>
            <w:r w:rsidR="00CE3FC7">
              <w:rPr>
                <w:rFonts w:ascii="Arial" w:hAnsi="Arial" w:cs="Arial"/>
              </w:rPr>
              <w:t>lated) and agreed to consider</w:t>
            </w:r>
            <w:r>
              <w:rPr>
                <w:rFonts w:ascii="Arial" w:hAnsi="Arial" w:cs="Arial"/>
              </w:rPr>
              <w:t xml:space="preserve"> it outside of this meeting and reply.</w:t>
            </w:r>
          </w:p>
          <w:p w:rsidR="001E223C" w:rsidRPr="001E223C" w:rsidRDefault="001E223C" w:rsidP="001E223C">
            <w:pPr>
              <w:rPr>
                <w:rFonts w:ascii="Arial" w:hAnsi="Arial" w:cs="Arial"/>
              </w:rPr>
            </w:pPr>
          </w:p>
        </w:tc>
        <w:tc>
          <w:tcPr>
            <w:tcW w:w="1508" w:type="dxa"/>
          </w:tcPr>
          <w:p w:rsidR="001E223C" w:rsidRDefault="001E223C" w:rsidP="001639E7">
            <w:pPr>
              <w:rPr>
                <w:rFonts w:ascii="Arial" w:hAnsi="Arial" w:cs="Arial"/>
              </w:rPr>
            </w:pPr>
          </w:p>
          <w:p w:rsidR="001E223C" w:rsidRDefault="001E223C" w:rsidP="001639E7">
            <w:pPr>
              <w:rPr>
                <w:rFonts w:ascii="Arial" w:hAnsi="Arial" w:cs="Arial"/>
              </w:rPr>
            </w:pPr>
          </w:p>
          <w:p w:rsidR="001E223C" w:rsidRDefault="001E223C" w:rsidP="001639E7">
            <w:pPr>
              <w:rPr>
                <w:rFonts w:ascii="Arial" w:hAnsi="Arial" w:cs="Arial"/>
              </w:rPr>
            </w:pPr>
            <w:r>
              <w:rPr>
                <w:rFonts w:ascii="Arial" w:hAnsi="Arial" w:cs="Arial"/>
              </w:rPr>
              <w:t>All Parish Councillors</w:t>
            </w:r>
          </w:p>
        </w:tc>
      </w:tr>
      <w:tr w:rsidR="00C509C1" w:rsidTr="001639E7">
        <w:tc>
          <w:tcPr>
            <w:tcW w:w="704" w:type="dxa"/>
          </w:tcPr>
          <w:p w:rsidR="00C509C1" w:rsidRPr="00D654D2" w:rsidRDefault="00234BB3" w:rsidP="001639E7">
            <w:pPr>
              <w:rPr>
                <w:rFonts w:ascii="Arial" w:hAnsi="Arial" w:cs="Arial"/>
              </w:rPr>
            </w:pPr>
            <w:r>
              <w:rPr>
                <w:rFonts w:ascii="Arial" w:hAnsi="Arial" w:cs="Arial"/>
              </w:rPr>
              <w:t>10</w:t>
            </w:r>
          </w:p>
        </w:tc>
        <w:tc>
          <w:tcPr>
            <w:tcW w:w="6804" w:type="dxa"/>
          </w:tcPr>
          <w:p w:rsidR="00C509C1" w:rsidRPr="006414EF" w:rsidRDefault="00234BB3" w:rsidP="001639E7">
            <w:pPr>
              <w:rPr>
                <w:rFonts w:ascii="Arial" w:hAnsi="Arial" w:cs="Arial"/>
                <w:b/>
              </w:rPr>
            </w:pPr>
            <w:r>
              <w:rPr>
                <w:rFonts w:ascii="Arial" w:hAnsi="Arial" w:cs="Arial"/>
                <w:b/>
              </w:rPr>
              <w:t>Hazlerigg Project</w:t>
            </w:r>
          </w:p>
          <w:p w:rsidR="00C509C1" w:rsidRDefault="00234BB3" w:rsidP="001639E7">
            <w:pPr>
              <w:rPr>
                <w:rFonts w:ascii="Arial" w:hAnsi="Arial" w:cs="Arial"/>
              </w:rPr>
            </w:pPr>
            <w:r>
              <w:rPr>
                <w:rFonts w:ascii="Arial" w:hAnsi="Arial" w:cs="Arial"/>
              </w:rPr>
              <w:t>Members considered re-starting the Hazlerigg Action Group with a view to the Group fundraising to purchase a speed camera for the village,</w:t>
            </w:r>
          </w:p>
          <w:p w:rsidR="00C509C1" w:rsidRPr="004813DE" w:rsidRDefault="00C509C1" w:rsidP="001639E7">
            <w:pPr>
              <w:rPr>
                <w:rFonts w:ascii="Arial" w:hAnsi="Arial" w:cs="Arial"/>
              </w:rPr>
            </w:pPr>
          </w:p>
          <w:p w:rsidR="00C509C1" w:rsidRPr="006414EF" w:rsidRDefault="00C509C1" w:rsidP="001639E7">
            <w:pPr>
              <w:rPr>
                <w:rFonts w:ascii="Arial" w:hAnsi="Arial" w:cs="Arial"/>
              </w:rPr>
            </w:pPr>
          </w:p>
        </w:tc>
        <w:tc>
          <w:tcPr>
            <w:tcW w:w="1508" w:type="dxa"/>
          </w:tcPr>
          <w:p w:rsidR="00C509C1" w:rsidRDefault="00C509C1" w:rsidP="001639E7">
            <w:pPr>
              <w:rPr>
                <w:rFonts w:ascii="Arial" w:hAnsi="Arial" w:cs="Arial"/>
              </w:rPr>
            </w:pPr>
          </w:p>
          <w:p w:rsidR="00C509C1" w:rsidRPr="00D654D2" w:rsidRDefault="00C509C1" w:rsidP="00234BB3">
            <w:pPr>
              <w:rPr>
                <w:rFonts w:ascii="Arial" w:hAnsi="Arial" w:cs="Arial"/>
              </w:rPr>
            </w:pPr>
            <w:r>
              <w:rPr>
                <w:rFonts w:ascii="Arial" w:hAnsi="Arial" w:cs="Arial"/>
              </w:rPr>
              <w:t xml:space="preserve">Cllr </w:t>
            </w:r>
            <w:r w:rsidR="00234BB3">
              <w:rPr>
                <w:rFonts w:ascii="Arial" w:hAnsi="Arial" w:cs="Arial"/>
              </w:rPr>
              <w:t>Thorpe</w:t>
            </w:r>
          </w:p>
        </w:tc>
      </w:tr>
      <w:tr w:rsidR="00C509C1" w:rsidTr="001639E7">
        <w:tc>
          <w:tcPr>
            <w:tcW w:w="704" w:type="dxa"/>
          </w:tcPr>
          <w:p w:rsidR="00C509C1" w:rsidRDefault="00C509C1" w:rsidP="00234BB3">
            <w:pPr>
              <w:rPr>
                <w:rFonts w:ascii="Arial" w:hAnsi="Arial" w:cs="Arial"/>
              </w:rPr>
            </w:pPr>
            <w:r>
              <w:rPr>
                <w:rFonts w:ascii="Arial" w:hAnsi="Arial" w:cs="Arial"/>
              </w:rPr>
              <w:t>1</w:t>
            </w:r>
            <w:r w:rsidR="00234BB3">
              <w:rPr>
                <w:rFonts w:ascii="Arial" w:hAnsi="Arial" w:cs="Arial"/>
              </w:rPr>
              <w:t>1</w:t>
            </w:r>
          </w:p>
        </w:tc>
        <w:tc>
          <w:tcPr>
            <w:tcW w:w="6804" w:type="dxa"/>
          </w:tcPr>
          <w:p w:rsidR="00C509C1" w:rsidRDefault="00234BB3" w:rsidP="001639E7">
            <w:pPr>
              <w:rPr>
                <w:rFonts w:ascii="Arial" w:hAnsi="Arial" w:cs="Arial"/>
                <w:b/>
              </w:rPr>
            </w:pPr>
            <w:r>
              <w:rPr>
                <w:rFonts w:ascii="Arial" w:hAnsi="Arial" w:cs="Arial"/>
                <w:b/>
              </w:rPr>
              <w:t>Northumbria Water – blocked drains</w:t>
            </w:r>
          </w:p>
          <w:p w:rsidR="00C509C1" w:rsidRDefault="00234BB3" w:rsidP="001639E7">
            <w:pPr>
              <w:rPr>
                <w:rFonts w:ascii="Arial" w:hAnsi="Arial" w:cs="Arial"/>
              </w:rPr>
            </w:pPr>
            <w:r>
              <w:rPr>
                <w:rFonts w:ascii="Arial" w:hAnsi="Arial" w:cs="Arial"/>
              </w:rPr>
              <w:t>The Chair commented on the leaflet circulated by Northumbria Water regarding the proper disposal of wet-wipes.</w:t>
            </w:r>
            <w:r w:rsidR="00CE3FC7">
              <w:rPr>
                <w:rFonts w:ascii="Arial" w:hAnsi="Arial" w:cs="Arial"/>
              </w:rPr>
              <w:t xml:space="preserve"> The Chair questioned the extent</w:t>
            </w:r>
            <w:r>
              <w:rPr>
                <w:rFonts w:ascii="Arial" w:hAnsi="Arial" w:cs="Arial"/>
              </w:rPr>
              <w:t xml:space="preserve"> of the </w:t>
            </w:r>
            <w:proofErr w:type="spellStart"/>
            <w:r>
              <w:rPr>
                <w:rFonts w:ascii="Arial" w:hAnsi="Arial" w:cs="Arial"/>
              </w:rPr>
              <w:t>leafletting</w:t>
            </w:r>
            <w:proofErr w:type="spellEnd"/>
            <w:r>
              <w:rPr>
                <w:rFonts w:ascii="Arial" w:hAnsi="Arial" w:cs="Arial"/>
              </w:rPr>
              <w:t xml:space="preserve"> and asked whether the Parish Council should extend the campaign to cover the whole of the village. As all properties had received the leaflet it was agreed that the campaign be promoted via the Parish Council </w:t>
            </w:r>
            <w:proofErr w:type="spellStart"/>
            <w:r>
              <w:rPr>
                <w:rFonts w:ascii="Arial" w:hAnsi="Arial" w:cs="Arial"/>
              </w:rPr>
              <w:t>face</w:t>
            </w:r>
            <w:r w:rsidR="006E5B83">
              <w:rPr>
                <w:rFonts w:ascii="Arial" w:hAnsi="Arial" w:cs="Arial"/>
              </w:rPr>
              <w:t>b</w:t>
            </w:r>
            <w:r>
              <w:rPr>
                <w:rFonts w:ascii="Arial" w:hAnsi="Arial" w:cs="Arial"/>
              </w:rPr>
              <w:t>ook</w:t>
            </w:r>
            <w:proofErr w:type="spellEnd"/>
            <w:r>
              <w:rPr>
                <w:rFonts w:ascii="Arial" w:hAnsi="Arial" w:cs="Arial"/>
              </w:rPr>
              <w:t xml:space="preserve"> page.</w:t>
            </w:r>
          </w:p>
          <w:p w:rsidR="00234BB3" w:rsidRDefault="00234BB3" w:rsidP="001639E7">
            <w:pPr>
              <w:rPr>
                <w:rFonts w:ascii="Arial" w:hAnsi="Arial" w:cs="Arial"/>
              </w:rPr>
            </w:pPr>
          </w:p>
          <w:p w:rsidR="00234BB3" w:rsidRDefault="00234BB3" w:rsidP="001639E7">
            <w:pPr>
              <w:rPr>
                <w:rFonts w:ascii="Arial" w:hAnsi="Arial" w:cs="Arial"/>
              </w:rPr>
            </w:pPr>
            <w:r>
              <w:rPr>
                <w:rFonts w:ascii="Arial" w:hAnsi="Arial" w:cs="Arial"/>
              </w:rPr>
              <w:t>City councillors undertook to ask whether or not the new development, currently within Brunswick Parish Council, fed into Hazlerigg sewer system.</w:t>
            </w:r>
          </w:p>
          <w:p w:rsidR="00C509C1" w:rsidRPr="006414EF" w:rsidRDefault="00C509C1" w:rsidP="001639E7">
            <w:pPr>
              <w:rPr>
                <w:rFonts w:ascii="Arial" w:hAnsi="Arial" w:cs="Arial"/>
              </w:rPr>
            </w:pPr>
          </w:p>
        </w:tc>
        <w:tc>
          <w:tcPr>
            <w:tcW w:w="1508" w:type="dxa"/>
          </w:tcPr>
          <w:p w:rsidR="00C509C1" w:rsidRDefault="00C509C1" w:rsidP="001639E7">
            <w:pPr>
              <w:rPr>
                <w:rFonts w:ascii="Arial" w:hAnsi="Arial" w:cs="Arial"/>
              </w:rPr>
            </w:pPr>
          </w:p>
          <w:p w:rsidR="00C509C1" w:rsidRDefault="00C509C1" w:rsidP="001639E7">
            <w:pPr>
              <w:rPr>
                <w:rFonts w:ascii="Arial" w:hAnsi="Arial" w:cs="Arial"/>
              </w:rPr>
            </w:pPr>
          </w:p>
          <w:p w:rsidR="00234BB3" w:rsidRDefault="00234BB3" w:rsidP="001639E7">
            <w:pPr>
              <w:rPr>
                <w:rFonts w:ascii="Arial" w:hAnsi="Arial" w:cs="Arial"/>
              </w:rPr>
            </w:pPr>
          </w:p>
          <w:p w:rsidR="00234BB3" w:rsidRDefault="00234BB3" w:rsidP="001639E7">
            <w:pPr>
              <w:rPr>
                <w:rFonts w:ascii="Arial" w:hAnsi="Arial" w:cs="Arial"/>
              </w:rPr>
            </w:pPr>
          </w:p>
          <w:p w:rsidR="00234BB3" w:rsidRDefault="00234BB3" w:rsidP="001639E7">
            <w:pPr>
              <w:rPr>
                <w:rFonts w:ascii="Arial" w:hAnsi="Arial" w:cs="Arial"/>
              </w:rPr>
            </w:pPr>
          </w:p>
          <w:p w:rsidR="00234BB3" w:rsidRDefault="00234BB3" w:rsidP="001639E7">
            <w:pPr>
              <w:rPr>
                <w:rFonts w:ascii="Arial" w:hAnsi="Arial" w:cs="Arial"/>
              </w:rPr>
            </w:pPr>
          </w:p>
          <w:p w:rsidR="00234BB3" w:rsidRDefault="00234BB3" w:rsidP="001639E7">
            <w:pPr>
              <w:rPr>
                <w:rFonts w:ascii="Arial" w:hAnsi="Arial" w:cs="Arial"/>
              </w:rPr>
            </w:pPr>
            <w:r>
              <w:rPr>
                <w:rFonts w:ascii="Arial" w:hAnsi="Arial" w:cs="Arial"/>
              </w:rPr>
              <w:t>Chair</w:t>
            </w:r>
          </w:p>
          <w:p w:rsidR="00234BB3" w:rsidRDefault="00234BB3" w:rsidP="001639E7">
            <w:pPr>
              <w:rPr>
                <w:rFonts w:ascii="Arial" w:hAnsi="Arial" w:cs="Arial"/>
              </w:rPr>
            </w:pPr>
          </w:p>
          <w:p w:rsidR="00234BB3" w:rsidRDefault="00234BB3" w:rsidP="001639E7">
            <w:pPr>
              <w:rPr>
                <w:rFonts w:ascii="Arial" w:hAnsi="Arial" w:cs="Arial"/>
              </w:rPr>
            </w:pPr>
          </w:p>
          <w:p w:rsidR="00234BB3" w:rsidRDefault="00234BB3" w:rsidP="001639E7">
            <w:pPr>
              <w:rPr>
                <w:rFonts w:ascii="Arial" w:hAnsi="Arial" w:cs="Arial"/>
              </w:rPr>
            </w:pPr>
          </w:p>
          <w:p w:rsidR="00234BB3" w:rsidRDefault="00234BB3" w:rsidP="001639E7">
            <w:pPr>
              <w:rPr>
                <w:rFonts w:ascii="Arial" w:hAnsi="Arial" w:cs="Arial"/>
              </w:rPr>
            </w:pPr>
            <w:r>
              <w:rPr>
                <w:rFonts w:ascii="Arial" w:hAnsi="Arial" w:cs="Arial"/>
              </w:rPr>
              <w:t>City councillors</w:t>
            </w:r>
          </w:p>
        </w:tc>
      </w:tr>
      <w:tr w:rsidR="00C509C1" w:rsidTr="001639E7">
        <w:tc>
          <w:tcPr>
            <w:tcW w:w="704" w:type="dxa"/>
          </w:tcPr>
          <w:p w:rsidR="00C509C1" w:rsidRDefault="00234BB3" w:rsidP="001639E7">
            <w:pPr>
              <w:rPr>
                <w:rFonts w:ascii="Arial" w:hAnsi="Arial" w:cs="Arial"/>
              </w:rPr>
            </w:pPr>
            <w:r>
              <w:rPr>
                <w:rFonts w:ascii="Arial" w:hAnsi="Arial" w:cs="Arial"/>
              </w:rPr>
              <w:t>12</w:t>
            </w:r>
          </w:p>
        </w:tc>
        <w:tc>
          <w:tcPr>
            <w:tcW w:w="6804" w:type="dxa"/>
          </w:tcPr>
          <w:p w:rsidR="00C509C1" w:rsidRDefault="003F1AA4" w:rsidP="001639E7">
            <w:pPr>
              <w:rPr>
                <w:rFonts w:ascii="Arial" w:hAnsi="Arial" w:cs="Arial"/>
                <w:b/>
              </w:rPr>
            </w:pPr>
            <w:r>
              <w:rPr>
                <w:rFonts w:ascii="Arial" w:hAnsi="Arial" w:cs="Arial"/>
                <w:b/>
              </w:rPr>
              <w:t>Parish Council Facebook page and Website</w:t>
            </w:r>
          </w:p>
          <w:p w:rsidR="00234BB3" w:rsidRDefault="003F1AA4" w:rsidP="001639E7">
            <w:pPr>
              <w:rPr>
                <w:rFonts w:ascii="Arial" w:hAnsi="Arial" w:cs="Arial"/>
              </w:rPr>
            </w:pPr>
            <w:r>
              <w:rPr>
                <w:rFonts w:ascii="Arial" w:hAnsi="Arial" w:cs="Arial"/>
              </w:rPr>
              <w:t>Members considered the Parish Council’s social media and website provision and what should be used for particular forms of communication with the local community.</w:t>
            </w:r>
          </w:p>
          <w:p w:rsidR="003F1AA4" w:rsidRDefault="003F1AA4" w:rsidP="001639E7">
            <w:pPr>
              <w:rPr>
                <w:rFonts w:ascii="Arial" w:hAnsi="Arial" w:cs="Arial"/>
              </w:rPr>
            </w:pPr>
          </w:p>
          <w:p w:rsidR="003F1AA4" w:rsidRDefault="003F1AA4" w:rsidP="001639E7">
            <w:pPr>
              <w:rPr>
                <w:rFonts w:ascii="Arial" w:hAnsi="Arial" w:cs="Arial"/>
              </w:rPr>
            </w:pPr>
            <w:r>
              <w:rPr>
                <w:rFonts w:ascii="Arial" w:hAnsi="Arial" w:cs="Arial"/>
              </w:rPr>
              <w:t>It was suggested that a review of website provision be undertaken to seek the best possible and viable provision.</w:t>
            </w:r>
          </w:p>
          <w:p w:rsidR="00C509C1" w:rsidRPr="004813DE" w:rsidRDefault="00C509C1" w:rsidP="001639E7">
            <w:pPr>
              <w:rPr>
                <w:rFonts w:ascii="Arial" w:hAnsi="Arial" w:cs="Arial"/>
              </w:rPr>
            </w:pPr>
          </w:p>
        </w:tc>
        <w:tc>
          <w:tcPr>
            <w:tcW w:w="1508" w:type="dxa"/>
          </w:tcPr>
          <w:p w:rsidR="00C509C1" w:rsidRDefault="00C509C1" w:rsidP="001639E7">
            <w:pPr>
              <w:rPr>
                <w:rFonts w:ascii="Arial" w:hAnsi="Arial" w:cs="Arial"/>
              </w:rPr>
            </w:pPr>
          </w:p>
          <w:p w:rsidR="00C509C1" w:rsidRDefault="00C509C1" w:rsidP="001639E7">
            <w:pPr>
              <w:rPr>
                <w:rFonts w:ascii="Arial" w:hAnsi="Arial" w:cs="Arial"/>
              </w:rPr>
            </w:pPr>
          </w:p>
          <w:p w:rsidR="003F1AA4" w:rsidRDefault="003F1AA4" w:rsidP="001639E7">
            <w:pPr>
              <w:rPr>
                <w:rFonts w:ascii="Arial" w:hAnsi="Arial" w:cs="Arial"/>
              </w:rPr>
            </w:pPr>
          </w:p>
          <w:p w:rsidR="003F1AA4" w:rsidRDefault="003F1AA4" w:rsidP="001639E7">
            <w:pPr>
              <w:rPr>
                <w:rFonts w:ascii="Arial" w:hAnsi="Arial" w:cs="Arial"/>
              </w:rPr>
            </w:pPr>
          </w:p>
          <w:p w:rsidR="003F1AA4" w:rsidRDefault="003F1AA4" w:rsidP="001639E7">
            <w:pPr>
              <w:rPr>
                <w:rFonts w:ascii="Arial" w:hAnsi="Arial" w:cs="Arial"/>
              </w:rPr>
            </w:pPr>
          </w:p>
          <w:p w:rsidR="003F1AA4" w:rsidRDefault="003F1AA4" w:rsidP="001639E7">
            <w:pPr>
              <w:rPr>
                <w:rFonts w:ascii="Arial" w:hAnsi="Arial" w:cs="Arial"/>
              </w:rPr>
            </w:pPr>
            <w:r>
              <w:rPr>
                <w:rFonts w:ascii="Arial" w:hAnsi="Arial" w:cs="Arial"/>
              </w:rPr>
              <w:t>Councillors Barbour and Thorpe</w:t>
            </w:r>
          </w:p>
        </w:tc>
      </w:tr>
      <w:tr w:rsidR="00C509C1" w:rsidTr="001639E7">
        <w:tc>
          <w:tcPr>
            <w:tcW w:w="704" w:type="dxa"/>
          </w:tcPr>
          <w:p w:rsidR="00C509C1" w:rsidRDefault="003F1AA4" w:rsidP="001639E7">
            <w:pPr>
              <w:rPr>
                <w:rFonts w:ascii="Arial" w:hAnsi="Arial" w:cs="Arial"/>
              </w:rPr>
            </w:pPr>
            <w:r>
              <w:rPr>
                <w:rFonts w:ascii="Arial" w:hAnsi="Arial" w:cs="Arial"/>
              </w:rPr>
              <w:t>13</w:t>
            </w:r>
          </w:p>
        </w:tc>
        <w:tc>
          <w:tcPr>
            <w:tcW w:w="6804" w:type="dxa"/>
          </w:tcPr>
          <w:p w:rsidR="00C509C1" w:rsidRDefault="003F1AA4" w:rsidP="001639E7">
            <w:pPr>
              <w:rPr>
                <w:rFonts w:ascii="Arial" w:hAnsi="Arial" w:cs="Arial"/>
                <w:b/>
              </w:rPr>
            </w:pPr>
            <w:r>
              <w:rPr>
                <w:rFonts w:ascii="Arial" w:hAnsi="Arial" w:cs="Arial"/>
                <w:b/>
              </w:rPr>
              <w:t>Correspondence</w:t>
            </w:r>
          </w:p>
          <w:p w:rsidR="00C509C1" w:rsidRDefault="003F1AA4" w:rsidP="003F1AA4">
            <w:pPr>
              <w:pStyle w:val="ListParagraph"/>
              <w:numPr>
                <w:ilvl w:val="0"/>
                <w:numId w:val="5"/>
              </w:numPr>
              <w:rPr>
                <w:rFonts w:ascii="Arial" w:hAnsi="Arial" w:cs="Arial"/>
              </w:rPr>
            </w:pPr>
            <w:r>
              <w:rPr>
                <w:rFonts w:ascii="Arial" w:hAnsi="Arial" w:cs="Arial"/>
              </w:rPr>
              <w:t>Request received from resident seeking extension to the 20mph to beyond the new development on Coach Lane. Members noted that there was no evidence to support that extension and that the 30mph would remain for that stretch of road.</w:t>
            </w:r>
          </w:p>
          <w:p w:rsidR="003F1AA4" w:rsidRDefault="003F1AA4" w:rsidP="003F1AA4">
            <w:pPr>
              <w:pStyle w:val="ListParagraph"/>
              <w:numPr>
                <w:ilvl w:val="0"/>
                <w:numId w:val="5"/>
              </w:numPr>
              <w:rPr>
                <w:rFonts w:ascii="Arial" w:hAnsi="Arial" w:cs="Arial"/>
              </w:rPr>
            </w:pPr>
            <w:r>
              <w:rPr>
                <w:rFonts w:ascii="Arial" w:hAnsi="Arial" w:cs="Arial"/>
              </w:rPr>
              <w:t>A complaint was received regarding parking of vehicles in the bus stop layby adjacent to the community centre. Members commented that this was users of the community centre with disability</w:t>
            </w:r>
          </w:p>
          <w:p w:rsidR="00CD2894" w:rsidRDefault="00CD2894" w:rsidP="003F1AA4">
            <w:pPr>
              <w:pStyle w:val="ListParagraph"/>
              <w:numPr>
                <w:ilvl w:val="0"/>
                <w:numId w:val="5"/>
              </w:numPr>
              <w:rPr>
                <w:rFonts w:ascii="Arial" w:hAnsi="Arial" w:cs="Arial"/>
              </w:rPr>
            </w:pPr>
            <w:r>
              <w:rPr>
                <w:rFonts w:ascii="Arial" w:hAnsi="Arial" w:cs="Arial"/>
              </w:rPr>
              <w:t xml:space="preserve">Members noted that new information had come to light that </w:t>
            </w:r>
            <w:r>
              <w:rPr>
                <w:rFonts w:ascii="Arial" w:hAnsi="Arial" w:cs="Arial"/>
              </w:rPr>
              <w:lastRenderedPageBreak/>
              <w:t>showed the land at High Ridge was not owned by the Parish Council as previously reported by the City Council. As a result, it would not be the responsibility of the Parish Council to pay for grass cutting of the area in question.</w:t>
            </w:r>
          </w:p>
          <w:p w:rsidR="00CD2894" w:rsidRDefault="00CD2894" w:rsidP="00017FCD">
            <w:pPr>
              <w:rPr>
                <w:rFonts w:ascii="Arial" w:hAnsi="Arial" w:cs="Arial"/>
              </w:rPr>
            </w:pPr>
          </w:p>
          <w:p w:rsidR="00CD2894" w:rsidRDefault="00CD2894" w:rsidP="00E33E32">
            <w:pPr>
              <w:rPr>
                <w:rFonts w:ascii="Arial" w:hAnsi="Arial" w:cs="Arial"/>
              </w:rPr>
            </w:pPr>
            <w:r>
              <w:rPr>
                <w:rFonts w:ascii="Arial" w:hAnsi="Arial" w:cs="Arial"/>
              </w:rPr>
              <w:t xml:space="preserve">The Chair questioned the lack of further correspondence being reported, referring to various items she had initiated. The clerk responded, confirming that while the </w:t>
            </w:r>
            <w:r w:rsidR="00E33E32">
              <w:rPr>
                <w:rFonts w:ascii="Arial" w:hAnsi="Arial" w:cs="Arial"/>
              </w:rPr>
              <w:t xml:space="preserve">numerous </w:t>
            </w:r>
            <w:r>
              <w:rPr>
                <w:rFonts w:ascii="Arial" w:hAnsi="Arial" w:cs="Arial"/>
              </w:rPr>
              <w:t>emails</w:t>
            </w:r>
            <w:r w:rsidR="00E33E32">
              <w:rPr>
                <w:rFonts w:ascii="Arial" w:hAnsi="Arial" w:cs="Arial"/>
              </w:rPr>
              <w:t xml:space="preserve"> from and to the Chair</w:t>
            </w:r>
            <w:r>
              <w:rPr>
                <w:rFonts w:ascii="Arial" w:hAnsi="Arial" w:cs="Arial"/>
              </w:rPr>
              <w:t xml:space="preserve"> had been copied into the Parish Council email account, it was in his opinion for the Chair to re</w:t>
            </w:r>
            <w:r w:rsidR="00E33E32">
              <w:rPr>
                <w:rFonts w:ascii="Arial" w:hAnsi="Arial" w:cs="Arial"/>
              </w:rPr>
              <w:t>p</w:t>
            </w:r>
            <w:r>
              <w:rPr>
                <w:rFonts w:ascii="Arial" w:hAnsi="Arial" w:cs="Arial"/>
              </w:rPr>
              <w:t>ort on those issues</w:t>
            </w:r>
            <w:r w:rsidR="006E5B83">
              <w:rPr>
                <w:rFonts w:ascii="Arial" w:hAnsi="Arial" w:cs="Arial"/>
              </w:rPr>
              <w:t xml:space="preserve"> that she had initiated</w:t>
            </w:r>
            <w:r w:rsidR="00E33E32">
              <w:rPr>
                <w:rFonts w:ascii="Arial" w:hAnsi="Arial" w:cs="Arial"/>
              </w:rPr>
              <w:t xml:space="preserve"> and that as Clerk, he reported the incoming correspondence received via email or letter address</w:t>
            </w:r>
            <w:r w:rsidR="006E5B83">
              <w:rPr>
                <w:rFonts w:ascii="Arial" w:hAnsi="Arial" w:cs="Arial"/>
              </w:rPr>
              <w:t>ed</w:t>
            </w:r>
            <w:r w:rsidR="00E33E32">
              <w:rPr>
                <w:rFonts w:ascii="Arial" w:hAnsi="Arial" w:cs="Arial"/>
              </w:rPr>
              <w:t xml:space="preserve"> </w:t>
            </w:r>
            <w:r w:rsidR="006E5B83">
              <w:rPr>
                <w:rFonts w:ascii="Arial" w:hAnsi="Arial" w:cs="Arial"/>
              </w:rPr>
              <w:t xml:space="preserve">direct </w:t>
            </w:r>
            <w:r w:rsidR="00E33E32">
              <w:rPr>
                <w:rFonts w:ascii="Arial" w:hAnsi="Arial" w:cs="Arial"/>
              </w:rPr>
              <w:t>to the Parish Council.</w:t>
            </w:r>
          </w:p>
          <w:p w:rsidR="003127E7" w:rsidRDefault="003127E7" w:rsidP="00E33E32">
            <w:pPr>
              <w:rPr>
                <w:rFonts w:ascii="Arial" w:hAnsi="Arial" w:cs="Arial"/>
              </w:rPr>
            </w:pPr>
          </w:p>
          <w:p w:rsidR="003127E7" w:rsidRDefault="006E5B83" w:rsidP="003127E7">
            <w:pPr>
              <w:rPr>
                <w:rFonts w:ascii="Arial" w:hAnsi="Arial" w:cs="Arial"/>
              </w:rPr>
            </w:pPr>
            <w:r>
              <w:rPr>
                <w:rFonts w:ascii="Arial" w:hAnsi="Arial" w:cs="Arial"/>
              </w:rPr>
              <w:t>Councillor Barbour</w:t>
            </w:r>
            <w:r w:rsidR="003127E7">
              <w:rPr>
                <w:rFonts w:ascii="Arial" w:hAnsi="Arial" w:cs="Arial"/>
              </w:rPr>
              <w:t xml:space="preserve"> suggested that access to the </w:t>
            </w:r>
            <w:r>
              <w:rPr>
                <w:rFonts w:ascii="Arial" w:hAnsi="Arial" w:cs="Arial"/>
              </w:rPr>
              <w:t xml:space="preserve">Parish Council </w:t>
            </w:r>
            <w:r w:rsidR="003127E7">
              <w:rPr>
                <w:rFonts w:ascii="Arial" w:hAnsi="Arial" w:cs="Arial"/>
              </w:rPr>
              <w:t xml:space="preserve">email account should not be restricted </w:t>
            </w:r>
            <w:r>
              <w:rPr>
                <w:rFonts w:ascii="Arial" w:hAnsi="Arial" w:cs="Arial"/>
              </w:rPr>
              <w:t>to only the Clerk</w:t>
            </w:r>
            <w:r w:rsidR="003127E7">
              <w:rPr>
                <w:rFonts w:ascii="Arial" w:hAnsi="Arial" w:cs="Arial"/>
              </w:rPr>
              <w:t xml:space="preserve"> </w:t>
            </w:r>
            <w:r w:rsidR="00CA52EB">
              <w:rPr>
                <w:rFonts w:ascii="Arial" w:hAnsi="Arial" w:cs="Arial"/>
              </w:rPr>
              <w:t>in view of</w:t>
            </w:r>
            <w:r w:rsidR="003127E7">
              <w:rPr>
                <w:rFonts w:ascii="Arial" w:hAnsi="Arial" w:cs="Arial"/>
              </w:rPr>
              <w:t xml:space="preserve"> the limited hours worked and for time away from “the office” during holidays etc. </w:t>
            </w:r>
            <w:r>
              <w:rPr>
                <w:rFonts w:ascii="Arial" w:hAnsi="Arial" w:cs="Arial"/>
              </w:rPr>
              <w:t>as it was not acceptable that members of the public should wait some time before receiving a response.</w:t>
            </w:r>
          </w:p>
          <w:p w:rsidR="003127E7" w:rsidRPr="00CD2894" w:rsidRDefault="003127E7" w:rsidP="00E33E32">
            <w:pPr>
              <w:rPr>
                <w:rFonts w:ascii="Arial" w:hAnsi="Arial" w:cs="Arial"/>
              </w:rPr>
            </w:pPr>
          </w:p>
        </w:tc>
        <w:tc>
          <w:tcPr>
            <w:tcW w:w="1508" w:type="dxa"/>
          </w:tcPr>
          <w:p w:rsidR="00CD2894" w:rsidRDefault="00CD2894" w:rsidP="001639E7">
            <w:pPr>
              <w:rPr>
                <w:rFonts w:ascii="Arial" w:hAnsi="Arial" w:cs="Arial"/>
              </w:rPr>
            </w:pPr>
          </w:p>
          <w:p w:rsidR="00CD2894" w:rsidRDefault="00CD2894" w:rsidP="001639E7">
            <w:pPr>
              <w:rPr>
                <w:rFonts w:ascii="Arial" w:hAnsi="Arial" w:cs="Arial"/>
              </w:rPr>
            </w:pPr>
          </w:p>
          <w:p w:rsidR="00CD2894" w:rsidRDefault="00CD2894" w:rsidP="001639E7">
            <w:pPr>
              <w:rPr>
                <w:rFonts w:ascii="Arial" w:hAnsi="Arial" w:cs="Arial"/>
              </w:rPr>
            </w:pPr>
          </w:p>
          <w:p w:rsidR="00CD2894" w:rsidRDefault="00CD2894" w:rsidP="001639E7">
            <w:pPr>
              <w:rPr>
                <w:rFonts w:ascii="Arial" w:hAnsi="Arial" w:cs="Arial"/>
              </w:rPr>
            </w:pPr>
          </w:p>
          <w:p w:rsidR="00CD2894" w:rsidRDefault="00CD2894" w:rsidP="001639E7">
            <w:pPr>
              <w:rPr>
                <w:rFonts w:ascii="Arial" w:hAnsi="Arial" w:cs="Arial"/>
              </w:rPr>
            </w:pPr>
            <w:r>
              <w:rPr>
                <w:rFonts w:ascii="Arial" w:hAnsi="Arial" w:cs="Arial"/>
              </w:rPr>
              <w:t>Clerk</w:t>
            </w:r>
          </w:p>
          <w:p w:rsidR="00CD2894" w:rsidRDefault="00CD2894" w:rsidP="001639E7">
            <w:pPr>
              <w:rPr>
                <w:rFonts w:ascii="Arial" w:hAnsi="Arial" w:cs="Arial"/>
              </w:rPr>
            </w:pPr>
          </w:p>
          <w:p w:rsidR="00CD2894" w:rsidRDefault="00CD2894" w:rsidP="001639E7">
            <w:pPr>
              <w:rPr>
                <w:rFonts w:ascii="Arial" w:hAnsi="Arial" w:cs="Arial"/>
              </w:rPr>
            </w:pPr>
          </w:p>
          <w:p w:rsidR="00CD2894" w:rsidRDefault="00CD2894" w:rsidP="001639E7">
            <w:pPr>
              <w:rPr>
                <w:rFonts w:ascii="Arial" w:hAnsi="Arial" w:cs="Arial"/>
              </w:rPr>
            </w:pPr>
          </w:p>
          <w:p w:rsidR="00CD2894" w:rsidRDefault="00CD2894" w:rsidP="001639E7">
            <w:pPr>
              <w:rPr>
                <w:rFonts w:ascii="Arial" w:hAnsi="Arial" w:cs="Arial"/>
              </w:rPr>
            </w:pPr>
            <w:r>
              <w:rPr>
                <w:rFonts w:ascii="Arial" w:hAnsi="Arial" w:cs="Arial"/>
              </w:rPr>
              <w:t>Clerk</w:t>
            </w:r>
          </w:p>
          <w:p w:rsidR="00CD2894" w:rsidRDefault="00CD2894" w:rsidP="001639E7">
            <w:pPr>
              <w:rPr>
                <w:rFonts w:ascii="Arial" w:hAnsi="Arial" w:cs="Arial"/>
              </w:rPr>
            </w:pPr>
          </w:p>
          <w:p w:rsidR="00CD2894" w:rsidRDefault="00CD2894" w:rsidP="001639E7">
            <w:pPr>
              <w:rPr>
                <w:rFonts w:ascii="Arial" w:hAnsi="Arial" w:cs="Arial"/>
              </w:rPr>
            </w:pPr>
          </w:p>
          <w:p w:rsidR="00CD2894" w:rsidRDefault="00CD2894" w:rsidP="001639E7">
            <w:pPr>
              <w:rPr>
                <w:rFonts w:ascii="Arial" w:hAnsi="Arial" w:cs="Arial"/>
              </w:rPr>
            </w:pPr>
          </w:p>
          <w:p w:rsidR="00CD2894" w:rsidRDefault="00CD2894" w:rsidP="001639E7">
            <w:pPr>
              <w:rPr>
                <w:rFonts w:ascii="Arial" w:hAnsi="Arial" w:cs="Arial"/>
              </w:rPr>
            </w:pPr>
          </w:p>
          <w:p w:rsidR="00CD2894" w:rsidRDefault="00CD2894" w:rsidP="001639E7">
            <w:pPr>
              <w:rPr>
                <w:rFonts w:ascii="Arial" w:hAnsi="Arial" w:cs="Arial"/>
              </w:rPr>
            </w:pPr>
            <w:r>
              <w:rPr>
                <w:rFonts w:ascii="Arial" w:hAnsi="Arial" w:cs="Arial"/>
              </w:rPr>
              <w:t>Clerk</w:t>
            </w:r>
          </w:p>
        </w:tc>
      </w:tr>
      <w:tr w:rsidR="00E33E32" w:rsidTr="001639E7">
        <w:tc>
          <w:tcPr>
            <w:tcW w:w="704" w:type="dxa"/>
          </w:tcPr>
          <w:p w:rsidR="00E33E32" w:rsidRDefault="00E33E32" w:rsidP="001639E7">
            <w:pPr>
              <w:rPr>
                <w:rFonts w:ascii="Arial" w:hAnsi="Arial" w:cs="Arial"/>
              </w:rPr>
            </w:pPr>
            <w:r>
              <w:rPr>
                <w:rFonts w:ascii="Arial" w:hAnsi="Arial" w:cs="Arial"/>
              </w:rPr>
              <w:lastRenderedPageBreak/>
              <w:t>14</w:t>
            </w:r>
          </w:p>
        </w:tc>
        <w:tc>
          <w:tcPr>
            <w:tcW w:w="6804" w:type="dxa"/>
          </w:tcPr>
          <w:p w:rsidR="00E33E32" w:rsidRDefault="00E33E32" w:rsidP="001639E7">
            <w:pPr>
              <w:rPr>
                <w:rFonts w:ascii="Arial" w:hAnsi="Arial" w:cs="Arial"/>
                <w:b/>
              </w:rPr>
            </w:pPr>
            <w:r>
              <w:rPr>
                <w:rFonts w:ascii="Arial" w:hAnsi="Arial" w:cs="Arial"/>
                <w:b/>
              </w:rPr>
              <w:t>Clerk to the Parish Council</w:t>
            </w:r>
          </w:p>
          <w:p w:rsidR="0039399F" w:rsidRDefault="00E33E32" w:rsidP="001639E7">
            <w:pPr>
              <w:rPr>
                <w:rFonts w:ascii="Arial" w:hAnsi="Arial" w:cs="Arial"/>
              </w:rPr>
            </w:pPr>
            <w:r w:rsidRPr="00E33E32">
              <w:rPr>
                <w:rFonts w:ascii="Arial" w:hAnsi="Arial" w:cs="Arial"/>
              </w:rPr>
              <w:t xml:space="preserve">Arising from the issues relating to correspondence (above), </w:t>
            </w:r>
            <w:r>
              <w:rPr>
                <w:rFonts w:ascii="Arial" w:hAnsi="Arial" w:cs="Arial"/>
              </w:rPr>
              <w:t>a heated argume</w:t>
            </w:r>
            <w:r w:rsidR="00CE3FC7">
              <w:rPr>
                <w:rFonts w:ascii="Arial" w:hAnsi="Arial" w:cs="Arial"/>
              </w:rPr>
              <w:t xml:space="preserve">nt arose with councillor </w:t>
            </w:r>
            <w:proofErr w:type="spellStart"/>
            <w:r w:rsidR="00CE3FC7">
              <w:rPr>
                <w:rFonts w:ascii="Arial" w:hAnsi="Arial" w:cs="Arial"/>
              </w:rPr>
              <w:t>Garbett</w:t>
            </w:r>
            <w:proofErr w:type="spellEnd"/>
            <w:r>
              <w:rPr>
                <w:rFonts w:ascii="Arial" w:hAnsi="Arial" w:cs="Arial"/>
              </w:rPr>
              <w:t xml:space="preserve"> accusing the Chair for </w:t>
            </w:r>
            <w:r w:rsidR="006E5B83">
              <w:rPr>
                <w:rFonts w:ascii="Arial" w:hAnsi="Arial" w:cs="Arial"/>
              </w:rPr>
              <w:t>having been</w:t>
            </w:r>
            <w:r>
              <w:rPr>
                <w:rFonts w:ascii="Arial" w:hAnsi="Arial" w:cs="Arial"/>
              </w:rPr>
              <w:t xml:space="preserve"> vindictive toward the Clerk f</w:t>
            </w:r>
            <w:r w:rsidR="0039399F">
              <w:rPr>
                <w:rFonts w:ascii="Arial" w:hAnsi="Arial" w:cs="Arial"/>
              </w:rPr>
              <w:t xml:space="preserve">or a substantial period of time. The Chair refuted the accusation and suggested that such behaviour </w:t>
            </w:r>
            <w:r w:rsidR="003127E7">
              <w:rPr>
                <w:rFonts w:ascii="Arial" w:hAnsi="Arial" w:cs="Arial"/>
              </w:rPr>
              <w:t xml:space="preserve">by members </w:t>
            </w:r>
            <w:r w:rsidR="0039399F">
              <w:rPr>
                <w:rFonts w:ascii="Arial" w:hAnsi="Arial" w:cs="Arial"/>
              </w:rPr>
              <w:t>was not appropriate.</w:t>
            </w:r>
          </w:p>
          <w:p w:rsidR="003127E7" w:rsidRDefault="003127E7" w:rsidP="001639E7">
            <w:pPr>
              <w:rPr>
                <w:rFonts w:ascii="Arial" w:hAnsi="Arial" w:cs="Arial"/>
              </w:rPr>
            </w:pPr>
          </w:p>
          <w:p w:rsidR="0039399F" w:rsidRDefault="00017FCD" w:rsidP="001639E7">
            <w:pPr>
              <w:rPr>
                <w:rFonts w:ascii="Arial" w:hAnsi="Arial" w:cs="Arial"/>
              </w:rPr>
            </w:pPr>
            <w:r>
              <w:rPr>
                <w:rFonts w:ascii="Arial" w:hAnsi="Arial" w:cs="Arial"/>
              </w:rPr>
              <w:t>The C</w:t>
            </w:r>
            <w:r w:rsidR="0039399F">
              <w:rPr>
                <w:rFonts w:ascii="Arial" w:hAnsi="Arial" w:cs="Arial"/>
              </w:rPr>
              <w:t>lerk advised Members that he was no longer willing to work in the manner expected of him by the Chair and tended his resignation. As he was without contract, this would be with immediate effect, following the close of this meeting.</w:t>
            </w:r>
          </w:p>
          <w:p w:rsidR="0039399F" w:rsidRDefault="0039399F" w:rsidP="001639E7">
            <w:pPr>
              <w:rPr>
                <w:rFonts w:ascii="Arial" w:hAnsi="Arial" w:cs="Arial"/>
              </w:rPr>
            </w:pPr>
          </w:p>
          <w:p w:rsidR="0039399F" w:rsidRDefault="00CE3FC7" w:rsidP="001639E7">
            <w:pPr>
              <w:rPr>
                <w:rFonts w:ascii="Arial" w:hAnsi="Arial" w:cs="Arial"/>
              </w:rPr>
            </w:pPr>
            <w:r>
              <w:rPr>
                <w:rFonts w:ascii="Arial" w:hAnsi="Arial" w:cs="Arial"/>
              </w:rPr>
              <w:t xml:space="preserve">Councillor </w:t>
            </w:r>
            <w:proofErr w:type="spellStart"/>
            <w:r>
              <w:rPr>
                <w:rFonts w:ascii="Arial" w:hAnsi="Arial" w:cs="Arial"/>
              </w:rPr>
              <w:t>Garbett</w:t>
            </w:r>
            <w:proofErr w:type="spellEnd"/>
            <w:r w:rsidR="0039399F">
              <w:rPr>
                <w:rFonts w:ascii="Arial" w:hAnsi="Arial" w:cs="Arial"/>
              </w:rPr>
              <w:t xml:space="preserve"> left the meeting.</w:t>
            </w:r>
          </w:p>
          <w:p w:rsidR="0039399F" w:rsidRDefault="0039399F" w:rsidP="001639E7">
            <w:pPr>
              <w:rPr>
                <w:rFonts w:ascii="Arial" w:hAnsi="Arial" w:cs="Arial"/>
              </w:rPr>
            </w:pPr>
          </w:p>
          <w:p w:rsidR="0039399F" w:rsidRDefault="0039399F" w:rsidP="001639E7">
            <w:pPr>
              <w:rPr>
                <w:rFonts w:ascii="Arial" w:hAnsi="Arial" w:cs="Arial"/>
              </w:rPr>
            </w:pPr>
            <w:r>
              <w:rPr>
                <w:rFonts w:ascii="Arial" w:hAnsi="Arial" w:cs="Arial"/>
              </w:rPr>
              <w:t xml:space="preserve">The Chair apologised to those present for the </w:t>
            </w:r>
            <w:r w:rsidR="003127E7">
              <w:rPr>
                <w:rFonts w:ascii="Arial" w:hAnsi="Arial" w:cs="Arial"/>
              </w:rPr>
              <w:t>way in which this item had been conducted.</w:t>
            </w:r>
          </w:p>
          <w:p w:rsidR="0039399F" w:rsidRDefault="0039399F" w:rsidP="001639E7">
            <w:pPr>
              <w:rPr>
                <w:rFonts w:ascii="Arial" w:hAnsi="Arial" w:cs="Arial"/>
              </w:rPr>
            </w:pPr>
          </w:p>
          <w:p w:rsidR="00E1791C" w:rsidRDefault="00E1791C" w:rsidP="001639E7">
            <w:pPr>
              <w:rPr>
                <w:rFonts w:ascii="Arial" w:hAnsi="Arial" w:cs="Arial"/>
              </w:rPr>
            </w:pPr>
          </w:p>
          <w:p w:rsidR="00E1791C" w:rsidRDefault="00E1791C" w:rsidP="001639E7">
            <w:pPr>
              <w:rPr>
                <w:rFonts w:ascii="Arial" w:hAnsi="Arial" w:cs="Arial"/>
              </w:rPr>
            </w:pPr>
            <w:bookmarkStart w:id="0" w:name="_GoBack"/>
            <w:bookmarkEnd w:id="0"/>
          </w:p>
          <w:p w:rsidR="00E33E32" w:rsidRPr="00E33E32" w:rsidRDefault="00E33E32" w:rsidP="001639E7">
            <w:pPr>
              <w:rPr>
                <w:rFonts w:ascii="Arial" w:hAnsi="Arial" w:cs="Arial"/>
              </w:rPr>
            </w:pPr>
          </w:p>
        </w:tc>
        <w:tc>
          <w:tcPr>
            <w:tcW w:w="1508" w:type="dxa"/>
          </w:tcPr>
          <w:p w:rsidR="00E33E32" w:rsidRDefault="00E33E32" w:rsidP="001639E7">
            <w:pPr>
              <w:rPr>
                <w:rFonts w:ascii="Arial" w:hAnsi="Arial" w:cs="Arial"/>
              </w:rPr>
            </w:pPr>
          </w:p>
          <w:p w:rsidR="003127E7" w:rsidRDefault="003127E7" w:rsidP="001639E7">
            <w:pPr>
              <w:rPr>
                <w:rFonts w:ascii="Arial" w:hAnsi="Arial" w:cs="Arial"/>
              </w:rPr>
            </w:pPr>
          </w:p>
          <w:p w:rsidR="003127E7" w:rsidRDefault="003127E7" w:rsidP="001639E7">
            <w:pPr>
              <w:rPr>
                <w:rFonts w:ascii="Arial" w:hAnsi="Arial" w:cs="Arial"/>
              </w:rPr>
            </w:pPr>
          </w:p>
          <w:p w:rsidR="003127E7" w:rsidRDefault="003127E7" w:rsidP="001639E7">
            <w:pPr>
              <w:rPr>
                <w:rFonts w:ascii="Arial" w:hAnsi="Arial" w:cs="Arial"/>
              </w:rPr>
            </w:pPr>
          </w:p>
          <w:p w:rsidR="003127E7" w:rsidRDefault="003127E7" w:rsidP="001639E7">
            <w:pPr>
              <w:rPr>
                <w:rFonts w:ascii="Arial" w:hAnsi="Arial" w:cs="Arial"/>
              </w:rPr>
            </w:pPr>
          </w:p>
          <w:p w:rsidR="003127E7" w:rsidRDefault="003127E7" w:rsidP="001639E7">
            <w:pPr>
              <w:rPr>
                <w:rFonts w:ascii="Arial" w:hAnsi="Arial" w:cs="Arial"/>
              </w:rPr>
            </w:pPr>
          </w:p>
          <w:p w:rsidR="003127E7" w:rsidRDefault="003127E7" w:rsidP="001639E7">
            <w:pPr>
              <w:rPr>
                <w:rFonts w:ascii="Arial" w:hAnsi="Arial" w:cs="Arial"/>
              </w:rPr>
            </w:pPr>
          </w:p>
          <w:p w:rsidR="003127E7" w:rsidRDefault="003127E7" w:rsidP="001639E7">
            <w:pPr>
              <w:rPr>
                <w:rFonts w:ascii="Arial" w:hAnsi="Arial" w:cs="Arial"/>
              </w:rPr>
            </w:pPr>
          </w:p>
          <w:p w:rsidR="003127E7" w:rsidRDefault="003127E7" w:rsidP="001639E7">
            <w:pPr>
              <w:rPr>
                <w:rFonts w:ascii="Arial" w:hAnsi="Arial" w:cs="Arial"/>
              </w:rPr>
            </w:pPr>
          </w:p>
          <w:p w:rsidR="003127E7" w:rsidRDefault="003127E7" w:rsidP="001639E7">
            <w:pPr>
              <w:rPr>
                <w:rFonts w:ascii="Arial" w:hAnsi="Arial" w:cs="Arial"/>
              </w:rPr>
            </w:pPr>
          </w:p>
          <w:p w:rsidR="003127E7" w:rsidRDefault="003127E7" w:rsidP="001639E7">
            <w:pPr>
              <w:rPr>
                <w:rFonts w:ascii="Arial" w:hAnsi="Arial" w:cs="Arial"/>
              </w:rPr>
            </w:pPr>
            <w:r>
              <w:rPr>
                <w:rFonts w:ascii="Arial" w:hAnsi="Arial" w:cs="Arial"/>
              </w:rPr>
              <w:t>Clerk</w:t>
            </w:r>
          </w:p>
        </w:tc>
      </w:tr>
      <w:tr w:rsidR="00C509C1" w:rsidTr="001639E7">
        <w:tc>
          <w:tcPr>
            <w:tcW w:w="704" w:type="dxa"/>
          </w:tcPr>
          <w:p w:rsidR="00C509C1" w:rsidRDefault="003127E7" w:rsidP="001639E7">
            <w:pPr>
              <w:rPr>
                <w:rFonts w:ascii="Arial" w:hAnsi="Arial" w:cs="Arial"/>
              </w:rPr>
            </w:pPr>
            <w:r>
              <w:rPr>
                <w:rFonts w:ascii="Arial" w:hAnsi="Arial" w:cs="Arial"/>
              </w:rPr>
              <w:t>15</w:t>
            </w:r>
          </w:p>
        </w:tc>
        <w:tc>
          <w:tcPr>
            <w:tcW w:w="6804" w:type="dxa"/>
          </w:tcPr>
          <w:p w:rsidR="00C509C1" w:rsidRDefault="00C509C1" w:rsidP="001639E7">
            <w:pPr>
              <w:rPr>
                <w:rFonts w:ascii="Arial" w:hAnsi="Arial" w:cs="Arial"/>
                <w:b/>
              </w:rPr>
            </w:pPr>
            <w:r>
              <w:rPr>
                <w:rFonts w:ascii="Arial" w:hAnsi="Arial" w:cs="Arial"/>
                <w:b/>
              </w:rPr>
              <w:t>Environment, Highways and Planning Matters</w:t>
            </w:r>
          </w:p>
          <w:p w:rsidR="00C509C1" w:rsidRDefault="003127E7" w:rsidP="00017FCD">
            <w:pPr>
              <w:pStyle w:val="ListParagraph"/>
              <w:numPr>
                <w:ilvl w:val="0"/>
                <w:numId w:val="2"/>
              </w:numPr>
              <w:rPr>
                <w:rFonts w:ascii="Arial" w:hAnsi="Arial" w:cs="Arial"/>
              </w:rPr>
            </w:pPr>
            <w:r>
              <w:rPr>
                <w:rFonts w:ascii="Arial" w:hAnsi="Arial" w:cs="Arial"/>
              </w:rPr>
              <w:t>Members considered planning application 2022/0581/01/HOU</w:t>
            </w:r>
            <w:r w:rsidR="00017FCD">
              <w:rPr>
                <w:rFonts w:ascii="Arial" w:hAnsi="Arial" w:cs="Arial"/>
              </w:rPr>
              <w:t>, 37 Ferguson Crescent and had no objection.</w:t>
            </w:r>
          </w:p>
          <w:p w:rsidR="00017FCD" w:rsidRDefault="00017FCD" w:rsidP="00017FCD">
            <w:pPr>
              <w:pStyle w:val="ListParagraph"/>
              <w:numPr>
                <w:ilvl w:val="0"/>
                <w:numId w:val="2"/>
              </w:numPr>
              <w:rPr>
                <w:rFonts w:ascii="Arial" w:hAnsi="Arial" w:cs="Arial"/>
              </w:rPr>
            </w:pPr>
            <w:r>
              <w:rPr>
                <w:rFonts w:ascii="Arial" w:hAnsi="Arial" w:cs="Arial"/>
              </w:rPr>
              <w:t>Councillor Thorpe confirmed he was trying to become involved in the Police Speed-watch Scheme.</w:t>
            </w:r>
          </w:p>
          <w:p w:rsidR="00017FCD" w:rsidRDefault="00017FCD" w:rsidP="0059258D">
            <w:pPr>
              <w:pStyle w:val="ListParagraph"/>
              <w:numPr>
                <w:ilvl w:val="0"/>
                <w:numId w:val="2"/>
              </w:numPr>
              <w:rPr>
                <w:rFonts w:ascii="Arial" w:hAnsi="Arial" w:cs="Arial"/>
              </w:rPr>
            </w:pPr>
            <w:r>
              <w:rPr>
                <w:rFonts w:ascii="Arial" w:hAnsi="Arial" w:cs="Arial"/>
              </w:rPr>
              <w:t>YHN had sort information from the chair regarding the garages on Ferguson Crescent, asking whe</w:t>
            </w:r>
            <w:r w:rsidR="0059258D">
              <w:rPr>
                <w:rFonts w:ascii="Arial" w:hAnsi="Arial" w:cs="Arial"/>
              </w:rPr>
              <w:t>ther</w:t>
            </w:r>
            <w:r>
              <w:rPr>
                <w:rFonts w:ascii="Arial" w:hAnsi="Arial" w:cs="Arial"/>
              </w:rPr>
              <w:t xml:space="preserve"> </w:t>
            </w:r>
            <w:r w:rsidR="00CF5141">
              <w:rPr>
                <w:rFonts w:ascii="Arial" w:hAnsi="Arial" w:cs="Arial"/>
              </w:rPr>
              <w:t xml:space="preserve">they were </w:t>
            </w:r>
            <w:proofErr w:type="gramStart"/>
            <w:r w:rsidR="00CF5141">
              <w:rPr>
                <w:rFonts w:ascii="Arial" w:hAnsi="Arial" w:cs="Arial"/>
              </w:rPr>
              <w:t>an</w:t>
            </w:r>
            <w:proofErr w:type="gramEnd"/>
            <w:r w:rsidR="00CF5141">
              <w:rPr>
                <w:rFonts w:ascii="Arial" w:hAnsi="Arial" w:cs="Arial"/>
              </w:rPr>
              <w:t xml:space="preserve"> seen as an eyesore or that people wanted to use them. The Chair indicated she would reply stating the latter applied</w:t>
            </w:r>
          </w:p>
          <w:p w:rsidR="0059258D" w:rsidRDefault="0059258D" w:rsidP="0059258D">
            <w:pPr>
              <w:pStyle w:val="ListParagraph"/>
              <w:numPr>
                <w:ilvl w:val="0"/>
                <w:numId w:val="2"/>
              </w:numPr>
              <w:rPr>
                <w:rFonts w:ascii="Arial" w:hAnsi="Arial" w:cs="Arial"/>
              </w:rPr>
            </w:pPr>
            <w:r>
              <w:rPr>
                <w:rFonts w:ascii="Arial" w:hAnsi="Arial" w:cs="Arial"/>
              </w:rPr>
              <w:t>During work by YHN to clear an area a hedgerow had been removed along the side of the playing field. A site meeting had been arranged.</w:t>
            </w:r>
          </w:p>
          <w:p w:rsidR="0059258D" w:rsidRDefault="0059258D" w:rsidP="0059258D">
            <w:pPr>
              <w:pStyle w:val="ListParagraph"/>
              <w:numPr>
                <w:ilvl w:val="0"/>
                <w:numId w:val="2"/>
              </w:numPr>
              <w:rPr>
                <w:rFonts w:ascii="Arial" w:hAnsi="Arial" w:cs="Arial"/>
              </w:rPr>
            </w:pPr>
            <w:r>
              <w:rPr>
                <w:rFonts w:ascii="Arial" w:hAnsi="Arial" w:cs="Arial"/>
              </w:rPr>
              <w:lastRenderedPageBreak/>
              <w:t>The use of quad bikes in the nature reserve had been reported to urban green and the Police although the incidents had not been included in police crime statistics.</w:t>
            </w:r>
          </w:p>
          <w:p w:rsidR="0059258D" w:rsidRPr="0059258D" w:rsidRDefault="0059258D" w:rsidP="0059258D">
            <w:pPr>
              <w:pStyle w:val="ListParagraph"/>
              <w:numPr>
                <w:ilvl w:val="0"/>
                <w:numId w:val="2"/>
              </w:numPr>
              <w:rPr>
                <w:rFonts w:ascii="Arial" w:hAnsi="Arial" w:cs="Arial"/>
              </w:rPr>
            </w:pPr>
            <w:r w:rsidRPr="0059258D">
              <w:rPr>
                <w:rFonts w:ascii="Arial" w:hAnsi="Arial" w:cs="Arial"/>
              </w:rPr>
              <w:t xml:space="preserve">The clerk </w:t>
            </w:r>
            <w:r>
              <w:rPr>
                <w:rFonts w:ascii="Arial" w:hAnsi="Arial" w:cs="Arial"/>
              </w:rPr>
              <w:t>reported</w:t>
            </w:r>
            <w:r w:rsidRPr="0059258D">
              <w:rPr>
                <w:rFonts w:ascii="Arial" w:hAnsi="Arial" w:cs="Arial"/>
              </w:rPr>
              <w:t xml:space="preserve"> that there had been no responses regarding the litter survey, confirming he had sent emails out initially as requested and, given the suggestion by one of the local businesses that they had not been received, re-circulated the survey with a revised completion date.</w:t>
            </w:r>
            <w:r>
              <w:rPr>
                <w:rFonts w:ascii="Arial" w:hAnsi="Arial" w:cs="Arial"/>
              </w:rPr>
              <w:t xml:space="preserve"> It was suggested that local businesses be invited to join in the litter pick scheduled for 6 June.</w:t>
            </w:r>
          </w:p>
          <w:p w:rsidR="0059258D" w:rsidRPr="006414EF" w:rsidRDefault="0059258D" w:rsidP="0059258D">
            <w:pPr>
              <w:pStyle w:val="ListParagraph"/>
              <w:rPr>
                <w:rFonts w:ascii="Arial" w:hAnsi="Arial" w:cs="Arial"/>
              </w:rPr>
            </w:pPr>
          </w:p>
        </w:tc>
        <w:tc>
          <w:tcPr>
            <w:tcW w:w="1508" w:type="dxa"/>
          </w:tcPr>
          <w:p w:rsidR="00C509C1" w:rsidRDefault="00C509C1" w:rsidP="001639E7">
            <w:pPr>
              <w:rPr>
                <w:rFonts w:ascii="Arial" w:hAnsi="Arial" w:cs="Arial"/>
              </w:rPr>
            </w:pPr>
          </w:p>
          <w:p w:rsidR="00C509C1" w:rsidRDefault="00C509C1" w:rsidP="001639E7">
            <w:pPr>
              <w:rPr>
                <w:rFonts w:ascii="Arial" w:hAnsi="Arial" w:cs="Arial"/>
              </w:rPr>
            </w:pPr>
          </w:p>
          <w:p w:rsidR="00017FCD" w:rsidRDefault="00017FCD" w:rsidP="001639E7">
            <w:pPr>
              <w:rPr>
                <w:rFonts w:ascii="Arial" w:hAnsi="Arial" w:cs="Arial"/>
              </w:rPr>
            </w:pPr>
          </w:p>
          <w:p w:rsidR="00CA52EB" w:rsidRDefault="00CA52EB" w:rsidP="001639E7">
            <w:pPr>
              <w:rPr>
                <w:rFonts w:ascii="Arial" w:hAnsi="Arial" w:cs="Arial"/>
              </w:rPr>
            </w:pPr>
          </w:p>
          <w:p w:rsidR="00CA52EB" w:rsidRDefault="00CA52EB" w:rsidP="001639E7">
            <w:pPr>
              <w:rPr>
                <w:rFonts w:ascii="Arial" w:hAnsi="Arial" w:cs="Arial"/>
              </w:rPr>
            </w:pPr>
          </w:p>
          <w:p w:rsidR="00CA52EB" w:rsidRDefault="00CA52EB" w:rsidP="001639E7">
            <w:pPr>
              <w:rPr>
                <w:rFonts w:ascii="Arial" w:hAnsi="Arial" w:cs="Arial"/>
              </w:rPr>
            </w:pPr>
          </w:p>
          <w:p w:rsidR="00017FCD" w:rsidRDefault="00017FCD" w:rsidP="001639E7">
            <w:pPr>
              <w:rPr>
                <w:rFonts w:ascii="Arial" w:hAnsi="Arial" w:cs="Arial"/>
              </w:rPr>
            </w:pPr>
            <w:r>
              <w:rPr>
                <w:rFonts w:ascii="Arial" w:hAnsi="Arial" w:cs="Arial"/>
              </w:rPr>
              <w:t>Councillor Thorpe</w:t>
            </w:r>
          </w:p>
          <w:p w:rsidR="00CF5141" w:rsidRDefault="00CF5141" w:rsidP="001639E7">
            <w:pPr>
              <w:rPr>
                <w:rFonts w:ascii="Arial" w:hAnsi="Arial" w:cs="Arial"/>
              </w:rPr>
            </w:pPr>
          </w:p>
          <w:p w:rsidR="00CF5141" w:rsidRDefault="00CF5141" w:rsidP="001639E7">
            <w:pPr>
              <w:rPr>
                <w:rFonts w:ascii="Arial" w:hAnsi="Arial" w:cs="Arial"/>
              </w:rPr>
            </w:pPr>
          </w:p>
          <w:p w:rsidR="00CF5141" w:rsidRDefault="00CF5141" w:rsidP="001639E7">
            <w:pPr>
              <w:rPr>
                <w:rFonts w:ascii="Arial" w:hAnsi="Arial" w:cs="Arial"/>
              </w:rPr>
            </w:pPr>
          </w:p>
          <w:p w:rsidR="00CF5141" w:rsidRDefault="00CF5141" w:rsidP="001639E7">
            <w:pPr>
              <w:rPr>
                <w:rFonts w:ascii="Arial" w:hAnsi="Arial" w:cs="Arial"/>
              </w:rPr>
            </w:pPr>
            <w:r>
              <w:rPr>
                <w:rFonts w:ascii="Arial" w:hAnsi="Arial" w:cs="Arial"/>
              </w:rPr>
              <w:t>Chair</w:t>
            </w:r>
          </w:p>
          <w:p w:rsidR="0059258D" w:rsidRDefault="0059258D" w:rsidP="001639E7">
            <w:pPr>
              <w:rPr>
                <w:rFonts w:ascii="Arial" w:hAnsi="Arial" w:cs="Arial"/>
              </w:rPr>
            </w:pPr>
          </w:p>
          <w:p w:rsidR="0059258D" w:rsidRDefault="0059258D" w:rsidP="001639E7">
            <w:pPr>
              <w:rPr>
                <w:rFonts w:ascii="Arial" w:hAnsi="Arial" w:cs="Arial"/>
              </w:rPr>
            </w:pPr>
          </w:p>
          <w:p w:rsidR="0059258D" w:rsidRDefault="0059258D" w:rsidP="001639E7">
            <w:pPr>
              <w:rPr>
                <w:rFonts w:ascii="Arial" w:hAnsi="Arial" w:cs="Arial"/>
              </w:rPr>
            </w:pPr>
            <w:r>
              <w:rPr>
                <w:rFonts w:ascii="Arial" w:hAnsi="Arial" w:cs="Arial"/>
              </w:rPr>
              <w:t>Chair</w:t>
            </w:r>
          </w:p>
          <w:p w:rsidR="0059258D" w:rsidRDefault="0059258D" w:rsidP="001639E7">
            <w:pPr>
              <w:rPr>
                <w:rFonts w:ascii="Arial" w:hAnsi="Arial" w:cs="Arial"/>
              </w:rPr>
            </w:pPr>
          </w:p>
          <w:p w:rsidR="0059258D" w:rsidRDefault="0059258D" w:rsidP="001639E7">
            <w:pPr>
              <w:rPr>
                <w:rFonts w:ascii="Arial" w:hAnsi="Arial" w:cs="Arial"/>
              </w:rPr>
            </w:pPr>
          </w:p>
          <w:p w:rsidR="0059258D" w:rsidRDefault="0059258D" w:rsidP="001639E7">
            <w:pPr>
              <w:rPr>
                <w:rFonts w:ascii="Arial" w:hAnsi="Arial" w:cs="Arial"/>
              </w:rPr>
            </w:pPr>
          </w:p>
          <w:p w:rsidR="0059258D" w:rsidRDefault="0059258D" w:rsidP="001639E7">
            <w:pPr>
              <w:rPr>
                <w:rFonts w:ascii="Arial" w:hAnsi="Arial" w:cs="Arial"/>
              </w:rPr>
            </w:pPr>
          </w:p>
          <w:p w:rsidR="0059258D" w:rsidRDefault="0059258D" w:rsidP="001639E7">
            <w:pPr>
              <w:rPr>
                <w:rFonts w:ascii="Arial" w:hAnsi="Arial" w:cs="Arial"/>
              </w:rPr>
            </w:pPr>
          </w:p>
          <w:p w:rsidR="0059258D" w:rsidRDefault="0059258D" w:rsidP="001639E7">
            <w:pPr>
              <w:rPr>
                <w:rFonts w:ascii="Arial" w:hAnsi="Arial" w:cs="Arial"/>
              </w:rPr>
            </w:pPr>
          </w:p>
          <w:p w:rsidR="0059258D" w:rsidRDefault="0059258D" w:rsidP="001639E7">
            <w:pPr>
              <w:rPr>
                <w:rFonts w:ascii="Arial" w:hAnsi="Arial" w:cs="Arial"/>
              </w:rPr>
            </w:pPr>
          </w:p>
          <w:p w:rsidR="0059258D" w:rsidRDefault="0059258D" w:rsidP="001639E7">
            <w:pPr>
              <w:rPr>
                <w:rFonts w:ascii="Arial" w:hAnsi="Arial" w:cs="Arial"/>
              </w:rPr>
            </w:pPr>
          </w:p>
          <w:p w:rsidR="0059258D" w:rsidRDefault="0059258D" w:rsidP="001639E7">
            <w:pPr>
              <w:rPr>
                <w:rFonts w:ascii="Arial" w:hAnsi="Arial" w:cs="Arial"/>
              </w:rPr>
            </w:pPr>
          </w:p>
          <w:p w:rsidR="0059258D" w:rsidRDefault="0059258D" w:rsidP="001639E7">
            <w:pPr>
              <w:rPr>
                <w:rFonts w:ascii="Arial" w:hAnsi="Arial" w:cs="Arial"/>
              </w:rPr>
            </w:pPr>
          </w:p>
          <w:p w:rsidR="0059258D" w:rsidRDefault="0059258D" w:rsidP="001639E7">
            <w:pPr>
              <w:rPr>
                <w:rFonts w:ascii="Arial" w:hAnsi="Arial" w:cs="Arial"/>
              </w:rPr>
            </w:pPr>
            <w:r>
              <w:rPr>
                <w:rFonts w:ascii="Arial" w:hAnsi="Arial" w:cs="Arial"/>
              </w:rPr>
              <w:t>Councillor Barbour</w:t>
            </w:r>
          </w:p>
        </w:tc>
      </w:tr>
      <w:tr w:rsidR="00C509C1" w:rsidTr="001639E7">
        <w:tc>
          <w:tcPr>
            <w:tcW w:w="704" w:type="dxa"/>
          </w:tcPr>
          <w:p w:rsidR="00C509C1" w:rsidRDefault="0059258D" w:rsidP="001639E7">
            <w:pPr>
              <w:rPr>
                <w:rFonts w:ascii="Arial" w:hAnsi="Arial" w:cs="Arial"/>
              </w:rPr>
            </w:pPr>
            <w:r>
              <w:rPr>
                <w:rFonts w:ascii="Arial" w:hAnsi="Arial" w:cs="Arial"/>
              </w:rPr>
              <w:lastRenderedPageBreak/>
              <w:t>16</w:t>
            </w:r>
          </w:p>
        </w:tc>
        <w:tc>
          <w:tcPr>
            <w:tcW w:w="6804" w:type="dxa"/>
          </w:tcPr>
          <w:p w:rsidR="00C509C1" w:rsidRDefault="0059258D" w:rsidP="001639E7">
            <w:pPr>
              <w:rPr>
                <w:rFonts w:ascii="Arial" w:hAnsi="Arial" w:cs="Arial"/>
                <w:b/>
              </w:rPr>
            </w:pPr>
            <w:r>
              <w:rPr>
                <w:rFonts w:ascii="Arial" w:hAnsi="Arial" w:cs="Arial"/>
                <w:b/>
              </w:rPr>
              <w:t>Havannah Nature Reserve</w:t>
            </w:r>
          </w:p>
          <w:p w:rsidR="00C509C1" w:rsidRDefault="0059258D" w:rsidP="001639E7">
            <w:pPr>
              <w:rPr>
                <w:rFonts w:ascii="Arial" w:hAnsi="Arial" w:cs="Arial"/>
              </w:rPr>
            </w:pPr>
            <w:r>
              <w:rPr>
                <w:rFonts w:ascii="Arial" w:hAnsi="Arial" w:cs="Arial"/>
              </w:rPr>
              <w:t>Members noted the Parish Council was not receiving regular updates from Urban Green, commenting that a better engagement with urban Green was required.</w:t>
            </w:r>
          </w:p>
          <w:p w:rsidR="00C509C1" w:rsidRPr="00F32045" w:rsidRDefault="00C509C1" w:rsidP="001639E7">
            <w:pPr>
              <w:rPr>
                <w:rFonts w:ascii="Arial" w:hAnsi="Arial" w:cs="Arial"/>
              </w:rPr>
            </w:pPr>
          </w:p>
        </w:tc>
        <w:tc>
          <w:tcPr>
            <w:tcW w:w="1508" w:type="dxa"/>
          </w:tcPr>
          <w:p w:rsidR="00C509C1" w:rsidRDefault="00C509C1" w:rsidP="001639E7">
            <w:pPr>
              <w:rPr>
                <w:rFonts w:ascii="Arial" w:hAnsi="Arial" w:cs="Arial"/>
              </w:rPr>
            </w:pPr>
          </w:p>
          <w:p w:rsidR="00C509C1" w:rsidRDefault="00C509C1" w:rsidP="001639E7">
            <w:pPr>
              <w:rPr>
                <w:rFonts w:ascii="Arial" w:hAnsi="Arial" w:cs="Arial"/>
              </w:rPr>
            </w:pPr>
          </w:p>
          <w:p w:rsidR="00C509C1" w:rsidRDefault="00C509C1" w:rsidP="001639E7">
            <w:pPr>
              <w:rPr>
                <w:rFonts w:ascii="Arial" w:hAnsi="Arial" w:cs="Arial"/>
              </w:rPr>
            </w:pPr>
          </w:p>
        </w:tc>
      </w:tr>
      <w:tr w:rsidR="00C509C1" w:rsidTr="001639E7">
        <w:tc>
          <w:tcPr>
            <w:tcW w:w="704" w:type="dxa"/>
          </w:tcPr>
          <w:p w:rsidR="00C509C1" w:rsidRDefault="0059258D" w:rsidP="001639E7">
            <w:pPr>
              <w:rPr>
                <w:rFonts w:ascii="Arial" w:hAnsi="Arial" w:cs="Arial"/>
              </w:rPr>
            </w:pPr>
            <w:r>
              <w:rPr>
                <w:rFonts w:ascii="Arial" w:hAnsi="Arial" w:cs="Arial"/>
              </w:rPr>
              <w:t>17</w:t>
            </w:r>
          </w:p>
        </w:tc>
        <w:tc>
          <w:tcPr>
            <w:tcW w:w="6804" w:type="dxa"/>
          </w:tcPr>
          <w:p w:rsidR="00C509C1" w:rsidRDefault="0059258D" w:rsidP="001639E7">
            <w:pPr>
              <w:rPr>
                <w:rFonts w:ascii="Arial" w:hAnsi="Arial" w:cs="Arial"/>
                <w:b/>
              </w:rPr>
            </w:pPr>
            <w:r>
              <w:rPr>
                <w:rFonts w:ascii="Arial" w:hAnsi="Arial" w:cs="Arial"/>
                <w:b/>
              </w:rPr>
              <w:t>Community Allotment Garden</w:t>
            </w:r>
          </w:p>
          <w:p w:rsidR="00C509C1" w:rsidRDefault="00C509C1" w:rsidP="001639E7">
            <w:pPr>
              <w:rPr>
                <w:rFonts w:ascii="Arial" w:hAnsi="Arial" w:cs="Arial"/>
              </w:rPr>
            </w:pPr>
            <w:r>
              <w:rPr>
                <w:rFonts w:ascii="Arial" w:hAnsi="Arial" w:cs="Arial"/>
              </w:rPr>
              <w:t>There was nothing to report.</w:t>
            </w:r>
          </w:p>
          <w:p w:rsidR="00C509C1" w:rsidRPr="00F32045" w:rsidRDefault="00C509C1" w:rsidP="001639E7">
            <w:pPr>
              <w:rPr>
                <w:rFonts w:ascii="Arial" w:hAnsi="Arial" w:cs="Arial"/>
              </w:rPr>
            </w:pPr>
          </w:p>
        </w:tc>
        <w:tc>
          <w:tcPr>
            <w:tcW w:w="1508" w:type="dxa"/>
          </w:tcPr>
          <w:p w:rsidR="00C509C1" w:rsidRDefault="00C509C1" w:rsidP="001639E7">
            <w:pPr>
              <w:rPr>
                <w:rFonts w:ascii="Arial" w:hAnsi="Arial" w:cs="Arial"/>
              </w:rPr>
            </w:pPr>
          </w:p>
          <w:p w:rsidR="00C509C1" w:rsidRDefault="00C509C1" w:rsidP="001639E7">
            <w:pPr>
              <w:rPr>
                <w:rFonts w:ascii="Arial" w:hAnsi="Arial" w:cs="Arial"/>
              </w:rPr>
            </w:pPr>
            <w:r>
              <w:rPr>
                <w:rFonts w:ascii="Arial" w:hAnsi="Arial" w:cs="Arial"/>
              </w:rPr>
              <w:t>-</w:t>
            </w:r>
          </w:p>
        </w:tc>
      </w:tr>
      <w:tr w:rsidR="0059258D" w:rsidTr="001639E7">
        <w:tc>
          <w:tcPr>
            <w:tcW w:w="704" w:type="dxa"/>
          </w:tcPr>
          <w:p w:rsidR="0059258D" w:rsidRDefault="0059258D" w:rsidP="001639E7">
            <w:pPr>
              <w:rPr>
                <w:rFonts w:ascii="Arial" w:hAnsi="Arial" w:cs="Arial"/>
              </w:rPr>
            </w:pPr>
            <w:r>
              <w:rPr>
                <w:rFonts w:ascii="Arial" w:hAnsi="Arial" w:cs="Arial"/>
              </w:rPr>
              <w:t>18</w:t>
            </w:r>
          </w:p>
        </w:tc>
        <w:tc>
          <w:tcPr>
            <w:tcW w:w="6804" w:type="dxa"/>
          </w:tcPr>
          <w:p w:rsidR="0059258D" w:rsidRDefault="0059258D" w:rsidP="001639E7">
            <w:pPr>
              <w:rPr>
                <w:rFonts w:ascii="Arial" w:hAnsi="Arial" w:cs="Arial"/>
                <w:b/>
              </w:rPr>
            </w:pPr>
            <w:r>
              <w:rPr>
                <w:rFonts w:ascii="Arial" w:hAnsi="Arial" w:cs="Arial"/>
                <w:b/>
              </w:rPr>
              <w:t>Police Matters</w:t>
            </w:r>
          </w:p>
          <w:p w:rsidR="0059258D" w:rsidRDefault="0059258D" w:rsidP="00A2794B">
            <w:pPr>
              <w:rPr>
                <w:rFonts w:ascii="Arial" w:hAnsi="Arial" w:cs="Arial"/>
              </w:rPr>
            </w:pPr>
            <w:r>
              <w:rPr>
                <w:rFonts w:ascii="Arial" w:hAnsi="Arial" w:cs="Arial"/>
              </w:rPr>
              <w:t>While crime statistics had been received, they were limited and did not reflect the activity seen in the village and nature reserve.</w:t>
            </w:r>
          </w:p>
          <w:p w:rsidR="00A2794B" w:rsidRPr="0059258D" w:rsidRDefault="00A2794B" w:rsidP="00A2794B">
            <w:pPr>
              <w:rPr>
                <w:rFonts w:ascii="Arial" w:hAnsi="Arial" w:cs="Arial"/>
              </w:rPr>
            </w:pPr>
          </w:p>
        </w:tc>
        <w:tc>
          <w:tcPr>
            <w:tcW w:w="1508" w:type="dxa"/>
          </w:tcPr>
          <w:p w:rsidR="0059258D" w:rsidRDefault="0059258D" w:rsidP="001639E7">
            <w:pPr>
              <w:rPr>
                <w:rFonts w:ascii="Arial" w:hAnsi="Arial" w:cs="Arial"/>
              </w:rPr>
            </w:pPr>
          </w:p>
        </w:tc>
      </w:tr>
      <w:tr w:rsidR="00A2794B" w:rsidTr="001639E7">
        <w:tc>
          <w:tcPr>
            <w:tcW w:w="704" w:type="dxa"/>
          </w:tcPr>
          <w:p w:rsidR="00A2794B" w:rsidRDefault="00A2794B" w:rsidP="001639E7">
            <w:pPr>
              <w:rPr>
                <w:rFonts w:ascii="Arial" w:hAnsi="Arial" w:cs="Arial"/>
              </w:rPr>
            </w:pPr>
            <w:r>
              <w:rPr>
                <w:rFonts w:ascii="Arial" w:hAnsi="Arial" w:cs="Arial"/>
              </w:rPr>
              <w:t>19</w:t>
            </w:r>
          </w:p>
        </w:tc>
        <w:tc>
          <w:tcPr>
            <w:tcW w:w="6804" w:type="dxa"/>
          </w:tcPr>
          <w:p w:rsidR="00A2794B" w:rsidRDefault="00A2794B" w:rsidP="001639E7">
            <w:pPr>
              <w:rPr>
                <w:rFonts w:ascii="Arial" w:hAnsi="Arial" w:cs="Arial"/>
                <w:b/>
              </w:rPr>
            </w:pPr>
            <w:r>
              <w:rPr>
                <w:rFonts w:ascii="Arial" w:hAnsi="Arial" w:cs="Arial"/>
                <w:b/>
              </w:rPr>
              <w:t>New Issues raised by Parish Councillors</w:t>
            </w:r>
          </w:p>
          <w:p w:rsidR="00A2794B" w:rsidRDefault="00A2794B" w:rsidP="00A2794B">
            <w:pPr>
              <w:pStyle w:val="ListParagraph"/>
              <w:numPr>
                <w:ilvl w:val="0"/>
                <w:numId w:val="6"/>
              </w:numPr>
              <w:rPr>
                <w:rFonts w:ascii="Arial" w:hAnsi="Arial" w:cs="Arial"/>
              </w:rPr>
            </w:pPr>
            <w:r>
              <w:rPr>
                <w:rFonts w:ascii="Arial" w:hAnsi="Arial" w:cs="Arial"/>
              </w:rPr>
              <w:t>The Chair informed members that her employer had advised that she should not comment on behalf of the Parish Council on future planning applications at it would be seen as a conflict of interest.</w:t>
            </w:r>
          </w:p>
          <w:p w:rsidR="00A2794B" w:rsidRPr="00A2794B" w:rsidRDefault="00A2794B" w:rsidP="00A2794B">
            <w:pPr>
              <w:pStyle w:val="ListParagraph"/>
              <w:numPr>
                <w:ilvl w:val="0"/>
                <w:numId w:val="6"/>
              </w:numPr>
              <w:rPr>
                <w:rFonts w:ascii="Arial" w:hAnsi="Arial" w:cs="Arial"/>
              </w:rPr>
            </w:pPr>
            <w:r>
              <w:rPr>
                <w:rFonts w:ascii="Arial" w:hAnsi="Arial" w:cs="Arial"/>
              </w:rPr>
              <w:t xml:space="preserve">The Chair referred to the NALC Foundation Award Scheme and asked members to consider whether or not the Parish Council should sign up to the scheme. It was agreed this be an item on the agenda for the next meeting. </w:t>
            </w:r>
          </w:p>
        </w:tc>
        <w:tc>
          <w:tcPr>
            <w:tcW w:w="1508" w:type="dxa"/>
          </w:tcPr>
          <w:p w:rsidR="00A2794B" w:rsidRDefault="00A2794B" w:rsidP="001639E7">
            <w:pPr>
              <w:rPr>
                <w:rFonts w:ascii="Arial" w:hAnsi="Arial" w:cs="Arial"/>
              </w:rPr>
            </w:pPr>
          </w:p>
          <w:p w:rsidR="00A2794B" w:rsidRDefault="00A2794B" w:rsidP="001639E7">
            <w:pPr>
              <w:rPr>
                <w:rFonts w:ascii="Arial" w:hAnsi="Arial" w:cs="Arial"/>
              </w:rPr>
            </w:pPr>
          </w:p>
          <w:p w:rsidR="00A2794B" w:rsidRDefault="00A2794B" w:rsidP="001639E7">
            <w:pPr>
              <w:rPr>
                <w:rFonts w:ascii="Arial" w:hAnsi="Arial" w:cs="Arial"/>
              </w:rPr>
            </w:pPr>
          </w:p>
          <w:p w:rsidR="00A2794B" w:rsidRDefault="00A2794B" w:rsidP="001639E7">
            <w:pPr>
              <w:rPr>
                <w:rFonts w:ascii="Arial" w:hAnsi="Arial" w:cs="Arial"/>
              </w:rPr>
            </w:pPr>
          </w:p>
          <w:p w:rsidR="00A2794B" w:rsidRDefault="00A2794B" w:rsidP="001639E7">
            <w:pPr>
              <w:rPr>
                <w:rFonts w:ascii="Arial" w:hAnsi="Arial" w:cs="Arial"/>
              </w:rPr>
            </w:pPr>
          </w:p>
          <w:p w:rsidR="00A2794B" w:rsidRDefault="00A2794B" w:rsidP="001639E7">
            <w:pPr>
              <w:rPr>
                <w:rFonts w:ascii="Arial" w:hAnsi="Arial" w:cs="Arial"/>
              </w:rPr>
            </w:pPr>
          </w:p>
          <w:p w:rsidR="00A2794B" w:rsidRDefault="00A2794B" w:rsidP="001639E7">
            <w:pPr>
              <w:rPr>
                <w:rFonts w:ascii="Arial" w:hAnsi="Arial" w:cs="Arial"/>
              </w:rPr>
            </w:pPr>
          </w:p>
          <w:p w:rsidR="00A2794B" w:rsidRDefault="00A2794B" w:rsidP="00CE3FC7">
            <w:pPr>
              <w:rPr>
                <w:rFonts w:ascii="Arial" w:hAnsi="Arial" w:cs="Arial"/>
              </w:rPr>
            </w:pPr>
            <w:r>
              <w:rPr>
                <w:rFonts w:ascii="Arial" w:hAnsi="Arial" w:cs="Arial"/>
              </w:rPr>
              <w:t xml:space="preserve">Clerk </w:t>
            </w:r>
          </w:p>
        </w:tc>
      </w:tr>
      <w:tr w:rsidR="00C509C1" w:rsidTr="001639E7">
        <w:tc>
          <w:tcPr>
            <w:tcW w:w="704" w:type="dxa"/>
          </w:tcPr>
          <w:p w:rsidR="00C509C1" w:rsidRDefault="00A2794B" w:rsidP="001639E7">
            <w:pPr>
              <w:rPr>
                <w:rFonts w:ascii="Arial" w:hAnsi="Arial" w:cs="Arial"/>
              </w:rPr>
            </w:pPr>
            <w:r>
              <w:rPr>
                <w:rFonts w:ascii="Arial" w:hAnsi="Arial" w:cs="Arial"/>
              </w:rPr>
              <w:t>20</w:t>
            </w:r>
          </w:p>
        </w:tc>
        <w:tc>
          <w:tcPr>
            <w:tcW w:w="6804" w:type="dxa"/>
          </w:tcPr>
          <w:p w:rsidR="00C509C1" w:rsidRDefault="00C509C1" w:rsidP="001639E7">
            <w:pPr>
              <w:rPr>
                <w:rFonts w:ascii="Arial" w:hAnsi="Arial" w:cs="Arial"/>
                <w:b/>
              </w:rPr>
            </w:pPr>
            <w:r>
              <w:rPr>
                <w:rFonts w:ascii="Arial" w:hAnsi="Arial" w:cs="Arial"/>
                <w:b/>
              </w:rPr>
              <w:t>Financial Matters</w:t>
            </w:r>
          </w:p>
          <w:p w:rsidR="00A2794B" w:rsidRDefault="00A2794B" w:rsidP="00A2794B">
            <w:pPr>
              <w:rPr>
                <w:rFonts w:ascii="Arial" w:hAnsi="Arial" w:cs="Arial"/>
              </w:rPr>
            </w:pPr>
            <w:r>
              <w:rPr>
                <w:rFonts w:ascii="Arial" w:hAnsi="Arial" w:cs="Arial"/>
              </w:rPr>
              <w:t>The Clerk submitted the summary of statement of accounts and copies of the trial balance for the year ended 31 March 2022 were available at the meeting. He verbally reported the total expenditure and income for the year and confirmed the year-end balance at 31 March 2022.</w:t>
            </w:r>
          </w:p>
          <w:p w:rsidR="00A2794B" w:rsidRDefault="00A2794B" w:rsidP="00A2794B">
            <w:pPr>
              <w:rPr>
                <w:rFonts w:ascii="Arial" w:hAnsi="Arial" w:cs="Arial"/>
              </w:rPr>
            </w:pPr>
          </w:p>
          <w:p w:rsidR="00A2794B" w:rsidRDefault="00A2794B" w:rsidP="00A2794B">
            <w:pPr>
              <w:rPr>
                <w:rFonts w:ascii="Arial" w:hAnsi="Arial" w:cs="Arial"/>
              </w:rPr>
            </w:pPr>
            <w:r>
              <w:rPr>
                <w:rFonts w:ascii="Arial" w:hAnsi="Arial" w:cs="Arial"/>
                <w:b/>
              </w:rPr>
              <w:t>Resolved:</w:t>
            </w:r>
            <w:r>
              <w:rPr>
                <w:rFonts w:ascii="Arial" w:hAnsi="Arial" w:cs="Arial"/>
              </w:rPr>
              <w:t xml:space="preserve">               </w:t>
            </w:r>
          </w:p>
          <w:p w:rsidR="00A2794B" w:rsidRPr="00A2794B" w:rsidRDefault="00A2794B" w:rsidP="00830AFF">
            <w:pPr>
              <w:pStyle w:val="ListParagraph"/>
              <w:numPr>
                <w:ilvl w:val="0"/>
                <w:numId w:val="7"/>
              </w:numPr>
              <w:rPr>
                <w:rFonts w:ascii="Arial" w:hAnsi="Arial" w:cs="Arial"/>
              </w:rPr>
            </w:pPr>
            <w:r w:rsidRPr="00A2794B">
              <w:rPr>
                <w:rFonts w:ascii="Arial" w:hAnsi="Arial" w:cs="Arial"/>
              </w:rPr>
              <w:t xml:space="preserve">the annual governance statement submitted to this meeting </w:t>
            </w:r>
            <w:r>
              <w:rPr>
                <w:rFonts w:ascii="Arial" w:hAnsi="Arial" w:cs="Arial"/>
              </w:rPr>
              <w:t>for the year</w:t>
            </w:r>
            <w:r w:rsidRPr="00A2794B">
              <w:rPr>
                <w:rFonts w:ascii="Arial" w:hAnsi="Arial" w:cs="Arial"/>
              </w:rPr>
              <w:t xml:space="preserve"> ending 31 March 202</w:t>
            </w:r>
            <w:r>
              <w:rPr>
                <w:rFonts w:ascii="Arial" w:hAnsi="Arial" w:cs="Arial"/>
              </w:rPr>
              <w:t>2</w:t>
            </w:r>
            <w:r w:rsidRPr="00A2794B">
              <w:rPr>
                <w:rFonts w:ascii="Arial" w:hAnsi="Arial" w:cs="Arial"/>
              </w:rPr>
              <w:t xml:space="preserve"> be approved.</w:t>
            </w:r>
          </w:p>
          <w:p w:rsidR="00A2794B" w:rsidRDefault="00A2794B" w:rsidP="00A2794B">
            <w:pPr>
              <w:rPr>
                <w:rFonts w:ascii="Arial" w:hAnsi="Arial" w:cs="Arial"/>
              </w:rPr>
            </w:pPr>
          </w:p>
          <w:p w:rsidR="00A2794B" w:rsidRPr="00A2794B" w:rsidRDefault="00A2794B" w:rsidP="00157E77">
            <w:pPr>
              <w:pStyle w:val="ListParagraph"/>
              <w:numPr>
                <w:ilvl w:val="0"/>
                <w:numId w:val="7"/>
              </w:numPr>
              <w:rPr>
                <w:rFonts w:ascii="Arial" w:hAnsi="Arial" w:cs="Arial"/>
              </w:rPr>
            </w:pPr>
            <w:r w:rsidRPr="00A2794B">
              <w:rPr>
                <w:rFonts w:ascii="Arial" w:hAnsi="Arial" w:cs="Arial"/>
              </w:rPr>
              <w:t>That the statement of accounts for the year ending 31 March 202</w:t>
            </w:r>
            <w:r>
              <w:rPr>
                <w:rFonts w:ascii="Arial" w:hAnsi="Arial" w:cs="Arial"/>
              </w:rPr>
              <w:t>2</w:t>
            </w:r>
            <w:r w:rsidRPr="00A2794B">
              <w:rPr>
                <w:rFonts w:ascii="Arial" w:hAnsi="Arial" w:cs="Arial"/>
              </w:rPr>
              <w:t xml:space="preserve"> as reported be approved;</w:t>
            </w:r>
          </w:p>
          <w:p w:rsidR="00A2794B" w:rsidRDefault="00A2794B" w:rsidP="00A2794B">
            <w:pPr>
              <w:rPr>
                <w:rFonts w:ascii="Arial" w:hAnsi="Arial" w:cs="Arial"/>
              </w:rPr>
            </w:pPr>
          </w:p>
          <w:p w:rsidR="00A2794B" w:rsidRDefault="00A2794B" w:rsidP="00A2794B">
            <w:pPr>
              <w:rPr>
                <w:rFonts w:ascii="Arial" w:hAnsi="Arial" w:cs="Arial"/>
              </w:rPr>
            </w:pPr>
            <w:r>
              <w:rPr>
                <w:rFonts w:ascii="Arial" w:hAnsi="Arial" w:cs="Arial"/>
              </w:rPr>
              <w:t xml:space="preserve">                 (c) the following cheques were s</w:t>
            </w:r>
            <w:r w:rsidR="00CA52EB">
              <w:rPr>
                <w:rFonts w:ascii="Arial" w:hAnsi="Arial" w:cs="Arial"/>
              </w:rPr>
              <w:t>i</w:t>
            </w:r>
            <w:r>
              <w:rPr>
                <w:rFonts w:ascii="Arial" w:hAnsi="Arial" w:cs="Arial"/>
              </w:rPr>
              <w:t>gned</w:t>
            </w:r>
          </w:p>
          <w:p w:rsidR="00A2794B" w:rsidRDefault="00A2794B" w:rsidP="00A2794B">
            <w:pPr>
              <w:pStyle w:val="ListParagraph"/>
              <w:numPr>
                <w:ilvl w:val="0"/>
                <w:numId w:val="8"/>
              </w:numPr>
              <w:rPr>
                <w:rFonts w:ascii="Arial" w:hAnsi="Arial" w:cs="Arial"/>
              </w:rPr>
            </w:pPr>
            <w:r>
              <w:rPr>
                <w:rFonts w:ascii="Arial" w:hAnsi="Arial" w:cs="Arial"/>
              </w:rPr>
              <w:t>Clerk salary May              £188.00</w:t>
            </w:r>
          </w:p>
          <w:p w:rsidR="00A2794B" w:rsidRDefault="00A2794B" w:rsidP="00A2794B">
            <w:pPr>
              <w:pStyle w:val="ListParagraph"/>
              <w:numPr>
                <w:ilvl w:val="0"/>
                <w:numId w:val="8"/>
              </w:numPr>
              <w:rPr>
                <w:rFonts w:ascii="Arial" w:hAnsi="Arial" w:cs="Arial"/>
              </w:rPr>
            </w:pPr>
            <w:r>
              <w:rPr>
                <w:rFonts w:ascii="Arial" w:hAnsi="Arial" w:cs="Arial"/>
              </w:rPr>
              <w:t xml:space="preserve">HMRC </w:t>
            </w:r>
            <w:r w:rsidR="00CA52EB">
              <w:rPr>
                <w:rFonts w:ascii="Arial" w:hAnsi="Arial" w:cs="Arial"/>
              </w:rPr>
              <w:t>May</w:t>
            </w:r>
            <w:r>
              <w:rPr>
                <w:rFonts w:ascii="Arial" w:hAnsi="Arial" w:cs="Arial"/>
              </w:rPr>
              <w:t xml:space="preserve">                      £47.00</w:t>
            </w:r>
          </w:p>
          <w:p w:rsidR="00C509C1" w:rsidRPr="00F32045" w:rsidRDefault="00C509C1" w:rsidP="00A2794B">
            <w:pPr>
              <w:rPr>
                <w:rFonts w:ascii="Arial" w:hAnsi="Arial" w:cs="Arial"/>
              </w:rPr>
            </w:pPr>
          </w:p>
        </w:tc>
        <w:tc>
          <w:tcPr>
            <w:tcW w:w="1508" w:type="dxa"/>
          </w:tcPr>
          <w:p w:rsidR="00C509C1" w:rsidRDefault="00C509C1" w:rsidP="001639E7">
            <w:pPr>
              <w:rPr>
                <w:rFonts w:ascii="Arial" w:hAnsi="Arial" w:cs="Arial"/>
              </w:rPr>
            </w:pPr>
          </w:p>
          <w:p w:rsidR="00CA52EB" w:rsidRDefault="00CA52EB" w:rsidP="001639E7">
            <w:pPr>
              <w:rPr>
                <w:rFonts w:ascii="Arial" w:hAnsi="Arial" w:cs="Arial"/>
              </w:rPr>
            </w:pPr>
          </w:p>
          <w:p w:rsidR="00CA52EB" w:rsidRDefault="00CA52EB" w:rsidP="001639E7">
            <w:pPr>
              <w:rPr>
                <w:rFonts w:ascii="Arial" w:hAnsi="Arial" w:cs="Arial"/>
              </w:rPr>
            </w:pPr>
          </w:p>
          <w:p w:rsidR="00CA52EB" w:rsidRDefault="00CA52EB" w:rsidP="001639E7">
            <w:pPr>
              <w:rPr>
                <w:rFonts w:ascii="Arial" w:hAnsi="Arial" w:cs="Arial"/>
              </w:rPr>
            </w:pPr>
          </w:p>
          <w:p w:rsidR="00CA52EB" w:rsidRDefault="00CA52EB" w:rsidP="001639E7">
            <w:pPr>
              <w:rPr>
                <w:rFonts w:ascii="Arial" w:hAnsi="Arial" w:cs="Arial"/>
              </w:rPr>
            </w:pPr>
          </w:p>
          <w:p w:rsidR="00CA52EB" w:rsidRDefault="00CA52EB" w:rsidP="001639E7">
            <w:pPr>
              <w:rPr>
                <w:rFonts w:ascii="Arial" w:hAnsi="Arial" w:cs="Arial"/>
              </w:rPr>
            </w:pPr>
          </w:p>
          <w:p w:rsidR="00CA52EB" w:rsidRDefault="00CA52EB" w:rsidP="001639E7">
            <w:pPr>
              <w:rPr>
                <w:rFonts w:ascii="Arial" w:hAnsi="Arial" w:cs="Arial"/>
              </w:rPr>
            </w:pPr>
          </w:p>
          <w:p w:rsidR="00C509C1" w:rsidRDefault="00C509C1" w:rsidP="001639E7">
            <w:pPr>
              <w:rPr>
                <w:rFonts w:ascii="Arial" w:hAnsi="Arial" w:cs="Arial"/>
              </w:rPr>
            </w:pPr>
            <w:r>
              <w:rPr>
                <w:rFonts w:ascii="Arial" w:hAnsi="Arial" w:cs="Arial"/>
              </w:rPr>
              <w:t>Clerk</w:t>
            </w:r>
          </w:p>
        </w:tc>
      </w:tr>
      <w:tr w:rsidR="00C509C1" w:rsidTr="001639E7">
        <w:tc>
          <w:tcPr>
            <w:tcW w:w="704" w:type="dxa"/>
          </w:tcPr>
          <w:p w:rsidR="00C509C1" w:rsidRDefault="00CA52EB" w:rsidP="001639E7">
            <w:pPr>
              <w:rPr>
                <w:rFonts w:ascii="Arial" w:hAnsi="Arial" w:cs="Arial"/>
              </w:rPr>
            </w:pPr>
            <w:r>
              <w:rPr>
                <w:rFonts w:ascii="Arial" w:hAnsi="Arial" w:cs="Arial"/>
              </w:rPr>
              <w:t>21</w:t>
            </w:r>
          </w:p>
        </w:tc>
        <w:tc>
          <w:tcPr>
            <w:tcW w:w="6804" w:type="dxa"/>
          </w:tcPr>
          <w:p w:rsidR="00C509C1" w:rsidRDefault="00CA52EB" w:rsidP="001639E7">
            <w:pPr>
              <w:rPr>
                <w:rFonts w:ascii="Arial" w:hAnsi="Arial" w:cs="Arial"/>
                <w:b/>
              </w:rPr>
            </w:pPr>
            <w:r>
              <w:rPr>
                <w:rFonts w:ascii="Arial" w:hAnsi="Arial" w:cs="Arial"/>
                <w:b/>
              </w:rPr>
              <w:t>Administrative Matters</w:t>
            </w:r>
          </w:p>
          <w:p w:rsidR="00C509C1" w:rsidRDefault="00CA52EB" w:rsidP="00CA52EB">
            <w:pPr>
              <w:rPr>
                <w:rFonts w:ascii="Arial" w:hAnsi="Arial" w:cs="Arial"/>
              </w:rPr>
            </w:pPr>
            <w:r w:rsidRPr="00CA52EB">
              <w:rPr>
                <w:rFonts w:ascii="Arial" w:hAnsi="Arial" w:cs="Arial"/>
              </w:rPr>
              <w:t xml:space="preserve">The Clerk circulated copies of the Disclosable Pecuniary Interests </w:t>
            </w:r>
            <w:r w:rsidRPr="00CA52EB">
              <w:rPr>
                <w:rFonts w:ascii="Arial" w:hAnsi="Arial" w:cs="Arial"/>
              </w:rPr>
              <w:lastRenderedPageBreak/>
              <w:t>and Other Registerable Personal Interests</w:t>
            </w:r>
            <w:r>
              <w:rPr>
                <w:rFonts w:ascii="Arial" w:hAnsi="Arial" w:cs="Arial"/>
              </w:rPr>
              <w:t>, requesting members complete the forms and return at the next meeting.</w:t>
            </w:r>
          </w:p>
          <w:p w:rsidR="00CA52EB" w:rsidRDefault="00CA52EB" w:rsidP="00CA52EB">
            <w:pPr>
              <w:rPr>
                <w:rFonts w:ascii="Arial" w:hAnsi="Arial" w:cs="Arial"/>
              </w:rPr>
            </w:pPr>
          </w:p>
          <w:p w:rsidR="00CA52EB" w:rsidRDefault="00CA52EB" w:rsidP="00CA52EB">
            <w:pPr>
              <w:rPr>
                <w:rFonts w:ascii="Arial" w:hAnsi="Arial" w:cs="Arial"/>
              </w:rPr>
            </w:pPr>
            <w:r>
              <w:rPr>
                <w:rFonts w:ascii="Arial" w:hAnsi="Arial" w:cs="Arial"/>
              </w:rPr>
              <w:t>The Clerk advised that he had been working on a suite of policy documents for the Parish Council and as a start, circulated the following for consideration and adoption at the next meeting</w:t>
            </w:r>
          </w:p>
          <w:p w:rsidR="00CA52EB" w:rsidRPr="00CA52EB" w:rsidRDefault="00CA52EB" w:rsidP="00CA52EB">
            <w:pPr>
              <w:pStyle w:val="ListParagraph"/>
              <w:numPr>
                <w:ilvl w:val="0"/>
                <w:numId w:val="10"/>
              </w:numPr>
              <w:rPr>
                <w:rFonts w:ascii="Arial" w:hAnsi="Arial" w:cs="Arial"/>
              </w:rPr>
            </w:pPr>
            <w:r w:rsidRPr="00CA52EB">
              <w:rPr>
                <w:rFonts w:ascii="Arial" w:hAnsi="Arial" w:cs="Arial"/>
              </w:rPr>
              <w:t>Standing Orders</w:t>
            </w:r>
          </w:p>
          <w:p w:rsidR="00CA52EB" w:rsidRPr="00CA52EB" w:rsidRDefault="00CA52EB" w:rsidP="00CA52EB">
            <w:pPr>
              <w:pStyle w:val="ListParagraph"/>
              <w:numPr>
                <w:ilvl w:val="0"/>
                <w:numId w:val="10"/>
              </w:numPr>
              <w:rPr>
                <w:rFonts w:ascii="Arial" w:hAnsi="Arial" w:cs="Arial"/>
              </w:rPr>
            </w:pPr>
            <w:r w:rsidRPr="00CA52EB">
              <w:rPr>
                <w:rFonts w:ascii="Arial" w:hAnsi="Arial" w:cs="Arial"/>
              </w:rPr>
              <w:t>Retention and disposal of documents and data</w:t>
            </w:r>
          </w:p>
          <w:p w:rsidR="00C509C1" w:rsidRPr="00F32045" w:rsidRDefault="00C509C1" w:rsidP="001639E7">
            <w:pPr>
              <w:pStyle w:val="ListParagraph"/>
              <w:rPr>
                <w:rFonts w:ascii="Arial" w:hAnsi="Arial" w:cs="Arial"/>
              </w:rPr>
            </w:pPr>
          </w:p>
        </w:tc>
        <w:tc>
          <w:tcPr>
            <w:tcW w:w="1508" w:type="dxa"/>
          </w:tcPr>
          <w:p w:rsidR="00C509C1" w:rsidRDefault="00C509C1" w:rsidP="001639E7">
            <w:pPr>
              <w:rPr>
                <w:rFonts w:ascii="Arial" w:hAnsi="Arial" w:cs="Arial"/>
              </w:rPr>
            </w:pPr>
          </w:p>
          <w:p w:rsidR="00C509C1" w:rsidRDefault="00C509C1" w:rsidP="001639E7">
            <w:pPr>
              <w:rPr>
                <w:rFonts w:ascii="Arial" w:hAnsi="Arial" w:cs="Arial"/>
              </w:rPr>
            </w:pPr>
          </w:p>
          <w:p w:rsidR="00C509C1" w:rsidRDefault="00C509C1" w:rsidP="001639E7">
            <w:pPr>
              <w:rPr>
                <w:rFonts w:ascii="Arial" w:hAnsi="Arial" w:cs="Arial"/>
              </w:rPr>
            </w:pPr>
          </w:p>
          <w:p w:rsidR="00C509C1" w:rsidRDefault="00CA52EB" w:rsidP="001639E7">
            <w:pPr>
              <w:rPr>
                <w:rFonts w:ascii="Arial" w:hAnsi="Arial" w:cs="Arial"/>
              </w:rPr>
            </w:pPr>
            <w:r>
              <w:rPr>
                <w:rFonts w:ascii="Arial" w:hAnsi="Arial" w:cs="Arial"/>
              </w:rPr>
              <w:t>All Members</w:t>
            </w:r>
          </w:p>
          <w:p w:rsidR="00C509C1" w:rsidRDefault="00C509C1" w:rsidP="001639E7">
            <w:pPr>
              <w:rPr>
                <w:rFonts w:ascii="Arial" w:hAnsi="Arial" w:cs="Arial"/>
              </w:rPr>
            </w:pPr>
          </w:p>
          <w:p w:rsidR="00C509C1" w:rsidRDefault="00C509C1" w:rsidP="001639E7">
            <w:pPr>
              <w:rPr>
                <w:rFonts w:ascii="Arial" w:hAnsi="Arial" w:cs="Arial"/>
              </w:rPr>
            </w:pPr>
          </w:p>
          <w:p w:rsidR="00C509C1" w:rsidRDefault="00C509C1" w:rsidP="001639E7">
            <w:pPr>
              <w:rPr>
                <w:rFonts w:ascii="Arial" w:hAnsi="Arial" w:cs="Arial"/>
              </w:rPr>
            </w:pPr>
          </w:p>
          <w:p w:rsidR="00C509C1" w:rsidRDefault="00C509C1" w:rsidP="001639E7">
            <w:pPr>
              <w:rPr>
                <w:rFonts w:ascii="Arial" w:hAnsi="Arial" w:cs="Arial"/>
              </w:rPr>
            </w:pPr>
          </w:p>
          <w:p w:rsidR="00C509C1" w:rsidRDefault="00C509C1" w:rsidP="001639E7">
            <w:pPr>
              <w:rPr>
                <w:rFonts w:ascii="Arial" w:hAnsi="Arial" w:cs="Arial"/>
              </w:rPr>
            </w:pPr>
          </w:p>
          <w:p w:rsidR="00C509C1" w:rsidRDefault="00CA52EB" w:rsidP="001639E7">
            <w:pPr>
              <w:rPr>
                <w:rFonts w:ascii="Arial" w:hAnsi="Arial" w:cs="Arial"/>
              </w:rPr>
            </w:pPr>
            <w:r>
              <w:rPr>
                <w:rFonts w:ascii="Arial" w:hAnsi="Arial" w:cs="Arial"/>
              </w:rPr>
              <w:t>All Members</w:t>
            </w:r>
          </w:p>
        </w:tc>
      </w:tr>
      <w:tr w:rsidR="00C509C1" w:rsidTr="001639E7">
        <w:tc>
          <w:tcPr>
            <w:tcW w:w="704" w:type="dxa"/>
          </w:tcPr>
          <w:p w:rsidR="00C509C1" w:rsidRDefault="00CA52EB" w:rsidP="001639E7">
            <w:pPr>
              <w:rPr>
                <w:rFonts w:ascii="Arial" w:hAnsi="Arial" w:cs="Arial"/>
              </w:rPr>
            </w:pPr>
            <w:r>
              <w:rPr>
                <w:rFonts w:ascii="Arial" w:hAnsi="Arial" w:cs="Arial"/>
              </w:rPr>
              <w:lastRenderedPageBreak/>
              <w:t>22</w:t>
            </w:r>
          </w:p>
        </w:tc>
        <w:tc>
          <w:tcPr>
            <w:tcW w:w="6804" w:type="dxa"/>
          </w:tcPr>
          <w:p w:rsidR="00C509C1" w:rsidRDefault="00C509C1" w:rsidP="001639E7">
            <w:pPr>
              <w:rPr>
                <w:rFonts w:ascii="Arial" w:hAnsi="Arial" w:cs="Arial"/>
                <w:b/>
              </w:rPr>
            </w:pPr>
            <w:r>
              <w:rPr>
                <w:rFonts w:ascii="Arial" w:hAnsi="Arial" w:cs="Arial"/>
                <w:b/>
              </w:rPr>
              <w:t>Date of next meeting</w:t>
            </w:r>
          </w:p>
          <w:p w:rsidR="00C509C1" w:rsidRDefault="00C509C1" w:rsidP="001639E7">
            <w:pPr>
              <w:rPr>
                <w:rFonts w:ascii="Arial" w:hAnsi="Arial" w:cs="Arial"/>
              </w:rPr>
            </w:pPr>
            <w:r>
              <w:rPr>
                <w:rFonts w:ascii="Arial" w:hAnsi="Arial" w:cs="Arial"/>
              </w:rPr>
              <w:t xml:space="preserve">Annual Meeting </w:t>
            </w:r>
            <w:r w:rsidRPr="002457CE">
              <w:rPr>
                <w:rFonts w:ascii="Arial" w:hAnsi="Arial" w:cs="Arial"/>
              </w:rPr>
              <w:t xml:space="preserve">Thursday </w:t>
            </w:r>
            <w:r w:rsidR="00CA52EB">
              <w:rPr>
                <w:rFonts w:ascii="Arial" w:hAnsi="Arial" w:cs="Arial"/>
              </w:rPr>
              <w:t>30 June</w:t>
            </w:r>
            <w:r w:rsidRPr="002457CE">
              <w:rPr>
                <w:rFonts w:ascii="Arial" w:hAnsi="Arial" w:cs="Arial"/>
              </w:rPr>
              <w:t xml:space="preserve"> 2022 at 7.00pm</w:t>
            </w:r>
          </w:p>
          <w:p w:rsidR="00C509C1" w:rsidRPr="002457CE" w:rsidRDefault="00C509C1" w:rsidP="001639E7">
            <w:pPr>
              <w:rPr>
                <w:rFonts w:ascii="Arial" w:hAnsi="Arial" w:cs="Arial"/>
              </w:rPr>
            </w:pPr>
          </w:p>
        </w:tc>
        <w:tc>
          <w:tcPr>
            <w:tcW w:w="1508" w:type="dxa"/>
          </w:tcPr>
          <w:p w:rsidR="00C509C1" w:rsidRDefault="00C509C1" w:rsidP="001639E7">
            <w:pPr>
              <w:rPr>
                <w:rFonts w:ascii="Arial" w:hAnsi="Arial" w:cs="Arial"/>
              </w:rPr>
            </w:pPr>
          </w:p>
          <w:p w:rsidR="00C509C1" w:rsidRDefault="00C509C1" w:rsidP="001639E7">
            <w:pPr>
              <w:rPr>
                <w:rFonts w:ascii="Arial" w:hAnsi="Arial" w:cs="Arial"/>
              </w:rPr>
            </w:pPr>
          </w:p>
        </w:tc>
      </w:tr>
    </w:tbl>
    <w:p w:rsidR="00C509C1" w:rsidRDefault="00C509C1" w:rsidP="00C509C1"/>
    <w:p w:rsidR="00673AE1" w:rsidRDefault="0005422B"/>
    <w:p w:rsidR="00CE3FC7" w:rsidRDefault="00CE3FC7"/>
    <w:p w:rsidR="00CE3FC7" w:rsidRDefault="00CE3FC7"/>
    <w:p w:rsidR="00CE3FC7" w:rsidRDefault="00CE3FC7"/>
    <w:p w:rsidR="00CE3FC7" w:rsidRDefault="00CE3FC7"/>
    <w:sectPr w:rsidR="00CE3FC7" w:rsidSect="00E112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FC7" w:rsidRDefault="00CE3FC7" w:rsidP="00CE3FC7">
      <w:r>
        <w:separator/>
      </w:r>
    </w:p>
  </w:endnote>
  <w:endnote w:type="continuationSeparator" w:id="0">
    <w:p w:rsidR="00CE3FC7" w:rsidRDefault="00CE3FC7" w:rsidP="00CE3F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FC7" w:rsidRDefault="00CE3F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FC7" w:rsidRDefault="00CE3F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FC7" w:rsidRDefault="00CE3F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FC7" w:rsidRDefault="00CE3FC7" w:rsidP="00CE3FC7">
      <w:r>
        <w:separator/>
      </w:r>
    </w:p>
  </w:footnote>
  <w:footnote w:type="continuationSeparator" w:id="0">
    <w:p w:rsidR="00CE3FC7" w:rsidRDefault="00CE3FC7" w:rsidP="00CE3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FC7" w:rsidRDefault="00CE3F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FC7" w:rsidRDefault="00CE3F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FC7" w:rsidRDefault="00CE3F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B5664"/>
    <w:multiLevelType w:val="hybridMultilevel"/>
    <w:tmpl w:val="2750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474B5F"/>
    <w:multiLevelType w:val="hybridMultilevel"/>
    <w:tmpl w:val="9C72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C900F5"/>
    <w:multiLevelType w:val="hybridMultilevel"/>
    <w:tmpl w:val="4C048D18"/>
    <w:lvl w:ilvl="0" w:tplc="8746E900">
      <w:start w:val="1"/>
      <w:numFmt w:val="lowerLetter"/>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3">
    <w:nsid w:val="4BBB7EBA"/>
    <w:multiLevelType w:val="hybridMultilevel"/>
    <w:tmpl w:val="CED2D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8F10CC"/>
    <w:multiLevelType w:val="hybridMultilevel"/>
    <w:tmpl w:val="38CE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CE6C73"/>
    <w:multiLevelType w:val="hybridMultilevel"/>
    <w:tmpl w:val="976A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5E5BD3"/>
    <w:multiLevelType w:val="hybridMultilevel"/>
    <w:tmpl w:val="FE4E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5C2A1E"/>
    <w:multiLevelType w:val="hybridMultilevel"/>
    <w:tmpl w:val="EC94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7471AE"/>
    <w:multiLevelType w:val="hybridMultilevel"/>
    <w:tmpl w:val="003C7CFA"/>
    <w:lvl w:ilvl="0" w:tplc="08090001">
      <w:start w:val="1"/>
      <w:numFmt w:val="bullet"/>
      <w:lvlText w:val=""/>
      <w:lvlJc w:val="left"/>
      <w:pPr>
        <w:ind w:left="2254" w:hanging="360"/>
      </w:pPr>
      <w:rPr>
        <w:rFonts w:ascii="Symbol" w:hAnsi="Symbol" w:hint="default"/>
      </w:rPr>
    </w:lvl>
    <w:lvl w:ilvl="1" w:tplc="08090003">
      <w:start w:val="1"/>
      <w:numFmt w:val="bullet"/>
      <w:lvlText w:val="o"/>
      <w:lvlJc w:val="left"/>
      <w:pPr>
        <w:ind w:left="2974" w:hanging="360"/>
      </w:pPr>
      <w:rPr>
        <w:rFonts w:ascii="Courier New" w:hAnsi="Courier New" w:cs="Courier New" w:hint="default"/>
      </w:rPr>
    </w:lvl>
    <w:lvl w:ilvl="2" w:tplc="08090005">
      <w:start w:val="1"/>
      <w:numFmt w:val="bullet"/>
      <w:lvlText w:val=""/>
      <w:lvlJc w:val="left"/>
      <w:pPr>
        <w:ind w:left="3694" w:hanging="360"/>
      </w:pPr>
      <w:rPr>
        <w:rFonts w:ascii="Wingdings" w:hAnsi="Wingdings" w:hint="default"/>
      </w:rPr>
    </w:lvl>
    <w:lvl w:ilvl="3" w:tplc="08090001">
      <w:start w:val="1"/>
      <w:numFmt w:val="bullet"/>
      <w:lvlText w:val=""/>
      <w:lvlJc w:val="left"/>
      <w:pPr>
        <w:ind w:left="4414" w:hanging="360"/>
      </w:pPr>
      <w:rPr>
        <w:rFonts w:ascii="Symbol" w:hAnsi="Symbol" w:hint="default"/>
      </w:rPr>
    </w:lvl>
    <w:lvl w:ilvl="4" w:tplc="08090003">
      <w:start w:val="1"/>
      <w:numFmt w:val="bullet"/>
      <w:lvlText w:val="o"/>
      <w:lvlJc w:val="left"/>
      <w:pPr>
        <w:ind w:left="5134" w:hanging="360"/>
      </w:pPr>
      <w:rPr>
        <w:rFonts w:ascii="Courier New" w:hAnsi="Courier New" w:cs="Courier New" w:hint="default"/>
      </w:rPr>
    </w:lvl>
    <w:lvl w:ilvl="5" w:tplc="08090005">
      <w:start w:val="1"/>
      <w:numFmt w:val="bullet"/>
      <w:lvlText w:val=""/>
      <w:lvlJc w:val="left"/>
      <w:pPr>
        <w:ind w:left="5854" w:hanging="360"/>
      </w:pPr>
      <w:rPr>
        <w:rFonts w:ascii="Wingdings" w:hAnsi="Wingdings" w:hint="default"/>
      </w:rPr>
    </w:lvl>
    <w:lvl w:ilvl="6" w:tplc="08090001">
      <w:start w:val="1"/>
      <w:numFmt w:val="bullet"/>
      <w:lvlText w:val=""/>
      <w:lvlJc w:val="left"/>
      <w:pPr>
        <w:ind w:left="6574" w:hanging="360"/>
      </w:pPr>
      <w:rPr>
        <w:rFonts w:ascii="Symbol" w:hAnsi="Symbol" w:hint="default"/>
      </w:rPr>
    </w:lvl>
    <w:lvl w:ilvl="7" w:tplc="08090003">
      <w:start w:val="1"/>
      <w:numFmt w:val="bullet"/>
      <w:lvlText w:val="o"/>
      <w:lvlJc w:val="left"/>
      <w:pPr>
        <w:ind w:left="7294" w:hanging="360"/>
      </w:pPr>
      <w:rPr>
        <w:rFonts w:ascii="Courier New" w:hAnsi="Courier New" w:cs="Courier New" w:hint="default"/>
      </w:rPr>
    </w:lvl>
    <w:lvl w:ilvl="8" w:tplc="08090005">
      <w:start w:val="1"/>
      <w:numFmt w:val="bullet"/>
      <w:lvlText w:val=""/>
      <w:lvlJc w:val="left"/>
      <w:pPr>
        <w:ind w:left="8014" w:hanging="360"/>
      </w:pPr>
      <w:rPr>
        <w:rFonts w:ascii="Wingdings" w:hAnsi="Wingdings" w:hint="default"/>
      </w:rPr>
    </w:lvl>
  </w:abstractNum>
  <w:num w:numId="1">
    <w:abstractNumId w:val="3"/>
  </w:num>
  <w:num w:numId="2">
    <w:abstractNumId w:val="7"/>
  </w:num>
  <w:num w:numId="3">
    <w:abstractNumId w:val="4"/>
  </w:num>
  <w:num w:numId="4">
    <w:abstractNumId w:val="6"/>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509C1"/>
    <w:rsid w:val="00017FCD"/>
    <w:rsid w:val="001E223C"/>
    <w:rsid w:val="00234BB3"/>
    <w:rsid w:val="003127E7"/>
    <w:rsid w:val="0039399F"/>
    <w:rsid w:val="003F1AA4"/>
    <w:rsid w:val="00403D88"/>
    <w:rsid w:val="0048182E"/>
    <w:rsid w:val="0059258D"/>
    <w:rsid w:val="006E5B83"/>
    <w:rsid w:val="00A2794B"/>
    <w:rsid w:val="00C509C1"/>
    <w:rsid w:val="00CA52EB"/>
    <w:rsid w:val="00CD2894"/>
    <w:rsid w:val="00CE3FC7"/>
    <w:rsid w:val="00CF5141"/>
    <w:rsid w:val="00E112DF"/>
    <w:rsid w:val="00E1791C"/>
    <w:rsid w:val="00E33E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9C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C509C1"/>
    <w:pPr>
      <w:tabs>
        <w:tab w:val="center" w:pos="4153"/>
        <w:tab w:val="right" w:pos="8306"/>
      </w:tabs>
    </w:pPr>
  </w:style>
  <w:style w:type="character" w:customStyle="1" w:styleId="HeaderChar">
    <w:name w:val="Header Char"/>
    <w:basedOn w:val="DefaultParagraphFont"/>
    <w:link w:val="Header"/>
    <w:semiHidden/>
    <w:rsid w:val="00C509C1"/>
    <w:rPr>
      <w:rFonts w:ascii="Times New Roman" w:eastAsia="Times New Roman" w:hAnsi="Times New Roman" w:cs="Times New Roman"/>
      <w:sz w:val="24"/>
      <w:szCs w:val="20"/>
    </w:rPr>
  </w:style>
  <w:style w:type="paragraph" w:styleId="Title">
    <w:name w:val="Title"/>
    <w:basedOn w:val="Normal"/>
    <w:link w:val="TitleChar"/>
    <w:qFormat/>
    <w:rsid w:val="00C509C1"/>
    <w:pPr>
      <w:tabs>
        <w:tab w:val="left" w:pos="0"/>
        <w:tab w:val="left" w:pos="567"/>
      </w:tabs>
      <w:jc w:val="center"/>
    </w:pPr>
    <w:rPr>
      <w:b/>
      <w:sz w:val="40"/>
    </w:rPr>
  </w:style>
  <w:style w:type="character" w:customStyle="1" w:styleId="TitleChar">
    <w:name w:val="Title Char"/>
    <w:basedOn w:val="DefaultParagraphFont"/>
    <w:link w:val="Title"/>
    <w:rsid w:val="00C509C1"/>
    <w:rPr>
      <w:rFonts w:ascii="Times New Roman" w:eastAsia="Times New Roman" w:hAnsi="Times New Roman" w:cs="Times New Roman"/>
      <w:b/>
      <w:sz w:val="40"/>
      <w:szCs w:val="20"/>
    </w:rPr>
  </w:style>
  <w:style w:type="table" w:styleId="TableGrid">
    <w:name w:val="Table Grid"/>
    <w:basedOn w:val="TableNormal"/>
    <w:uiPriority w:val="39"/>
    <w:rsid w:val="00C50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09C1"/>
    <w:pPr>
      <w:ind w:left="720"/>
      <w:contextualSpacing/>
    </w:pPr>
  </w:style>
  <w:style w:type="paragraph" w:styleId="NoSpacing">
    <w:name w:val="No Spacing"/>
    <w:uiPriority w:val="1"/>
    <w:qFormat/>
    <w:rsid w:val="00C509C1"/>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CE3FC7"/>
    <w:pPr>
      <w:tabs>
        <w:tab w:val="center" w:pos="4513"/>
        <w:tab w:val="right" w:pos="9026"/>
      </w:tabs>
    </w:pPr>
  </w:style>
  <w:style w:type="character" w:customStyle="1" w:styleId="FooterChar">
    <w:name w:val="Footer Char"/>
    <w:basedOn w:val="DefaultParagraphFont"/>
    <w:link w:val="Footer"/>
    <w:uiPriority w:val="99"/>
    <w:semiHidden/>
    <w:rsid w:val="00CE3FC7"/>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 Gosforth Parish Council</dc:creator>
  <cp:lastModifiedBy>Kyle</cp:lastModifiedBy>
  <cp:revision>2</cp:revision>
  <cp:lastPrinted>2022-07-03T20:14:00Z</cp:lastPrinted>
  <dcterms:created xsi:type="dcterms:W3CDTF">2022-07-03T20:53:00Z</dcterms:created>
  <dcterms:modified xsi:type="dcterms:W3CDTF">2022-07-03T20:53:00Z</dcterms:modified>
</cp:coreProperties>
</file>