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90B" w14:textId="77777777" w:rsidR="005E50CF" w:rsidRPr="00E71606" w:rsidRDefault="005E50CF" w:rsidP="005E50CF">
      <w:pPr>
        <w:tabs>
          <w:tab w:val="left" w:pos="709"/>
          <w:tab w:val="left" w:pos="1134"/>
        </w:tabs>
        <w:spacing w:after="0"/>
        <w:jc w:val="center"/>
        <w:rPr>
          <w:b/>
          <w:sz w:val="18"/>
          <w:szCs w:val="18"/>
        </w:rPr>
      </w:pPr>
      <w:r w:rsidRPr="00E71606">
        <w:rPr>
          <w:b/>
          <w:sz w:val="18"/>
          <w:szCs w:val="18"/>
        </w:rPr>
        <w:t>MINUTES OF MEETING</w:t>
      </w:r>
    </w:p>
    <w:p w14:paraId="64D80A30" w14:textId="77777777" w:rsidR="005E50CF" w:rsidRPr="00E71606" w:rsidRDefault="005E50CF" w:rsidP="005E50CF">
      <w:pPr>
        <w:tabs>
          <w:tab w:val="left" w:pos="709"/>
        </w:tabs>
        <w:spacing w:after="0" w:line="240" w:lineRule="auto"/>
        <w:ind w:left="720"/>
        <w:rPr>
          <w:b/>
          <w:sz w:val="18"/>
          <w:szCs w:val="18"/>
        </w:rPr>
      </w:pPr>
    </w:p>
    <w:p w14:paraId="4F0BC28E" w14:textId="2EC2B875" w:rsidR="005E50CF" w:rsidRPr="00E71606" w:rsidRDefault="005E50CF" w:rsidP="005E50CF">
      <w:pPr>
        <w:spacing w:after="0" w:line="240" w:lineRule="auto"/>
        <w:ind w:left="720"/>
        <w:rPr>
          <w:b/>
          <w:bCs/>
          <w:sz w:val="18"/>
          <w:szCs w:val="18"/>
        </w:rPr>
      </w:pPr>
      <w:r w:rsidRPr="00E71606">
        <w:rPr>
          <w:b/>
          <w:sz w:val="18"/>
          <w:szCs w:val="18"/>
        </w:rPr>
        <w:t>Meeting on:</w:t>
      </w:r>
      <w:r w:rsidRPr="00E71606">
        <w:rPr>
          <w:sz w:val="18"/>
          <w:szCs w:val="18"/>
        </w:rPr>
        <w:tab/>
      </w:r>
      <w:r w:rsidRPr="00E71606">
        <w:rPr>
          <w:sz w:val="18"/>
          <w:szCs w:val="18"/>
        </w:rPr>
        <w:tab/>
      </w:r>
      <w:r w:rsidR="00E352A8" w:rsidRPr="00E71606">
        <w:rPr>
          <w:b/>
          <w:bCs/>
          <w:sz w:val="18"/>
          <w:szCs w:val="18"/>
        </w:rPr>
        <w:t>6</w:t>
      </w:r>
      <w:r w:rsidR="00E352A8" w:rsidRPr="00E71606">
        <w:rPr>
          <w:b/>
          <w:bCs/>
          <w:sz w:val="18"/>
          <w:szCs w:val="18"/>
          <w:vertAlign w:val="superscript"/>
        </w:rPr>
        <w:t>th</w:t>
      </w:r>
      <w:r w:rsidR="00E352A8" w:rsidRPr="00E71606">
        <w:rPr>
          <w:b/>
          <w:bCs/>
          <w:sz w:val="18"/>
          <w:szCs w:val="18"/>
        </w:rPr>
        <w:t xml:space="preserve"> December</w:t>
      </w:r>
      <w:r w:rsidR="00071569" w:rsidRPr="00E71606">
        <w:rPr>
          <w:b/>
          <w:bCs/>
          <w:sz w:val="18"/>
          <w:szCs w:val="18"/>
        </w:rPr>
        <w:t xml:space="preserve"> </w:t>
      </w:r>
      <w:r w:rsidRPr="00E71606">
        <w:rPr>
          <w:b/>
          <w:bCs/>
          <w:sz w:val="18"/>
          <w:szCs w:val="18"/>
        </w:rPr>
        <w:t>2023</w:t>
      </w:r>
    </w:p>
    <w:p w14:paraId="1133A9BD" w14:textId="54E5BF5F" w:rsidR="005E50CF" w:rsidRPr="00E71606" w:rsidRDefault="005E50CF" w:rsidP="005E50CF">
      <w:pPr>
        <w:spacing w:after="0" w:line="240" w:lineRule="auto"/>
        <w:ind w:left="720"/>
        <w:rPr>
          <w:sz w:val="18"/>
          <w:szCs w:val="18"/>
        </w:rPr>
      </w:pPr>
      <w:r w:rsidRPr="00E71606">
        <w:rPr>
          <w:b/>
          <w:sz w:val="18"/>
          <w:szCs w:val="18"/>
        </w:rPr>
        <w:t>Meeting at:</w:t>
      </w:r>
      <w:r w:rsidRPr="00E71606">
        <w:rPr>
          <w:sz w:val="18"/>
          <w:szCs w:val="18"/>
        </w:rPr>
        <w:tab/>
      </w:r>
      <w:r w:rsidRPr="00E71606">
        <w:rPr>
          <w:sz w:val="18"/>
          <w:szCs w:val="18"/>
        </w:rPr>
        <w:tab/>
        <w:t>The Memorial Hall, Longframlington</w:t>
      </w:r>
    </w:p>
    <w:p w14:paraId="06037D92" w14:textId="0CEB8FD5" w:rsidR="005E50CF" w:rsidRPr="00E71606" w:rsidRDefault="005E50CF" w:rsidP="005E50CF">
      <w:pPr>
        <w:spacing w:after="0" w:line="240" w:lineRule="auto"/>
        <w:ind w:left="720"/>
        <w:rPr>
          <w:bCs/>
          <w:sz w:val="18"/>
          <w:szCs w:val="18"/>
        </w:rPr>
      </w:pPr>
      <w:r w:rsidRPr="00E71606">
        <w:rPr>
          <w:b/>
          <w:sz w:val="18"/>
          <w:szCs w:val="18"/>
        </w:rPr>
        <w:t>Meeting time:</w:t>
      </w:r>
      <w:r w:rsidRPr="00E71606">
        <w:rPr>
          <w:b/>
          <w:sz w:val="18"/>
          <w:szCs w:val="18"/>
        </w:rPr>
        <w:tab/>
      </w:r>
      <w:r w:rsidRPr="00E71606">
        <w:rPr>
          <w:b/>
          <w:sz w:val="18"/>
          <w:szCs w:val="18"/>
        </w:rPr>
        <w:tab/>
      </w:r>
      <w:r w:rsidRPr="00E71606">
        <w:rPr>
          <w:bCs/>
          <w:sz w:val="18"/>
          <w:szCs w:val="18"/>
        </w:rPr>
        <w:t>7.00 p.m.</w:t>
      </w:r>
    </w:p>
    <w:p w14:paraId="2041EB14" w14:textId="77777777" w:rsidR="00E352A8" w:rsidRPr="00E71606" w:rsidRDefault="005E50CF" w:rsidP="002F5E3E">
      <w:pPr>
        <w:spacing w:after="0" w:line="240" w:lineRule="auto"/>
        <w:ind w:firstLine="720"/>
        <w:rPr>
          <w:sz w:val="18"/>
          <w:szCs w:val="18"/>
        </w:rPr>
      </w:pPr>
      <w:r w:rsidRPr="00E71606">
        <w:rPr>
          <w:b/>
          <w:sz w:val="18"/>
          <w:szCs w:val="18"/>
        </w:rPr>
        <w:t>Present:</w:t>
      </w:r>
      <w:r w:rsidRPr="00E71606">
        <w:rPr>
          <w:sz w:val="18"/>
          <w:szCs w:val="18"/>
        </w:rPr>
        <w:t xml:space="preserve"> </w:t>
      </w:r>
      <w:r w:rsidRPr="00E71606">
        <w:rPr>
          <w:sz w:val="18"/>
          <w:szCs w:val="18"/>
        </w:rPr>
        <w:tab/>
      </w:r>
      <w:r w:rsidR="002F5E3E" w:rsidRPr="00E71606">
        <w:rPr>
          <w:sz w:val="18"/>
          <w:szCs w:val="18"/>
        </w:rPr>
        <w:tab/>
      </w:r>
      <w:r w:rsidR="002F5E3E" w:rsidRPr="00E71606">
        <w:rPr>
          <w:sz w:val="18"/>
          <w:szCs w:val="18"/>
        </w:rPr>
        <w:tab/>
      </w:r>
      <w:r w:rsidRPr="00E71606">
        <w:rPr>
          <w:sz w:val="18"/>
          <w:szCs w:val="18"/>
        </w:rPr>
        <w:t xml:space="preserve">Cllrs: </w:t>
      </w:r>
      <w:r w:rsidR="00E352A8" w:rsidRPr="00E71606">
        <w:rPr>
          <w:sz w:val="18"/>
          <w:szCs w:val="18"/>
        </w:rPr>
        <w:t xml:space="preserve">Gillian Apthorpe (GA), </w:t>
      </w:r>
      <w:r w:rsidRPr="00E71606">
        <w:rPr>
          <w:sz w:val="18"/>
          <w:szCs w:val="18"/>
        </w:rPr>
        <w:t xml:space="preserve">Graham Fremlin (GF) - Chair, </w:t>
      </w:r>
      <w:r w:rsidR="00071569" w:rsidRPr="00E71606">
        <w:rPr>
          <w:sz w:val="18"/>
          <w:szCs w:val="18"/>
        </w:rPr>
        <w:t xml:space="preserve">Diane Lakey (DL), </w:t>
      </w:r>
    </w:p>
    <w:p w14:paraId="4EF50F92" w14:textId="7FC16717" w:rsidR="005E50CF" w:rsidRPr="00E71606" w:rsidRDefault="00E352A8" w:rsidP="002F5E3E">
      <w:pPr>
        <w:spacing w:after="0" w:line="240" w:lineRule="auto"/>
        <w:ind w:firstLine="720"/>
        <w:rPr>
          <w:sz w:val="18"/>
          <w:szCs w:val="18"/>
        </w:rPr>
      </w:pPr>
      <w:r w:rsidRPr="00E71606">
        <w:rPr>
          <w:sz w:val="18"/>
          <w:szCs w:val="18"/>
        </w:rPr>
        <w:tab/>
      </w:r>
      <w:r w:rsidRPr="00E71606">
        <w:rPr>
          <w:sz w:val="18"/>
          <w:szCs w:val="18"/>
        </w:rPr>
        <w:tab/>
      </w:r>
      <w:r w:rsidRPr="00E71606">
        <w:rPr>
          <w:sz w:val="18"/>
          <w:szCs w:val="18"/>
        </w:rPr>
        <w:tab/>
      </w:r>
      <w:r w:rsidR="00071569" w:rsidRPr="00E71606">
        <w:rPr>
          <w:sz w:val="18"/>
          <w:szCs w:val="18"/>
        </w:rPr>
        <w:t xml:space="preserve">Gillian Nelless (GN) </w:t>
      </w:r>
    </w:p>
    <w:p w14:paraId="2A634376" w14:textId="64902A7F" w:rsidR="005E50CF" w:rsidRPr="00E71606" w:rsidRDefault="005E50CF" w:rsidP="005E50CF">
      <w:pPr>
        <w:spacing w:after="0" w:line="240" w:lineRule="auto"/>
        <w:ind w:left="720"/>
        <w:rPr>
          <w:sz w:val="18"/>
          <w:szCs w:val="18"/>
        </w:rPr>
      </w:pPr>
      <w:r w:rsidRPr="00E71606">
        <w:rPr>
          <w:b/>
          <w:sz w:val="18"/>
          <w:szCs w:val="18"/>
        </w:rPr>
        <w:t>In attendance:</w:t>
      </w:r>
      <w:r w:rsidRPr="00E71606">
        <w:rPr>
          <w:sz w:val="18"/>
          <w:szCs w:val="18"/>
        </w:rPr>
        <w:tab/>
      </w:r>
      <w:r w:rsidRPr="00E71606">
        <w:rPr>
          <w:sz w:val="18"/>
          <w:szCs w:val="18"/>
        </w:rPr>
        <w:tab/>
      </w:r>
      <w:r w:rsidR="00071569" w:rsidRPr="00E71606">
        <w:rPr>
          <w:sz w:val="18"/>
          <w:szCs w:val="18"/>
        </w:rPr>
        <w:t>Cllr Trevor Thorne (TT) One</w:t>
      </w:r>
      <w:r w:rsidRPr="00E71606">
        <w:rPr>
          <w:sz w:val="18"/>
          <w:szCs w:val="18"/>
        </w:rPr>
        <w:t xml:space="preserve"> member</w:t>
      </w:r>
      <w:r w:rsidR="00071569" w:rsidRPr="00E71606">
        <w:rPr>
          <w:sz w:val="18"/>
          <w:szCs w:val="18"/>
        </w:rPr>
        <w:t xml:space="preserve"> </w:t>
      </w:r>
      <w:r w:rsidRPr="00E71606">
        <w:rPr>
          <w:sz w:val="18"/>
          <w:szCs w:val="18"/>
        </w:rPr>
        <w:t>of the public, Clerk.</w:t>
      </w:r>
    </w:p>
    <w:p w14:paraId="76BBAB7D" w14:textId="77777777" w:rsidR="00A0603E" w:rsidRPr="00E71606" w:rsidRDefault="00A0603E" w:rsidP="002F5E3E">
      <w:pPr>
        <w:spacing w:after="0"/>
        <w:rPr>
          <w:i/>
          <w:iCs/>
          <w:sz w:val="18"/>
          <w:szCs w:val="18"/>
        </w:rPr>
      </w:pPr>
    </w:p>
    <w:p w14:paraId="25C0F7DC" w14:textId="165284C1" w:rsidR="00A966C0" w:rsidRPr="00E71606" w:rsidRDefault="00756A8D" w:rsidP="002F5E3E">
      <w:pPr>
        <w:spacing w:after="0"/>
        <w:rPr>
          <w:i/>
          <w:iCs/>
          <w:sz w:val="18"/>
          <w:szCs w:val="18"/>
        </w:rPr>
      </w:pPr>
      <w:r w:rsidRPr="00E71606">
        <w:rPr>
          <w:i/>
          <w:iCs/>
          <w:sz w:val="18"/>
          <w:szCs w:val="18"/>
        </w:rPr>
        <w:t>The meeting opened at 7.02 p.m.</w:t>
      </w:r>
    </w:p>
    <w:p w14:paraId="43F53034" w14:textId="097DAD71" w:rsidR="00A966C0" w:rsidRPr="00E71606" w:rsidRDefault="00A966C0" w:rsidP="00A966C0">
      <w:pPr>
        <w:pStyle w:val="ListParagraph"/>
        <w:numPr>
          <w:ilvl w:val="0"/>
          <w:numId w:val="9"/>
        </w:numPr>
        <w:spacing w:after="0" w:line="240" w:lineRule="auto"/>
        <w:rPr>
          <w:rFonts w:cs="Calibri"/>
          <w:i/>
          <w:iCs/>
          <w:sz w:val="18"/>
          <w:szCs w:val="18"/>
        </w:rPr>
      </w:pPr>
      <w:bookmarkStart w:id="0" w:name="_Hlk134090370"/>
      <w:bookmarkEnd w:id="0"/>
      <w:r w:rsidRPr="00E71606">
        <w:rPr>
          <w:rFonts w:cs="Calibri"/>
          <w:b/>
          <w:sz w:val="18"/>
          <w:szCs w:val="18"/>
        </w:rPr>
        <w:t xml:space="preserve">Apologies for Absence </w:t>
      </w:r>
      <w:r w:rsidR="00E352A8" w:rsidRPr="00E71606">
        <w:rPr>
          <w:rFonts w:cs="Calibri"/>
          <w:b/>
          <w:i/>
          <w:iCs/>
          <w:sz w:val="18"/>
          <w:szCs w:val="18"/>
        </w:rPr>
        <w:t>–</w:t>
      </w:r>
      <w:r w:rsidRPr="00E71606">
        <w:rPr>
          <w:rFonts w:cs="Calibri"/>
          <w:b/>
          <w:i/>
          <w:iCs/>
          <w:sz w:val="18"/>
          <w:szCs w:val="18"/>
        </w:rPr>
        <w:t xml:space="preserve"> </w:t>
      </w:r>
      <w:r w:rsidR="00E352A8" w:rsidRPr="00E71606">
        <w:rPr>
          <w:rFonts w:cs="Calibri"/>
          <w:bCs/>
          <w:sz w:val="18"/>
          <w:szCs w:val="18"/>
        </w:rPr>
        <w:t>Dave Wellden (DW)</w:t>
      </w:r>
    </w:p>
    <w:p w14:paraId="30471375" w14:textId="7AD11478" w:rsidR="00A966C0" w:rsidRPr="00E71606" w:rsidRDefault="00A966C0" w:rsidP="00A966C0">
      <w:pPr>
        <w:pStyle w:val="ListParagraph"/>
        <w:numPr>
          <w:ilvl w:val="0"/>
          <w:numId w:val="9"/>
        </w:numPr>
        <w:spacing w:after="0" w:line="240" w:lineRule="auto"/>
        <w:rPr>
          <w:rFonts w:cs="Calibri"/>
          <w:i/>
          <w:iCs/>
          <w:sz w:val="18"/>
          <w:szCs w:val="18"/>
        </w:rPr>
      </w:pPr>
      <w:r w:rsidRPr="00E71606">
        <w:rPr>
          <w:rFonts w:cs="Calibri"/>
          <w:b/>
          <w:sz w:val="18"/>
          <w:szCs w:val="18"/>
        </w:rPr>
        <w:t xml:space="preserve">Table Urgent Business to be </w:t>
      </w:r>
      <w:r w:rsidRPr="00E71606">
        <w:rPr>
          <w:rFonts w:cs="Calibri"/>
          <w:bCs/>
          <w:sz w:val="18"/>
          <w:szCs w:val="18"/>
        </w:rPr>
        <w:t>discussed in 1</w:t>
      </w:r>
      <w:r w:rsidR="00251F39" w:rsidRPr="00E71606">
        <w:rPr>
          <w:rFonts w:cs="Calibri"/>
          <w:bCs/>
          <w:sz w:val="18"/>
          <w:szCs w:val="18"/>
        </w:rPr>
        <w:t>7</w:t>
      </w:r>
      <w:r w:rsidRPr="00E71606">
        <w:rPr>
          <w:rFonts w:cs="Calibri"/>
          <w:bCs/>
          <w:sz w:val="18"/>
          <w:szCs w:val="18"/>
        </w:rPr>
        <w:t xml:space="preserve"> below</w:t>
      </w:r>
    </w:p>
    <w:p w14:paraId="02070DD6" w14:textId="1881877C" w:rsidR="00E352A8" w:rsidRPr="00E71606" w:rsidRDefault="00E352A8" w:rsidP="00E352A8">
      <w:pPr>
        <w:pStyle w:val="ListParagraph"/>
        <w:numPr>
          <w:ilvl w:val="1"/>
          <w:numId w:val="9"/>
        </w:numPr>
        <w:spacing w:after="0" w:line="240" w:lineRule="auto"/>
        <w:rPr>
          <w:rFonts w:cs="Calibri"/>
          <w:sz w:val="18"/>
          <w:szCs w:val="18"/>
        </w:rPr>
      </w:pPr>
      <w:r w:rsidRPr="00E71606">
        <w:rPr>
          <w:rFonts w:cs="Calibri"/>
          <w:sz w:val="18"/>
          <w:szCs w:val="18"/>
          <w:u w:val="single"/>
        </w:rPr>
        <w:t>Northumberland County Council – Town/Parish Council Open Space Survey</w:t>
      </w:r>
    </w:p>
    <w:p w14:paraId="15CF5AE8" w14:textId="77777777" w:rsidR="00292237" w:rsidRPr="00E71606" w:rsidRDefault="00292237" w:rsidP="00292237">
      <w:pPr>
        <w:pStyle w:val="ListParagraph"/>
        <w:numPr>
          <w:ilvl w:val="0"/>
          <w:numId w:val="9"/>
        </w:numPr>
        <w:spacing w:after="0" w:line="240" w:lineRule="auto"/>
        <w:rPr>
          <w:rFonts w:cs="Calibri"/>
          <w:sz w:val="18"/>
          <w:szCs w:val="18"/>
        </w:rPr>
      </w:pPr>
      <w:r w:rsidRPr="00E71606">
        <w:rPr>
          <w:rFonts w:cs="Calibri"/>
          <w:b/>
          <w:sz w:val="18"/>
          <w:szCs w:val="18"/>
        </w:rPr>
        <w:t xml:space="preserve">Declaration of Interests – </w:t>
      </w:r>
      <w:r w:rsidRPr="00E71606">
        <w:rPr>
          <w:rFonts w:cs="Calibri"/>
          <w:sz w:val="18"/>
          <w:szCs w:val="18"/>
        </w:rPr>
        <w:t xml:space="preserve">School Community project: DL </w:t>
      </w:r>
    </w:p>
    <w:p w14:paraId="71D267CE" w14:textId="41A4738F" w:rsidR="00A966C0" w:rsidRPr="00E71606" w:rsidRDefault="00A966C0" w:rsidP="00A966C0">
      <w:pPr>
        <w:pStyle w:val="ListParagraph"/>
        <w:numPr>
          <w:ilvl w:val="0"/>
          <w:numId w:val="9"/>
        </w:numPr>
        <w:spacing w:after="0" w:line="240" w:lineRule="auto"/>
        <w:rPr>
          <w:rFonts w:cs="Calibri"/>
          <w:sz w:val="18"/>
          <w:szCs w:val="18"/>
        </w:rPr>
      </w:pPr>
      <w:r w:rsidRPr="00E71606">
        <w:rPr>
          <w:rFonts w:cs="Calibri"/>
          <w:b/>
          <w:sz w:val="18"/>
          <w:szCs w:val="18"/>
        </w:rPr>
        <w:t xml:space="preserve">Gifts &amp; Hospitality – </w:t>
      </w:r>
      <w:r w:rsidRPr="00E71606">
        <w:rPr>
          <w:rFonts w:cs="Calibri"/>
          <w:sz w:val="18"/>
          <w:szCs w:val="18"/>
        </w:rPr>
        <w:t xml:space="preserve">None </w:t>
      </w:r>
    </w:p>
    <w:p w14:paraId="3ACAF135" w14:textId="47E3CD41" w:rsidR="00171852" w:rsidRPr="00E71606" w:rsidRDefault="00A966C0" w:rsidP="00171852">
      <w:pPr>
        <w:pStyle w:val="ListParagraph"/>
        <w:numPr>
          <w:ilvl w:val="0"/>
          <w:numId w:val="9"/>
        </w:numPr>
        <w:spacing w:after="0" w:line="240" w:lineRule="auto"/>
        <w:rPr>
          <w:rFonts w:cs="Calibri"/>
          <w:sz w:val="18"/>
          <w:szCs w:val="18"/>
        </w:rPr>
      </w:pPr>
      <w:r w:rsidRPr="00E71606">
        <w:rPr>
          <w:rFonts w:cs="Calibri"/>
          <w:b/>
          <w:sz w:val="18"/>
          <w:szCs w:val="18"/>
        </w:rPr>
        <w:t>Community Police Report</w:t>
      </w:r>
      <w:r w:rsidR="00071569" w:rsidRPr="00E71606">
        <w:rPr>
          <w:rFonts w:cs="Calibri"/>
          <w:b/>
          <w:sz w:val="18"/>
          <w:szCs w:val="18"/>
        </w:rPr>
        <w:t xml:space="preserve"> -</w:t>
      </w:r>
      <w:r w:rsidR="00071569" w:rsidRPr="00E71606">
        <w:rPr>
          <w:rFonts w:cs="Calibri"/>
          <w:bCs/>
          <w:sz w:val="18"/>
          <w:szCs w:val="18"/>
        </w:rPr>
        <w:t xml:space="preserve"> None</w:t>
      </w:r>
    </w:p>
    <w:p w14:paraId="61A4B967" w14:textId="7454E5B1" w:rsidR="00F10B33" w:rsidRPr="00E71606" w:rsidRDefault="00A966C0" w:rsidP="00F10B33">
      <w:pPr>
        <w:pStyle w:val="ListParagraph"/>
        <w:numPr>
          <w:ilvl w:val="0"/>
          <w:numId w:val="9"/>
        </w:numPr>
        <w:spacing w:after="0" w:line="240" w:lineRule="auto"/>
        <w:rPr>
          <w:rFonts w:cs="Calibri"/>
          <w:i/>
          <w:iCs/>
          <w:sz w:val="18"/>
          <w:szCs w:val="18"/>
        </w:rPr>
      </w:pPr>
      <w:r w:rsidRPr="00E71606">
        <w:rPr>
          <w:rFonts w:cs="Calibri"/>
          <w:b/>
          <w:sz w:val="18"/>
          <w:szCs w:val="18"/>
        </w:rPr>
        <w:t xml:space="preserve">County Councillors Report </w:t>
      </w:r>
      <w:r w:rsidR="00F57B15" w:rsidRPr="00E71606">
        <w:rPr>
          <w:rFonts w:cs="Calibri"/>
          <w:bCs/>
          <w:sz w:val="18"/>
          <w:szCs w:val="18"/>
        </w:rPr>
        <w:t>TT reported:</w:t>
      </w:r>
    </w:p>
    <w:p w14:paraId="3571BDAD" w14:textId="5ABBB25C" w:rsidR="00F57B15" w:rsidRPr="00E71606" w:rsidRDefault="00F57B15" w:rsidP="00F57B15">
      <w:pPr>
        <w:pStyle w:val="ListParagraph"/>
        <w:numPr>
          <w:ilvl w:val="1"/>
          <w:numId w:val="9"/>
        </w:numPr>
        <w:spacing w:after="0" w:line="240" w:lineRule="auto"/>
        <w:rPr>
          <w:rFonts w:cs="Calibri"/>
          <w:bCs/>
          <w:sz w:val="18"/>
          <w:szCs w:val="18"/>
        </w:rPr>
      </w:pPr>
      <w:r w:rsidRPr="00E71606">
        <w:rPr>
          <w:rFonts w:cs="Calibri"/>
          <w:bCs/>
          <w:sz w:val="18"/>
          <w:szCs w:val="18"/>
          <w:u w:val="single"/>
        </w:rPr>
        <w:t>Final Phase of</w:t>
      </w:r>
      <w:r w:rsidR="00002CB3" w:rsidRPr="00E71606">
        <w:rPr>
          <w:rFonts w:cs="Calibri"/>
          <w:bCs/>
          <w:sz w:val="18"/>
          <w:szCs w:val="18"/>
          <w:u w:val="single"/>
        </w:rPr>
        <w:t xml:space="preserve"> </w:t>
      </w:r>
      <w:r w:rsidRPr="00E71606">
        <w:rPr>
          <w:rFonts w:cs="Calibri"/>
          <w:bCs/>
          <w:sz w:val="18"/>
          <w:szCs w:val="18"/>
          <w:u w:val="single"/>
        </w:rPr>
        <w:t xml:space="preserve">planning </w:t>
      </w:r>
      <w:r w:rsidR="00C61F59">
        <w:rPr>
          <w:rFonts w:cs="Calibri"/>
          <w:bCs/>
          <w:sz w:val="18"/>
          <w:szCs w:val="18"/>
          <w:u w:val="single"/>
        </w:rPr>
        <w:t xml:space="preserve"> of </w:t>
      </w:r>
      <w:r w:rsidRPr="00E71606">
        <w:rPr>
          <w:rFonts w:cs="Calibri"/>
          <w:bCs/>
          <w:sz w:val="18"/>
          <w:szCs w:val="18"/>
          <w:u w:val="single"/>
        </w:rPr>
        <w:t>St George’s Hospital site</w:t>
      </w:r>
      <w:r w:rsidRPr="00E71606">
        <w:rPr>
          <w:rFonts w:cs="Calibri"/>
          <w:b/>
          <w:sz w:val="18"/>
          <w:szCs w:val="18"/>
        </w:rPr>
        <w:t xml:space="preserve"> </w:t>
      </w:r>
      <w:r w:rsidRPr="00E71606">
        <w:rPr>
          <w:rFonts w:cs="Calibri"/>
          <w:bCs/>
          <w:sz w:val="18"/>
          <w:szCs w:val="18"/>
        </w:rPr>
        <w:t>was near completion. This is to be a community wellbeing facility</w:t>
      </w:r>
      <w:r w:rsidRPr="00E71606">
        <w:rPr>
          <w:rFonts w:cs="Calibri"/>
          <w:b/>
          <w:sz w:val="18"/>
          <w:szCs w:val="18"/>
        </w:rPr>
        <w:t xml:space="preserve"> </w:t>
      </w:r>
      <w:r w:rsidRPr="00E71606">
        <w:rPr>
          <w:rFonts w:cs="Calibri"/>
          <w:bCs/>
          <w:sz w:val="18"/>
          <w:szCs w:val="18"/>
        </w:rPr>
        <w:t>with 94 houses and additional care facilities designed for older people including dementia sufferers. Services will include a hairdressers and café but no plans currently for a shop. This was an exciting development; the first in the County.</w:t>
      </w:r>
    </w:p>
    <w:p w14:paraId="59C1E07C" w14:textId="5A4887CA" w:rsidR="00002CB3" w:rsidRPr="00E71606" w:rsidRDefault="00002CB3" w:rsidP="00F57B15">
      <w:pPr>
        <w:pStyle w:val="ListParagraph"/>
        <w:numPr>
          <w:ilvl w:val="1"/>
          <w:numId w:val="9"/>
        </w:numPr>
        <w:spacing w:after="0" w:line="240" w:lineRule="auto"/>
        <w:rPr>
          <w:rFonts w:cs="Calibri"/>
          <w:bCs/>
          <w:sz w:val="18"/>
          <w:szCs w:val="18"/>
        </w:rPr>
      </w:pPr>
      <w:r w:rsidRPr="00E71606">
        <w:rPr>
          <w:rFonts w:cs="Calibri"/>
          <w:bCs/>
          <w:sz w:val="18"/>
          <w:szCs w:val="18"/>
          <w:u w:val="single"/>
        </w:rPr>
        <w:t>Final Phase of planning for new Northumberland College on the Wansbeck Business Park</w:t>
      </w:r>
      <w:r w:rsidRPr="00E71606">
        <w:rPr>
          <w:rFonts w:cs="Calibri"/>
          <w:bCs/>
          <w:sz w:val="18"/>
          <w:szCs w:val="18"/>
        </w:rPr>
        <w:t xml:space="preserve"> was also near completion. A joint initiative between the Department of Education and NCC which would replace the current courses and facilities of the present college. The cost was estimated as £50m.</w:t>
      </w:r>
    </w:p>
    <w:p w14:paraId="0A21656C" w14:textId="19758656" w:rsidR="00002CB3" w:rsidRPr="00E71606" w:rsidRDefault="00002CB3" w:rsidP="00F57B15">
      <w:pPr>
        <w:pStyle w:val="ListParagraph"/>
        <w:numPr>
          <w:ilvl w:val="1"/>
          <w:numId w:val="9"/>
        </w:numPr>
        <w:spacing w:after="0" w:line="240" w:lineRule="auto"/>
        <w:rPr>
          <w:rFonts w:cs="Calibri"/>
          <w:bCs/>
          <w:sz w:val="18"/>
          <w:szCs w:val="18"/>
        </w:rPr>
      </w:pPr>
      <w:r w:rsidRPr="00E71606">
        <w:rPr>
          <w:rFonts w:cs="Calibri"/>
          <w:bCs/>
          <w:sz w:val="18"/>
          <w:szCs w:val="18"/>
          <w:u w:val="single"/>
        </w:rPr>
        <w:t>Resurfacing of the Old Swarland Road</w:t>
      </w:r>
      <w:r w:rsidRPr="00E71606">
        <w:rPr>
          <w:rFonts w:cs="Calibri"/>
          <w:bCs/>
          <w:sz w:val="18"/>
          <w:szCs w:val="18"/>
        </w:rPr>
        <w:t xml:space="preserve"> was due to be undertaken shortly.</w:t>
      </w:r>
    </w:p>
    <w:p w14:paraId="7AEC1883" w14:textId="378DCBF1" w:rsidR="00002CB3" w:rsidRPr="00E71606" w:rsidRDefault="00002CB3" w:rsidP="00F57B15">
      <w:pPr>
        <w:pStyle w:val="ListParagraph"/>
        <w:numPr>
          <w:ilvl w:val="1"/>
          <w:numId w:val="9"/>
        </w:numPr>
        <w:spacing w:after="0" w:line="240" w:lineRule="auto"/>
        <w:rPr>
          <w:rFonts w:cs="Calibri"/>
          <w:bCs/>
          <w:sz w:val="18"/>
          <w:szCs w:val="18"/>
        </w:rPr>
      </w:pPr>
      <w:r w:rsidRPr="00E71606">
        <w:rPr>
          <w:rFonts w:cs="Calibri"/>
          <w:bCs/>
          <w:sz w:val="18"/>
          <w:szCs w:val="18"/>
          <w:u w:val="single"/>
        </w:rPr>
        <w:t>Village Clean-Up Saturday 16</w:t>
      </w:r>
      <w:r w:rsidRPr="00E71606">
        <w:rPr>
          <w:rFonts w:cs="Calibri"/>
          <w:bCs/>
          <w:sz w:val="18"/>
          <w:szCs w:val="18"/>
          <w:u w:val="single"/>
          <w:vertAlign w:val="superscript"/>
        </w:rPr>
        <w:t>th</w:t>
      </w:r>
      <w:r w:rsidRPr="00E71606">
        <w:rPr>
          <w:rFonts w:cs="Calibri"/>
          <w:bCs/>
          <w:sz w:val="18"/>
          <w:szCs w:val="18"/>
          <w:u w:val="single"/>
        </w:rPr>
        <w:t xml:space="preserve"> December. </w:t>
      </w:r>
      <w:r w:rsidRPr="00E71606">
        <w:rPr>
          <w:rFonts w:cs="Calibri"/>
          <w:bCs/>
          <w:sz w:val="18"/>
          <w:szCs w:val="18"/>
        </w:rPr>
        <w:t>Volunteers welcome.</w:t>
      </w:r>
    </w:p>
    <w:p w14:paraId="7E308C94" w14:textId="1842F94A" w:rsidR="00B57DE0" w:rsidRPr="00E71606" w:rsidRDefault="00002CB3" w:rsidP="0020162A">
      <w:pPr>
        <w:pStyle w:val="ListParagraph"/>
        <w:numPr>
          <w:ilvl w:val="1"/>
          <w:numId w:val="9"/>
        </w:numPr>
        <w:spacing w:after="0" w:line="240" w:lineRule="auto"/>
        <w:rPr>
          <w:rFonts w:cs="Calibri"/>
          <w:bCs/>
          <w:sz w:val="18"/>
          <w:szCs w:val="18"/>
        </w:rPr>
      </w:pPr>
      <w:r w:rsidRPr="00E71606">
        <w:rPr>
          <w:rFonts w:cs="Calibri"/>
          <w:bCs/>
          <w:sz w:val="18"/>
          <w:szCs w:val="18"/>
          <w:u w:val="single"/>
        </w:rPr>
        <w:t xml:space="preserve">School Community Project. </w:t>
      </w:r>
      <w:r w:rsidRPr="00E71606">
        <w:rPr>
          <w:rFonts w:cs="Calibri"/>
          <w:bCs/>
          <w:sz w:val="18"/>
          <w:szCs w:val="18"/>
        </w:rPr>
        <w:t xml:space="preserve"> GN asked TT whether he had spoken to Glen Sanderson (GS) about the new conditions that had been imposed by </w:t>
      </w:r>
      <w:r w:rsidR="00D610AD" w:rsidRPr="00E71606">
        <w:rPr>
          <w:rFonts w:cs="Calibri"/>
          <w:sz w:val="18"/>
          <w:szCs w:val="18"/>
        </w:rPr>
        <w:t xml:space="preserve">Audrey Kingham, Executive Director of Children, Young People and </w:t>
      </w:r>
      <w:r w:rsidRPr="00E71606">
        <w:rPr>
          <w:rFonts w:cs="Calibri"/>
          <w:bCs/>
          <w:sz w:val="18"/>
          <w:szCs w:val="18"/>
        </w:rPr>
        <w:t xml:space="preserve">on the agreements that </w:t>
      </w:r>
      <w:r w:rsidR="0007080E" w:rsidRPr="00E71606">
        <w:rPr>
          <w:rFonts w:cs="Calibri"/>
          <w:bCs/>
          <w:sz w:val="18"/>
          <w:szCs w:val="18"/>
        </w:rPr>
        <w:t xml:space="preserve">had been </w:t>
      </w:r>
      <w:r w:rsidRPr="00E71606">
        <w:rPr>
          <w:rFonts w:cs="Calibri"/>
          <w:bCs/>
          <w:sz w:val="18"/>
          <w:szCs w:val="18"/>
        </w:rPr>
        <w:t xml:space="preserve">reached </w:t>
      </w:r>
      <w:r w:rsidR="0007080E" w:rsidRPr="00E71606">
        <w:rPr>
          <w:rFonts w:cs="Calibri"/>
          <w:bCs/>
          <w:sz w:val="18"/>
          <w:szCs w:val="18"/>
        </w:rPr>
        <w:t>at the meeting between NCC and the Scho</w:t>
      </w:r>
      <w:r w:rsidR="00D610AD" w:rsidRPr="00E71606">
        <w:rPr>
          <w:rFonts w:cs="Calibri"/>
          <w:bCs/>
          <w:sz w:val="18"/>
          <w:szCs w:val="18"/>
        </w:rPr>
        <w:t>o</w:t>
      </w:r>
      <w:r w:rsidR="0007080E" w:rsidRPr="00E71606">
        <w:rPr>
          <w:rFonts w:cs="Calibri"/>
          <w:bCs/>
          <w:sz w:val="18"/>
          <w:szCs w:val="18"/>
        </w:rPr>
        <w:t xml:space="preserve">l Community Project Committee </w:t>
      </w:r>
      <w:r w:rsidRPr="00E71606">
        <w:rPr>
          <w:rFonts w:cs="Calibri"/>
          <w:bCs/>
          <w:sz w:val="18"/>
          <w:szCs w:val="18"/>
        </w:rPr>
        <w:t>regarding the Hall Hill site</w:t>
      </w:r>
      <w:r w:rsidR="00D610AD" w:rsidRPr="00E71606">
        <w:rPr>
          <w:rFonts w:cs="Calibri"/>
          <w:bCs/>
          <w:sz w:val="18"/>
          <w:szCs w:val="18"/>
        </w:rPr>
        <w:t xml:space="preserve">; </w:t>
      </w:r>
      <w:r w:rsidR="0007080E" w:rsidRPr="00E71606">
        <w:rPr>
          <w:rFonts w:cs="Calibri"/>
          <w:bCs/>
          <w:sz w:val="18"/>
          <w:szCs w:val="18"/>
        </w:rPr>
        <w:t xml:space="preserve">namely that a 10 yr. protection had been imposed on the period that the land would be held for a new school and that </w:t>
      </w:r>
      <w:r w:rsidR="0007080E" w:rsidRPr="00E71606">
        <w:rPr>
          <w:rFonts w:cs="Calibri"/>
          <w:bCs/>
          <w:sz w:val="18"/>
          <w:szCs w:val="18"/>
        </w:rPr>
        <w:t>the feasibility study request w</w:t>
      </w:r>
      <w:r w:rsidR="0007080E" w:rsidRPr="00E71606">
        <w:rPr>
          <w:rFonts w:cs="Calibri"/>
          <w:bCs/>
          <w:sz w:val="18"/>
          <w:szCs w:val="18"/>
        </w:rPr>
        <w:t xml:space="preserve">ould </w:t>
      </w:r>
      <w:r w:rsidR="0007080E" w:rsidRPr="00E71606">
        <w:rPr>
          <w:rFonts w:cs="Calibri"/>
          <w:bCs/>
          <w:sz w:val="18"/>
          <w:szCs w:val="18"/>
        </w:rPr>
        <w:t xml:space="preserve">be aligned to a budget year </w:t>
      </w:r>
      <w:r w:rsidR="00D610AD" w:rsidRPr="00E71606">
        <w:rPr>
          <w:rFonts w:cs="Calibri"/>
          <w:bCs/>
          <w:sz w:val="18"/>
          <w:szCs w:val="18"/>
        </w:rPr>
        <w:t>‘</w:t>
      </w:r>
      <w:r w:rsidR="0007080E" w:rsidRPr="00E71606">
        <w:rPr>
          <w:rFonts w:cs="Calibri"/>
          <w:bCs/>
          <w:i/>
          <w:iCs/>
          <w:sz w:val="18"/>
          <w:szCs w:val="18"/>
        </w:rPr>
        <w:t xml:space="preserve">when </w:t>
      </w:r>
      <w:r w:rsidR="0007080E" w:rsidRPr="00E71606">
        <w:rPr>
          <w:rFonts w:cs="Calibri"/>
          <w:bCs/>
          <w:i/>
          <w:iCs/>
          <w:sz w:val="18"/>
          <w:szCs w:val="18"/>
        </w:rPr>
        <w:t xml:space="preserve">the </w:t>
      </w:r>
      <w:r w:rsidR="0007080E" w:rsidRPr="00E71606">
        <w:rPr>
          <w:rFonts w:cs="Calibri"/>
          <w:bCs/>
          <w:i/>
          <w:iCs/>
          <w:sz w:val="18"/>
          <w:szCs w:val="18"/>
        </w:rPr>
        <w:t>need ar</w:t>
      </w:r>
      <w:r w:rsidR="0007080E" w:rsidRPr="00E71606">
        <w:rPr>
          <w:rFonts w:cs="Calibri"/>
          <w:bCs/>
          <w:i/>
          <w:iCs/>
          <w:sz w:val="18"/>
          <w:szCs w:val="18"/>
        </w:rPr>
        <w:t>ose</w:t>
      </w:r>
      <w:r w:rsidR="00D610AD" w:rsidRPr="00E71606">
        <w:rPr>
          <w:rFonts w:cs="Calibri"/>
          <w:bCs/>
          <w:i/>
          <w:iCs/>
          <w:sz w:val="18"/>
          <w:szCs w:val="18"/>
        </w:rPr>
        <w:t>’</w:t>
      </w:r>
      <w:r w:rsidR="0007080E" w:rsidRPr="00E71606">
        <w:rPr>
          <w:rFonts w:cs="Calibri"/>
          <w:bCs/>
          <w:sz w:val="18"/>
          <w:szCs w:val="18"/>
        </w:rPr>
        <w:t>. TT said that he had previously spoken to GS who had said that there would be a capital fee identified to evaluate how well the Morpeth pyramid system was working which</w:t>
      </w:r>
      <w:r w:rsidR="00D610AD" w:rsidRPr="00E71606">
        <w:rPr>
          <w:rFonts w:cs="Calibri"/>
          <w:bCs/>
          <w:sz w:val="18"/>
          <w:szCs w:val="18"/>
        </w:rPr>
        <w:t xml:space="preserve"> would</w:t>
      </w:r>
      <w:r w:rsidR="0007080E" w:rsidRPr="00E71606">
        <w:rPr>
          <w:rFonts w:cs="Calibri"/>
          <w:bCs/>
          <w:sz w:val="18"/>
          <w:szCs w:val="18"/>
        </w:rPr>
        <w:t xml:space="preserve"> look at the proposal for a new primary/first school in our area. TT said it was not for the Education Department to impose further conditions and  agreed to ask GS to put in writing the formal agreement with respect to the Hall Field Site.</w:t>
      </w:r>
      <w:r w:rsidR="0007080E" w:rsidRPr="00E71606">
        <w:rPr>
          <w:rFonts w:cs="Calibri"/>
          <w:bCs/>
          <w:sz w:val="18"/>
          <w:szCs w:val="18"/>
        </w:rPr>
        <w:tab/>
      </w:r>
      <w:r w:rsidR="0007080E" w:rsidRPr="00E71606">
        <w:rPr>
          <w:rFonts w:cs="Calibri"/>
          <w:bCs/>
          <w:sz w:val="18"/>
          <w:szCs w:val="18"/>
        </w:rPr>
        <w:tab/>
      </w:r>
      <w:r w:rsidR="00D610AD" w:rsidRPr="00E71606">
        <w:rPr>
          <w:rFonts w:cs="Calibri"/>
          <w:bCs/>
          <w:sz w:val="18"/>
          <w:szCs w:val="18"/>
        </w:rPr>
        <w:tab/>
      </w:r>
      <w:r w:rsidR="00D610AD" w:rsidRPr="00E71606">
        <w:rPr>
          <w:rFonts w:cs="Calibri"/>
          <w:bCs/>
          <w:sz w:val="18"/>
          <w:szCs w:val="18"/>
        </w:rPr>
        <w:tab/>
      </w:r>
      <w:r w:rsidR="00D610AD" w:rsidRPr="00E71606">
        <w:rPr>
          <w:rFonts w:cs="Calibri"/>
          <w:bCs/>
          <w:sz w:val="18"/>
          <w:szCs w:val="18"/>
        </w:rPr>
        <w:tab/>
      </w:r>
      <w:r w:rsidR="00D610AD" w:rsidRPr="00E71606">
        <w:rPr>
          <w:rFonts w:cs="Calibri"/>
          <w:bCs/>
          <w:sz w:val="18"/>
          <w:szCs w:val="18"/>
        </w:rPr>
        <w:tab/>
      </w:r>
      <w:r w:rsidR="00D610AD" w:rsidRPr="00E71606">
        <w:rPr>
          <w:rFonts w:cs="Calibri"/>
          <w:bCs/>
          <w:sz w:val="18"/>
          <w:szCs w:val="18"/>
        </w:rPr>
        <w:tab/>
      </w:r>
      <w:r w:rsidR="00D610AD" w:rsidRPr="00E71606">
        <w:rPr>
          <w:rFonts w:cs="Calibri"/>
          <w:bCs/>
          <w:sz w:val="18"/>
          <w:szCs w:val="18"/>
        </w:rPr>
        <w:tab/>
      </w:r>
      <w:r w:rsidR="00D610AD" w:rsidRPr="00E71606">
        <w:rPr>
          <w:rFonts w:cs="Calibri"/>
          <w:bCs/>
          <w:sz w:val="18"/>
          <w:szCs w:val="18"/>
        </w:rPr>
        <w:tab/>
        <w:t xml:space="preserve">      </w:t>
      </w:r>
      <w:r w:rsidR="0007080E" w:rsidRPr="00E71606">
        <w:rPr>
          <w:rFonts w:cs="Calibri"/>
          <w:b/>
          <w:sz w:val="18"/>
          <w:szCs w:val="18"/>
        </w:rPr>
        <w:t>Action: TT</w:t>
      </w:r>
    </w:p>
    <w:p w14:paraId="63DA182B" w14:textId="77777777" w:rsidR="00B57DE0" w:rsidRPr="00E71606" w:rsidRDefault="00B57DE0" w:rsidP="00B57DE0">
      <w:pPr>
        <w:spacing w:after="0" w:line="240" w:lineRule="auto"/>
        <w:rPr>
          <w:rFonts w:cs="Calibri"/>
          <w:i/>
          <w:iCs/>
          <w:sz w:val="18"/>
          <w:szCs w:val="18"/>
        </w:rPr>
      </w:pPr>
    </w:p>
    <w:p w14:paraId="4067FBA0" w14:textId="6BFCBEB0" w:rsidR="00A966C0" w:rsidRPr="00E71606" w:rsidRDefault="00A966C0" w:rsidP="00A966C0">
      <w:pPr>
        <w:pStyle w:val="ListParagraph"/>
        <w:numPr>
          <w:ilvl w:val="0"/>
          <w:numId w:val="9"/>
        </w:numPr>
        <w:spacing w:after="0" w:line="240" w:lineRule="auto"/>
        <w:rPr>
          <w:rFonts w:cs="Calibri"/>
          <w:i/>
          <w:iCs/>
          <w:sz w:val="18"/>
          <w:szCs w:val="18"/>
        </w:rPr>
      </w:pPr>
      <w:r w:rsidRPr="00E71606">
        <w:rPr>
          <w:rFonts w:cs="Calibri"/>
          <w:b/>
          <w:sz w:val="18"/>
          <w:szCs w:val="18"/>
        </w:rPr>
        <w:t xml:space="preserve">Minutes of Previous Meeting - </w:t>
      </w:r>
      <w:r w:rsidRPr="00E71606">
        <w:rPr>
          <w:rFonts w:cs="Calibri"/>
          <w:sz w:val="18"/>
          <w:szCs w:val="18"/>
        </w:rPr>
        <w:t xml:space="preserve">The minutes of the meeting held on </w:t>
      </w:r>
      <w:r w:rsidR="00E352A8" w:rsidRPr="00E71606">
        <w:rPr>
          <w:rFonts w:cs="Calibri"/>
          <w:sz w:val="18"/>
          <w:szCs w:val="18"/>
        </w:rPr>
        <w:t>1</w:t>
      </w:r>
      <w:r w:rsidR="00E352A8" w:rsidRPr="00E71606">
        <w:rPr>
          <w:rFonts w:cs="Calibri"/>
          <w:sz w:val="18"/>
          <w:szCs w:val="18"/>
          <w:vertAlign w:val="superscript"/>
        </w:rPr>
        <w:t>st</w:t>
      </w:r>
      <w:r w:rsidR="00E352A8" w:rsidRPr="00E71606">
        <w:rPr>
          <w:rFonts w:cs="Calibri"/>
          <w:sz w:val="18"/>
          <w:szCs w:val="18"/>
        </w:rPr>
        <w:t xml:space="preserve"> November 2023</w:t>
      </w:r>
      <w:r w:rsidRPr="00E71606">
        <w:rPr>
          <w:rFonts w:cs="Calibri"/>
          <w:sz w:val="18"/>
          <w:szCs w:val="18"/>
        </w:rPr>
        <w:t xml:space="preserve"> were reviewed, unanimously approved as a true record, and signed as such. (Proposed </w:t>
      </w:r>
      <w:r w:rsidR="00E352A8" w:rsidRPr="00E71606">
        <w:rPr>
          <w:rFonts w:cs="Calibri"/>
          <w:sz w:val="18"/>
          <w:szCs w:val="18"/>
        </w:rPr>
        <w:t>DL</w:t>
      </w:r>
      <w:r w:rsidR="00171852" w:rsidRPr="00E71606">
        <w:rPr>
          <w:rFonts w:cs="Calibri"/>
          <w:sz w:val="18"/>
          <w:szCs w:val="18"/>
        </w:rPr>
        <w:t xml:space="preserve"> </w:t>
      </w:r>
      <w:r w:rsidRPr="00E71606">
        <w:rPr>
          <w:rFonts w:cs="Calibri"/>
          <w:sz w:val="18"/>
          <w:szCs w:val="18"/>
        </w:rPr>
        <w:t xml:space="preserve">Seconded </w:t>
      </w:r>
      <w:r w:rsidR="00E352A8" w:rsidRPr="00E71606">
        <w:rPr>
          <w:rFonts w:cs="Calibri"/>
          <w:sz w:val="18"/>
          <w:szCs w:val="18"/>
        </w:rPr>
        <w:t>GN</w:t>
      </w:r>
      <w:r w:rsidRPr="00E71606">
        <w:rPr>
          <w:rFonts w:cs="Calibri"/>
          <w:sz w:val="18"/>
          <w:szCs w:val="18"/>
        </w:rPr>
        <w:t>, All in Favour.)</w:t>
      </w:r>
    </w:p>
    <w:p w14:paraId="7C49AB35" w14:textId="5A2C6983" w:rsidR="00E352A8" w:rsidRPr="00E71606" w:rsidRDefault="00E352A8" w:rsidP="00E352A8">
      <w:pPr>
        <w:pStyle w:val="ListParagraph"/>
        <w:spacing w:after="0" w:line="240" w:lineRule="auto"/>
        <w:ind w:left="0"/>
        <w:rPr>
          <w:rFonts w:cs="Calibri"/>
          <w:sz w:val="18"/>
          <w:szCs w:val="18"/>
        </w:rPr>
      </w:pPr>
      <w:r w:rsidRPr="00E71606">
        <w:rPr>
          <w:rFonts w:cs="Calibri"/>
          <w:b/>
          <w:sz w:val="18"/>
          <w:szCs w:val="18"/>
          <w:u w:val="single"/>
        </w:rPr>
        <w:t>Housekeeping Issues</w:t>
      </w:r>
      <w:r w:rsidRPr="00E71606">
        <w:rPr>
          <w:rFonts w:cs="Calibri"/>
          <w:sz w:val="18"/>
          <w:szCs w:val="18"/>
        </w:rPr>
        <w:t xml:space="preserve"> </w:t>
      </w:r>
    </w:p>
    <w:p w14:paraId="313A0811" w14:textId="77777777" w:rsidR="00E352A8" w:rsidRPr="00E71606" w:rsidRDefault="00E352A8" w:rsidP="00E352A8">
      <w:pPr>
        <w:pStyle w:val="ListParagraph"/>
        <w:numPr>
          <w:ilvl w:val="0"/>
          <w:numId w:val="9"/>
        </w:numPr>
        <w:spacing w:after="0" w:line="240" w:lineRule="auto"/>
        <w:rPr>
          <w:rFonts w:cs="Calibri"/>
          <w:sz w:val="18"/>
          <w:szCs w:val="18"/>
        </w:rPr>
      </w:pPr>
      <w:r w:rsidRPr="00E71606">
        <w:rPr>
          <w:rFonts w:cs="Calibri"/>
          <w:b/>
          <w:sz w:val="18"/>
          <w:szCs w:val="18"/>
        </w:rPr>
        <w:t xml:space="preserve">Matters Arising out of Minutes - </w:t>
      </w:r>
      <w:r w:rsidRPr="00E71606">
        <w:rPr>
          <w:rFonts w:cs="Calibri"/>
          <w:sz w:val="18"/>
          <w:szCs w:val="18"/>
        </w:rPr>
        <w:t>To receive updates on the following matters not appearing elsewhere on the agenda:</w:t>
      </w:r>
    </w:p>
    <w:p w14:paraId="1A5438BD" w14:textId="5A94F7EA"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 xml:space="preserve">Councillor Vacancy. </w:t>
      </w:r>
      <w:r w:rsidRPr="00E71606">
        <w:rPr>
          <w:rFonts w:cs="Calibri"/>
          <w:sz w:val="18"/>
          <w:szCs w:val="18"/>
        </w:rPr>
        <w:t>There ha</w:t>
      </w:r>
      <w:r w:rsidR="007910D8" w:rsidRPr="00E71606">
        <w:rPr>
          <w:rFonts w:cs="Calibri"/>
          <w:sz w:val="18"/>
          <w:szCs w:val="18"/>
        </w:rPr>
        <w:t>d</w:t>
      </w:r>
      <w:r w:rsidRPr="00E71606">
        <w:rPr>
          <w:rFonts w:cs="Calibri"/>
          <w:sz w:val="18"/>
          <w:szCs w:val="18"/>
        </w:rPr>
        <w:t xml:space="preserve"> been no signatures received to call a by-election for Natalie’s vacancy. The advert for councillor vacancies h</w:t>
      </w:r>
      <w:r w:rsidR="007910D8" w:rsidRPr="00E71606">
        <w:rPr>
          <w:rFonts w:cs="Calibri"/>
          <w:sz w:val="18"/>
          <w:szCs w:val="18"/>
        </w:rPr>
        <w:t>ad</w:t>
      </w:r>
      <w:r w:rsidRPr="00E71606">
        <w:rPr>
          <w:rFonts w:cs="Calibri"/>
          <w:sz w:val="18"/>
          <w:szCs w:val="18"/>
        </w:rPr>
        <w:t xml:space="preserve"> been posted on the </w:t>
      </w:r>
      <w:r w:rsidR="007910D8" w:rsidRPr="00E71606">
        <w:rPr>
          <w:rFonts w:cs="Calibri"/>
          <w:sz w:val="18"/>
          <w:szCs w:val="18"/>
        </w:rPr>
        <w:t>P</w:t>
      </w:r>
      <w:r w:rsidRPr="00E71606">
        <w:rPr>
          <w:rFonts w:cs="Calibri"/>
          <w:sz w:val="18"/>
          <w:szCs w:val="18"/>
        </w:rPr>
        <w:t xml:space="preserve">arish noticeboard/ PC webpage and Facebook page. No applicants </w:t>
      </w:r>
      <w:r w:rsidR="007910D8" w:rsidRPr="00E71606">
        <w:rPr>
          <w:rFonts w:cs="Calibri"/>
          <w:sz w:val="18"/>
          <w:szCs w:val="18"/>
        </w:rPr>
        <w:t>received to date. Members were asked to encourage people to apply.</w:t>
      </w:r>
      <w:r w:rsidR="007910D8" w:rsidRPr="00E71606">
        <w:rPr>
          <w:rFonts w:cs="Calibri"/>
          <w:sz w:val="18"/>
          <w:szCs w:val="18"/>
        </w:rPr>
        <w:tab/>
      </w:r>
      <w:r w:rsidR="007910D8" w:rsidRPr="00E71606">
        <w:rPr>
          <w:rFonts w:cs="Calibri"/>
          <w:sz w:val="18"/>
          <w:szCs w:val="18"/>
        </w:rPr>
        <w:tab/>
      </w:r>
      <w:r w:rsidR="007910D8" w:rsidRPr="00E71606">
        <w:rPr>
          <w:rFonts w:cs="Calibri"/>
          <w:sz w:val="18"/>
          <w:szCs w:val="18"/>
        </w:rPr>
        <w:tab/>
      </w:r>
      <w:r w:rsidR="007910D8" w:rsidRPr="00E71606">
        <w:rPr>
          <w:rFonts w:cs="Calibri"/>
          <w:sz w:val="18"/>
          <w:szCs w:val="18"/>
        </w:rPr>
        <w:tab/>
        <w:t xml:space="preserve">     </w:t>
      </w:r>
      <w:r w:rsidR="00C61F59">
        <w:rPr>
          <w:rFonts w:cs="Calibri"/>
          <w:sz w:val="18"/>
          <w:szCs w:val="18"/>
        </w:rPr>
        <w:t xml:space="preserve">                  </w:t>
      </w:r>
      <w:r w:rsidR="007910D8" w:rsidRPr="00E71606">
        <w:rPr>
          <w:rFonts w:cs="Calibri"/>
          <w:b/>
          <w:bCs/>
          <w:sz w:val="18"/>
          <w:szCs w:val="18"/>
        </w:rPr>
        <w:t>Action: All</w:t>
      </w:r>
    </w:p>
    <w:p w14:paraId="2C1165DB" w14:textId="77777777"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 xml:space="preserve">Website: </w:t>
      </w:r>
    </w:p>
    <w:p w14:paraId="327D4911" w14:textId="52368B0B" w:rsidR="00E352A8" w:rsidRPr="00E71606" w:rsidRDefault="00E352A8" w:rsidP="00E352A8">
      <w:pPr>
        <w:pStyle w:val="ListParagraph"/>
        <w:numPr>
          <w:ilvl w:val="2"/>
          <w:numId w:val="9"/>
        </w:numPr>
        <w:tabs>
          <w:tab w:val="num" w:pos="1080"/>
        </w:tabs>
        <w:spacing w:after="0" w:line="240" w:lineRule="auto"/>
        <w:rPr>
          <w:rFonts w:cs="Calibri"/>
          <w:sz w:val="18"/>
          <w:szCs w:val="18"/>
          <w:u w:val="single"/>
        </w:rPr>
      </w:pPr>
      <w:r w:rsidRPr="00E71606">
        <w:rPr>
          <w:rFonts w:cs="Calibri"/>
          <w:sz w:val="18"/>
          <w:szCs w:val="18"/>
          <w:u w:val="single"/>
        </w:rPr>
        <w:t>Longframlington Welcome Booklet.</w:t>
      </w:r>
      <w:r w:rsidRPr="00E71606">
        <w:rPr>
          <w:rFonts w:cs="Calibri"/>
          <w:sz w:val="18"/>
          <w:szCs w:val="18"/>
        </w:rPr>
        <w:t xml:space="preserve"> </w:t>
      </w:r>
      <w:r w:rsidR="007910D8" w:rsidRPr="00E71606">
        <w:rPr>
          <w:rFonts w:cs="Calibri"/>
          <w:sz w:val="18"/>
          <w:szCs w:val="18"/>
        </w:rPr>
        <w:t>Ongoing.</w:t>
      </w:r>
    </w:p>
    <w:p w14:paraId="0B68E819" w14:textId="392EC489" w:rsidR="00E352A8" w:rsidRPr="00E71606" w:rsidRDefault="00E352A8" w:rsidP="00E352A8">
      <w:pPr>
        <w:pStyle w:val="ListParagraph"/>
        <w:numPr>
          <w:ilvl w:val="2"/>
          <w:numId w:val="9"/>
        </w:numPr>
        <w:tabs>
          <w:tab w:val="num" w:pos="1080"/>
        </w:tabs>
        <w:spacing w:after="0" w:line="240" w:lineRule="auto"/>
        <w:rPr>
          <w:rFonts w:cs="Calibri"/>
          <w:sz w:val="18"/>
          <w:szCs w:val="18"/>
          <w:u w:val="single"/>
        </w:rPr>
      </w:pPr>
      <w:r w:rsidRPr="00E71606">
        <w:rPr>
          <w:rFonts w:cs="Calibri"/>
          <w:sz w:val="18"/>
          <w:szCs w:val="18"/>
          <w:u w:val="single"/>
        </w:rPr>
        <w:t>Community Engagement.</w:t>
      </w:r>
      <w:r w:rsidRPr="00E71606">
        <w:rPr>
          <w:rFonts w:cs="Calibri"/>
          <w:sz w:val="18"/>
          <w:szCs w:val="18"/>
        </w:rPr>
        <w:t xml:space="preserve"> </w:t>
      </w:r>
      <w:r w:rsidR="007910D8" w:rsidRPr="00E71606">
        <w:rPr>
          <w:rFonts w:cs="Calibri"/>
          <w:sz w:val="18"/>
          <w:szCs w:val="18"/>
        </w:rPr>
        <w:t>Ongoing.</w:t>
      </w:r>
    </w:p>
    <w:p w14:paraId="529CAF2B" w14:textId="3F647443"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 xml:space="preserve">Procurement of perishable foodstuffs – Emergency Grab bag </w:t>
      </w:r>
      <w:r w:rsidR="007910D8" w:rsidRPr="00E71606">
        <w:rPr>
          <w:rFonts w:cs="Calibri"/>
          <w:i/>
          <w:iCs/>
          <w:sz w:val="18"/>
          <w:szCs w:val="18"/>
        </w:rPr>
        <w:t xml:space="preserve"> </w:t>
      </w:r>
      <w:r w:rsidR="007910D8" w:rsidRPr="00E71606">
        <w:rPr>
          <w:rFonts w:cs="Calibri"/>
          <w:sz w:val="18"/>
          <w:szCs w:val="18"/>
        </w:rPr>
        <w:t>Carr’s Corner had given</w:t>
      </w:r>
      <w:r w:rsidRPr="00E71606">
        <w:rPr>
          <w:rFonts w:cs="Calibri"/>
          <w:sz w:val="18"/>
          <w:szCs w:val="18"/>
        </w:rPr>
        <w:t xml:space="preserve"> verbal agreement to provide the perishable foodstuffs in times of emergency.</w:t>
      </w:r>
      <w:r w:rsidR="007910D8" w:rsidRPr="00E71606">
        <w:rPr>
          <w:rFonts w:cs="Calibri"/>
          <w:sz w:val="18"/>
          <w:szCs w:val="18"/>
        </w:rPr>
        <w:t xml:space="preserve"> Clerk to follow up.</w:t>
      </w:r>
      <w:r w:rsidRPr="00E71606">
        <w:rPr>
          <w:rFonts w:cs="Calibri"/>
          <w:sz w:val="18"/>
          <w:szCs w:val="18"/>
        </w:rPr>
        <w:t xml:space="preserve"> </w:t>
      </w:r>
      <w:r w:rsidR="007910D8" w:rsidRPr="00E71606">
        <w:rPr>
          <w:rFonts w:cs="Calibri"/>
          <w:sz w:val="18"/>
          <w:szCs w:val="18"/>
        </w:rPr>
        <w:tab/>
      </w:r>
      <w:r w:rsidR="007910D8" w:rsidRPr="00E71606">
        <w:rPr>
          <w:rFonts w:cs="Calibri"/>
          <w:sz w:val="18"/>
          <w:szCs w:val="18"/>
        </w:rPr>
        <w:tab/>
      </w:r>
      <w:r w:rsidR="007910D8" w:rsidRPr="00E71606">
        <w:rPr>
          <w:rFonts w:cs="Calibri"/>
          <w:sz w:val="18"/>
          <w:szCs w:val="18"/>
        </w:rPr>
        <w:tab/>
      </w:r>
      <w:r w:rsidR="007910D8" w:rsidRPr="00E71606">
        <w:rPr>
          <w:rFonts w:cs="Calibri"/>
          <w:sz w:val="18"/>
          <w:szCs w:val="18"/>
        </w:rPr>
        <w:tab/>
      </w:r>
      <w:r w:rsidR="007910D8" w:rsidRPr="00E71606">
        <w:rPr>
          <w:rFonts w:cs="Calibri"/>
          <w:sz w:val="18"/>
          <w:szCs w:val="18"/>
        </w:rPr>
        <w:tab/>
        <w:t xml:space="preserve"> </w:t>
      </w:r>
      <w:r w:rsidR="007910D8" w:rsidRPr="00E71606">
        <w:rPr>
          <w:rFonts w:cs="Calibri"/>
          <w:b/>
          <w:bCs/>
          <w:sz w:val="18"/>
          <w:szCs w:val="18"/>
        </w:rPr>
        <w:t>Action: Clerk</w:t>
      </w:r>
    </w:p>
    <w:p w14:paraId="5FF8E547" w14:textId="77777777" w:rsidR="00E352A8" w:rsidRPr="00E71606" w:rsidRDefault="00E352A8" w:rsidP="00E352A8">
      <w:pPr>
        <w:pStyle w:val="ListParagraph"/>
        <w:numPr>
          <w:ilvl w:val="1"/>
          <w:numId w:val="9"/>
        </w:numPr>
        <w:spacing w:after="0" w:line="240" w:lineRule="auto"/>
        <w:rPr>
          <w:rFonts w:cs="Calibri"/>
          <w:sz w:val="18"/>
          <w:szCs w:val="18"/>
        </w:rPr>
      </w:pPr>
      <w:r w:rsidRPr="00E71606">
        <w:rPr>
          <w:rFonts w:cs="Calibri"/>
          <w:sz w:val="18"/>
          <w:szCs w:val="18"/>
          <w:u w:val="single"/>
        </w:rPr>
        <w:t>Ongoing Issues with Northumberland County Council(NCC) departments</w:t>
      </w:r>
      <w:r w:rsidRPr="00E71606">
        <w:rPr>
          <w:rFonts w:cs="Calibri"/>
          <w:sz w:val="18"/>
          <w:szCs w:val="18"/>
        </w:rPr>
        <w:t xml:space="preserve">: </w:t>
      </w:r>
    </w:p>
    <w:p w14:paraId="6A80BAC5" w14:textId="77777777" w:rsidR="00E352A8" w:rsidRPr="00E71606" w:rsidRDefault="00E352A8" w:rsidP="00E352A8">
      <w:pPr>
        <w:pStyle w:val="ListParagraph"/>
        <w:numPr>
          <w:ilvl w:val="1"/>
          <w:numId w:val="62"/>
        </w:numPr>
        <w:spacing w:after="0" w:line="240" w:lineRule="auto"/>
        <w:ind w:left="786" w:hanging="219"/>
        <w:rPr>
          <w:rFonts w:cs="Calibri"/>
          <w:sz w:val="18"/>
          <w:szCs w:val="18"/>
          <w:u w:val="single"/>
        </w:rPr>
      </w:pPr>
      <w:r w:rsidRPr="00E71606">
        <w:rPr>
          <w:rFonts w:cs="Calibri"/>
          <w:sz w:val="18"/>
          <w:szCs w:val="18"/>
          <w:u w:val="single"/>
        </w:rPr>
        <w:t>Planning:</w:t>
      </w:r>
    </w:p>
    <w:p w14:paraId="6789F992" w14:textId="549FC1EB" w:rsidR="00E352A8" w:rsidRPr="00E71606" w:rsidRDefault="00E352A8" w:rsidP="00E352A8">
      <w:pPr>
        <w:pStyle w:val="ListParagraph"/>
        <w:numPr>
          <w:ilvl w:val="2"/>
          <w:numId w:val="62"/>
        </w:numPr>
        <w:spacing w:after="0" w:line="240" w:lineRule="auto"/>
        <w:ind w:left="993" w:hanging="284"/>
        <w:rPr>
          <w:rFonts w:cs="Calibri"/>
          <w:sz w:val="18"/>
          <w:szCs w:val="18"/>
          <w:u w:val="single"/>
        </w:rPr>
      </w:pPr>
      <w:r w:rsidRPr="00E71606">
        <w:rPr>
          <w:rFonts w:cs="Calibri"/>
          <w:sz w:val="18"/>
          <w:szCs w:val="18"/>
          <w:u w:val="single"/>
        </w:rPr>
        <w:t xml:space="preserve">Enforcement including issues in respect of the breach of conditions of No. 1 The Paddock. </w:t>
      </w:r>
      <w:r w:rsidRPr="00E71606">
        <w:rPr>
          <w:rFonts w:cs="Calibri"/>
          <w:i/>
          <w:iCs/>
          <w:sz w:val="18"/>
          <w:szCs w:val="18"/>
        </w:rPr>
        <w:t xml:space="preserve"> </w:t>
      </w:r>
      <w:r w:rsidRPr="00E71606">
        <w:rPr>
          <w:rFonts w:cs="Calibri"/>
          <w:sz w:val="18"/>
          <w:szCs w:val="18"/>
        </w:rPr>
        <w:t xml:space="preserve">After emailing </w:t>
      </w:r>
      <w:r w:rsidR="007910D8" w:rsidRPr="00E71606">
        <w:rPr>
          <w:rFonts w:cs="Calibri"/>
          <w:sz w:val="18"/>
          <w:szCs w:val="18"/>
        </w:rPr>
        <w:t>Head of Planning</w:t>
      </w:r>
      <w:r w:rsidRPr="00E71606">
        <w:rPr>
          <w:rFonts w:cs="Calibri"/>
          <w:sz w:val="18"/>
          <w:szCs w:val="18"/>
        </w:rPr>
        <w:t xml:space="preserve"> again because we had received no further information regarding this matter, email </w:t>
      </w:r>
      <w:r w:rsidR="007910D8" w:rsidRPr="00E71606">
        <w:rPr>
          <w:rFonts w:cs="Calibri"/>
          <w:sz w:val="18"/>
          <w:szCs w:val="18"/>
        </w:rPr>
        <w:t xml:space="preserve">had been received </w:t>
      </w:r>
      <w:r w:rsidRPr="00E71606">
        <w:rPr>
          <w:rFonts w:cs="Calibri"/>
          <w:sz w:val="18"/>
          <w:szCs w:val="18"/>
        </w:rPr>
        <w:t>from the current enforcement officer on 1</w:t>
      </w:r>
      <w:r w:rsidRPr="00E71606">
        <w:rPr>
          <w:rFonts w:cs="Calibri"/>
          <w:sz w:val="18"/>
          <w:szCs w:val="18"/>
          <w:vertAlign w:val="superscript"/>
        </w:rPr>
        <w:t>st</w:t>
      </w:r>
      <w:r w:rsidRPr="00E71606">
        <w:rPr>
          <w:rFonts w:cs="Calibri"/>
          <w:sz w:val="18"/>
          <w:szCs w:val="18"/>
        </w:rPr>
        <w:t xml:space="preserve"> December saying that the owner of the premises had sought advice from the Local Planning Authority under their pre-application enquiry service and that now that this had been completed, the applicant intended to submit a planning application to address the breach.</w:t>
      </w:r>
      <w:r w:rsidR="007910D8" w:rsidRPr="00E71606">
        <w:rPr>
          <w:rFonts w:cs="Calibri"/>
          <w:sz w:val="18"/>
          <w:szCs w:val="18"/>
        </w:rPr>
        <w:t xml:space="preserve"> There had been  no further information received on the footpath and street lighting on the stretch of </w:t>
      </w:r>
      <w:r w:rsidR="00FC0AB2" w:rsidRPr="00E71606">
        <w:rPr>
          <w:rFonts w:cs="Calibri"/>
          <w:sz w:val="18"/>
          <w:szCs w:val="18"/>
        </w:rPr>
        <w:t xml:space="preserve">the C106 </w:t>
      </w:r>
      <w:r w:rsidR="007910D8" w:rsidRPr="00E71606">
        <w:rPr>
          <w:rFonts w:cs="Calibri"/>
          <w:sz w:val="18"/>
          <w:szCs w:val="18"/>
        </w:rPr>
        <w:t xml:space="preserve">road between the Dairy and </w:t>
      </w:r>
      <w:r w:rsidR="00FC0AB2" w:rsidRPr="00E71606">
        <w:rPr>
          <w:rFonts w:cs="Calibri"/>
          <w:sz w:val="18"/>
          <w:szCs w:val="18"/>
        </w:rPr>
        <w:t>Meadow Lodge area.</w:t>
      </w:r>
    </w:p>
    <w:p w14:paraId="3338465C" w14:textId="2A11D373" w:rsidR="00E352A8" w:rsidRPr="00E71606" w:rsidRDefault="00E352A8" w:rsidP="00E352A8">
      <w:pPr>
        <w:pStyle w:val="ListParagraph"/>
        <w:numPr>
          <w:ilvl w:val="2"/>
          <w:numId w:val="62"/>
        </w:numPr>
        <w:spacing w:after="0" w:line="240" w:lineRule="auto"/>
        <w:ind w:left="993" w:hanging="284"/>
        <w:rPr>
          <w:rFonts w:cs="Calibri"/>
          <w:sz w:val="18"/>
          <w:szCs w:val="18"/>
          <w:u w:val="single"/>
        </w:rPr>
      </w:pPr>
      <w:r w:rsidRPr="00E71606">
        <w:rPr>
          <w:rFonts w:cs="Calibri"/>
          <w:sz w:val="18"/>
          <w:szCs w:val="18"/>
          <w:u w:val="single"/>
        </w:rPr>
        <w:t>Cussins Developments &amp; proposed alternatives to the condition to install two bus stops</w:t>
      </w:r>
      <w:r w:rsidR="00FC0AB2" w:rsidRPr="00E71606">
        <w:rPr>
          <w:rFonts w:cs="Calibri"/>
          <w:sz w:val="18"/>
          <w:szCs w:val="18"/>
          <w:u w:val="single"/>
        </w:rPr>
        <w:t xml:space="preserve">. </w:t>
      </w:r>
      <w:r w:rsidR="00FC0AB2" w:rsidRPr="00E71606">
        <w:rPr>
          <w:rFonts w:cs="Calibri"/>
          <w:sz w:val="18"/>
          <w:szCs w:val="18"/>
        </w:rPr>
        <w:t>Nothing further received since the last meeting.</w:t>
      </w:r>
      <w:r w:rsidRPr="00E71606">
        <w:rPr>
          <w:rFonts w:cs="Calibri"/>
          <w:i/>
          <w:iCs/>
          <w:sz w:val="18"/>
          <w:szCs w:val="18"/>
        </w:rPr>
        <w:t xml:space="preserve"> </w:t>
      </w:r>
    </w:p>
    <w:p w14:paraId="10EFF59E" w14:textId="77777777" w:rsidR="00E352A8" w:rsidRPr="00E71606" w:rsidRDefault="00E352A8" w:rsidP="00E352A8">
      <w:pPr>
        <w:pStyle w:val="ListParagraph"/>
        <w:numPr>
          <w:ilvl w:val="1"/>
          <w:numId w:val="62"/>
        </w:numPr>
        <w:spacing w:after="0" w:line="240" w:lineRule="auto"/>
        <w:ind w:left="786" w:hanging="219"/>
        <w:rPr>
          <w:rFonts w:cs="Calibri"/>
          <w:sz w:val="18"/>
          <w:szCs w:val="18"/>
          <w:u w:val="single"/>
        </w:rPr>
      </w:pPr>
      <w:r w:rsidRPr="00E71606">
        <w:rPr>
          <w:rFonts w:cs="Calibri"/>
          <w:sz w:val="18"/>
          <w:szCs w:val="18"/>
          <w:u w:val="single"/>
        </w:rPr>
        <w:t>Highways :</w:t>
      </w:r>
    </w:p>
    <w:p w14:paraId="60AE58BB" w14:textId="77777777" w:rsidR="00E352A8" w:rsidRPr="00E71606" w:rsidRDefault="00E352A8" w:rsidP="00E352A8">
      <w:pPr>
        <w:pStyle w:val="ListParagraph"/>
        <w:numPr>
          <w:ilvl w:val="2"/>
          <w:numId w:val="62"/>
        </w:numPr>
        <w:spacing w:after="0" w:line="240" w:lineRule="auto"/>
        <w:ind w:left="993" w:hanging="284"/>
        <w:rPr>
          <w:rFonts w:cs="Calibri"/>
          <w:sz w:val="18"/>
          <w:szCs w:val="18"/>
          <w:u w:val="single"/>
        </w:rPr>
      </w:pPr>
      <w:r w:rsidRPr="00E71606">
        <w:rPr>
          <w:rFonts w:cs="Calibri"/>
          <w:sz w:val="18"/>
          <w:szCs w:val="18"/>
          <w:u w:val="single"/>
        </w:rPr>
        <w:t xml:space="preserve">Traffic calming measures - Rothbury Rd. </w:t>
      </w:r>
      <w:r w:rsidRPr="00E71606">
        <w:rPr>
          <w:rFonts w:cs="Calibri"/>
          <w:i/>
          <w:iCs/>
          <w:sz w:val="18"/>
          <w:szCs w:val="18"/>
        </w:rPr>
        <w:t>See 2 ii</w:t>
      </w:r>
    </w:p>
    <w:p w14:paraId="1B8EEFD4" w14:textId="33345168" w:rsidR="00E352A8" w:rsidRPr="00E71606" w:rsidRDefault="00E352A8" w:rsidP="00E352A8">
      <w:pPr>
        <w:pStyle w:val="ListParagraph"/>
        <w:numPr>
          <w:ilvl w:val="2"/>
          <w:numId w:val="62"/>
        </w:numPr>
        <w:spacing w:after="0" w:line="240" w:lineRule="auto"/>
        <w:ind w:left="993" w:hanging="284"/>
        <w:rPr>
          <w:rFonts w:cs="Calibri"/>
          <w:bCs/>
          <w:sz w:val="18"/>
          <w:szCs w:val="18"/>
          <w:u w:val="single"/>
        </w:rPr>
      </w:pPr>
      <w:r w:rsidRPr="00E71606">
        <w:rPr>
          <w:rFonts w:cs="Calibri"/>
          <w:sz w:val="18"/>
          <w:szCs w:val="18"/>
          <w:u w:val="single"/>
        </w:rPr>
        <w:t>Rothbury Road/A697 Parking Restrictions</w:t>
      </w:r>
      <w:r w:rsidRPr="00E71606">
        <w:rPr>
          <w:rFonts w:cs="Calibri"/>
          <w:sz w:val="18"/>
          <w:szCs w:val="18"/>
        </w:rPr>
        <w:t xml:space="preserve"> NCC </w:t>
      </w:r>
      <w:r w:rsidR="00FC0AB2" w:rsidRPr="00E71606">
        <w:rPr>
          <w:rFonts w:cs="Calibri"/>
          <w:sz w:val="18"/>
          <w:szCs w:val="18"/>
        </w:rPr>
        <w:t xml:space="preserve">were </w:t>
      </w:r>
      <w:r w:rsidRPr="00E71606">
        <w:rPr>
          <w:rFonts w:cs="Calibri"/>
          <w:sz w:val="18"/>
          <w:szCs w:val="18"/>
        </w:rPr>
        <w:t>still waiting for their legal team to approve the use of the Appyway system before they c</w:t>
      </w:r>
      <w:r w:rsidR="00FC0AB2" w:rsidRPr="00E71606">
        <w:rPr>
          <w:rFonts w:cs="Calibri"/>
          <w:sz w:val="18"/>
          <w:szCs w:val="18"/>
        </w:rPr>
        <w:t>ould</w:t>
      </w:r>
      <w:r w:rsidRPr="00E71606">
        <w:rPr>
          <w:rFonts w:cs="Calibri"/>
          <w:sz w:val="18"/>
          <w:szCs w:val="18"/>
        </w:rPr>
        <w:t xml:space="preserve"> legally make the TRO for the parking restrictions at the junction of Rothbury Road/A697. This should be in operation by December. The road safety audit ha</w:t>
      </w:r>
      <w:r w:rsidR="00FC0AB2" w:rsidRPr="00E71606">
        <w:rPr>
          <w:rFonts w:cs="Calibri"/>
          <w:sz w:val="18"/>
          <w:szCs w:val="18"/>
        </w:rPr>
        <w:t>d</w:t>
      </w:r>
      <w:r w:rsidRPr="00E71606">
        <w:rPr>
          <w:rFonts w:cs="Calibri"/>
          <w:sz w:val="18"/>
          <w:szCs w:val="18"/>
        </w:rPr>
        <w:t xml:space="preserve"> highlighted the need for parking </w:t>
      </w:r>
      <w:r w:rsidRPr="00E71606">
        <w:rPr>
          <w:rFonts w:cs="Calibri"/>
          <w:sz w:val="18"/>
          <w:szCs w:val="18"/>
        </w:rPr>
        <w:lastRenderedPageBreak/>
        <w:t xml:space="preserve">restrictions as part of the traffic calming measure changes on the Rothbury Road. This </w:t>
      </w:r>
      <w:r w:rsidR="00FC0AB2" w:rsidRPr="00E71606">
        <w:rPr>
          <w:rFonts w:cs="Calibri"/>
          <w:sz w:val="18"/>
          <w:szCs w:val="18"/>
        </w:rPr>
        <w:t>wa</w:t>
      </w:r>
      <w:r w:rsidRPr="00E71606">
        <w:rPr>
          <w:rFonts w:cs="Calibri"/>
          <w:sz w:val="18"/>
          <w:szCs w:val="18"/>
        </w:rPr>
        <w:t>s to be part of the same TRO</w:t>
      </w:r>
      <w:r w:rsidR="00FC0AB2" w:rsidRPr="00E71606">
        <w:rPr>
          <w:rFonts w:cs="Calibri"/>
          <w:sz w:val="18"/>
          <w:szCs w:val="18"/>
        </w:rPr>
        <w:t>.</w:t>
      </w:r>
    </w:p>
    <w:p w14:paraId="55934F16" w14:textId="6C07FD25" w:rsidR="00E352A8" w:rsidRPr="00E71606" w:rsidRDefault="00E352A8" w:rsidP="00E352A8">
      <w:pPr>
        <w:pStyle w:val="ListParagraph"/>
        <w:numPr>
          <w:ilvl w:val="2"/>
          <w:numId w:val="62"/>
        </w:numPr>
        <w:spacing w:after="0" w:line="240" w:lineRule="auto"/>
        <w:ind w:left="993" w:hanging="284"/>
        <w:rPr>
          <w:rFonts w:cs="Calibri"/>
          <w:bCs/>
          <w:sz w:val="18"/>
          <w:szCs w:val="18"/>
          <w:u w:val="single"/>
        </w:rPr>
      </w:pPr>
      <w:r w:rsidRPr="00E71606">
        <w:rPr>
          <w:rFonts w:cs="Calibri"/>
          <w:sz w:val="18"/>
          <w:szCs w:val="18"/>
          <w:u w:val="single"/>
        </w:rPr>
        <w:t xml:space="preserve">Break-up of road surfaceA697 northbound side between Church Street and Green’s. </w:t>
      </w:r>
      <w:r w:rsidRPr="00C61F59">
        <w:rPr>
          <w:rFonts w:cs="Calibri"/>
          <w:sz w:val="18"/>
          <w:szCs w:val="18"/>
        </w:rPr>
        <w:t>ha</w:t>
      </w:r>
      <w:r w:rsidR="00FC0AB2" w:rsidRPr="00C61F59">
        <w:rPr>
          <w:rFonts w:cs="Calibri"/>
          <w:sz w:val="18"/>
          <w:szCs w:val="18"/>
        </w:rPr>
        <w:t>d</w:t>
      </w:r>
      <w:r w:rsidRPr="00C61F59">
        <w:rPr>
          <w:rFonts w:cs="Calibri"/>
          <w:sz w:val="18"/>
          <w:szCs w:val="18"/>
        </w:rPr>
        <w:t xml:space="preserve"> been reported.</w:t>
      </w:r>
    </w:p>
    <w:p w14:paraId="0F4DEC3E" w14:textId="0BF7E173" w:rsidR="00E352A8" w:rsidRPr="00E71606" w:rsidRDefault="00E352A8" w:rsidP="00E352A8">
      <w:pPr>
        <w:pStyle w:val="ListParagraph"/>
        <w:numPr>
          <w:ilvl w:val="1"/>
          <w:numId w:val="62"/>
        </w:numPr>
        <w:spacing w:after="0" w:line="240" w:lineRule="auto"/>
        <w:ind w:left="786" w:hanging="219"/>
        <w:rPr>
          <w:rFonts w:cs="Calibri"/>
          <w:sz w:val="18"/>
          <w:szCs w:val="18"/>
        </w:rPr>
      </w:pPr>
      <w:r w:rsidRPr="00E71606">
        <w:rPr>
          <w:rFonts w:cs="Calibri"/>
          <w:sz w:val="18"/>
          <w:szCs w:val="18"/>
          <w:u w:val="single"/>
        </w:rPr>
        <w:t>Ecology: Tree preservation and TPO requests.</w:t>
      </w:r>
      <w:r w:rsidRPr="00E71606">
        <w:rPr>
          <w:rFonts w:cs="Calibri"/>
          <w:sz w:val="18"/>
          <w:szCs w:val="18"/>
        </w:rPr>
        <w:t xml:space="preserve"> </w:t>
      </w:r>
      <w:r w:rsidRPr="00E71606">
        <w:rPr>
          <w:rFonts w:cs="Calibri"/>
          <w:i/>
          <w:iCs/>
          <w:sz w:val="18"/>
          <w:szCs w:val="18"/>
        </w:rPr>
        <w:t xml:space="preserve"> </w:t>
      </w:r>
      <w:r w:rsidR="00FC0AB2" w:rsidRPr="00E71606">
        <w:rPr>
          <w:rFonts w:cs="Calibri"/>
          <w:sz w:val="18"/>
          <w:szCs w:val="18"/>
        </w:rPr>
        <w:t>A</w:t>
      </w:r>
      <w:r w:rsidRPr="00E71606">
        <w:rPr>
          <w:rFonts w:cs="Calibri"/>
          <w:sz w:val="18"/>
          <w:szCs w:val="18"/>
        </w:rPr>
        <w:t xml:space="preserve"> formal notice that NCC ha</w:t>
      </w:r>
      <w:r w:rsidR="00FC0AB2" w:rsidRPr="00E71606">
        <w:rPr>
          <w:rFonts w:cs="Calibri"/>
          <w:sz w:val="18"/>
          <w:szCs w:val="18"/>
        </w:rPr>
        <w:t>d</w:t>
      </w:r>
      <w:r w:rsidRPr="00E71606">
        <w:rPr>
          <w:rFonts w:cs="Calibri"/>
          <w:sz w:val="18"/>
          <w:szCs w:val="18"/>
        </w:rPr>
        <w:t xml:space="preserve"> made </w:t>
      </w:r>
      <w:bookmarkStart w:id="1" w:name="_Hlk152584882"/>
      <w:r w:rsidRPr="00E71606">
        <w:rPr>
          <w:rFonts w:cs="Calibri"/>
          <w:sz w:val="18"/>
          <w:szCs w:val="18"/>
        </w:rPr>
        <w:t xml:space="preserve">a Tree Preservation Order for Land to the North, East and South of Embleton Hall </w:t>
      </w:r>
      <w:bookmarkEnd w:id="1"/>
      <w:r w:rsidR="00FC0AB2" w:rsidRPr="00E71606">
        <w:rPr>
          <w:rFonts w:cs="Calibri"/>
          <w:sz w:val="18"/>
          <w:szCs w:val="18"/>
        </w:rPr>
        <w:t>had been received. NCC to</w:t>
      </w:r>
      <w:r w:rsidRPr="00E71606">
        <w:rPr>
          <w:rFonts w:cs="Calibri"/>
          <w:sz w:val="18"/>
          <w:szCs w:val="18"/>
        </w:rPr>
        <w:t xml:space="preserve"> inform </w:t>
      </w:r>
      <w:r w:rsidR="00FC0AB2" w:rsidRPr="00E71606">
        <w:rPr>
          <w:rFonts w:cs="Calibri"/>
          <w:sz w:val="18"/>
          <w:szCs w:val="18"/>
        </w:rPr>
        <w:t>PC</w:t>
      </w:r>
      <w:r w:rsidRPr="00E71606">
        <w:rPr>
          <w:rFonts w:cs="Calibri"/>
          <w:sz w:val="18"/>
          <w:szCs w:val="18"/>
        </w:rPr>
        <w:t xml:space="preserve"> when this order </w:t>
      </w:r>
      <w:r w:rsidR="00FC0AB2" w:rsidRPr="00E71606">
        <w:rPr>
          <w:rFonts w:cs="Calibri"/>
          <w:sz w:val="18"/>
          <w:szCs w:val="18"/>
        </w:rPr>
        <w:t>wa</w:t>
      </w:r>
      <w:r w:rsidRPr="00E71606">
        <w:rPr>
          <w:rFonts w:cs="Calibri"/>
          <w:sz w:val="18"/>
          <w:szCs w:val="18"/>
        </w:rPr>
        <w:t>s confirmed or not.</w:t>
      </w:r>
      <w:r w:rsidRPr="00E71606">
        <w:t xml:space="preserve"> </w:t>
      </w:r>
      <w:r w:rsidRPr="00E71606">
        <w:rPr>
          <w:rFonts w:cs="Calibri"/>
          <w:sz w:val="18"/>
          <w:szCs w:val="18"/>
        </w:rPr>
        <w:t xml:space="preserve">The assessment concluded that the trees along the A697 to the south of the village were of varying condition and most were not suitable for a TPO. It had therefore been determined that </w:t>
      </w:r>
      <w:r w:rsidR="00C61F59">
        <w:rPr>
          <w:rFonts w:cs="Calibri"/>
          <w:sz w:val="18"/>
          <w:szCs w:val="18"/>
        </w:rPr>
        <w:t>they would</w:t>
      </w:r>
      <w:r w:rsidRPr="00E71606">
        <w:rPr>
          <w:rFonts w:cs="Calibri"/>
          <w:sz w:val="18"/>
          <w:szCs w:val="18"/>
        </w:rPr>
        <w:t xml:space="preserve"> not raise a TPO on this section. There was some further consideration required for the 4 individual trees located at the entrance of Tantallon as they were also of varying condition and a further site visit may be required. If any of these were considered to be suitable</w:t>
      </w:r>
      <w:r w:rsidR="00FC0AB2" w:rsidRPr="00E71606">
        <w:rPr>
          <w:rFonts w:cs="Calibri"/>
          <w:sz w:val="18"/>
          <w:szCs w:val="18"/>
        </w:rPr>
        <w:t>,</w:t>
      </w:r>
      <w:r w:rsidRPr="00E71606">
        <w:rPr>
          <w:rFonts w:cs="Calibri"/>
          <w:sz w:val="18"/>
          <w:szCs w:val="18"/>
        </w:rPr>
        <w:t xml:space="preserve"> they would be under a separate TPO.</w:t>
      </w:r>
      <w:r w:rsidR="00FC0AB2" w:rsidRPr="00E71606">
        <w:rPr>
          <w:rFonts w:cs="Calibri"/>
          <w:sz w:val="18"/>
          <w:szCs w:val="18"/>
        </w:rPr>
        <w:t xml:space="preserve"> With respect to the trees of A697 it was agreed that the Clerk write to Highways to request what plans they had to conserve these trees and replace those that had died off.</w:t>
      </w:r>
      <w:r w:rsidR="00FC0AB2" w:rsidRPr="00E71606">
        <w:rPr>
          <w:rFonts w:cs="Calibri"/>
          <w:sz w:val="18"/>
          <w:szCs w:val="18"/>
        </w:rPr>
        <w:tab/>
      </w:r>
      <w:r w:rsidR="00FC0AB2" w:rsidRPr="00E71606">
        <w:rPr>
          <w:rFonts w:cs="Calibri"/>
          <w:sz w:val="18"/>
          <w:szCs w:val="18"/>
        </w:rPr>
        <w:tab/>
        <w:t xml:space="preserve">                </w:t>
      </w:r>
      <w:r w:rsidR="00C61F59">
        <w:rPr>
          <w:rFonts w:cs="Calibri"/>
          <w:sz w:val="18"/>
          <w:szCs w:val="18"/>
        </w:rPr>
        <w:t xml:space="preserve"> </w:t>
      </w:r>
      <w:r w:rsidR="00FC0AB2" w:rsidRPr="00E71606">
        <w:rPr>
          <w:rFonts w:cs="Calibri"/>
          <w:b/>
          <w:bCs/>
          <w:sz w:val="18"/>
          <w:szCs w:val="18"/>
        </w:rPr>
        <w:t>Action: Clerk.</w:t>
      </w:r>
    </w:p>
    <w:p w14:paraId="22F9EC2A" w14:textId="04455AD5" w:rsidR="00E352A8" w:rsidRPr="00E71606" w:rsidRDefault="00E352A8" w:rsidP="00B57DE0">
      <w:pPr>
        <w:pStyle w:val="ListParagraph"/>
        <w:numPr>
          <w:ilvl w:val="1"/>
          <w:numId w:val="62"/>
        </w:numPr>
        <w:spacing w:after="0" w:line="240" w:lineRule="auto"/>
        <w:ind w:left="786" w:hanging="219"/>
        <w:rPr>
          <w:rFonts w:cs="Calibri"/>
          <w:i/>
          <w:iCs/>
          <w:sz w:val="18"/>
          <w:szCs w:val="18"/>
        </w:rPr>
      </w:pPr>
      <w:r w:rsidRPr="00E71606">
        <w:rPr>
          <w:rFonts w:cs="Calibri"/>
          <w:sz w:val="18"/>
          <w:szCs w:val="18"/>
          <w:u w:val="single"/>
        </w:rPr>
        <w:t>School Community Project.</w:t>
      </w:r>
      <w:r w:rsidRPr="00E71606">
        <w:rPr>
          <w:rFonts w:cs="Calibri"/>
          <w:sz w:val="18"/>
          <w:szCs w:val="18"/>
        </w:rPr>
        <w:t xml:space="preserve"> </w:t>
      </w:r>
      <w:r w:rsidR="00B57DE0" w:rsidRPr="00E71606">
        <w:rPr>
          <w:rFonts w:cs="Calibri"/>
          <w:sz w:val="18"/>
          <w:szCs w:val="18"/>
        </w:rPr>
        <w:t xml:space="preserve">See </w:t>
      </w:r>
      <w:r w:rsidR="00B57DE0" w:rsidRPr="00E71606">
        <w:rPr>
          <w:rFonts w:cs="Calibri"/>
          <w:b/>
          <w:bCs/>
          <w:sz w:val="18"/>
          <w:szCs w:val="18"/>
        </w:rPr>
        <w:t>Item 5</w:t>
      </w:r>
      <w:r w:rsidR="009E7B64" w:rsidRPr="00E71606">
        <w:rPr>
          <w:rFonts w:cs="Calibri"/>
          <w:b/>
          <w:bCs/>
          <w:sz w:val="18"/>
          <w:szCs w:val="18"/>
        </w:rPr>
        <w:t xml:space="preserve">)  </w:t>
      </w:r>
      <w:r w:rsidR="00B57DE0" w:rsidRPr="00E71606">
        <w:rPr>
          <w:rFonts w:cs="Calibri"/>
          <w:b/>
          <w:bCs/>
          <w:sz w:val="18"/>
          <w:szCs w:val="18"/>
        </w:rPr>
        <w:t>County Councillors Report</w:t>
      </w:r>
    </w:p>
    <w:p w14:paraId="2A91FDC8" w14:textId="77777777" w:rsidR="00C61F59" w:rsidRDefault="00C61F59" w:rsidP="00B57DE0">
      <w:pPr>
        <w:spacing w:after="0" w:line="240" w:lineRule="auto"/>
        <w:ind w:left="720"/>
        <w:rPr>
          <w:rFonts w:cs="Calibri"/>
          <w:sz w:val="18"/>
          <w:szCs w:val="18"/>
        </w:rPr>
      </w:pPr>
    </w:p>
    <w:p w14:paraId="6219F275" w14:textId="3F90A18A" w:rsidR="00B57DE0" w:rsidRPr="00E71606" w:rsidRDefault="00B57DE0" w:rsidP="00B57DE0">
      <w:pPr>
        <w:spacing w:after="0" w:line="240" w:lineRule="auto"/>
        <w:ind w:left="720"/>
        <w:rPr>
          <w:rFonts w:cs="Calibri"/>
          <w:b/>
          <w:bCs/>
          <w:sz w:val="18"/>
          <w:szCs w:val="18"/>
        </w:rPr>
      </w:pPr>
      <w:r w:rsidRPr="00E71606">
        <w:rPr>
          <w:rFonts w:cs="Calibri"/>
          <w:sz w:val="18"/>
          <w:szCs w:val="18"/>
        </w:rPr>
        <w:t>It was agreed to invite Cllr Glen</w:t>
      </w:r>
      <w:r w:rsidR="009E7B64" w:rsidRPr="00E71606">
        <w:rPr>
          <w:rFonts w:cs="Calibri"/>
          <w:sz w:val="18"/>
          <w:szCs w:val="18"/>
        </w:rPr>
        <w:t xml:space="preserve"> Sanderson</w:t>
      </w:r>
      <w:r w:rsidRPr="00E71606">
        <w:rPr>
          <w:rFonts w:cs="Calibri"/>
          <w:sz w:val="18"/>
          <w:szCs w:val="18"/>
        </w:rPr>
        <w:t xml:space="preserve"> and Rob Murfin</w:t>
      </w:r>
      <w:r w:rsidR="009E7B64" w:rsidRPr="00E71606">
        <w:rPr>
          <w:rFonts w:cs="Calibri"/>
          <w:sz w:val="18"/>
          <w:szCs w:val="18"/>
        </w:rPr>
        <w:t xml:space="preserve">, Head of Planning </w:t>
      </w:r>
      <w:r w:rsidRPr="00E71606">
        <w:rPr>
          <w:rFonts w:cs="Calibri"/>
          <w:sz w:val="18"/>
          <w:szCs w:val="18"/>
        </w:rPr>
        <w:t xml:space="preserve"> to the next PC meeting to enable them to report and update the Members on the ongoing NCC issues above.  </w:t>
      </w:r>
      <w:r w:rsidRPr="00E71606">
        <w:rPr>
          <w:rFonts w:cs="Calibri"/>
          <w:sz w:val="18"/>
          <w:szCs w:val="18"/>
        </w:rPr>
        <w:tab/>
      </w:r>
      <w:r w:rsidRPr="00E71606">
        <w:rPr>
          <w:rFonts w:cs="Calibri"/>
          <w:sz w:val="18"/>
          <w:szCs w:val="18"/>
        </w:rPr>
        <w:tab/>
      </w:r>
      <w:r w:rsidRPr="00E71606">
        <w:rPr>
          <w:rFonts w:cs="Calibri"/>
          <w:sz w:val="18"/>
          <w:szCs w:val="18"/>
        </w:rPr>
        <w:tab/>
      </w:r>
      <w:r w:rsidRPr="00E71606">
        <w:rPr>
          <w:rFonts w:cs="Calibri"/>
          <w:sz w:val="18"/>
          <w:szCs w:val="18"/>
        </w:rPr>
        <w:tab/>
      </w:r>
      <w:r w:rsidRPr="00E71606">
        <w:rPr>
          <w:rFonts w:cs="Calibri"/>
          <w:sz w:val="18"/>
          <w:szCs w:val="18"/>
        </w:rPr>
        <w:tab/>
        <w:t xml:space="preserve"> </w:t>
      </w:r>
      <w:r w:rsidRPr="00E71606">
        <w:rPr>
          <w:rFonts w:cs="Calibri"/>
          <w:b/>
          <w:bCs/>
          <w:sz w:val="18"/>
          <w:szCs w:val="18"/>
        </w:rPr>
        <w:t>Action: Clerk</w:t>
      </w:r>
    </w:p>
    <w:p w14:paraId="68E5CF1D" w14:textId="3DC1A28B" w:rsidR="00E352A8" w:rsidRPr="00E71606" w:rsidRDefault="00E352A8" w:rsidP="00E352A8">
      <w:pPr>
        <w:pStyle w:val="ListParagraph"/>
        <w:numPr>
          <w:ilvl w:val="1"/>
          <w:numId w:val="9"/>
        </w:numPr>
        <w:spacing w:after="0" w:line="240" w:lineRule="auto"/>
        <w:rPr>
          <w:rFonts w:cs="Calibri"/>
          <w:sz w:val="18"/>
          <w:szCs w:val="18"/>
        </w:rPr>
      </w:pPr>
      <w:r w:rsidRPr="00E71606">
        <w:rPr>
          <w:rFonts w:cs="Calibri"/>
          <w:sz w:val="18"/>
          <w:szCs w:val="18"/>
          <w:u w:val="single"/>
        </w:rPr>
        <w:t>Reinstatement of dog bin and seat at Tantallon site</w:t>
      </w:r>
      <w:r w:rsidRPr="00E71606">
        <w:rPr>
          <w:rFonts w:cs="Calibri"/>
          <w:i/>
          <w:iCs/>
          <w:sz w:val="18"/>
          <w:szCs w:val="18"/>
          <w:u w:val="single"/>
        </w:rPr>
        <w:t xml:space="preserve">. </w:t>
      </w:r>
      <w:r w:rsidRPr="00E71606">
        <w:rPr>
          <w:rFonts w:cs="Calibri"/>
          <w:i/>
          <w:iCs/>
          <w:sz w:val="18"/>
          <w:szCs w:val="18"/>
        </w:rPr>
        <w:t xml:space="preserve">  </w:t>
      </w:r>
      <w:r w:rsidR="00B57DE0" w:rsidRPr="00E71606">
        <w:rPr>
          <w:rFonts w:cs="Calibri"/>
          <w:sz w:val="18"/>
          <w:szCs w:val="18"/>
        </w:rPr>
        <w:t>Tantallon had</w:t>
      </w:r>
      <w:r w:rsidRPr="00E71606">
        <w:rPr>
          <w:rFonts w:cs="Calibri"/>
          <w:sz w:val="18"/>
          <w:szCs w:val="18"/>
        </w:rPr>
        <w:t xml:space="preserve"> completed the positioning of the dog waste bin and seating bench.  The waste bin </w:t>
      </w:r>
      <w:r w:rsidR="00B57DE0" w:rsidRPr="00E71606">
        <w:rPr>
          <w:rFonts w:cs="Calibri"/>
          <w:sz w:val="18"/>
          <w:szCs w:val="18"/>
        </w:rPr>
        <w:t>was</w:t>
      </w:r>
      <w:r w:rsidRPr="00E71606">
        <w:rPr>
          <w:rFonts w:cs="Calibri"/>
          <w:sz w:val="18"/>
          <w:szCs w:val="18"/>
        </w:rPr>
        <w:t xml:space="preserve"> now on a metal post and closer to the footpath, which should make for greater and easier use. The bench has been jet washed and located in the same position as it was originally</w:t>
      </w:r>
      <w:r w:rsidR="00C61F59">
        <w:rPr>
          <w:rFonts w:cs="Calibri"/>
          <w:sz w:val="18"/>
          <w:szCs w:val="18"/>
        </w:rPr>
        <w:t>.</w:t>
      </w:r>
      <w:r w:rsidRPr="00E71606">
        <w:rPr>
          <w:rFonts w:cs="Calibri"/>
          <w:sz w:val="18"/>
          <w:szCs w:val="18"/>
        </w:rPr>
        <w:t xml:space="preserve"> </w:t>
      </w:r>
      <w:r w:rsidR="00B57DE0" w:rsidRPr="00E71606">
        <w:rPr>
          <w:rFonts w:cs="Calibri"/>
          <w:sz w:val="18"/>
          <w:szCs w:val="18"/>
        </w:rPr>
        <w:t>R</w:t>
      </w:r>
      <w:r w:rsidRPr="00E71606">
        <w:rPr>
          <w:rFonts w:cs="Calibri"/>
          <w:sz w:val="18"/>
          <w:szCs w:val="18"/>
        </w:rPr>
        <w:t xml:space="preserve">eseeding </w:t>
      </w:r>
      <w:r w:rsidR="00B57DE0" w:rsidRPr="00E71606">
        <w:rPr>
          <w:rFonts w:cs="Calibri"/>
          <w:sz w:val="18"/>
          <w:szCs w:val="18"/>
        </w:rPr>
        <w:t xml:space="preserve">of </w:t>
      </w:r>
      <w:r w:rsidRPr="00E71606">
        <w:rPr>
          <w:rFonts w:cs="Calibri"/>
          <w:sz w:val="18"/>
          <w:szCs w:val="18"/>
        </w:rPr>
        <w:t>the area</w:t>
      </w:r>
      <w:r w:rsidR="00B57DE0" w:rsidRPr="00E71606">
        <w:rPr>
          <w:rFonts w:cs="Calibri"/>
          <w:sz w:val="18"/>
          <w:szCs w:val="18"/>
        </w:rPr>
        <w:t xml:space="preserve"> to be undertaken.</w:t>
      </w:r>
    </w:p>
    <w:p w14:paraId="53476CCB" w14:textId="0E5D1C7C" w:rsidR="00E352A8" w:rsidRPr="00E71606" w:rsidRDefault="00E352A8" w:rsidP="00E352A8">
      <w:pPr>
        <w:pStyle w:val="ListParagraph"/>
        <w:numPr>
          <w:ilvl w:val="1"/>
          <w:numId w:val="9"/>
        </w:numPr>
        <w:spacing w:after="0" w:line="240" w:lineRule="auto"/>
        <w:rPr>
          <w:rFonts w:cs="Calibri"/>
          <w:sz w:val="18"/>
          <w:szCs w:val="18"/>
        </w:rPr>
      </w:pPr>
      <w:r w:rsidRPr="00E71606">
        <w:rPr>
          <w:rFonts w:cs="Calibri"/>
          <w:sz w:val="18"/>
          <w:szCs w:val="18"/>
          <w:u w:val="single"/>
        </w:rPr>
        <w:t>Longframlington Parish Map</w:t>
      </w:r>
      <w:r w:rsidRPr="00E71606">
        <w:rPr>
          <w:rFonts w:cs="Calibri"/>
          <w:sz w:val="18"/>
          <w:szCs w:val="18"/>
        </w:rPr>
        <w:t>. Clerk to collect on 7</w:t>
      </w:r>
      <w:r w:rsidRPr="00E71606">
        <w:rPr>
          <w:rFonts w:cs="Calibri"/>
          <w:sz w:val="18"/>
          <w:szCs w:val="18"/>
          <w:vertAlign w:val="superscript"/>
        </w:rPr>
        <w:t>th</w:t>
      </w:r>
      <w:r w:rsidRPr="00E71606">
        <w:rPr>
          <w:rFonts w:cs="Calibri"/>
          <w:sz w:val="18"/>
          <w:szCs w:val="18"/>
        </w:rPr>
        <w:t xml:space="preserve"> December</w:t>
      </w:r>
      <w:r w:rsidR="00B57DE0" w:rsidRPr="00E71606">
        <w:rPr>
          <w:rFonts w:cs="Calibri"/>
          <w:sz w:val="18"/>
          <w:szCs w:val="18"/>
        </w:rPr>
        <w:t xml:space="preserve"> and deliver to</w:t>
      </w:r>
      <w:r w:rsidRPr="00E71606">
        <w:rPr>
          <w:rFonts w:cs="Calibri"/>
          <w:sz w:val="18"/>
          <w:szCs w:val="18"/>
        </w:rPr>
        <w:t xml:space="preserve"> DW </w:t>
      </w:r>
      <w:r w:rsidR="00B57DE0" w:rsidRPr="00E71606">
        <w:rPr>
          <w:rFonts w:cs="Calibri"/>
          <w:sz w:val="18"/>
          <w:szCs w:val="18"/>
        </w:rPr>
        <w:t>for temporary storage</w:t>
      </w:r>
      <w:r w:rsidRPr="00E71606">
        <w:rPr>
          <w:rFonts w:cs="Calibri"/>
          <w:sz w:val="18"/>
          <w:szCs w:val="18"/>
        </w:rPr>
        <w:t xml:space="preserve">. Members agreed that the map would require professional framing. </w:t>
      </w:r>
      <w:r w:rsidR="00B57DE0" w:rsidRPr="00E71606">
        <w:rPr>
          <w:rFonts w:cs="Calibri"/>
          <w:sz w:val="18"/>
          <w:szCs w:val="18"/>
        </w:rPr>
        <w:t>Measurements to be taken</w:t>
      </w:r>
      <w:r w:rsidR="009E7B64" w:rsidRPr="00E71606">
        <w:rPr>
          <w:rFonts w:cs="Calibri"/>
          <w:sz w:val="18"/>
          <w:szCs w:val="18"/>
        </w:rPr>
        <w:t xml:space="preserve"> </w:t>
      </w:r>
      <w:r w:rsidR="00B57DE0" w:rsidRPr="00E71606">
        <w:rPr>
          <w:rFonts w:cs="Calibri"/>
          <w:sz w:val="18"/>
          <w:szCs w:val="18"/>
        </w:rPr>
        <w:t xml:space="preserve">and the Memorial Hall to be asked if there </w:t>
      </w:r>
      <w:r w:rsidR="00C61F59">
        <w:rPr>
          <w:rFonts w:cs="Calibri"/>
          <w:sz w:val="18"/>
          <w:szCs w:val="18"/>
        </w:rPr>
        <w:t>was</w:t>
      </w:r>
      <w:r w:rsidR="00B57DE0" w:rsidRPr="00E71606">
        <w:rPr>
          <w:rFonts w:cs="Calibri"/>
          <w:sz w:val="18"/>
          <w:szCs w:val="18"/>
        </w:rPr>
        <w:t xml:space="preserve"> a suitable position to hang the map.</w:t>
      </w:r>
      <w:r w:rsidR="009E7B64" w:rsidRPr="00E71606">
        <w:rPr>
          <w:rFonts w:cs="Calibri"/>
          <w:sz w:val="18"/>
          <w:szCs w:val="18"/>
        </w:rPr>
        <w:t xml:space="preserve"> Framing arrangements to be discussed once this </w:t>
      </w:r>
      <w:r w:rsidR="00C61F59">
        <w:rPr>
          <w:rFonts w:cs="Calibri"/>
          <w:sz w:val="18"/>
          <w:szCs w:val="18"/>
        </w:rPr>
        <w:t xml:space="preserve">was </w:t>
      </w:r>
      <w:r w:rsidR="009E7B64" w:rsidRPr="00E71606">
        <w:rPr>
          <w:rFonts w:cs="Calibri"/>
          <w:sz w:val="18"/>
          <w:szCs w:val="18"/>
        </w:rPr>
        <w:t xml:space="preserve">known.   </w:t>
      </w:r>
      <w:r w:rsidR="00C61F59">
        <w:rPr>
          <w:rFonts w:cs="Calibri"/>
          <w:sz w:val="18"/>
          <w:szCs w:val="18"/>
        </w:rPr>
        <w:t xml:space="preserve">  </w:t>
      </w:r>
      <w:r w:rsidR="009E7B64" w:rsidRPr="00E71606">
        <w:rPr>
          <w:rFonts w:cs="Calibri"/>
          <w:b/>
          <w:bCs/>
          <w:sz w:val="18"/>
          <w:szCs w:val="18"/>
        </w:rPr>
        <w:t>Action Clerk/DW</w:t>
      </w:r>
      <w:r w:rsidR="00B57DE0" w:rsidRPr="00E71606">
        <w:rPr>
          <w:rFonts w:cs="Calibri"/>
          <w:i/>
          <w:iCs/>
          <w:sz w:val="18"/>
          <w:szCs w:val="18"/>
        </w:rPr>
        <w:t xml:space="preserve"> </w:t>
      </w:r>
    </w:p>
    <w:p w14:paraId="762578BE" w14:textId="23B5FB6B" w:rsidR="00E352A8" w:rsidRPr="00E71606" w:rsidRDefault="00E352A8" w:rsidP="00E352A8">
      <w:pPr>
        <w:pStyle w:val="ListParagraph"/>
        <w:numPr>
          <w:ilvl w:val="1"/>
          <w:numId w:val="9"/>
        </w:numPr>
        <w:spacing w:after="0" w:line="240" w:lineRule="auto"/>
        <w:rPr>
          <w:rFonts w:cs="Calibri"/>
          <w:i/>
          <w:iCs/>
          <w:sz w:val="18"/>
          <w:szCs w:val="18"/>
        </w:rPr>
      </w:pPr>
      <w:r w:rsidRPr="00E71606">
        <w:rPr>
          <w:rFonts w:cs="Calibri"/>
          <w:sz w:val="18"/>
          <w:szCs w:val="18"/>
          <w:u w:val="single"/>
        </w:rPr>
        <w:t>Fruit Trees on Dog Walking Field</w:t>
      </w:r>
      <w:r w:rsidRPr="00E71606">
        <w:rPr>
          <w:rFonts w:cs="Calibri"/>
          <w:i/>
          <w:iCs/>
          <w:sz w:val="18"/>
          <w:szCs w:val="18"/>
        </w:rPr>
        <w:t xml:space="preserve">. </w:t>
      </w:r>
      <w:r w:rsidRPr="00E71606">
        <w:rPr>
          <w:rFonts w:cs="Calibri"/>
          <w:sz w:val="18"/>
          <w:szCs w:val="18"/>
        </w:rPr>
        <w:t xml:space="preserve"> </w:t>
      </w:r>
      <w:r w:rsidR="009E7B64" w:rsidRPr="00E71606">
        <w:rPr>
          <w:rFonts w:cs="Calibri"/>
          <w:sz w:val="18"/>
          <w:szCs w:val="18"/>
        </w:rPr>
        <w:t xml:space="preserve">Maintenance Contractor has been asked </w:t>
      </w:r>
      <w:r w:rsidRPr="00E71606">
        <w:rPr>
          <w:rFonts w:cs="Calibri"/>
          <w:sz w:val="18"/>
          <w:szCs w:val="18"/>
        </w:rPr>
        <w:t>to remove these but this</w:t>
      </w:r>
      <w:r w:rsidR="00C61F59">
        <w:rPr>
          <w:rFonts w:cs="Calibri"/>
          <w:sz w:val="18"/>
          <w:szCs w:val="18"/>
        </w:rPr>
        <w:t xml:space="preserve"> issue </w:t>
      </w:r>
      <w:r w:rsidRPr="00E71606">
        <w:rPr>
          <w:rFonts w:cs="Calibri"/>
          <w:sz w:val="18"/>
          <w:szCs w:val="18"/>
        </w:rPr>
        <w:t xml:space="preserve"> </w:t>
      </w:r>
      <w:r w:rsidR="009E7B64" w:rsidRPr="00E71606">
        <w:rPr>
          <w:rFonts w:cs="Calibri"/>
          <w:sz w:val="18"/>
          <w:szCs w:val="18"/>
        </w:rPr>
        <w:t>wa</w:t>
      </w:r>
      <w:r w:rsidRPr="00E71606">
        <w:rPr>
          <w:rFonts w:cs="Calibri"/>
          <w:sz w:val="18"/>
          <w:szCs w:val="18"/>
        </w:rPr>
        <w:t>s still outstanding,</w:t>
      </w:r>
      <w:r w:rsidR="009E7B64" w:rsidRPr="00E71606">
        <w:rPr>
          <w:rFonts w:cs="Calibri"/>
          <w:sz w:val="18"/>
          <w:szCs w:val="18"/>
        </w:rPr>
        <w:t xml:space="preserve"> </w:t>
      </w:r>
      <w:r w:rsidRPr="00E71606">
        <w:rPr>
          <w:rFonts w:cs="Calibri"/>
          <w:sz w:val="18"/>
          <w:szCs w:val="18"/>
        </w:rPr>
        <w:t xml:space="preserve">due to the wet conditions. </w:t>
      </w:r>
    </w:p>
    <w:p w14:paraId="1695F86D" w14:textId="77777777" w:rsidR="00E352A8" w:rsidRPr="00E71606" w:rsidRDefault="00E352A8" w:rsidP="00E352A8">
      <w:pPr>
        <w:pStyle w:val="ListParagraph"/>
        <w:numPr>
          <w:ilvl w:val="0"/>
          <w:numId w:val="9"/>
        </w:numPr>
        <w:spacing w:after="0" w:line="240" w:lineRule="auto"/>
        <w:rPr>
          <w:rFonts w:cs="Calibri"/>
          <w:b/>
          <w:bCs/>
          <w:sz w:val="18"/>
          <w:szCs w:val="18"/>
        </w:rPr>
      </w:pPr>
      <w:r w:rsidRPr="00E71606">
        <w:rPr>
          <w:rFonts w:cs="Calibri"/>
          <w:b/>
          <w:sz w:val="18"/>
          <w:szCs w:val="18"/>
        </w:rPr>
        <w:t>Finance</w:t>
      </w:r>
    </w:p>
    <w:p w14:paraId="12683A8D" w14:textId="77777777" w:rsidR="00E352A8" w:rsidRPr="00E71606" w:rsidRDefault="00E352A8" w:rsidP="00E352A8">
      <w:pPr>
        <w:pStyle w:val="ListParagraph"/>
        <w:numPr>
          <w:ilvl w:val="1"/>
          <w:numId w:val="9"/>
        </w:numPr>
        <w:spacing w:after="0" w:line="240" w:lineRule="auto"/>
        <w:rPr>
          <w:rFonts w:cs="Calibri"/>
          <w:sz w:val="18"/>
          <w:szCs w:val="18"/>
        </w:rPr>
      </w:pPr>
      <w:r w:rsidRPr="00E71606">
        <w:rPr>
          <w:rFonts w:cs="Calibri"/>
          <w:sz w:val="18"/>
          <w:szCs w:val="18"/>
          <w:u w:val="single"/>
        </w:rPr>
        <w:t>Notification of receipts in the months of November.</w:t>
      </w:r>
      <w:r w:rsidRPr="00E71606">
        <w:rPr>
          <w:rFonts w:cs="Calibri"/>
          <w:sz w:val="18"/>
          <w:szCs w:val="18"/>
        </w:rPr>
        <w:t xml:space="preserve"> None</w:t>
      </w:r>
    </w:p>
    <w:p w14:paraId="439AFB9A" w14:textId="14AC8C3E"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Approval of Clerk’s salary, expenses, PAYE &amp; NI and approval of Other Payments</w:t>
      </w:r>
      <w:r w:rsidRPr="00E71606">
        <w:rPr>
          <w:u w:val="single"/>
        </w:rPr>
        <w:t xml:space="preserve"> </w:t>
      </w:r>
      <w:r w:rsidRPr="00E71606">
        <w:rPr>
          <w:rFonts w:cs="Calibri"/>
          <w:sz w:val="18"/>
          <w:szCs w:val="18"/>
          <w:u w:val="single"/>
        </w:rPr>
        <w:t>in the months of November</w:t>
      </w:r>
      <w:r w:rsidR="00FD54A0" w:rsidRPr="00E71606">
        <w:rPr>
          <w:rFonts w:cs="Calibri"/>
          <w:sz w:val="18"/>
          <w:szCs w:val="18"/>
        </w:rPr>
        <w:t xml:space="preserve"> Approved.</w:t>
      </w:r>
    </w:p>
    <w:tbl>
      <w:tblPr>
        <w:tblW w:w="891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645"/>
        <w:gridCol w:w="3867"/>
        <w:gridCol w:w="1216"/>
      </w:tblGrid>
      <w:tr w:rsidR="00E352A8" w:rsidRPr="00E71606" w14:paraId="5D4BE79D" w14:textId="77777777" w:rsidTr="00DB5FFD">
        <w:trPr>
          <w:trHeight w:val="260"/>
        </w:trPr>
        <w:tc>
          <w:tcPr>
            <w:tcW w:w="1182" w:type="dxa"/>
            <w:shd w:val="clear" w:color="auto" w:fill="auto"/>
            <w:noWrap/>
            <w:vAlign w:val="bottom"/>
            <w:hideMark/>
          </w:tcPr>
          <w:p w14:paraId="2BB32E9E"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06/11/2023</w:t>
            </w:r>
          </w:p>
        </w:tc>
        <w:tc>
          <w:tcPr>
            <w:tcW w:w="2645" w:type="dxa"/>
            <w:shd w:val="clear" w:color="auto" w:fill="auto"/>
            <w:noWrap/>
            <w:vAlign w:val="center"/>
            <w:hideMark/>
          </w:tcPr>
          <w:p w14:paraId="14103DEA"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Longfram Memorial Hall</w:t>
            </w:r>
          </w:p>
        </w:tc>
        <w:tc>
          <w:tcPr>
            <w:tcW w:w="3867" w:type="dxa"/>
            <w:shd w:val="clear" w:color="auto" w:fill="auto"/>
            <w:noWrap/>
            <w:vAlign w:val="bottom"/>
            <w:hideMark/>
          </w:tcPr>
          <w:p w14:paraId="4E23FDAB"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 xml:space="preserve"> School Project Committee 6/10/2023</w:t>
            </w:r>
          </w:p>
        </w:tc>
        <w:tc>
          <w:tcPr>
            <w:tcW w:w="1216" w:type="dxa"/>
            <w:shd w:val="clear" w:color="auto" w:fill="auto"/>
            <w:noWrap/>
            <w:vAlign w:val="bottom"/>
            <w:hideMark/>
          </w:tcPr>
          <w:p w14:paraId="55C763C9"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8.00</w:t>
            </w:r>
          </w:p>
        </w:tc>
      </w:tr>
      <w:tr w:rsidR="00E352A8" w:rsidRPr="00E71606" w14:paraId="4865D3F8" w14:textId="77777777" w:rsidTr="00DB5FFD">
        <w:trPr>
          <w:trHeight w:val="260"/>
        </w:trPr>
        <w:tc>
          <w:tcPr>
            <w:tcW w:w="1182" w:type="dxa"/>
            <w:shd w:val="clear" w:color="auto" w:fill="auto"/>
            <w:noWrap/>
            <w:vAlign w:val="bottom"/>
            <w:hideMark/>
          </w:tcPr>
          <w:p w14:paraId="44016AD2"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06/11/2023</w:t>
            </w:r>
          </w:p>
        </w:tc>
        <w:tc>
          <w:tcPr>
            <w:tcW w:w="2645" w:type="dxa"/>
            <w:shd w:val="clear" w:color="auto" w:fill="auto"/>
            <w:noWrap/>
            <w:vAlign w:val="bottom"/>
            <w:hideMark/>
          </w:tcPr>
          <w:p w14:paraId="056BCCA4"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Gavin Christie</w:t>
            </w:r>
          </w:p>
        </w:tc>
        <w:tc>
          <w:tcPr>
            <w:tcW w:w="3867" w:type="dxa"/>
            <w:shd w:val="clear" w:color="auto" w:fill="auto"/>
            <w:noWrap/>
            <w:vAlign w:val="bottom"/>
            <w:hideMark/>
          </w:tcPr>
          <w:p w14:paraId="13965499"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Grounds maintenance Oct</w:t>
            </w:r>
          </w:p>
        </w:tc>
        <w:tc>
          <w:tcPr>
            <w:tcW w:w="1216" w:type="dxa"/>
            <w:shd w:val="clear" w:color="auto" w:fill="auto"/>
            <w:noWrap/>
            <w:vAlign w:val="bottom"/>
            <w:hideMark/>
          </w:tcPr>
          <w:p w14:paraId="09381AB9"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325.00</w:t>
            </w:r>
          </w:p>
        </w:tc>
      </w:tr>
      <w:tr w:rsidR="00E352A8" w:rsidRPr="00E71606" w14:paraId="0C064166" w14:textId="77777777" w:rsidTr="00DB5FFD">
        <w:trPr>
          <w:trHeight w:val="260"/>
        </w:trPr>
        <w:tc>
          <w:tcPr>
            <w:tcW w:w="1182" w:type="dxa"/>
            <w:shd w:val="clear" w:color="auto" w:fill="auto"/>
            <w:noWrap/>
            <w:vAlign w:val="bottom"/>
            <w:hideMark/>
          </w:tcPr>
          <w:p w14:paraId="0581A3BE"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07/11/2023</w:t>
            </w:r>
          </w:p>
        </w:tc>
        <w:tc>
          <w:tcPr>
            <w:tcW w:w="2645" w:type="dxa"/>
            <w:shd w:val="clear" w:color="auto" w:fill="auto"/>
            <w:noWrap/>
            <w:vAlign w:val="bottom"/>
            <w:hideMark/>
          </w:tcPr>
          <w:p w14:paraId="597370E9"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NCC 009301271027</w:t>
            </w:r>
          </w:p>
        </w:tc>
        <w:tc>
          <w:tcPr>
            <w:tcW w:w="3867" w:type="dxa"/>
            <w:shd w:val="clear" w:color="auto" w:fill="auto"/>
            <w:noWrap/>
            <w:vAlign w:val="bottom"/>
            <w:hideMark/>
          </w:tcPr>
          <w:p w14:paraId="3CBF8006"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Extra grass cuts</w:t>
            </w:r>
          </w:p>
        </w:tc>
        <w:tc>
          <w:tcPr>
            <w:tcW w:w="1216" w:type="dxa"/>
            <w:shd w:val="clear" w:color="auto" w:fill="auto"/>
            <w:noWrap/>
            <w:vAlign w:val="bottom"/>
            <w:hideMark/>
          </w:tcPr>
          <w:p w14:paraId="199F36CE"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523.72</w:t>
            </w:r>
          </w:p>
        </w:tc>
      </w:tr>
      <w:tr w:rsidR="00E352A8" w:rsidRPr="00E71606" w14:paraId="2C0505BD" w14:textId="77777777" w:rsidTr="00DB5FFD">
        <w:trPr>
          <w:trHeight w:val="260"/>
        </w:trPr>
        <w:tc>
          <w:tcPr>
            <w:tcW w:w="1182" w:type="dxa"/>
            <w:shd w:val="clear" w:color="auto" w:fill="auto"/>
            <w:noWrap/>
            <w:vAlign w:val="bottom"/>
            <w:hideMark/>
          </w:tcPr>
          <w:p w14:paraId="6707A13F"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01/12/2023</w:t>
            </w:r>
          </w:p>
        </w:tc>
        <w:tc>
          <w:tcPr>
            <w:tcW w:w="2645" w:type="dxa"/>
            <w:shd w:val="clear" w:color="auto" w:fill="auto"/>
            <w:noWrap/>
            <w:vAlign w:val="center"/>
            <w:hideMark/>
          </w:tcPr>
          <w:p w14:paraId="2AC1DAC2"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Graham Fremlin Expenses</w:t>
            </w:r>
          </w:p>
        </w:tc>
        <w:tc>
          <w:tcPr>
            <w:tcW w:w="3867" w:type="dxa"/>
            <w:shd w:val="clear" w:color="auto" w:fill="auto"/>
            <w:noWrap/>
            <w:vAlign w:val="bottom"/>
            <w:hideMark/>
          </w:tcPr>
          <w:p w14:paraId="69F21B64"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British Legion donation £20 Xmas tree £100</w:t>
            </w:r>
          </w:p>
        </w:tc>
        <w:tc>
          <w:tcPr>
            <w:tcW w:w="1216" w:type="dxa"/>
            <w:shd w:val="clear" w:color="auto" w:fill="auto"/>
            <w:noWrap/>
            <w:vAlign w:val="bottom"/>
            <w:hideMark/>
          </w:tcPr>
          <w:p w14:paraId="0811C025"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120.00</w:t>
            </w:r>
          </w:p>
        </w:tc>
      </w:tr>
      <w:tr w:rsidR="00E352A8" w:rsidRPr="00E71606" w14:paraId="7444510C" w14:textId="77777777" w:rsidTr="00DB5FFD">
        <w:trPr>
          <w:trHeight w:val="260"/>
        </w:trPr>
        <w:tc>
          <w:tcPr>
            <w:tcW w:w="1182" w:type="dxa"/>
            <w:shd w:val="clear" w:color="auto" w:fill="auto"/>
            <w:noWrap/>
            <w:vAlign w:val="bottom"/>
            <w:hideMark/>
          </w:tcPr>
          <w:p w14:paraId="57B9E346"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01/12/2023</w:t>
            </w:r>
          </w:p>
        </w:tc>
        <w:tc>
          <w:tcPr>
            <w:tcW w:w="2645" w:type="dxa"/>
            <w:shd w:val="clear" w:color="auto" w:fill="auto"/>
            <w:noWrap/>
            <w:vAlign w:val="bottom"/>
            <w:hideMark/>
          </w:tcPr>
          <w:p w14:paraId="1150D670"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HMRC</w:t>
            </w:r>
          </w:p>
        </w:tc>
        <w:tc>
          <w:tcPr>
            <w:tcW w:w="3867" w:type="dxa"/>
            <w:shd w:val="clear" w:color="auto" w:fill="auto"/>
            <w:noWrap/>
            <w:vAlign w:val="bottom"/>
            <w:hideMark/>
          </w:tcPr>
          <w:p w14:paraId="653F50A4"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PAYE</w:t>
            </w:r>
          </w:p>
        </w:tc>
        <w:tc>
          <w:tcPr>
            <w:tcW w:w="1216" w:type="dxa"/>
            <w:shd w:val="clear" w:color="auto" w:fill="auto"/>
            <w:noWrap/>
            <w:vAlign w:val="bottom"/>
            <w:hideMark/>
          </w:tcPr>
          <w:p w14:paraId="49058822"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92.60</w:t>
            </w:r>
          </w:p>
        </w:tc>
      </w:tr>
      <w:tr w:rsidR="00E352A8" w:rsidRPr="00E71606" w14:paraId="5EB7F7AC" w14:textId="77777777" w:rsidTr="00DB5FFD">
        <w:trPr>
          <w:trHeight w:val="260"/>
        </w:trPr>
        <w:tc>
          <w:tcPr>
            <w:tcW w:w="1182" w:type="dxa"/>
            <w:shd w:val="clear" w:color="auto" w:fill="auto"/>
            <w:noWrap/>
            <w:vAlign w:val="bottom"/>
            <w:hideMark/>
          </w:tcPr>
          <w:p w14:paraId="7BE62B3F"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01/12/2023</w:t>
            </w:r>
          </w:p>
        </w:tc>
        <w:tc>
          <w:tcPr>
            <w:tcW w:w="2645" w:type="dxa"/>
            <w:shd w:val="clear" w:color="auto" w:fill="auto"/>
            <w:noWrap/>
            <w:vAlign w:val="bottom"/>
            <w:hideMark/>
          </w:tcPr>
          <w:p w14:paraId="481613AF"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Garth Rhodes</w:t>
            </w:r>
          </w:p>
        </w:tc>
        <w:tc>
          <w:tcPr>
            <w:tcW w:w="3867" w:type="dxa"/>
            <w:shd w:val="clear" w:color="auto" w:fill="auto"/>
            <w:noWrap/>
            <w:vAlign w:val="bottom"/>
            <w:hideMark/>
          </w:tcPr>
          <w:p w14:paraId="11FE0DE6"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Salary &amp; Expenses</w:t>
            </w:r>
          </w:p>
        </w:tc>
        <w:tc>
          <w:tcPr>
            <w:tcW w:w="1216" w:type="dxa"/>
            <w:shd w:val="clear" w:color="auto" w:fill="auto"/>
            <w:noWrap/>
            <w:vAlign w:val="bottom"/>
            <w:hideMark/>
          </w:tcPr>
          <w:p w14:paraId="5A67E48E"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374.29</w:t>
            </w:r>
          </w:p>
        </w:tc>
      </w:tr>
      <w:tr w:rsidR="00E352A8" w:rsidRPr="00E71606" w14:paraId="1EF80E1C" w14:textId="77777777" w:rsidTr="00DB5FFD">
        <w:trPr>
          <w:trHeight w:val="260"/>
        </w:trPr>
        <w:tc>
          <w:tcPr>
            <w:tcW w:w="1182" w:type="dxa"/>
            <w:shd w:val="clear" w:color="auto" w:fill="auto"/>
            <w:noWrap/>
            <w:vAlign w:val="bottom"/>
            <w:hideMark/>
          </w:tcPr>
          <w:p w14:paraId="52A56464"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17/11/2023</w:t>
            </w:r>
          </w:p>
        </w:tc>
        <w:tc>
          <w:tcPr>
            <w:tcW w:w="2645" w:type="dxa"/>
            <w:shd w:val="clear" w:color="auto" w:fill="auto"/>
            <w:noWrap/>
            <w:vAlign w:val="center"/>
            <w:hideMark/>
          </w:tcPr>
          <w:p w14:paraId="2E09212D"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British Gas A/C 600689588</w:t>
            </w:r>
          </w:p>
        </w:tc>
        <w:tc>
          <w:tcPr>
            <w:tcW w:w="3867" w:type="dxa"/>
            <w:shd w:val="clear" w:color="auto" w:fill="auto"/>
            <w:noWrap/>
            <w:vAlign w:val="bottom"/>
            <w:hideMark/>
          </w:tcPr>
          <w:p w14:paraId="2F4A94D0"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Electricity Sportscourt</w:t>
            </w:r>
          </w:p>
        </w:tc>
        <w:tc>
          <w:tcPr>
            <w:tcW w:w="1216" w:type="dxa"/>
            <w:shd w:val="clear" w:color="auto" w:fill="auto"/>
            <w:noWrap/>
            <w:vAlign w:val="bottom"/>
            <w:hideMark/>
          </w:tcPr>
          <w:p w14:paraId="5B3BC4C1"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19.88</w:t>
            </w:r>
          </w:p>
        </w:tc>
      </w:tr>
      <w:tr w:rsidR="00E352A8" w:rsidRPr="00E71606" w14:paraId="0FC9D9BB" w14:textId="77777777" w:rsidTr="00DB5FFD">
        <w:trPr>
          <w:trHeight w:val="260"/>
        </w:trPr>
        <w:tc>
          <w:tcPr>
            <w:tcW w:w="1182" w:type="dxa"/>
            <w:shd w:val="clear" w:color="auto" w:fill="auto"/>
            <w:noWrap/>
            <w:vAlign w:val="bottom"/>
          </w:tcPr>
          <w:p w14:paraId="2D421486" w14:textId="77777777" w:rsidR="00E352A8" w:rsidRPr="00E71606" w:rsidRDefault="00E352A8" w:rsidP="00DB5FFD">
            <w:pPr>
              <w:spacing w:after="0" w:line="240" w:lineRule="auto"/>
              <w:jc w:val="right"/>
              <w:rPr>
                <w:rFonts w:eastAsia="Times New Roman" w:cs="Calibri"/>
                <w:b/>
                <w:bCs/>
                <w:sz w:val="18"/>
                <w:szCs w:val="18"/>
                <w:lang w:eastAsia="en-GB"/>
              </w:rPr>
            </w:pPr>
          </w:p>
        </w:tc>
        <w:tc>
          <w:tcPr>
            <w:tcW w:w="2645" w:type="dxa"/>
            <w:shd w:val="clear" w:color="auto" w:fill="auto"/>
            <w:noWrap/>
            <w:vAlign w:val="center"/>
          </w:tcPr>
          <w:p w14:paraId="5B1A360A" w14:textId="77777777" w:rsidR="00E352A8" w:rsidRPr="00E71606" w:rsidRDefault="00E352A8" w:rsidP="00DB5FFD">
            <w:pPr>
              <w:spacing w:after="0" w:line="240" w:lineRule="auto"/>
              <w:jc w:val="right"/>
              <w:rPr>
                <w:rFonts w:eastAsia="Times New Roman" w:cs="Calibri"/>
                <w:b/>
                <w:bCs/>
                <w:sz w:val="18"/>
                <w:szCs w:val="18"/>
                <w:lang w:eastAsia="en-GB"/>
              </w:rPr>
            </w:pPr>
          </w:p>
        </w:tc>
        <w:tc>
          <w:tcPr>
            <w:tcW w:w="3867" w:type="dxa"/>
            <w:shd w:val="clear" w:color="auto" w:fill="auto"/>
            <w:noWrap/>
            <w:vAlign w:val="bottom"/>
          </w:tcPr>
          <w:p w14:paraId="179803EA" w14:textId="77777777" w:rsidR="00E352A8" w:rsidRPr="00E71606" w:rsidRDefault="00E352A8" w:rsidP="00DB5FFD">
            <w:pPr>
              <w:spacing w:after="0" w:line="240" w:lineRule="auto"/>
              <w:jc w:val="right"/>
              <w:rPr>
                <w:rFonts w:eastAsia="Times New Roman" w:cs="Calibri"/>
                <w:b/>
                <w:bCs/>
                <w:sz w:val="18"/>
                <w:szCs w:val="18"/>
                <w:lang w:eastAsia="en-GB"/>
              </w:rPr>
            </w:pPr>
            <w:r w:rsidRPr="00E71606">
              <w:rPr>
                <w:rFonts w:eastAsia="Times New Roman" w:cs="Calibri"/>
                <w:b/>
                <w:bCs/>
                <w:sz w:val="18"/>
                <w:szCs w:val="18"/>
                <w:lang w:eastAsia="en-GB"/>
              </w:rPr>
              <w:t>Total</w:t>
            </w:r>
          </w:p>
        </w:tc>
        <w:tc>
          <w:tcPr>
            <w:tcW w:w="1216" w:type="dxa"/>
            <w:shd w:val="clear" w:color="auto" w:fill="auto"/>
            <w:noWrap/>
            <w:vAlign w:val="bottom"/>
          </w:tcPr>
          <w:p w14:paraId="3DDAD929" w14:textId="77777777" w:rsidR="00E352A8" w:rsidRPr="00E71606" w:rsidRDefault="00E352A8" w:rsidP="00DB5FFD">
            <w:pPr>
              <w:spacing w:after="0" w:line="240" w:lineRule="auto"/>
              <w:jc w:val="right"/>
              <w:rPr>
                <w:rFonts w:eastAsia="Times New Roman" w:cs="Calibri"/>
                <w:b/>
                <w:bCs/>
                <w:sz w:val="18"/>
                <w:szCs w:val="18"/>
                <w:lang w:eastAsia="en-GB"/>
              </w:rPr>
            </w:pPr>
            <w:r w:rsidRPr="00E71606">
              <w:rPr>
                <w:rFonts w:eastAsia="Times New Roman" w:cs="Calibri"/>
                <w:b/>
                <w:bCs/>
                <w:sz w:val="18"/>
                <w:szCs w:val="18"/>
                <w:lang w:eastAsia="en-GB"/>
              </w:rPr>
              <w:fldChar w:fldCharType="begin"/>
            </w:r>
            <w:r w:rsidRPr="00E71606">
              <w:rPr>
                <w:rFonts w:eastAsia="Times New Roman" w:cs="Calibri"/>
                <w:b/>
                <w:bCs/>
                <w:sz w:val="18"/>
                <w:szCs w:val="18"/>
                <w:lang w:eastAsia="en-GB"/>
              </w:rPr>
              <w:instrText xml:space="preserve"> =SUM(ABOVE) </w:instrText>
            </w:r>
            <w:r w:rsidRPr="00E71606">
              <w:rPr>
                <w:rFonts w:eastAsia="Times New Roman" w:cs="Calibri"/>
                <w:b/>
                <w:bCs/>
                <w:sz w:val="18"/>
                <w:szCs w:val="18"/>
                <w:lang w:eastAsia="en-GB"/>
              </w:rPr>
              <w:fldChar w:fldCharType="separate"/>
            </w:r>
            <w:r w:rsidRPr="00E71606">
              <w:rPr>
                <w:rFonts w:eastAsia="Times New Roman" w:cs="Calibri"/>
                <w:b/>
                <w:bCs/>
                <w:noProof/>
                <w:sz w:val="18"/>
                <w:szCs w:val="18"/>
                <w:lang w:eastAsia="en-GB"/>
              </w:rPr>
              <w:t>1463.49</w:t>
            </w:r>
            <w:r w:rsidRPr="00E71606">
              <w:rPr>
                <w:rFonts w:eastAsia="Times New Roman" w:cs="Calibri"/>
                <w:b/>
                <w:bCs/>
                <w:sz w:val="18"/>
                <w:szCs w:val="18"/>
                <w:lang w:eastAsia="en-GB"/>
              </w:rPr>
              <w:fldChar w:fldCharType="end"/>
            </w:r>
          </w:p>
        </w:tc>
      </w:tr>
    </w:tbl>
    <w:p w14:paraId="4DB29A9F" w14:textId="6B7EE970" w:rsidR="00E352A8" w:rsidRPr="00E71606" w:rsidRDefault="00E352A8" w:rsidP="00E352A8">
      <w:pPr>
        <w:pStyle w:val="ListParagraph"/>
        <w:numPr>
          <w:ilvl w:val="1"/>
          <w:numId w:val="9"/>
        </w:numPr>
        <w:spacing w:after="0" w:line="240" w:lineRule="auto"/>
        <w:rPr>
          <w:rFonts w:cs="Calibri"/>
          <w:sz w:val="18"/>
          <w:szCs w:val="18"/>
        </w:rPr>
      </w:pPr>
      <w:r w:rsidRPr="00E71606">
        <w:rPr>
          <w:rFonts w:cs="Calibri"/>
          <w:sz w:val="18"/>
          <w:szCs w:val="18"/>
          <w:u w:val="single"/>
        </w:rPr>
        <w:t>Requests for donations</w:t>
      </w:r>
      <w:r w:rsidRPr="00E71606">
        <w:rPr>
          <w:rFonts w:cs="Calibri"/>
          <w:sz w:val="18"/>
          <w:szCs w:val="18"/>
        </w:rPr>
        <w:t>. None</w:t>
      </w:r>
      <w:r w:rsidR="007910D8" w:rsidRPr="00E71606">
        <w:rPr>
          <w:rFonts w:cs="Calibri"/>
          <w:sz w:val="18"/>
          <w:szCs w:val="18"/>
        </w:rPr>
        <w:t>.</w:t>
      </w:r>
    </w:p>
    <w:p w14:paraId="57E2AEBC" w14:textId="2CA8AE86"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Bank Reconciliation at 2</w:t>
      </w:r>
      <w:r w:rsidRPr="00E71606">
        <w:rPr>
          <w:rFonts w:cs="Calibri"/>
          <w:sz w:val="18"/>
          <w:szCs w:val="18"/>
          <w:u w:val="single"/>
          <w:vertAlign w:val="superscript"/>
        </w:rPr>
        <w:t>nd</w:t>
      </w:r>
      <w:r w:rsidRPr="00E71606">
        <w:rPr>
          <w:rFonts w:cs="Calibri"/>
          <w:sz w:val="18"/>
          <w:szCs w:val="18"/>
          <w:u w:val="single"/>
        </w:rPr>
        <w:t xml:space="preserve"> December 2023.</w:t>
      </w:r>
      <w:r w:rsidR="00FD54A0" w:rsidRPr="00E71606">
        <w:rPr>
          <w:rFonts w:cs="Calibri"/>
          <w:sz w:val="18"/>
          <w:szCs w:val="18"/>
        </w:rPr>
        <w:t xml:space="preserve"> Approved.</w:t>
      </w:r>
    </w:p>
    <w:tbl>
      <w:tblPr>
        <w:tblW w:w="767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182"/>
        <w:gridCol w:w="2111"/>
        <w:gridCol w:w="1036"/>
        <w:gridCol w:w="1256"/>
      </w:tblGrid>
      <w:tr w:rsidR="00E352A8" w:rsidRPr="00E71606" w14:paraId="786FF290" w14:textId="77777777" w:rsidTr="00DB5FFD">
        <w:trPr>
          <w:trHeight w:val="260"/>
        </w:trPr>
        <w:tc>
          <w:tcPr>
            <w:tcW w:w="6421" w:type="dxa"/>
            <w:gridSpan w:val="4"/>
            <w:shd w:val="clear" w:color="auto" w:fill="auto"/>
            <w:noWrap/>
            <w:vAlign w:val="bottom"/>
            <w:hideMark/>
          </w:tcPr>
          <w:p w14:paraId="2E564E7F" w14:textId="77777777" w:rsidR="00E352A8" w:rsidRPr="00E71606" w:rsidRDefault="00E352A8" w:rsidP="00DB5FFD">
            <w:pPr>
              <w:spacing w:after="0" w:line="240" w:lineRule="auto"/>
              <w:rPr>
                <w:rFonts w:ascii="Times New Roman" w:eastAsia="Times New Roman" w:hAnsi="Times New Roman"/>
                <w:sz w:val="18"/>
                <w:szCs w:val="18"/>
                <w:lang w:eastAsia="en-GB"/>
              </w:rPr>
            </w:pPr>
            <w:r w:rsidRPr="00E71606">
              <w:rPr>
                <w:rFonts w:eastAsia="Times New Roman" w:cs="Calibri"/>
                <w:sz w:val="18"/>
                <w:szCs w:val="18"/>
                <w:lang w:eastAsia="en-GB"/>
              </w:rPr>
              <w:t>Balance per bank statements as at 24th November 2023</w:t>
            </w:r>
          </w:p>
        </w:tc>
        <w:tc>
          <w:tcPr>
            <w:tcW w:w="1256" w:type="dxa"/>
            <w:shd w:val="clear" w:color="auto" w:fill="auto"/>
            <w:noWrap/>
            <w:vAlign w:val="bottom"/>
            <w:hideMark/>
          </w:tcPr>
          <w:p w14:paraId="400E1CB4" w14:textId="77777777" w:rsidR="00E352A8" w:rsidRPr="00E71606" w:rsidRDefault="00E352A8" w:rsidP="00DB5FFD">
            <w:pPr>
              <w:spacing w:after="0" w:line="240" w:lineRule="auto"/>
              <w:jc w:val="center"/>
              <w:rPr>
                <w:rFonts w:asciiTheme="minorHAnsi" w:eastAsia="Times New Roman" w:hAnsiTheme="minorHAnsi" w:cstheme="minorHAnsi"/>
                <w:sz w:val="18"/>
                <w:szCs w:val="18"/>
                <w:lang w:eastAsia="en-GB"/>
              </w:rPr>
            </w:pPr>
            <w:r w:rsidRPr="00E71606">
              <w:rPr>
                <w:rFonts w:asciiTheme="minorHAnsi" w:eastAsia="Times New Roman" w:hAnsiTheme="minorHAnsi" w:cstheme="minorHAnsi"/>
                <w:sz w:val="18"/>
                <w:szCs w:val="18"/>
                <w:lang w:eastAsia="en-GB"/>
              </w:rPr>
              <w:t>£</w:t>
            </w:r>
          </w:p>
        </w:tc>
      </w:tr>
      <w:tr w:rsidR="00E352A8" w:rsidRPr="00E71606" w14:paraId="37A52188" w14:textId="77777777" w:rsidTr="00DB5FFD">
        <w:trPr>
          <w:trHeight w:val="260"/>
        </w:trPr>
        <w:tc>
          <w:tcPr>
            <w:tcW w:w="2092" w:type="dxa"/>
            <w:shd w:val="clear" w:color="auto" w:fill="auto"/>
            <w:noWrap/>
            <w:vAlign w:val="bottom"/>
            <w:hideMark/>
          </w:tcPr>
          <w:p w14:paraId="79B981F5" w14:textId="77777777" w:rsidR="00E352A8" w:rsidRPr="00E71606" w:rsidRDefault="00E352A8" w:rsidP="00DB5FFD">
            <w:pPr>
              <w:spacing w:after="0" w:line="240" w:lineRule="auto"/>
              <w:rPr>
                <w:rFonts w:eastAsia="Times New Roman" w:cs="Calibri"/>
                <w:sz w:val="18"/>
                <w:szCs w:val="18"/>
                <w:lang w:eastAsia="en-GB"/>
              </w:rPr>
            </w:pPr>
          </w:p>
        </w:tc>
        <w:tc>
          <w:tcPr>
            <w:tcW w:w="3293" w:type="dxa"/>
            <w:gridSpan w:val="2"/>
            <w:shd w:val="clear" w:color="auto" w:fill="auto"/>
            <w:noWrap/>
            <w:vAlign w:val="bottom"/>
            <w:hideMark/>
          </w:tcPr>
          <w:p w14:paraId="5CBB99C0"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Community account</w:t>
            </w:r>
          </w:p>
        </w:tc>
        <w:tc>
          <w:tcPr>
            <w:tcW w:w="1036" w:type="dxa"/>
            <w:shd w:val="clear" w:color="auto" w:fill="auto"/>
            <w:noWrap/>
            <w:vAlign w:val="bottom"/>
            <w:hideMark/>
          </w:tcPr>
          <w:p w14:paraId="24063D6F" w14:textId="77777777" w:rsidR="00E352A8" w:rsidRPr="00E71606" w:rsidRDefault="00E352A8" w:rsidP="00DB5FFD">
            <w:pPr>
              <w:spacing w:after="0" w:line="240" w:lineRule="auto"/>
              <w:rPr>
                <w:rFonts w:eastAsia="Times New Roman" w:cs="Calibri"/>
                <w:sz w:val="18"/>
                <w:szCs w:val="18"/>
                <w:lang w:eastAsia="en-GB"/>
              </w:rPr>
            </w:pPr>
          </w:p>
        </w:tc>
        <w:tc>
          <w:tcPr>
            <w:tcW w:w="1256" w:type="dxa"/>
            <w:shd w:val="clear" w:color="auto" w:fill="auto"/>
            <w:noWrap/>
            <w:vAlign w:val="bottom"/>
            <w:hideMark/>
          </w:tcPr>
          <w:p w14:paraId="1E6F8745"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22589.12</w:t>
            </w:r>
          </w:p>
        </w:tc>
      </w:tr>
      <w:tr w:rsidR="00E352A8" w:rsidRPr="00E71606" w14:paraId="4C66CBB8" w14:textId="77777777" w:rsidTr="00DB5FFD">
        <w:trPr>
          <w:trHeight w:val="260"/>
        </w:trPr>
        <w:tc>
          <w:tcPr>
            <w:tcW w:w="2092" w:type="dxa"/>
            <w:shd w:val="clear" w:color="auto" w:fill="auto"/>
            <w:noWrap/>
            <w:vAlign w:val="bottom"/>
            <w:hideMark/>
          </w:tcPr>
          <w:p w14:paraId="5504327A" w14:textId="77777777" w:rsidR="00E352A8" w:rsidRPr="00E71606" w:rsidRDefault="00E352A8" w:rsidP="00DB5FFD">
            <w:pPr>
              <w:spacing w:after="0" w:line="240" w:lineRule="auto"/>
              <w:jc w:val="right"/>
              <w:rPr>
                <w:rFonts w:eastAsia="Times New Roman" w:cs="Calibri"/>
                <w:sz w:val="18"/>
                <w:szCs w:val="18"/>
                <w:lang w:eastAsia="en-GB"/>
              </w:rPr>
            </w:pPr>
          </w:p>
        </w:tc>
        <w:tc>
          <w:tcPr>
            <w:tcW w:w="3293" w:type="dxa"/>
            <w:gridSpan w:val="2"/>
            <w:shd w:val="clear" w:color="auto" w:fill="auto"/>
            <w:noWrap/>
            <w:vAlign w:val="bottom"/>
            <w:hideMark/>
          </w:tcPr>
          <w:p w14:paraId="1D114485"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Business Saver</w:t>
            </w:r>
          </w:p>
        </w:tc>
        <w:tc>
          <w:tcPr>
            <w:tcW w:w="1036" w:type="dxa"/>
            <w:shd w:val="clear" w:color="auto" w:fill="auto"/>
            <w:noWrap/>
            <w:vAlign w:val="bottom"/>
            <w:hideMark/>
          </w:tcPr>
          <w:p w14:paraId="3A7E5FC2" w14:textId="77777777" w:rsidR="00E352A8" w:rsidRPr="00E71606" w:rsidRDefault="00E352A8" w:rsidP="00DB5FFD">
            <w:pPr>
              <w:spacing w:after="0" w:line="240" w:lineRule="auto"/>
              <w:rPr>
                <w:rFonts w:eastAsia="Times New Roman" w:cs="Calibri"/>
                <w:sz w:val="18"/>
                <w:szCs w:val="18"/>
                <w:lang w:eastAsia="en-GB"/>
              </w:rPr>
            </w:pPr>
          </w:p>
        </w:tc>
        <w:tc>
          <w:tcPr>
            <w:tcW w:w="1256" w:type="dxa"/>
            <w:shd w:val="clear" w:color="auto" w:fill="auto"/>
            <w:noWrap/>
            <w:vAlign w:val="bottom"/>
            <w:hideMark/>
          </w:tcPr>
          <w:p w14:paraId="1D2C6D38" w14:textId="77777777" w:rsidR="00E352A8" w:rsidRPr="00E71606" w:rsidRDefault="00E352A8" w:rsidP="00DB5FFD">
            <w:pPr>
              <w:spacing w:after="0" w:line="240" w:lineRule="auto"/>
              <w:jc w:val="right"/>
              <w:rPr>
                <w:rFonts w:eastAsia="Times New Roman" w:cs="Calibri"/>
                <w:sz w:val="18"/>
                <w:szCs w:val="18"/>
                <w:u w:val="single"/>
                <w:lang w:eastAsia="en-GB"/>
              </w:rPr>
            </w:pPr>
            <w:r w:rsidRPr="00E71606">
              <w:rPr>
                <w:rFonts w:eastAsia="Times New Roman" w:cs="Calibri"/>
                <w:sz w:val="18"/>
                <w:szCs w:val="18"/>
                <w:u w:val="single"/>
                <w:lang w:eastAsia="en-GB"/>
              </w:rPr>
              <w:t>36147.43</w:t>
            </w:r>
          </w:p>
        </w:tc>
      </w:tr>
      <w:tr w:rsidR="00E352A8" w:rsidRPr="00E71606" w14:paraId="60B86434" w14:textId="77777777" w:rsidTr="00DB5FFD">
        <w:trPr>
          <w:trHeight w:val="260"/>
        </w:trPr>
        <w:tc>
          <w:tcPr>
            <w:tcW w:w="2092" w:type="dxa"/>
            <w:shd w:val="clear" w:color="auto" w:fill="auto"/>
            <w:noWrap/>
            <w:vAlign w:val="bottom"/>
            <w:hideMark/>
          </w:tcPr>
          <w:p w14:paraId="1EA22B89" w14:textId="77777777" w:rsidR="00E352A8" w:rsidRPr="00E71606" w:rsidRDefault="00E352A8" w:rsidP="00DB5FFD">
            <w:pPr>
              <w:spacing w:after="0" w:line="240" w:lineRule="auto"/>
              <w:jc w:val="right"/>
              <w:rPr>
                <w:rFonts w:eastAsia="Times New Roman" w:cs="Calibri"/>
                <w:sz w:val="18"/>
                <w:szCs w:val="18"/>
                <w:lang w:eastAsia="en-GB"/>
              </w:rPr>
            </w:pPr>
          </w:p>
        </w:tc>
        <w:tc>
          <w:tcPr>
            <w:tcW w:w="1182" w:type="dxa"/>
            <w:shd w:val="clear" w:color="auto" w:fill="auto"/>
            <w:noWrap/>
            <w:vAlign w:val="bottom"/>
            <w:hideMark/>
          </w:tcPr>
          <w:p w14:paraId="4E6CEA81"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2111" w:type="dxa"/>
            <w:shd w:val="clear" w:color="auto" w:fill="auto"/>
            <w:noWrap/>
            <w:vAlign w:val="bottom"/>
            <w:hideMark/>
          </w:tcPr>
          <w:p w14:paraId="436D387F"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036" w:type="dxa"/>
            <w:shd w:val="clear" w:color="auto" w:fill="auto"/>
            <w:noWrap/>
            <w:vAlign w:val="bottom"/>
            <w:hideMark/>
          </w:tcPr>
          <w:p w14:paraId="501D2D9D"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256" w:type="dxa"/>
            <w:shd w:val="clear" w:color="auto" w:fill="auto"/>
            <w:noWrap/>
            <w:vAlign w:val="bottom"/>
            <w:hideMark/>
          </w:tcPr>
          <w:p w14:paraId="0A6BB2D6"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58736.55</w:t>
            </w:r>
          </w:p>
        </w:tc>
      </w:tr>
      <w:tr w:rsidR="00E352A8" w:rsidRPr="00E71606" w14:paraId="33610E03" w14:textId="77777777" w:rsidTr="00DB5FFD">
        <w:trPr>
          <w:trHeight w:val="260"/>
        </w:trPr>
        <w:tc>
          <w:tcPr>
            <w:tcW w:w="2092" w:type="dxa"/>
            <w:shd w:val="clear" w:color="auto" w:fill="auto"/>
            <w:noWrap/>
            <w:vAlign w:val="bottom"/>
            <w:hideMark/>
          </w:tcPr>
          <w:p w14:paraId="1CE8FC07"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Less unpresented payments</w:t>
            </w:r>
          </w:p>
        </w:tc>
        <w:tc>
          <w:tcPr>
            <w:tcW w:w="1182" w:type="dxa"/>
            <w:shd w:val="clear" w:color="auto" w:fill="auto"/>
            <w:noWrap/>
            <w:vAlign w:val="bottom"/>
            <w:hideMark/>
          </w:tcPr>
          <w:p w14:paraId="311969EB"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01/12/2023</w:t>
            </w:r>
          </w:p>
        </w:tc>
        <w:tc>
          <w:tcPr>
            <w:tcW w:w="2111" w:type="dxa"/>
            <w:shd w:val="clear" w:color="auto" w:fill="auto"/>
            <w:noWrap/>
            <w:vAlign w:val="center"/>
            <w:hideMark/>
          </w:tcPr>
          <w:p w14:paraId="370119E3"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Graham Fremlin Expenses</w:t>
            </w:r>
          </w:p>
        </w:tc>
        <w:tc>
          <w:tcPr>
            <w:tcW w:w="1036" w:type="dxa"/>
            <w:shd w:val="clear" w:color="auto" w:fill="auto"/>
            <w:noWrap/>
            <w:vAlign w:val="bottom"/>
            <w:hideMark/>
          </w:tcPr>
          <w:p w14:paraId="404AF82D"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120.00</w:t>
            </w:r>
          </w:p>
        </w:tc>
        <w:tc>
          <w:tcPr>
            <w:tcW w:w="1256" w:type="dxa"/>
            <w:shd w:val="clear" w:color="auto" w:fill="auto"/>
            <w:noWrap/>
            <w:vAlign w:val="bottom"/>
            <w:hideMark/>
          </w:tcPr>
          <w:p w14:paraId="171FA09B" w14:textId="77777777" w:rsidR="00E352A8" w:rsidRPr="00E71606" w:rsidRDefault="00E352A8" w:rsidP="00DB5FFD">
            <w:pPr>
              <w:spacing w:after="0" w:line="240" w:lineRule="auto"/>
              <w:jc w:val="right"/>
              <w:rPr>
                <w:rFonts w:eastAsia="Times New Roman" w:cs="Calibri"/>
                <w:sz w:val="18"/>
                <w:szCs w:val="18"/>
                <w:lang w:eastAsia="en-GB"/>
              </w:rPr>
            </w:pPr>
          </w:p>
        </w:tc>
      </w:tr>
      <w:tr w:rsidR="00E352A8" w:rsidRPr="00E71606" w14:paraId="5231B114" w14:textId="77777777" w:rsidTr="00DB5FFD">
        <w:trPr>
          <w:trHeight w:val="260"/>
        </w:trPr>
        <w:tc>
          <w:tcPr>
            <w:tcW w:w="2092" w:type="dxa"/>
            <w:shd w:val="clear" w:color="auto" w:fill="auto"/>
            <w:noWrap/>
            <w:vAlign w:val="bottom"/>
            <w:hideMark/>
          </w:tcPr>
          <w:p w14:paraId="2D63494E"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182" w:type="dxa"/>
            <w:shd w:val="clear" w:color="auto" w:fill="auto"/>
            <w:noWrap/>
            <w:vAlign w:val="bottom"/>
            <w:hideMark/>
          </w:tcPr>
          <w:p w14:paraId="5500025C"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01/12/2023</w:t>
            </w:r>
          </w:p>
        </w:tc>
        <w:tc>
          <w:tcPr>
            <w:tcW w:w="2111" w:type="dxa"/>
            <w:shd w:val="clear" w:color="auto" w:fill="auto"/>
            <w:noWrap/>
            <w:vAlign w:val="bottom"/>
            <w:hideMark/>
          </w:tcPr>
          <w:p w14:paraId="7C677921"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HMRC</w:t>
            </w:r>
          </w:p>
        </w:tc>
        <w:tc>
          <w:tcPr>
            <w:tcW w:w="1036" w:type="dxa"/>
            <w:shd w:val="clear" w:color="auto" w:fill="auto"/>
            <w:noWrap/>
            <w:vAlign w:val="bottom"/>
            <w:hideMark/>
          </w:tcPr>
          <w:p w14:paraId="289EF4E7"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92.60</w:t>
            </w:r>
          </w:p>
        </w:tc>
        <w:tc>
          <w:tcPr>
            <w:tcW w:w="1256" w:type="dxa"/>
            <w:shd w:val="clear" w:color="auto" w:fill="auto"/>
            <w:noWrap/>
            <w:vAlign w:val="bottom"/>
            <w:hideMark/>
          </w:tcPr>
          <w:p w14:paraId="75261CF4" w14:textId="77777777" w:rsidR="00E352A8" w:rsidRPr="00E71606" w:rsidRDefault="00E352A8" w:rsidP="00DB5FFD">
            <w:pPr>
              <w:spacing w:after="0" w:line="240" w:lineRule="auto"/>
              <w:jc w:val="right"/>
              <w:rPr>
                <w:rFonts w:eastAsia="Times New Roman" w:cs="Calibri"/>
                <w:sz w:val="18"/>
                <w:szCs w:val="18"/>
                <w:lang w:eastAsia="en-GB"/>
              </w:rPr>
            </w:pPr>
          </w:p>
        </w:tc>
      </w:tr>
      <w:tr w:rsidR="00E352A8" w:rsidRPr="00E71606" w14:paraId="6D68A6FA" w14:textId="77777777" w:rsidTr="00DB5FFD">
        <w:trPr>
          <w:trHeight w:val="260"/>
        </w:trPr>
        <w:tc>
          <w:tcPr>
            <w:tcW w:w="2092" w:type="dxa"/>
            <w:shd w:val="clear" w:color="auto" w:fill="auto"/>
            <w:noWrap/>
            <w:vAlign w:val="bottom"/>
            <w:hideMark/>
          </w:tcPr>
          <w:p w14:paraId="57633098"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182" w:type="dxa"/>
            <w:shd w:val="clear" w:color="auto" w:fill="auto"/>
            <w:noWrap/>
            <w:vAlign w:val="bottom"/>
            <w:hideMark/>
          </w:tcPr>
          <w:p w14:paraId="134C1961"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01/12/2023</w:t>
            </w:r>
          </w:p>
        </w:tc>
        <w:tc>
          <w:tcPr>
            <w:tcW w:w="2111" w:type="dxa"/>
            <w:shd w:val="clear" w:color="auto" w:fill="auto"/>
            <w:noWrap/>
            <w:vAlign w:val="bottom"/>
            <w:hideMark/>
          </w:tcPr>
          <w:p w14:paraId="69764FC4"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Garth Rhodes</w:t>
            </w:r>
          </w:p>
        </w:tc>
        <w:tc>
          <w:tcPr>
            <w:tcW w:w="1036" w:type="dxa"/>
            <w:shd w:val="clear" w:color="auto" w:fill="auto"/>
            <w:noWrap/>
            <w:vAlign w:val="bottom"/>
            <w:hideMark/>
          </w:tcPr>
          <w:p w14:paraId="7ADEEE83"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374.29</w:t>
            </w:r>
          </w:p>
        </w:tc>
        <w:tc>
          <w:tcPr>
            <w:tcW w:w="1256" w:type="dxa"/>
            <w:shd w:val="clear" w:color="auto" w:fill="auto"/>
            <w:noWrap/>
            <w:vAlign w:val="bottom"/>
            <w:hideMark/>
          </w:tcPr>
          <w:p w14:paraId="55710F66" w14:textId="77777777" w:rsidR="00E352A8" w:rsidRPr="00E71606" w:rsidRDefault="00E352A8" w:rsidP="00DB5FFD">
            <w:pPr>
              <w:spacing w:after="0" w:line="240" w:lineRule="auto"/>
              <w:jc w:val="right"/>
              <w:rPr>
                <w:rFonts w:eastAsia="Times New Roman" w:cs="Calibri"/>
                <w:sz w:val="18"/>
                <w:szCs w:val="18"/>
                <w:lang w:eastAsia="en-GB"/>
              </w:rPr>
            </w:pPr>
          </w:p>
        </w:tc>
      </w:tr>
      <w:tr w:rsidR="00E352A8" w:rsidRPr="00E71606" w14:paraId="3916617F" w14:textId="77777777" w:rsidTr="00DB5FFD">
        <w:trPr>
          <w:trHeight w:val="260"/>
        </w:trPr>
        <w:tc>
          <w:tcPr>
            <w:tcW w:w="2092" w:type="dxa"/>
            <w:shd w:val="clear" w:color="auto" w:fill="auto"/>
            <w:noWrap/>
            <w:vAlign w:val="bottom"/>
            <w:hideMark/>
          </w:tcPr>
          <w:p w14:paraId="62DAA660"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 </w:t>
            </w:r>
          </w:p>
        </w:tc>
        <w:tc>
          <w:tcPr>
            <w:tcW w:w="1182" w:type="dxa"/>
            <w:shd w:val="clear" w:color="auto" w:fill="auto"/>
            <w:noWrap/>
            <w:vAlign w:val="center"/>
            <w:hideMark/>
          </w:tcPr>
          <w:p w14:paraId="792D9DE4" w14:textId="77777777" w:rsidR="00E352A8" w:rsidRPr="00E71606" w:rsidRDefault="00E352A8" w:rsidP="00DB5FFD">
            <w:pPr>
              <w:spacing w:after="0" w:line="240" w:lineRule="auto"/>
              <w:rPr>
                <w:rFonts w:eastAsia="Times New Roman" w:cs="Calibri"/>
                <w:sz w:val="18"/>
                <w:szCs w:val="18"/>
                <w:lang w:eastAsia="en-GB"/>
              </w:rPr>
            </w:pPr>
          </w:p>
        </w:tc>
        <w:tc>
          <w:tcPr>
            <w:tcW w:w="2111" w:type="dxa"/>
            <w:shd w:val="clear" w:color="auto" w:fill="auto"/>
            <w:noWrap/>
            <w:vAlign w:val="bottom"/>
            <w:hideMark/>
          </w:tcPr>
          <w:p w14:paraId="660F3F0B"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036" w:type="dxa"/>
            <w:shd w:val="clear" w:color="auto" w:fill="auto"/>
            <w:noWrap/>
            <w:vAlign w:val="bottom"/>
            <w:hideMark/>
          </w:tcPr>
          <w:p w14:paraId="71F275B7"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256" w:type="dxa"/>
            <w:shd w:val="clear" w:color="auto" w:fill="auto"/>
            <w:noWrap/>
            <w:vAlign w:val="bottom"/>
            <w:hideMark/>
          </w:tcPr>
          <w:p w14:paraId="7D9ADCD2"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586.89</w:t>
            </w:r>
          </w:p>
        </w:tc>
      </w:tr>
      <w:tr w:rsidR="00E352A8" w:rsidRPr="00E71606" w14:paraId="1B477548" w14:textId="77777777" w:rsidTr="00DB5FFD">
        <w:trPr>
          <w:trHeight w:val="260"/>
        </w:trPr>
        <w:tc>
          <w:tcPr>
            <w:tcW w:w="2092" w:type="dxa"/>
            <w:shd w:val="clear" w:color="auto" w:fill="auto"/>
            <w:noWrap/>
            <w:vAlign w:val="bottom"/>
            <w:hideMark/>
          </w:tcPr>
          <w:p w14:paraId="2AA70CB2"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 xml:space="preserve">Uncredited Deposits </w:t>
            </w:r>
          </w:p>
        </w:tc>
        <w:tc>
          <w:tcPr>
            <w:tcW w:w="1182" w:type="dxa"/>
            <w:shd w:val="clear" w:color="auto" w:fill="auto"/>
            <w:noWrap/>
            <w:vAlign w:val="bottom"/>
            <w:hideMark/>
          </w:tcPr>
          <w:p w14:paraId="659ECE0C" w14:textId="77777777" w:rsidR="00E352A8" w:rsidRPr="00E71606" w:rsidRDefault="00E352A8" w:rsidP="00DB5FFD">
            <w:pPr>
              <w:spacing w:after="0" w:line="240" w:lineRule="auto"/>
              <w:rPr>
                <w:rFonts w:eastAsia="Times New Roman" w:cs="Calibri"/>
                <w:sz w:val="18"/>
                <w:szCs w:val="18"/>
                <w:lang w:eastAsia="en-GB"/>
              </w:rPr>
            </w:pPr>
          </w:p>
        </w:tc>
        <w:tc>
          <w:tcPr>
            <w:tcW w:w="2111" w:type="dxa"/>
            <w:shd w:val="clear" w:color="auto" w:fill="auto"/>
            <w:vAlign w:val="bottom"/>
            <w:hideMark/>
          </w:tcPr>
          <w:p w14:paraId="185383D8"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036" w:type="dxa"/>
            <w:shd w:val="clear" w:color="auto" w:fill="auto"/>
            <w:noWrap/>
            <w:vAlign w:val="bottom"/>
            <w:hideMark/>
          </w:tcPr>
          <w:p w14:paraId="56F5B502"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256" w:type="dxa"/>
            <w:shd w:val="clear" w:color="auto" w:fill="auto"/>
            <w:noWrap/>
            <w:vAlign w:val="bottom"/>
            <w:hideMark/>
          </w:tcPr>
          <w:p w14:paraId="2B2DE8C4" w14:textId="77777777" w:rsidR="00E352A8" w:rsidRPr="00E71606" w:rsidRDefault="00E352A8" w:rsidP="00DB5FFD">
            <w:pPr>
              <w:spacing w:after="0" w:line="240" w:lineRule="auto"/>
              <w:jc w:val="right"/>
              <w:rPr>
                <w:rFonts w:ascii="Times New Roman" w:eastAsia="Times New Roman" w:hAnsi="Times New Roman"/>
                <w:sz w:val="18"/>
                <w:szCs w:val="18"/>
                <w:lang w:eastAsia="en-GB"/>
              </w:rPr>
            </w:pPr>
            <w:r w:rsidRPr="00E71606">
              <w:rPr>
                <w:rFonts w:eastAsia="Times New Roman" w:cs="Calibri"/>
                <w:sz w:val="18"/>
                <w:szCs w:val="18"/>
                <w:lang w:eastAsia="en-GB"/>
              </w:rPr>
              <w:t>0.00</w:t>
            </w:r>
          </w:p>
        </w:tc>
      </w:tr>
      <w:tr w:rsidR="00E352A8" w:rsidRPr="00E71606" w14:paraId="41A4BA12" w14:textId="77777777" w:rsidTr="00DB5FFD">
        <w:trPr>
          <w:trHeight w:val="260"/>
        </w:trPr>
        <w:tc>
          <w:tcPr>
            <w:tcW w:w="2092" w:type="dxa"/>
            <w:shd w:val="clear" w:color="auto" w:fill="auto"/>
            <w:noWrap/>
            <w:vAlign w:val="bottom"/>
            <w:hideMark/>
          </w:tcPr>
          <w:p w14:paraId="1F6B08F9"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Balance</w:t>
            </w:r>
          </w:p>
        </w:tc>
        <w:tc>
          <w:tcPr>
            <w:tcW w:w="1182" w:type="dxa"/>
            <w:shd w:val="clear" w:color="auto" w:fill="auto"/>
            <w:noWrap/>
            <w:vAlign w:val="bottom"/>
            <w:hideMark/>
          </w:tcPr>
          <w:p w14:paraId="68440CAD" w14:textId="77777777" w:rsidR="00E352A8" w:rsidRPr="00E71606" w:rsidRDefault="00E352A8" w:rsidP="00DB5FFD">
            <w:pPr>
              <w:spacing w:after="0" w:line="240" w:lineRule="auto"/>
              <w:rPr>
                <w:rFonts w:eastAsia="Times New Roman" w:cs="Calibri"/>
                <w:sz w:val="18"/>
                <w:szCs w:val="18"/>
                <w:lang w:eastAsia="en-GB"/>
              </w:rPr>
            </w:pPr>
          </w:p>
        </w:tc>
        <w:tc>
          <w:tcPr>
            <w:tcW w:w="2111" w:type="dxa"/>
            <w:shd w:val="clear" w:color="auto" w:fill="auto"/>
            <w:noWrap/>
            <w:vAlign w:val="bottom"/>
            <w:hideMark/>
          </w:tcPr>
          <w:p w14:paraId="15A728FC"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036" w:type="dxa"/>
            <w:shd w:val="clear" w:color="auto" w:fill="auto"/>
            <w:noWrap/>
            <w:vAlign w:val="bottom"/>
            <w:hideMark/>
          </w:tcPr>
          <w:p w14:paraId="48DC00BF"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256" w:type="dxa"/>
            <w:shd w:val="clear" w:color="000000" w:fill="BFBFBF"/>
            <w:noWrap/>
            <w:vAlign w:val="bottom"/>
            <w:hideMark/>
          </w:tcPr>
          <w:p w14:paraId="3B1577E1"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58149.66</w:t>
            </w:r>
          </w:p>
        </w:tc>
      </w:tr>
      <w:tr w:rsidR="00E352A8" w:rsidRPr="00E71606" w14:paraId="7301DC8C" w14:textId="77777777" w:rsidTr="00DB5FFD">
        <w:trPr>
          <w:trHeight w:val="260"/>
        </w:trPr>
        <w:tc>
          <w:tcPr>
            <w:tcW w:w="2092" w:type="dxa"/>
            <w:shd w:val="clear" w:color="auto" w:fill="auto"/>
            <w:noWrap/>
            <w:vAlign w:val="bottom"/>
            <w:hideMark/>
          </w:tcPr>
          <w:p w14:paraId="67831B61" w14:textId="77777777" w:rsidR="00E352A8" w:rsidRPr="00E71606" w:rsidRDefault="00E352A8" w:rsidP="00DB5FFD">
            <w:pPr>
              <w:spacing w:after="0" w:line="240" w:lineRule="auto"/>
              <w:rPr>
                <w:rFonts w:eastAsia="Times New Roman" w:cs="Calibri"/>
                <w:sz w:val="18"/>
                <w:szCs w:val="18"/>
                <w:lang w:eastAsia="en-GB"/>
              </w:rPr>
            </w:pPr>
            <w:r w:rsidRPr="00E71606">
              <w:rPr>
                <w:rFonts w:eastAsia="Times New Roman" w:cs="Calibri"/>
                <w:sz w:val="18"/>
                <w:szCs w:val="18"/>
                <w:lang w:eastAsia="en-GB"/>
              </w:rPr>
              <w:t>Balance per cash book</w:t>
            </w:r>
          </w:p>
        </w:tc>
        <w:tc>
          <w:tcPr>
            <w:tcW w:w="1182" w:type="dxa"/>
            <w:shd w:val="clear" w:color="auto" w:fill="auto"/>
            <w:noWrap/>
            <w:vAlign w:val="bottom"/>
            <w:hideMark/>
          </w:tcPr>
          <w:p w14:paraId="2BBE4616" w14:textId="77777777" w:rsidR="00E352A8" w:rsidRPr="00E71606" w:rsidRDefault="00E352A8" w:rsidP="00DB5FFD">
            <w:pPr>
              <w:spacing w:after="0" w:line="240" w:lineRule="auto"/>
              <w:rPr>
                <w:rFonts w:eastAsia="Times New Roman" w:cs="Calibri"/>
                <w:sz w:val="18"/>
                <w:szCs w:val="18"/>
                <w:lang w:eastAsia="en-GB"/>
              </w:rPr>
            </w:pPr>
          </w:p>
        </w:tc>
        <w:tc>
          <w:tcPr>
            <w:tcW w:w="2111" w:type="dxa"/>
            <w:shd w:val="clear" w:color="auto" w:fill="auto"/>
            <w:noWrap/>
            <w:vAlign w:val="bottom"/>
            <w:hideMark/>
          </w:tcPr>
          <w:p w14:paraId="3D937868"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036" w:type="dxa"/>
            <w:shd w:val="clear" w:color="auto" w:fill="auto"/>
            <w:noWrap/>
            <w:vAlign w:val="bottom"/>
            <w:hideMark/>
          </w:tcPr>
          <w:p w14:paraId="5D7F1362" w14:textId="77777777" w:rsidR="00E352A8" w:rsidRPr="00E71606" w:rsidRDefault="00E352A8" w:rsidP="00DB5FFD">
            <w:pPr>
              <w:spacing w:after="0" w:line="240" w:lineRule="auto"/>
              <w:rPr>
                <w:rFonts w:ascii="Times New Roman" w:eastAsia="Times New Roman" w:hAnsi="Times New Roman"/>
                <w:sz w:val="18"/>
                <w:szCs w:val="18"/>
                <w:lang w:eastAsia="en-GB"/>
              </w:rPr>
            </w:pPr>
          </w:p>
        </w:tc>
        <w:tc>
          <w:tcPr>
            <w:tcW w:w="1256" w:type="dxa"/>
            <w:shd w:val="clear" w:color="000000" w:fill="A6A6A6"/>
            <w:noWrap/>
            <w:vAlign w:val="bottom"/>
            <w:hideMark/>
          </w:tcPr>
          <w:p w14:paraId="6F177C20" w14:textId="77777777" w:rsidR="00E352A8" w:rsidRPr="00E71606" w:rsidRDefault="00E352A8" w:rsidP="00DB5FFD">
            <w:pPr>
              <w:spacing w:after="0" w:line="240" w:lineRule="auto"/>
              <w:jc w:val="right"/>
              <w:rPr>
                <w:rFonts w:eastAsia="Times New Roman" w:cs="Calibri"/>
                <w:sz w:val="18"/>
                <w:szCs w:val="18"/>
                <w:lang w:eastAsia="en-GB"/>
              </w:rPr>
            </w:pPr>
            <w:r w:rsidRPr="00E71606">
              <w:rPr>
                <w:rFonts w:eastAsia="Times New Roman" w:cs="Calibri"/>
                <w:sz w:val="18"/>
                <w:szCs w:val="18"/>
                <w:lang w:eastAsia="en-GB"/>
              </w:rPr>
              <w:t>58149.66</w:t>
            </w:r>
          </w:p>
        </w:tc>
      </w:tr>
    </w:tbl>
    <w:p w14:paraId="2976C9B1" w14:textId="77777777" w:rsidR="00E352A8" w:rsidRPr="00E71606" w:rsidRDefault="00E352A8" w:rsidP="00E352A8">
      <w:pPr>
        <w:spacing w:after="0" w:line="240" w:lineRule="auto"/>
        <w:rPr>
          <w:rFonts w:cs="Calibri"/>
          <w:sz w:val="18"/>
          <w:szCs w:val="18"/>
        </w:rPr>
      </w:pPr>
    </w:p>
    <w:p w14:paraId="05E7832C" w14:textId="42AA9CB3" w:rsidR="00E352A8" w:rsidRPr="00E71606" w:rsidRDefault="00E352A8" w:rsidP="009E7B64">
      <w:pPr>
        <w:pStyle w:val="ListParagraph"/>
        <w:numPr>
          <w:ilvl w:val="1"/>
          <w:numId w:val="9"/>
        </w:numPr>
        <w:spacing w:after="0" w:line="240" w:lineRule="auto"/>
        <w:rPr>
          <w:rFonts w:cs="Calibri"/>
          <w:b/>
          <w:sz w:val="18"/>
          <w:szCs w:val="18"/>
        </w:rPr>
      </w:pPr>
      <w:r w:rsidRPr="00E71606">
        <w:rPr>
          <w:rFonts w:cs="Calibri"/>
          <w:sz w:val="18"/>
          <w:szCs w:val="18"/>
          <w:u w:val="single"/>
        </w:rPr>
        <w:t>Issues to consider for 2024/25 budget and precept preparation.</w:t>
      </w:r>
      <w:r w:rsidRPr="00E71606">
        <w:rPr>
          <w:rFonts w:cs="Calibri"/>
          <w:sz w:val="18"/>
          <w:szCs w:val="18"/>
        </w:rPr>
        <w:t xml:space="preserve">  </w:t>
      </w:r>
      <w:r w:rsidR="009E7B64" w:rsidRPr="00E71606">
        <w:rPr>
          <w:rFonts w:cs="Calibri"/>
          <w:sz w:val="18"/>
          <w:szCs w:val="18"/>
        </w:rPr>
        <w:t>The Clerk asked for Members</w:t>
      </w:r>
      <w:r w:rsidR="00C61F59">
        <w:rPr>
          <w:rFonts w:cs="Calibri"/>
          <w:sz w:val="18"/>
          <w:szCs w:val="18"/>
        </w:rPr>
        <w:t>’</w:t>
      </w:r>
      <w:r w:rsidR="009E7B64" w:rsidRPr="00E71606">
        <w:rPr>
          <w:rFonts w:cs="Calibri"/>
          <w:sz w:val="18"/>
          <w:szCs w:val="18"/>
        </w:rPr>
        <w:t xml:space="preserve"> views to assist in preparing the 2024/25 budget.</w:t>
      </w:r>
      <w:r w:rsidR="00292237" w:rsidRPr="00E71606">
        <w:rPr>
          <w:rFonts w:cs="Calibri"/>
          <w:sz w:val="18"/>
          <w:szCs w:val="18"/>
        </w:rPr>
        <w:t xml:space="preserve"> </w:t>
      </w:r>
      <w:r w:rsidRPr="00E71606">
        <w:rPr>
          <w:rFonts w:cs="Calibri"/>
          <w:sz w:val="18"/>
          <w:szCs w:val="18"/>
        </w:rPr>
        <w:t xml:space="preserve">Last year members were mindful of the rising costs for households during the current economic crisis and </w:t>
      </w:r>
      <w:r w:rsidR="009E7B64" w:rsidRPr="00E71606">
        <w:rPr>
          <w:rFonts w:cs="Calibri"/>
          <w:sz w:val="18"/>
          <w:szCs w:val="18"/>
        </w:rPr>
        <w:t xml:space="preserve">had </w:t>
      </w:r>
      <w:r w:rsidRPr="00E71606">
        <w:rPr>
          <w:rFonts w:cs="Calibri"/>
          <w:sz w:val="18"/>
          <w:szCs w:val="18"/>
        </w:rPr>
        <w:t>agreed to reduce the Precept Request to £10,000.</w:t>
      </w:r>
      <w:r w:rsidR="009E7B64" w:rsidRPr="00E71606">
        <w:rPr>
          <w:rFonts w:cs="Calibri"/>
          <w:sz w:val="18"/>
          <w:szCs w:val="18"/>
        </w:rPr>
        <w:t xml:space="preserve"> Members were minded to keep the precept to £10,000 for the forthcoming year as there were no </w:t>
      </w:r>
      <w:r w:rsidR="00C61F59">
        <w:rPr>
          <w:rFonts w:cs="Calibri"/>
          <w:sz w:val="18"/>
          <w:szCs w:val="18"/>
        </w:rPr>
        <w:t xml:space="preserve">major </w:t>
      </w:r>
      <w:r w:rsidR="009E7B64" w:rsidRPr="00E71606">
        <w:rPr>
          <w:rFonts w:cs="Calibri"/>
          <w:sz w:val="18"/>
          <w:szCs w:val="18"/>
        </w:rPr>
        <w:t>plans for projects of significant costs during 2024/25. Members were asked to consider projects for future years. Suggestions for future discussion included provision of play equipment</w:t>
      </w:r>
      <w:r w:rsidR="00477F2D" w:rsidRPr="00E71606">
        <w:rPr>
          <w:rFonts w:cs="Calibri"/>
          <w:sz w:val="18"/>
          <w:szCs w:val="18"/>
        </w:rPr>
        <w:t>/ bouldering wall</w:t>
      </w:r>
      <w:r w:rsidR="009E7B64" w:rsidRPr="00E71606">
        <w:rPr>
          <w:rFonts w:cs="Calibri"/>
          <w:sz w:val="18"/>
          <w:szCs w:val="18"/>
        </w:rPr>
        <w:t xml:space="preserve"> for teenagers in the playpark</w:t>
      </w:r>
      <w:r w:rsidR="00292237" w:rsidRPr="00E71606">
        <w:rPr>
          <w:rFonts w:cs="Calibri"/>
          <w:sz w:val="18"/>
          <w:szCs w:val="18"/>
        </w:rPr>
        <w:t>.</w:t>
      </w:r>
    </w:p>
    <w:p w14:paraId="420E3F47" w14:textId="76AC172B" w:rsidR="00292237" w:rsidRPr="00E71606" w:rsidRDefault="00292237" w:rsidP="00292237">
      <w:pPr>
        <w:pStyle w:val="ListParagraph"/>
        <w:numPr>
          <w:ilvl w:val="0"/>
          <w:numId w:val="9"/>
        </w:numPr>
        <w:spacing w:after="0" w:line="240" w:lineRule="auto"/>
        <w:rPr>
          <w:rFonts w:cs="Calibri"/>
          <w:b/>
          <w:bCs/>
          <w:sz w:val="18"/>
          <w:szCs w:val="18"/>
        </w:rPr>
      </w:pPr>
      <w:r w:rsidRPr="00E71606">
        <w:rPr>
          <w:rFonts w:cs="Calibri"/>
          <w:b/>
          <w:bCs/>
          <w:sz w:val="18"/>
          <w:szCs w:val="18"/>
        </w:rPr>
        <w:t>Allotments</w:t>
      </w:r>
    </w:p>
    <w:p w14:paraId="1D9FD952" w14:textId="5ECA05F1"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Allotment Inspection Report.</w:t>
      </w:r>
      <w:r w:rsidR="00292237" w:rsidRPr="00E71606">
        <w:rPr>
          <w:rFonts w:cs="Calibri"/>
          <w:sz w:val="18"/>
          <w:szCs w:val="18"/>
          <w:u w:val="single"/>
        </w:rPr>
        <w:t xml:space="preserve"> </w:t>
      </w:r>
      <w:r w:rsidR="00292237" w:rsidRPr="00E71606">
        <w:rPr>
          <w:rFonts w:cs="Calibri"/>
          <w:sz w:val="18"/>
          <w:szCs w:val="18"/>
        </w:rPr>
        <w:t>Three allotments had now become vacant and there were three people on the waiting list. The plots would be allocated in January 2024.</w:t>
      </w:r>
      <w:r w:rsidR="00292237" w:rsidRPr="00E71606">
        <w:rPr>
          <w:rFonts w:cs="Calibri"/>
          <w:sz w:val="18"/>
          <w:szCs w:val="18"/>
        </w:rPr>
        <w:tab/>
      </w:r>
      <w:r w:rsidR="00292237" w:rsidRPr="00E71606">
        <w:rPr>
          <w:rFonts w:cs="Calibri"/>
          <w:sz w:val="18"/>
          <w:szCs w:val="18"/>
        </w:rPr>
        <w:tab/>
      </w:r>
      <w:r w:rsidR="00292237" w:rsidRPr="00E71606">
        <w:rPr>
          <w:rFonts w:cs="Calibri"/>
          <w:sz w:val="18"/>
          <w:szCs w:val="18"/>
        </w:rPr>
        <w:tab/>
      </w:r>
      <w:r w:rsidR="00292237" w:rsidRPr="00E71606">
        <w:rPr>
          <w:rFonts w:cs="Calibri"/>
          <w:sz w:val="18"/>
          <w:szCs w:val="18"/>
        </w:rPr>
        <w:tab/>
      </w:r>
      <w:r w:rsidR="00292237" w:rsidRPr="00E71606">
        <w:rPr>
          <w:rFonts w:cs="Calibri"/>
          <w:sz w:val="18"/>
          <w:szCs w:val="18"/>
        </w:rPr>
        <w:tab/>
      </w:r>
      <w:r w:rsidR="00292237" w:rsidRPr="00E71606">
        <w:rPr>
          <w:rFonts w:cs="Calibri"/>
          <w:sz w:val="18"/>
          <w:szCs w:val="18"/>
        </w:rPr>
        <w:tab/>
      </w:r>
      <w:r w:rsidR="00292237" w:rsidRPr="00E71606">
        <w:rPr>
          <w:rFonts w:cs="Calibri"/>
          <w:sz w:val="18"/>
          <w:szCs w:val="18"/>
        </w:rPr>
        <w:tab/>
        <w:t xml:space="preserve">     </w:t>
      </w:r>
      <w:r w:rsidR="00292237" w:rsidRPr="00E71606">
        <w:rPr>
          <w:rFonts w:cs="Calibri"/>
          <w:b/>
          <w:bCs/>
          <w:sz w:val="18"/>
          <w:szCs w:val="18"/>
        </w:rPr>
        <w:t>Action: GF</w:t>
      </w:r>
    </w:p>
    <w:p w14:paraId="1860EA52" w14:textId="77777777"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Management including:</w:t>
      </w:r>
    </w:p>
    <w:p w14:paraId="590A02DC" w14:textId="268BE0BE" w:rsidR="00E352A8" w:rsidRPr="00E71606" w:rsidRDefault="00E352A8" w:rsidP="00E352A8">
      <w:pPr>
        <w:pStyle w:val="ListParagraph"/>
        <w:numPr>
          <w:ilvl w:val="2"/>
          <w:numId w:val="9"/>
        </w:numPr>
        <w:tabs>
          <w:tab w:val="num" w:pos="1080"/>
        </w:tabs>
        <w:spacing w:after="0" w:line="240" w:lineRule="auto"/>
        <w:rPr>
          <w:rFonts w:cs="Calibri"/>
          <w:sz w:val="18"/>
          <w:szCs w:val="18"/>
          <w:u w:val="single"/>
        </w:rPr>
      </w:pPr>
      <w:r w:rsidRPr="00E71606">
        <w:rPr>
          <w:rFonts w:cs="Calibri"/>
          <w:sz w:val="18"/>
          <w:szCs w:val="18"/>
          <w:u w:val="single"/>
        </w:rPr>
        <w:t xml:space="preserve">Review of Allotment Fees for forthcoming year. </w:t>
      </w:r>
      <w:r w:rsidRPr="00E71606">
        <w:rPr>
          <w:rFonts w:cs="Calibri"/>
          <w:sz w:val="18"/>
          <w:szCs w:val="18"/>
        </w:rPr>
        <w:t xml:space="preserve"> Allotment fees ha</w:t>
      </w:r>
      <w:r w:rsidR="00292237" w:rsidRPr="00E71606">
        <w:rPr>
          <w:rFonts w:cs="Calibri"/>
          <w:sz w:val="18"/>
          <w:szCs w:val="18"/>
        </w:rPr>
        <w:t>d</w:t>
      </w:r>
      <w:r w:rsidRPr="00E71606">
        <w:rPr>
          <w:rFonts w:cs="Calibri"/>
          <w:sz w:val="18"/>
          <w:szCs w:val="18"/>
        </w:rPr>
        <w:t xml:space="preserve"> remained the same for several years. </w:t>
      </w:r>
      <w:r w:rsidR="00292237" w:rsidRPr="00E71606">
        <w:rPr>
          <w:rFonts w:cs="Calibri"/>
          <w:sz w:val="18"/>
          <w:szCs w:val="18"/>
        </w:rPr>
        <w:t>As there had been additional expenditure during the year</w:t>
      </w:r>
      <w:r w:rsidR="00C61F59">
        <w:rPr>
          <w:rFonts w:cs="Calibri"/>
          <w:sz w:val="18"/>
          <w:szCs w:val="18"/>
        </w:rPr>
        <w:t xml:space="preserve">, </w:t>
      </w:r>
      <w:r w:rsidR="00292237" w:rsidRPr="00E71606">
        <w:rPr>
          <w:rFonts w:cs="Calibri"/>
          <w:sz w:val="18"/>
          <w:szCs w:val="18"/>
        </w:rPr>
        <w:t>the members agreed a 10% increase on annual rents : £22 for a Full Plot and £11 for a Half Plot.</w:t>
      </w:r>
    </w:p>
    <w:p w14:paraId="701C9F2A" w14:textId="286B1ED1" w:rsidR="00E352A8" w:rsidRPr="00E71606" w:rsidRDefault="00E352A8" w:rsidP="00E352A8">
      <w:pPr>
        <w:pStyle w:val="ListParagraph"/>
        <w:numPr>
          <w:ilvl w:val="2"/>
          <w:numId w:val="9"/>
        </w:numPr>
        <w:tabs>
          <w:tab w:val="num" w:pos="1080"/>
        </w:tabs>
        <w:spacing w:after="0" w:line="240" w:lineRule="auto"/>
        <w:rPr>
          <w:rFonts w:cs="Calibri"/>
          <w:sz w:val="18"/>
          <w:szCs w:val="18"/>
          <w:u w:val="single"/>
        </w:rPr>
      </w:pPr>
      <w:r w:rsidRPr="00E71606">
        <w:rPr>
          <w:rFonts w:cs="Calibri"/>
          <w:sz w:val="18"/>
          <w:szCs w:val="18"/>
          <w:u w:val="single"/>
        </w:rPr>
        <w:t>Letter to tenants  regarding allotment invoices, water charges, consent to hold personal information and any other information.</w:t>
      </w:r>
      <w:r w:rsidRPr="00E71606">
        <w:rPr>
          <w:rFonts w:cs="Calibri"/>
          <w:sz w:val="18"/>
          <w:szCs w:val="18"/>
        </w:rPr>
        <w:t xml:space="preserve">  To comply with GDPR it </w:t>
      </w:r>
      <w:r w:rsidR="00292237" w:rsidRPr="00E71606">
        <w:rPr>
          <w:rFonts w:cs="Calibri"/>
          <w:sz w:val="18"/>
          <w:szCs w:val="18"/>
        </w:rPr>
        <w:t>wa</w:t>
      </w:r>
      <w:r w:rsidRPr="00E71606">
        <w:rPr>
          <w:rFonts w:cs="Calibri"/>
          <w:sz w:val="18"/>
          <w:szCs w:val="18"/>
        </w:rPr>
        <w:t xml:space="preserve">s </w:t>
      </w:r>
      <w:r w:rsidR="00292237" w:rsidRPr="00E71606">
        <w:rPr>
          <w:rFonts w:cs="Calibri"/>
          <w:sz w:val="18"/>
          <w:szCs w:val="18"/>
        </w:rPr>
        <w:t>agreed to</w:t>
      </w:r>
      <w:r w:rsidRPr="00E71606">
        <w:rPr>
          <w:rFonts w:cs="Calibri"/>
          <w:sz w:val="18"/>
          <w:szCs w:val="18"/>
        </w:rPr>
        <w:t xml:space="preserve"> </w:t>
      </w:r>
      <w:r w:rsidR="00FF56E7" w:rsidRPr="00E71606">
        <w:rPr>
          <w:rFonts w:cs="Calibri"/>
          <w:sz w:val="18"/>
          <w:szCs w:val="18"/>
        </w:rPr>
        <w:t>ask all</w:t>
      </w:r>
      <w:r w:rsidRPr="00E71606">
        <w:rPr>
          <w:rFonts w:cs="Calibri"/>
          <w:sz w:val="18"/>
          <w:szCs w:val="18"/>
        </w:rPr>
        <w:t xml:space="preserve"> tenants to complete a ‘Consent to hold Contact Information’ form. Given that the nearest Barclays Bank </w:t>
      </w:r>
      <w:r w:rsidR="00FF56E7" w:rsidRPr="00E71606">
        <w:rPr>
          <w:rFonts w:cs="Calibri"/>
          <w:sz w:val="18"/>
          <w:szCs w:val="18"/>
        </w:rPr>
        <w:t>wa</w:t>
      </w:r>
      <w:r w:rsidRPr="00E71606">
        <w:rPr>
          <w:rFonts w:cs="Calibri"/>
          <w:sz w:val="18"/>
          <w:szCs w:val="18"/>
        </w:rPr>
        <w:t xml:space="preserve">s now in Cramlington and </w:t>
      </w:r>
      <w:r w:rsidR="00FF56E7" w:rsidRPr="00E71606">
        <w:rPr>
          <w:rFonts w:cs="Calibri"/>
          <w:sz w:val="18"/>
          <w:szCs w:val="18"/>
        </w:rPr>
        <w:t xml:space="preserve">that it was </w:t>
      </w:r>
      <w:r w:rsidRPr="00E71606">
        <w:rPr>
          <w:rFonts w:cs="Calibri"/>
          <w:sz w:val="18"/>
          <w:szCs w:val="18"/>
        </w:rPr>
        <w:t xml:space="preserve"> no longer possible to deposit cash at any other bank or post office</w:t>
      </w:r>
      <w:r w:rsidR="00C61F59">
        <w:rPr>
          <w:rFonts w:cs="Calibri"/>
          <w:sz w:val="18"/>
          <w:szCs w:val="18"/>
        </w:rPr>
        <w:t>, it</w:t>
      </w:r>
      <w:r w:rsidR="00FF56E7" w:rsidRPr="00E71606">
        <w:rPr>
          <w:rFonts w:cs="Calibri"/>
          <w:sz w:val="18"/>
          <w:szCs w:val="18"/>
        </w:rPr>
        <w:t xml:space="preserve"> was no longer financially </w:t>
      </w:r>
      <w:r w:rsidR="00C61F59">
        <w:rPr>
          <w:rFonts w:cs="Calibri"/>
          <w:sz w:val="18"/>
          <w:szCs w:val="18"/>
        </w:rPr>
        <w:t>viable</w:t>
      </w:r>
      <w:r w:rsidR="00FF56E7" w:rsidRPr="00E71606">
        <w:rPr>
          <w:rFonts w:cs="Calibri"/>
          <w:sz w:val="18"/>
          <w:szCs w:val="18"/>
        </w:rPr>
        <w:t xml:space="preserve"> to process payments made by cash</w:t>
      </w:r>
      <w:r w:rsidR="00C61F59">
        <w:rPr>
          <w:rFonts w:cs="Calibri"/>
          <w:sz w:val="18"/>
          <w:szCs w:val="18"/>
        </w:rPr>
        <w:t>.</w:t>
      </w:r>
      <w:r w:rsidR="00FF56E7" w:rsidRPr="00E71606">
        <w:rPr>
          <w:rFonts w:cs="Calibri"/>
          <w:sz w:val="18"/>
          <w:szCs w:val="18"/>
        </w:rPr>
        <w:t xml:space="preserve"> </w:t>
      </w:r>
      <w:r w:rsidR="00C61F59" w:rsidRPr="00E71606">
        <w:rPr>
          <w:rFonts w:cs="Calibri"/>
          <w:sz w:val="18"/>
          <w:szCs w:val="18"/>
        </w:rPr>
        <w:t xml:space="preserve">It had already </w:t>
      </w:r>
      <w:r w:rsidR="00C61F59">
        <w:rPr>
          <w:rFonts w:cs="Calibri"/>
          <w:sz w:val="18"/>
          <w:szCs w:val="18"/>
        </w:rPr>
        <w:t xml:space="preserve">been </w:t>
      </w:r>
      <w:r w:rsidR="00C61F59" w:rsidRPr="00E71606">
        <w:rPr>
          <w:rFonts w:cs="Calibri"/>
          <w:sz w:val="18"/>
          <w:szCs w:val="18"/>
        </w:rPr>
        <w:t xml:space="preserve">agreed that the preferred payment </w:t>
      </w:r>
      <w:r w:rsidR="00C61F59">
        <w:rPr>
          <w:rFonts w:cs="Calibri"/>
          <w:sz w:val="18"/>
          <w:szCs w:val="18"/>
        </w:rPr>
        <w:t>wa</w:t>
      </w:r>
      <w:r w:rsidR="00C61F59" w:rsidRPr="00E71606">
        <w:rPr>
          <w:rFonts w:cs="Calibri"/>
          <w:sz w:val="18"/>
          <w:szCs w:val="18"/>
        </w:rPr>
        <w:t>s by BACS</w:t>
      </w:r>
      <w:r w:rsidR="00C61F59">
        <w:rPr>
          <w:rFonts w:cs="Calibri"/>
          <w:sz w:val="18"/>
          <w:szCs w:val="18"/>
        </w:rPr>
        <w:t xml:space="preserve">. </w:t>
      </w:r>
      <w:r w:rsidR="00C61F59" w:rsidRPr="00E71606">
        <w:rPr>
          <w:rFonts w:cs="Calibri"/>
          <w:sz w:val="18"/>
          <w:szCs w:val="18"/>
        </w:rPr>
        <w:t>Cheques could still be deposited via the Post bus</w:t>
      </w:r>
      <w:r w:rsidR="00C61F59">
        <w:rPr>
          <w:rFonts w:cs="Calibri"/>
          <w:sz w:val="18"/>
          <w:szCs w:val="18"/>
        </w:rPr>
        <w:t xml:space="preserve">. </w:t>
      </w:r>
      <w:r w:rsidR="00FF56E7" w:rsidRPr="00E71606">
        <w:rPr>
          <w:rFonts w:cs="Calibri"/>
          <w:sz w:val="18"/>
          <w:szCs w:val="18"/>
        </w:rPr>
        <w:t>It was therefore agreed to</w:t>
      </w:r>
      <w:r w:rsidRPr="00E71606">
        <w:rPr>
          <w:rFonts w:cs="Calibri"/>
          <w:sz w:val="18"/>
          <w:szCs w:val="18"/>
        </w:rPr>
        <w:t xml:space="preserve"> no longer accepts cash payments for allotment and water fees..</w:t>
      </w:r>
      <w:r w:rsidR="00FF56E7" w:rsidRPr="00E71606">
        <w:rPr>
          <w:rFonts w:cs="Calibri"/>
          <w:sz w:val="18"/>
          <w:szCs w:val="18"/>
        </w:rPr>
        <w:t xml:space="preserve"> If there were any tenants who did not have a bank account</w:t>
      </w:r>
      <w:r w:rsidR="00C61F59">
        <w:rPr>
          <w:rFonts w:cs="Calibri"/>
          <w:sz w:val="18"/>
          <w:szCs w:val="18"/>
        </w:rPr>
        <w:t>,</w:t>
      </w:r>
      <w:r w:rsidR="00FF56E7" w:rsidRPr="00E71606">
        <w:rPr>
          <w:rFonts w:cs="Calibri"/>
          <w:sz w:val="18"/>
          <w:szCs w:val="18"/>
        </w:rPr>
        <w:t xml:space="preserve"> then they </w:t>
      </w:r>
      <w:r w:rsidR="00C61F59">
        <w:rPr>
          <w:rFonts w:cs="Calibri"/>
          <w:sz w:val="18"/>
          <w:szCs w:val="18"/>
        </w:rPr>
        <w:t>would need</w:t>
      </w:r>
      <w:r w:rsidR="00FF56E7" w:rsidRPr="00E71606">
        <w:rPr>
          <w:rFonts w:cs="Calibri"/>
          <w:sz w:val="18"/>
          <w:szCs w:val="18"/>
        </w:rPr>
        <w:t xml:space="preserve"> to contact the Clerk to agree alternative payment arrangements</w:t>
      </w:r>
      <w:r w:rsidR="00FF56E7" w:rsidRPr="00E71606">
        <w:rPr>
          <w:rFonts w:cs="Calibri"/>
          <w:i/>
          <w:iCs/>
          <w:sz w:val="18"/>
          <w:szCs w:val="18"/>
        </w:rPr>
        <w:t>.</w:t>
      </w:r>
      <w:r w:rsidR="00FF56E7" w:rsidRPr="00E71606">
        <w:rPr>
          <w:rFonts w:cs="Calibri"/>
          <w:sz w:val="18"/>
          <w:szCs w:val="18"/>
        </w:rPr>
        <w:tab/>
      </w:r>
      <w:r w:rsidR="00FF56E7" w:rsidRPr="00E71606">
        <w:rPr>
          <w:rFonts w:cs="Calibri"/>
          <w:sz w:val="18"/>
          <w:szCs w:val="18"/>
        </w:rPr>
        <w:tab/>
      </w:r>
      <w:r w:rsidR="00FF56E7" w:rsidRPr="00E71606">
        <w:rPr>
          <w:rFonts w:cs="Calibri"/>
          <w:sz w:val="18"/>
          <w:szCs w:val="18"/>
        </w:rPr>
        <w:tab/>
      </w:r>
      <w:r w:rsidR="00FF56E7" w:rsidRPr="00E71606">
        <w:rPr>
          <w:rFonts w:cs="Calibri"/>
          <w:sz w:val="18"/>
          <w:szCs w:val="18"/>
        </w:rPr>
        <w:tab/>
      </w:r>
      <w:r w:rsidR="00FF56E7" w:rsidRPr="00E71606">
        <w:rPr>
          <w:rFonts w:cs="Calibri"/>
          <w:sz w:val="18"/>
          <w:szCs w:val="18"/>
        </w:rPr>
        <w:tab/>
      </w:r>
      <w:r w:rsidR="00FF56E7" w:rsidRPr="00E71606">
        <w:rPr>
          <w:rFonts w:cs="Calibri"/>
          <w:sz w:val="18"/>
          <w:szCs w:val="18"/>
        </w:rPr>
        <w:tab/>
      </w:r>
      <w:r w:rsidR="00FF56E7" w:rsidRPr="00E71606">
        <w:rPr>
          <w:rFonts w:cs="Calibri"/>
          <w:sz w:val="18"/>
          <w:szCs w:val="18"/>
        </w:rPr>
        <w:tab/>
      </w:r>
      <w:r w:rsidR="00FF56E7" w:rsidRPr="00E71606">
        <w:rPr>
          <w:rFonts w:cs="Calibri"/>
          <w:sz w:val="18"/>
          <w:szCs w:val="18"/>
        </w:rPr>
        <w:tab/>
        <w:t xml:space="preserve">                  </w:t>
      </w:r>
      <w:r w:rsidR="00FF56E7" w:rsidRPr="00E71606">
        <w:rPr>
          <w:rFonts w:cs="Calibri"/>
          <w:b/>
          <w:bCs/>
          <w:sz w:val="18"/>
          <w:szCs w:val="18"/>
        </w:rPr>
        <w:t>Action: Clerk</w:t>
      </w:r>
    </w:p>
    <w:p w14:paraId="15130805" w14:textId="77777777"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Maintenance including:</w:t>
      </w:r>
    </w:p>
    <w:p w14:paraId="162761BD" w14:textId="308A046E" w:rsidR="00E352A8" w:rsidRPr="00E71606" w:rsidRDefault="00E352A8" w:rsidP="00E352A8">
      <w:pPr>
        <w:pStyle w:val="ListParagraph"/>
        <w:numPr>
          <w:ilvl w:val="2"/>
          <w:numId w:val="9"/>
        </w:numPr>
        <w:tabs>
          <w:tab w:val="num" w:pos="1080"/>
        </w:tabs>
        <w:spacing w:after="0" w:line="240" w:lineRule="auto"/>
        <w:rPr>
          <w:rFonts w:cs="Calibri"/>
          <w:sz w:val="18"/>
          <w:szCs w:val="18"/>
          <w:u w:val="single"/>
        </w:rPr>
      </w:pPr>
      <w:r w:rsidRPr="00E71606">
        <w:rPr>
          <w:rFonts w:cs="Calibri"/>
          <w:sz w:val="18"/>
          <w:szCs w:val="18"/>
          <w:u w:val="single"/>
        </w:rPr>
        <w:t>Repair to netting on fence at SW corner of allotments/dog walking field.</w:t>
      </w:r>
      <w:r w:rsidRPr="00E71606">
        <w:rPr>
          <w:rFonts w:cs="Calibri"/>
          <w:sz w:val="18"/>
          <w:szCs w:val="18"/>
        </w:rPr>
        <w:t xml:space="preserve"> </w:t>
      </w:r>
      <w:r w:rsidR="00FF56E7" w:rsidRPr="00E71606">
        <w:rPr>
          <w:rFonts w:cs="Calibri"/>
          <w:sz w:val="18"/>
          <w:szCs w:val="18"/>
        </w:rPr>
        <w:t>Contactor</w:t>
      </w:r>
      <w:r w:rsidRPr="00E71606">
        <w:rPr>
          <w:rFonts w:cs="Calibri"/>
          <w:sz w:val="18"/>
          <w:szCs w:val="18"/>
        </w:rPr>
        <w:t xml:space="preserve"> ha</w:t>
      </w:r>
      <w:r w:rsidR="00FF56E7" w:rsidRPr="00E71606">
        <w:rPr>
          <w:rFonts w:cs="Calibri"/>
          <w:sz w:val="18"/>
          <w:szCs w:val="18"/>
        </w:rPr>
        <w:t>d</w:t>
      </w:r>
      <w:r w:rsidRPr="00E71606">
        <w:rPr>
          <w:rFonts w:cs="Calibri"/>
          <w:sz w:val="18"/>
          <w:szCs w:val="18"/>
        </w:rPr>
        <w:t xml:space="preserve"> been asked to repair</w:t>
      </w:r>
      <w:r w:rsidR="00C61F59">
        <w:rPr>
          <w:rFonts w:cs="Calibri"/>
          <w:sz w:val="18"/>
          <w:szCs w:val="18"/>
        </w:rPr>
        <w:t>,</w:t>
      </w:r>
      <w:r w:rsidRPr="00E71606">
        <w:rPr>
          <w:rFonts w:cs="Calibri"/>
          <w:sz w:val="18"/>
          <w:szCs w:val="18"/>
        </w:rPr>
        <w:t xml:space="preserve"> b</w:t>
      </w:r>
      <w:r w:rsidR="00FF56E7" w:rsidRPr="00E71606">
        <w:rPr>
          <w:rFonts w:cs="Calibri"/>
          <w:sz w:val="18"/>
          <w:szCs w:val="18"/>
        </w:rPr>
        <w:t>u</w:t>
      </w:r>
      <w:r w:rsidRPr="00E71606">
        <w:rPr>
          <w:rFonts w:cs="Calibri"/>
          <w:sz w:val="18"/>
          <w:szCs w:val="18"/>
        </w:rPr>
        <w:t xml:space="preserve">t work </w:t>
      </w:r>
      <w:r w:rsidR="00FF56E7" w:rsidRPr="00E71606">
        <w:rPr>
          <w:rFonts w:cs="Calibri"/>
          <w:sz w:val="18"/>
          <w:szCs w:val="18"/>
        </w:rPr>
        <w:t>wa</w:t>
      </w:r>
      <w:r w:rsidRPr="00E71606">
        <w:rPr>
          <w:rFonts w:cs="Calibri"/>
          <w:sz w:val="18"/>
          <w:szCs w:val="18"/>
        </w:rPr>
        <w:t>s outstanding</w:t>
      </w:r>
      <w:r w:rsidR="00FF56E7" w:rsidRPr="00E71606">
        <w:rPr>
          <w:rFonts w:cs="Calibri"/>
          <w:sz w:val="18"/>
          <w:szCs w:val="18"/>
        </w:rPr>
        <w:t xml:space="preserve"> due to weather conditions.</w:t>
      </w:r>
    </w:p>
    <w:p w14:paraId="7FDD52CB" w14:textId="77777777" w:rsidR="00E352A8" w:rsidRPr="00E71606" w:rsidRDefault="00E352A8" w:rsidP="00E352A8">
      <w:pPr>
        <w:pStyle w:val="ListParagraph"/>
        <w:numPr>
          <w:ilvl w:val="0"/>
          <w:numId w:val="9"/>
        </w:numPr>
        <w:spacing w:after="0" w:line="240" w:lineRule="auto"/>
        <w:rPr>
          <w:rFonts w:cs="Calibri"/>
          <w:b/>
          <w:sz w:val="18"/>
          <w:szCs w:val="18"/>
        </w:rPr>
      </w:pPr>
      <w:r w:rsidRPr="00E71606">
        <w:rPr>
          <w:rFonts w:cs="Calibri"/>
          <w:b/>
          <w:sz w:val="18"/>
          <w:szCs w:val="18"/>
        </w:rPr>
        <w:t>King George V Playing Field</w:t>
      </w:r>
      <w:r w:rsidRPr="00E71606">
        <w:rPr>
          <w:rFonts w:cs="Calibri"/>
          <w:sz w:val="18"/>
          <w:szCs w:val="18"/>
        </w:rPr>
        <w:t xml:space="preserve"> including:</w:t>
      </w:r>
    </w:p>
    <w:p w14:paraId="68BE2C5B" w14:textId="303CF056" w:rsidR="00E352A8" w:rsidRPr="00E71606" w:rsidRDefault="00E352A8" w:rsidP="00E352A8">
      <w:pPr>
        <w:pStyle w:val="ListParagraph"/>
        <w:numPr>
          <w:ilvl w:val="1"/>
          <w:numId w:val="9"/>
        </w:numPr>
        <w:spacing w:after="0" w:line="240" w:lineRule="auto"/>
        <w:rPr>
          <w:rFonts w:cs="Calibri"/>
          <w:sz w:val="18"/>
          <w:szCs w:val="18"/>
        </w:rPr>
      </w:pPr>
      <w:r w:rsidRPr="00E71606">
        <w:rPr>
          <w:rFonts w:cs="Calibri"/>
          <w:sz w:val="18"/>
          <w:szCs w:val="18"/>
          <w:u w:val="single"/>
        </w:rPr>
        <w:t xml:space="preserve">Clerk’s weekly/monthly Inspection report. </w:t>
      </w:r>
      <w:r w:rsidRPr="00E71606">
        <w:rPr>
          <w:rFonts w:cs="Calibri"/>
          <w:sz w:val="18"/>
          <w:szCs w:val="18"/>
        </w:rPr>
        <w:t xml:space="preserve">No issues. The ground throughout the playground and field </w:t>
      </w:r>
      <w:r w:rsidR="00C61F59">
        <w:rPr>
          <w:rFonts w:cs="Calibri"/>
          <w:sz w:val="18"/>
          <w:szCs w:val="18"/>
        </w:rPr>
        <w:t>wa</w:t>
      </w:r>
      <w:r w:rsidRPr="00E71606">
        <w:rPr>
          <w:rFonts w:cs="Calibri"/>
          <w:sz w:val="18"/>
          <w:szCs w:val="18"/>
        </w:rPr>
        <w:t>s waterlogged as would be expected.</w:t>
      </w:r>
    </w:p>
    <w:p w14:paraId="661C4860" w14:textId="578CC964" w:rsidR="00FF56E7" w:rsidRPr="00E71606" w:rsidRDefault="00E352A8" w:rsidP="00FF56E7">
      <w:pPr>
        <w:pStyle w:val="ListParagraph"/>
        <w:numPr>
          <w:ilvl w:val="1"/>
          <w:numId w:val="9"/>
        </w:numPr>
        <w:rPr>
          <w:rFonts w:cs="Calibri"/>
          <w:sz w:val="18"/>
          <w:szCs w:val="18"/>
        </w:rPr>
      </w:pPr>
      <w:r w:rsidRPr="00E71606">
        <w:rPr>
          <w:rFonts w:cs="Calibri"/>
          <w:sz w:val="18"/>
          <w:szCs w:val="18"/>
          <w:u w:val="single"/>
        </w:rPr>
        <w:t>Sports courts and playground review of condition and equipment</w:t>
      </w:r>
      <w:r w:rsidRPr="00E71606">
        <w:rPr>
          <w:rFonts w:cs="Calibri"/>
          <w:sz w:val="18"/>
          <w:szCs w:val="18"/>
        </w:rPr>
        <w:t xml:space="preserve">. </w:t>
      </w:r>
      <w:r w:rsidR="00FF56E7" w:rsidRPr="00E71606">
        <w:rPr>
          <w:rFonts w:cs="Calibri"/>
          <w:sz w:val="18"/>
          <w:szCs w:val="18"/>
        </w:rPr>
        <w:t>DW had checked the equipment on the Field. All was in order and present apart from the following</w:t>
      </w:r>
      <w:r w:rsidR="00757FF0">
        <w:rPr>
          <w:rFonts w:cs="Calibri"/>
          <w:sz w:val="18"/>
          <w:szCs w:val="18"/>
        </w:rPr>
        <w:t>:</w:t>
      </w:r>
    </w:p>
    <w:p w14:paraId="661169F5" w14:textId="0E8DB1C7" w:rsidR="00FF56E7" w:rsidRPr="00E71606" w:rsidRDefault="00FF56E7" w:rsidP="00FF56E7">
      <w:pPr>
        <w:pStyle w:val="ListParagraph"/>
        <w:numPr>
          <w:ilvl w:val="2"/>
          <w:numId w:val="9"/>
        </w:numPr>
        <w:rPr>
          <w:rFonts w:cs="Calibri"/>
          <w:sz w:val="18"/>
          <w:szCs w:val="18"/>
        </w:rPr>
      </w:pPr>
      <w:r w:rsidRPr="00E71606">
        <w:rPr>
          <w:rFonts w:cs="Calibri"/>
          <w:sz w:val="18"/>
          <w:szCs w:val="18"/>
        </w:rPr>
        <w:t xml:space="preserve">The </w:t>
      </w:r>
      <w:r w:rsidR="00477F2D" w:rsidRPr="00E71606">
        <w:rPr>
          <w:rFonts w:cs="Calibri"/>
          <w:sz w:val="18"/>
          <w:szCs w:val="18"/>
        </w:rPr>
        <w:t xml:space="preserve">second </w:t>
      </w:r>
      <w:r w:rsidRPr="00E71606">
        <w:rPr>
          <w:rFonts w:cs="Calibri"/>
          <w:sz w:val="18"/>
          <w:szCs w:val="18"/>
        </w:rPr>
        <w:t xml:space="preserve">rocker seat </w:t>
      </w:r>
      <w:r w:rsidR="00477F2D" w:rsidRPr="00E71606">
        <w:rPr>
          <w:rFonts w:cs="Calibri"/>
          <w:sz w:val="18"/>
          <w:szCs w:val="18"/>
        </w:rPr>
        <w:t>wa</w:t>
      </w:r>
      <w:r w:rsidRPr="00E71606">
        <w:rPr>
          <w:rFonts w:cs="Calibri"/>
          <w:sz w:val="18"/>
          <w:szCs w:val="18"/>
        </w:rPr>
        <w:t xml:space="preserve">s slack in </w:t>
      </w:r>
      <w:r w:rsidR="00757FF0">
        <w:rPr>
          <w:rFonts w:cs="Calibri"/>
          <w:sz w:val="18"/>
          <w:szCs w:val="18"/>
        </w:rPr>
        <w:t>its</w:t>
      </w:r>
      <w:r w:rsidRPr="00E71606">
        <w:rPr>
          <w:rFonts w:cs="Calibri"/>
          <w:sz w:val="18"/>
          <w:szCs w:val="18"/>
        </w:rPr>
        <w:t xml:space="preserve"> spring mountings but not dangerously</w:t>
      </w:r>
      <w:r w:rsidR="00757FF0">
        <w:rPr>
          <w:rFonts w:cs="Calibri"/>
          <w:sz w:val="18"/>
          <w:szCs w:val="18"/>
        </w:rPr>
        <w:t xml:space="preserve"> so</w:t>
      </w:r>
      <w:r w:rsidR="00477F2D" w:rsidRPr="00E71606">
        <w:rPr>
          <w:rFonts w:cs="Calibri"/>
          <w:sz w:val="18"/>
          <w:szCs w:val="18"/>
        </w:rPr>
        <w:t xml:space="preserve"> -</w:t>
      </w:r>
      <w:r w:rsidRPr="00E71606">
        <w:rPr>
          <w:rFonts w:cs="Calibri"/>
          <w:sz w:val="18"/>
          <w:szCs w:val="18"/>
        </w:rPr>
        <w:t xml:space="preserve"> no action required other than monitoring.</w:t>
      </w:r>
    </w:p>
    <w:p w14:paraId="451AC919" w14:textId="39F7CB5E" w:rsidR="00FF56E7" w:rsidRPr="00E71606" w:rsidRDefault="00FF56E7" w:rsidP="00FF56E7">
      <w:pPr>
        <w:pStyle w:val="ListParagraph"/>
        <w:numPr>
          <w:ilvl w:val="2"/>
          <w:numId w:val="9"/>
        </w:numPr>
        <w:rPr>
          <w:rFonts w:cs="Calibri"/>
          <w:sz w:val="18"/>
          <w:szCs w:val="18"/>
        </w:rPr>
      </w:pPr>
      <w:r w:rsidRPr="00E71606">
        <w:rPr>
          <w:rFonts w:cs="Calibri"/>
          <w:sz w:val="18"/>
          <w:szCs w:val="18"/>
        </w:rPr>
        <w:t xml:space="preserve">All chains and connections on the swings and basket checked and </w:t>
      </w:r>
      <w:r w:rsidR="00757FF0">
        <w:rPr>
          <w:rFonts w:cs="Calibri"/>
          <w:sz w:val="18"/>
          <w:szCs w:val="18"/>
        </w:rPr>
        <w:t xml:space="preserve">were </w:t>
      </w:r>
      <w:r w:rsidRPr="00E71606">
        <w:rPr>
          <w:rFonts w:cs="Calibri"/>
          <w:sz w:val="18"/>
          <w:szCs w:val="18"/>
        </w:rPr>
        <w:t>ok</w:t>
      </w:r>
      <w:r w:rsidR="00477F2D" w:rsidRPr="00E71606">
        <w:rPr>
          <w:rFonts w:cs="Calibri"/>
          <w:sz w:val="18"/>
          <w:szCs w:val="18"/>
        </w:rPr>
        <w:t xml:space="preserve"> -</w:t>
      </w:r>
      <w:r w:rsidRPr="00E71606">
        <w:rPr>
          <w:rFonts w:cs="Calibri"/>
          <w:sz w:val="18"/>
          <w:szCs w:val="18"/>
        </w:rPr>
        <w:t xml:space="preserve"> the usual monitoring </w:t>
      </w:r>
      <w:r w:rsidR="00757FF0" w:rsidRPr="00E71606">
        <w:rPr>
          <w:rFonts w:cs="Calibri"/>
          <w:sz w:val="18"/>
          <w:szCs w:val="18"/>
        </w:rPr>
        <w:t>required</w:t>
      </w:r>
      <w:r w:rsidR="00757FF0" w:rsidRPr="00E71606">
        <w:rPr>
          <w:rFonts w:cs="Calibri"/>
          <w:sz w:val="18"/>
          <w:szCs w:val="18"/>
        </w:rPr>
        <w:t xml:space="preserve"> </w:t>
      </w:r>
      <w:r w:rsidRPr="00E71606">
        <w:rPr>
          <w:rFonts w:cs="Calibri"/>
          <w:sz w:val="18"/>
          <w:szCs w:val="18"/>
        </w:rPr>
        <w:t xml:space="preserve">on the covered chain </w:t>
      </w:r>
      <w:r w:rsidR="00757FF0">
        <w:rPr>
          <w:rFonts w:cs="Calibri"/>
          <w:sz w:val="18"/>
          <w:szCs w:val="18"/>
        </w:rPr>
        <w:t>to</w:t>
      </w:r>
      <w:r w:rsidRPr="00E71606">
        <w:rPr>
          <w:rFonts w:cs="Calibri"/>
          <w:sz w:val="18"/>
          <w:szCs w:val="18"/>
        </w:rPr>
        <w:t xml:space="preserve"> the basket</w:t>
      </w:r>
      <w:r w:rsidR="00757FF0">
        <w:rPr>
          <w:rFonts w:cs="Calibri"/>
          <w:sz w:val="18"/>
          <w:szCs w:val="18"/>
        </w:rPr>
        <w:t xml:space="preserve"> swing</w:t>
      </w:r>
      <w:r w:rsidRPr="00E71606">
        <w:rPr>
          <w:rFonts w:cs="Calibri"/>
          <w:sz w:val="18"/>
          <w:szCs w:val="18"/>
        </w:rPr>
        <w:t>.</w:t>
      </w:r>
    </w:p>
    <w:p w14:paraId="62B88D93" w14:textId="1F33B6CE" w:rsidR="00E352A8" w:rsidRPr="00E71606" w:rsidRDefault="00FF56E7" w:rsidP="00477F2D">
      <w:pPr>
        <w:pStyle w:val="ListParagraph"/>
        <w:numPr>
          <w:ilvl w:val="2"/>
          <w:numId w:val="9"/>
        </w:numPr>
        <w:rPr>
          <w:rFonts w:cs="Calibri"/>
          <w:sz w:val="18"/>
          <w:szCs w:val="18"/>
        </w:rPr>
      </w:pPr>
      <w:r w:rsidRPr="00E71606">
        <w:rPr>
          <w:rFonts w:cs="Calibri"/>
          <w:sz w:val="18"/>
          <w:szCs w:val="18"/>
        </w:rPr>
        <w:t>Lots of standing water</w:t>
      </w:r>
      <w:r w:rsidR="00477F2D" w:rsidRPr="00E71606">
        <w:rPr>
          <w:rFonts w:cs="Calibri"/>
          <w:sz w:val="18"/>
          <w:szCs w:val="18"/>
        </w:rPr>
        <w:t>. T</w:t>
      </w:r>
      <w:r w:rsidRPr="00E71606">
        <w:rPr>
          <w:rFonts w:cs="Calibri"/>
          <w:sz w:val="18"/>
          <w:szCs w:val="18"/>
        </w:rPr>
        <w:t xml:space="preserve">his may need to be addressed and </w:t>
      </w:r>
      <w:r w:rsidR="00757FF0">
        <w:rPr>
          <w:rFonts w:cs="Calibri"/>
          <w:sz w:val="18"/>
          <w:szCs w:val="18"/>
        </w:rPr>
        <w:t xml:space="preserve">request that it be </w:t>
      </w:r>
      <w:r w:rsidRPr="00E71606">
        <w:rPr>
          <w:rFonts w:cs="Calibri"/>
          <w:sz w:val="18"/>
          <w:szCs w:val="18"/>
        </w:rPr>
        <w:t xml:space="preserve">discussed at a later meeting </w:t>
      </w:r>
      <w:r w:rsidR="00477F2D" w:rsidRPr="00E71606">
        <w:rPr>
          <w:rFonts w:cs="Calibri"/>
          <w:sz w:val="18"/>
          <w:szCs w:val="18"/>
        </w:rPr>
        <w:t>in</w:t>
      </w:r>
      <w:r w:rsidRPr="00E71606">
        <w:rPr>
          <w:rFonts w:cs="Calibri"/>
          <w:sz w:val="18"/>
          <w:szCs w:val="18"/>
        </w:rPr>
        <w:t xml:space="preserve"> Jan</w:t>
      </w:r>
      <w:r w:rsidR="00477F2D" w:rsidRPr="00E71606">
        <w:rPr>
          <w:rFonts w:cs="Calibri"/>
          <w:sz w:val="18"/>
          <w:szCs w:val="18"/>
        </w:rPr>
        <w:t>uary/</w:t>
      </w:r>
      <w:r w:rsidRPr="00E71606">
        <w:rPr>
          <w:rFonts w:cs="Calibri"/>
          <w:sz w:val="18"/>
          <w:szCs w:val="18"/>
        </w:rPr>
        <w:t xml:space="preserve"> Feb</w:t>
      </w:r>
      <w:r w:rsidR="00477F2D" w:rsidRPr="00E71606">
        <w:rPr>
          <w:rFonts w:cs="Calibri"/>
          <w:sz w:val="18"/>
          <w:szCs w:val="18"/>
        </w:rPr>
        <w:t>ruary.</w:t>
      </w:r>
    </w:p>
    <w:p w14:paraId="1F717149" w14:textId="33ECD55B" w:rsidR="00E352A8" w:rsidRPr="00757FF0" w:rsidRDefault="00E352A8" w:rsidP="00757FF0">
      <w:pPr>
        <w:pStyle w:val="ListParagraph"/>
        <w:numPr>
          <w:ilvl w:val="1"/>
          <w:numId w:val="9"/>
        </w:numPr>
        <w:tabs>
          <w:tab w:val="num" w:pos="1080"/>
        </w:tabs>
        <w:spacing w:after="0" w:line="240" w:lineRule="auto"/>
        <w:rPr>
          <w:rFonts w:cs="Calibri"/>
          <w:sz w:val="18"/>
          <w:szCs w:val="18"/>
          <w:u w:val="single"/>
        </w:rPr>
      </w:pPr>
      <w:r w:rsidRPr="00757FF0">
        <w:rPr>
          <w:rFonts w:cs="Calibri"/>
          <w:sz w:val="18"/>
          <w:szCs w:val="18"/>
          <w:u w:val="single"/>
        </w:rPr>
        <w:t>Report on repairs including</w:t>
      </w:r>
      <w:r w:rsidR="00757FF0">
        <w:rPr>
          <w:rFonts w:cs="Calibri"/>
          <w:sz w:val="18"/>
          <w:szCs w:val="18"/>
          <w:u w:val="single"/>
        </w:rPr>
        <w:t>.</w:t>
      </w:r>
      <w:r w:rsidR="00757FF0" w:rsidRPr="00757FF0">
        <w:rPr>
          <w:rFonts w:cs="Calibri"/>
          <w:sz w:val="18"/>
          <w:szCs w:val="18"/>
          <w:u w:val="single"/>
        </w:rPr>
        <w:t xml:space="preserve"> </w:t>
      </w:r>
      <w:r w:rsidRPr="00757FF0">
        <w:rPr>
          <w:rFonts w:cs="Calibri"/>
          <w:sz w:val="18"/>
          <w:szCs w:val="18"/>
        </w:rPr>
        <w:t>Horse Springer</w:t>
      </w:r>
      <w:r w:rsidR="00757FF0" w:rsidRPr="00757FF0">
        <w:rPr>
          <w:rFonts w:cs="Calibri"/>
          <w:sz w:val="18"/>
          <w:szCs w:val="18"/>
        </w:rPr>
        <w:t xml:space="preserve"> had now been </w:t>
      </w:r>
      <w:r w:rsidR="00757FF0">
        <w:rPr>
          <w:rFonts w:cs="Calibri"/>
          <w:sz w:val="18"/>
          <w:szCs w:val="18"/>
        </w:rPr>
        <w:t>r</w:t>
      </w:r>
      <w:r w:rsidR="00757FF0" w:rsidRPr="00757FF0">
        <w:rPr>
          <w:rFonts w:cs="Calibri"/>
          <w:sz w:val="18"/>
          <w:szCs w:val="18"/>
        </w:rPr>
        <w:t>epaired</w:t>
      </w:r>
    </w:p>
    <w:p w14:paraId="5E13C00E" w14:textId="5B754498" w:rsidR="00E352A8" w:rsidRPr="00E71606" w:rsidRDefault="00E352A8" w:rsidP="00757FF0">
      <w:pPr>
        <w:pStyle w:val="ListParagraph"/>
        <w:numPr>
          <w:ilvl w:val="1"/>
          <w:numId w:val="9"/>
        </w:numPr>
        <w:spacing w:after="0" w:line="240" w:lineRule="auto"/>
        <w:rPr>
          <w:rFonts w:cs="Calibri"/>
          <w:sz w:val="18"/>
          <w:szCs w:val="18"/>
        </w:rPr>
      </w:pPr>
      <w:r w:rsidRPr="00E71606">
        <w:rPr>
          <w:rFonts w:cs="Calibri"/>
          <w:sz w:val="18"/>
          <w:szCs w:val="18"/>
          <w:u w:val="single"/>
        </w:rPr>
        <w:t>‘No Dogs’ Signs on Tank Turn</w:t>
      </w:r>
      <w:r w:rsidRPr="00E71606">
        <w:rPr>
          <w:rFonts w:cs="Calibri"/>
          <w:sz w:val="18"/>
          <w:szCs w:val="18"/>
        </w:rPr>
        <w:t>. Final draft ha</w:t>
      </w:r>
      <w:r w:rsidR="00477F2D" w:rsidRPr="00E71606">
        <w:rPr>
          <w:rFonts w:cs="Calibri"/>
          <w:sz w:val="18"/>
          <w:szCs w:val="18"/>
        </w:rPr>
        <w:t>d</w:t>
      </w:r>
      <w:r w:rsidRPr="00E71606">
        <w:rPr>
          <w:rFonts w:cs="Calibri"/>
          <w:sz w:val="18"/>
          <w:szCs w:val="18"/>
        </w:rPr>
        <w:t xml:space="preserve"> been submitted and minor revisions being considered.</w:t>
      </w:r>
      <w:r w:rsidR="00477F2D" w:rsidRPr="00E71606">
        <w:rPr>
          <w:rFonts w:cs="Calibri"/>
          <w:sz w:val="18"/>
          <w:szCs w:val="18"/>
        </w:rPr>
        <w:t xml:space="preserve"> Twelve A4 signs with rounded corners to be ordered. </w:t>
      </w:r>
      <w:r w:rsidR="00477F2D" w:rsidRPr="00E71606">
        <w:rPr>
          <w:rFonts w:cs="Calibri"/>
          <w:sz w:val="18"/>
          <w:szCs w:val="18"/>
        </w:rPr>
        <w:tab/>
      </w:r>
      <w:r w:rsidR="00477F2D" w:rsidRPr="00E71606">
        <w:rPr>
          <w:rFonts w:cs="Calibri"/>
          <w:sz w:val="18"/>
          <w:szCs w:val="18"/>
        </w:rPr>
        <w:tab/>
      </w:r>
      <w:r w:rsidR="00477F2D" w:rsidRPr="00E71606">
        <w:rPr>
          <w:rFonts w:cs="Calibri"/>
          <w:sz w:val="18"/>
          <w:szCs w:val="18"/>
        </w:rPr>
        <w:tab/>
      </w:r>
      <w:r w:rsidR="00477F2D" w:rsidRPr="00E71606">
        <w:rPr>
          <w:rFonts w:cs="Calibri"/>
          <w:sz w:val="18"/>
          <w:szCs w:val="18"/>
        </w:rPr>
        <w:tab/>
      </w:r>
      <w:r w:rsidR="00477F2D" w:rsidRPr="00E71606">
        <w:rPr>
          <w:rFonts w:cs="Calibri"/>
          <w:sz w:val="18"/>
          <w:szCs w:val="18"/>
        </w:rPr>
        <w:tab/>
      </w:r>
      <w:r w:rsidR="00477F2D" w:rsidRPr="00E71606">
        <w:rPr>
          <w:rFonts w:cs="Calibri"/>
          <w:sz w:val="18"/>
          <w:szCs w:val="18"/>
        </w:rPr>
        <w:tab/>
        <w:t xml:space="preserve">           </w:t>
      </w:r>
      <w:r w:rsidR="00757FF0">
        <w:rPr>
          <w:rFonts w:cs="Calibri"/>
          <w:sz w:val="18"/>
          <w:szCs w:val="18"/>
        </w:rPr>
        <w:t xml:space="preserve">                  </w:t>
      </w:r>
      <w:r w:rsidR="00477F2D" w:rsidRPr="00E71606">
        <w:rPr>
          <w:rFonts w:cs="Calibri"/>
          <w:b/>
          <w:bCs/>
          <w:sz w:val="18"/>
          <w:szCs w:val="18"/>
        </w:rPr>
        <w:t>Action: GA/Clerk</w:t>
      </w:r>
    </w:p>
    <w:p w14:paraId="5B80EC1C" w14:textId="77777777" w:rsidR="00E352A8" w:rsidRPr="00E71606" w:rsidRDefault="00E352A8" w:rsidP="00E352A8">
      <w:pPr>
        <w:pStyle w:val="ListParagraph"/>
        <w:numPr>
          <w:ilvl w:val="0"/>
          <w:numId w:val="9"/>
        </w:numPr>
        <w:spacing w:after="0" w:line="240" w:lineRule="auto"/>
        <w:rPr>
          <w:rFonts w:cs="Calibri"/>
          <w:sz w:val="18"/>
          <w:szCs w:val="18"/>
        </w:rPr>
      </w:pPr>
      <w:r w:rsidRPr="00E71606">
        <w:rPr>
          <w:rFonts w:cs="Calibri"/>
          <w:b/>
          <w:sz w:val="18"/>
          <w:szCs w:val="18"/>
        </w:rPr>
        <w:t xml:space="preserve">Planning </w:t>
      </w:r>
    </w:p>
    <w:p w14:paraId="7BEEE155" w14:textId="77777777"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To note any planning issues since previous meeting.</w:t>
      </w:r>
    </w:p>
    <w:p w14:paraId="1647810D" w14:textId="77777777" w:rsidR="00E352A8" w:rsidRPr="00E71606" w:rsidRDefault="00E352A8" w:rsidP="00E352A8">
      <w:pPr>
        <w:spacing w:after="0" w:line="240" w:lineRule="auto"/>
        <w:rPr>
          <w:rFonts w:cs="Calibri"/>
          <w:sz w:val="18"/>
          <w:szCs w:val="18"/>
          <w:u w:val="single"/>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417"/>
        <w:gridCol w:w="2552"/>
        <w:gridCol w:w="992"/>
        <w:gridCol w:w="4111"/>
      </w:tblGrid>
      <w:tr w:rsidR="00E352A8" w:rsidRPr="00E71606" w14:paraId="179BB4BF" w14:textId="77777777" w:rsidTr="00DB5FFD">
        <w:tc>
          <w:tcPr>
            <w:tcW w:w="1417" w:type="dxa"/>
            <w:shd w:val="clear" w:color="auto" w:fill="auto"/>
            <w:noWrap/>
            <w:tcMar>
              <w:top w:w="75" w:type="dxa"/>
              <w:left w:w="75" w:type="dxa"/>
              <w:bottom w:w="75" w:type="dxa"/>
              <w:right w:w="75" w:type="dxa"/>
            </w:tcMar>
            <w:hideMark/>
          </w:tcPr>
          <w:p w14:paraId="502E9D46" w14:textId="77777777" w:rsidR="00E352A8" w:rsidRPr="00E71606" w:rsidRDefault="00000000" w:rsidP="00DB5FFD">
            <w:pPr>
              <w:spacing w:after="0" w:line="240" w:lineRule="auto"/>
              <w:jc w:val="center"/>
              <w:rPr>
                <w:rFonts w:eastAsia="Times New Roman"/>
                <w:b/>
                <w:bCs/>
                <w:sz w:val="18"/>
                <w:szCs w:val="18"/>
              </w:rPr>
            </w:pPr>
            <w:hyperlink r:id="rId8" w:tooltip="Sort by Reference (ascending)" w:history="1">
              <w:r w:rsidR="00E352A8" w:rsidRPr="00E71606">
                <w:rPr>
                  <w:rFonts w:eastAsia="Times New Roman"/>
                  <w:b/>
                  <w:bCs/>
                  <w:sz w:val="18"/>
                  <w:szCs w:val="18"/>
                </w:rPr>
                <w:t>Reference</w:t>
              </w:r>
            </w:hyperlink>
          </w:p>
        </w:tc>
        <w:tc>
          <w:tcPr>
            <w:tcW w:w="2552" w:type="dxa"/>
            <w:shd w:val="clear" w:color="auto" w:fill="auto"/>
            <w:noWrap/>
            <w:tcMar>
              <w:top w:w="75" w:type="dxa"/>
              <w:left w:w="75" w:type="dxa"/>
              <w:bottom w:w="75" w:type="dxa"/>
              <w:right w:w="75" w:type="dxa"/>
            </w:tcMar>
            <w:hideMark/>
          </w:tcPr>
          <w:p w14:paraId="27546032" w14:textId="77777777" w:rsidR="00E352A8" w:rsidRPr="00E71606" w:rsidRDefault="00000000" w:rsidP="00DB5FFD">
            <w:pPr>
              <w:spacing w:after="0" w:line="240" w:lineRule="auto"/>
              <w:jc w:val="center"/>
              <w:rPr>
                <w:rFonts w:eastAsia="Times New Roman"/>
                <w:b/>
                <w:bCs/>
                <w:sz w:val="18"/>
                <w:szCs w:val="18"/>
              </w:rPr>
            </w:pPr>
            <w:hyperlink r:id="rId9" w:tooltip="Sort by Address (ascending)" w:history="1">
              <w:r w:rsidR="00E352A8" w:rsidRPr="00E71606">
                <w:rPr>
                  <w:rFonts w:eastAsia="Times New Roman"/>
                  <w:b/>
                  <w:bCs/>
                  <w:sz w:val="18"/>
                  <w:szCs w:val="18"/>
                </w:rPr>
                <w:t>Address</w:t>
              </w:r>
            </w:hyperlink>
          </w:p>
        </w:tc>
        <w:tc>
          <w:tcPr>
            <w:tcW w:w="992" w:type="dxa"/>
            <w:shd w:val="clear" w:color="auto" w:fill="auto"/>
            <w:noWrap/>
            <w:tcMar>
              <w:top w:w="75" w:type="dxa"/>
              <w:left w:w="75" w:type="dxa"/>
              <w:bottom w:w="75" w:type="dxa"/>
              <w:right w:w="75" w:type="dxa"/>
            </w:tcMar>
            <w:hideMark/>
          </w:tcPr>
          <w:p w14:paraId="6AFB28DE" w14:textId="77777777" w:rsidR="00E352A8" w:rsidRPr="00E71606" w:rsidRDefault="00000000" w:rsidP="00DB5FFD">
            <w:pPr>
              <w:spacing w:after="0" w:line="240" w:lineRule="auto"/>
              <w:jc w:val="center"/>
              <w:rPr>
                <w:rFonts w:eastAsia="Times New Roman"/>
                <w:b/>
                <w:bCs/>
                <w:sz w:val="18"/>
                <w:szCs w:val="18"/>
              </w:rPr>
            </w:pPr>
            <w:hyperlink r:id="rId10" w:tooltip="Sort by Status (ascending)" w:history="1">
              <w:r w:rsidR="00E352A8" w:rsidRPr="00E71606">
                <w:rPr>
                  <w:rFonts w:eastAsia="Times New Roman"/>
                  <w:b/>
                  <w:bCs/>
                  <w:sz w:val="18"/>
                  <w:szCs w:val="18"/>
                </w:rPr>
                <w:t>Status</w:t>
              </w:r>
            </w:hyperlink>
          </w:p>
        </w:tc>
        <w:tc>
          <w:tcPr>
            <w:tcW w:w="4111" w:type="dxa"/>
            <w:shd w:val="clear" w:color="auto" w:fill="auto"/>
          </w:tcPr>
          <w:p w14:paraId="405BAA29" w14:textId="77777777" w:rsidR="00E352A8" w:rsidRPr="00E71606" w:rsidRDefault="00E352A8" w:rsidP="00DB5FFD">
            <w:pPr>
              <w:spacing w:after="0" w:line="240" w:lineRule="auto"/>
              <w:jc w:val="center"/>
              <w:rPr>
                <w:rFonts w:eastAsia="Times New Roman"/>
                <w:b/>
                <w:bCs/>
                <w:sz w:val="18"/>
                <w:szCs w:val="18"/>
              </w:rPr>
            </w:pPr>
            <w:r w:rsidRPr="00E71606">
              <w:rPr>
                <w:rFonts w:eastAsia="Times New Roman"/>
                <w:b/>
                <w:bCs/>
                <w:sz w:val="18"/>
                <w:szCs w:val="18"/>
              </w:rPr>
              <w:t>Parish Council Position</w:t>
            </w:r>
          </w:p>
        </w:tc>
      </w:tr>
      <w:tr w:rsidR="00E352A8" w:rsidRPr="00E71606" w14:paraId="15F5A206" w14:textId="77777777" w:rsidTr="00DB5FFD">
        <w:tc>
          <w:tcPr>
            <w:tcW w:w="1417" w:type="dxa"/>
            <w:shd w:val="clear" w:color="auto" w:fill="BFBFBF" w:themeFill="background1" w:themeFillShade="BF"/>
            <w:tcMar>
              <w:top w:w="75" w:type="dxa"/>
              <w:left w:w="75" w:type="dxa"/>
              <w:bottom w:w="75" w:type="dxa"/>
              <w:right w:w="75" w:type="dxa"/>
            </w:tcMar>
          </w:tcPr>
          <w:p w14:paraId="4B71D2A9" w14:textId="77777777" w:rsidR="00E352A8" w:rsidRPr="00E71606" w:rsidRDefault="00E352A8" w:rsidP="00DB5FFD">
            <w:pPr>
              <w:spacing w:after="0"/>
              <w:rPr>
                <w:rFonts w:eastAsia="Times New Roman"/>
                <w:sz w:val="18"/>
                <w:szCs w:val="18"/>
              </w:rPr>
            </w:pPr>
            <w:bookmarkStart w:id="2" w:name="_Hlk135130444"/>
            <w:r w:rsidRPr="00E71606">
              <w:rPr>
                <w:rFonts w:eastAsia="Times New Roman"/>
                <w:sz w:val="18"/>
                <w:szCs w:val="18"/>
              </w:rPr>
              <w:t>23/02192/FUL</w:t>
            </w:r>
          </w:p>
        </w:tc>
        <w:tc>
          <w:tcPr>
            <w:tcW w:w="2552" w:type="dxa"/>
            <w:shd w:val="clear" w:color="auto" w:fill="BFBFBF" w:themeFill="background1" w:themeFillShade="BF"/>
            <w:tcMar>
              <w:top w:w="75" w:type="dxa"/>
              <w:left w:w="75" w:type="dxa"/>
              <w:bottom w:w="75" w:type="dxa"/>
              <w:right w:w="75" w:type="dxa"/>
            </w:tcMar>
          </w:tcPr>
          <w:p w14:paraId="68AB7DFA" w14:textId="77777777" w:rsidR="00E352A8" w:rsidRPr="00E71606" w:rsidRDefault="00E352A8" w:rsidP="00DB5FFD">
            <w:pPr>
              <w:spacing w:after="0" w:line="240" w:lineRule="auto"/>
              <w:rPr>
                <w:rFonts w:eastAsia="Times New Roman"/>
                <w:sz w:val="18"/>
                <w:szCs w:val="18"/>
              </w:rPr>
            </w:pPr>
            <w:r w:rsidRPr="00E71606">
              <w:rPr>
                <w:sz w:val="18"/>
                <w:szCs w:val="18"/>
              </w:rPr>
              <w:t>Land South Of Greenways. Residential Annexe and Stable Building</w:t>
            </w:r>
          </w:p>
        </w:tc>
        <w:tc>
          <w:tcPr>
            <w:tcW w:w="992" w:type="dxa"/>
            <w:shd w:val="clear" w:color="auto" w:fill="BFBFBF" w:themeFill="background1" w:themeFillShade="BF"/>
            <w:tcMar>
              <w:top w:w="75" w:type="dxa"/>
              <w:left w:w="75" w:type="dxa"/>
              <w:bottom w:w="75" w:type="dxa"/>
              <w:right w:w="75" w:type="dxa"/>
            </w:tcMar>
          </w:tcPr>
          <w:p w14:paraId="160CBED5" w14:textId="77777777" w:rsidR="00E352A8" w:rsidRPr="00E71606" w:rsidRDefault="00E352A8" w:rsidP="00DB5FFD">
            <w:pPr>
              <w:spacing w:after="0" w:line="240" w:lineRule="auto"/>
              <w:jc w:val="center"/>
              <w:rPr>
                <w:rFonts w:eastAsia="Times New Roman"/>
                <w:sz w:val="18"/>
                <w:szCs w:val="18"/>
              </w:rPr>
            </w:pPr>
            <w:r w:rsidRPr="00E71606">
              <w:rPr>
                <w:rFonts w:eastAsia="Times New Roman"/>
                <w:sz w:val="18"/>
                <w:szCs w:val="18"/>
              </w:rPr>
              <w:t>Withdrawn</w:t>
            </w:r>
          </w:p>
        </w:tc>
        <w:tc>
          <w:tcPr>
            <w:tcW w:w="4111" w:type="dxa"/>
            <w:shd w:val="clear" w:color="auto" w:fill="BFBFBF" w:themeFill="background1" w:themeFillShade="BF"/>
          </w:tcPr>
          <w:p w14:paraId="0201B126" w14:textId="77777777" w:rsidR="00E352A8" w:rsidRPr="00E71606" w:rsidRDefault="00E352A8" w:rsidP="00DB5FFD">
            <w:pPr>
              <w:spacing w:after="0" w:line="240" w:lineRule="auto"/>
              <w:ind w:left="124"/>
              <w:rPr>
                <w:rFonts w:eastAsia="Times New Roman"/>
                <w:sz w:val="18"/>
                <w:szCs w:val="18"/>
              </w:rPr>
            </w:pPr>
            <w:r w:rsidRPr="00E71606">
              <w:rPr>
                <w:rFonts w:eastAsia="Times New Roman"/>
                <w:sz w:val="18"/>
                <w:szCs w:val="18"/>
              </w:rPr>
              <w:t>See previous minutes for details</w:t>
            </w:r>
          </w:p>
        </w:tc>
      </w:tr>
      <w:tr w:rsidR="00E352A8" w:rsidRPr="00E71606" w14:paraId="2B845937" w14:textId="77777777" w:rsidTr="00DB5FFD">
        <w:tc>
          <w:tcPr>
            <w:tcW w:w="1417" w:type="dxa"/>
            <w:shd w:val="clear" w:color="auto" w:fill="BFBFBF" w:themeFill="background1" w:themeFillShade="BF"/>
            <w:tcMar>
              <w:top w:w="75" w:type="dxa"/>
              <w:left w:w="75" w:type="dxa"/>
              <w:bottom w:w="75" w:type="dxa"/>
              <w:right w:w="75" w:type="dxa"/>
            </w:tcMar>
          </w:tcPr>
          <w:p w14:paraId="0B5581E6" w14:textId="77777777" w:rsidR="00E352A8" w:rsidRPr="00E71606" w:rsidRDefault="00E352A8" w:rsidP="00DB5FFD">
            <w:pPr>
              <w:spacing w:after="0"/>
              <w:rPr>
                <w:rFonts w:eastAsia="Times New Roman"/>
                <w:sz w:val="18"/>
                <w:szCs w:val="18"/>
              </w:rPr>
            </w:pPr>
            <w:r w:rsidRPr="00E71606">
              <w:rPr>
                <w:sz w:val="18"/>
                <w:szCs w:val="18"/>
              </w:rPr>
              <w:t>23/03220/FUL</w:t>
            </w:r>
          </w:p>
        </w:tc>
        <w:tc>
          <w:tcPr>
            <w:tcW w:w="2552" w:type="dxa"/>
            <w:shd w:val="clear" w:color="auto" w:fill="BFBFBF" w:themeFill="background1" w:themeFillShade="BF"/>
            <w:tcMar>
              <w:top w:w="75" w:type="dxa"/>
              <w:left w:w="75" w:type="dxa"/>
              <w:bottom w:w="75" w:type="dxa"/>
              <w:right w:w="75" w:type="dxa"/>
            </w:tcMar>
          </w:tcPr>
          <w:p w14:paraId="6A650422" w14:textId="77777777" w:rsidR="00E352A8" w:rsidRPr="00E71606" w:rsidRDefault="00E352A8" w:rsidP="00DB5FFD">
            <w:pPr>
              <w:spacing w:after="0" w:line="240" w:lineRule="auto"/>
              <w:rPr>
                <w:sz w:val="18"/>
                <w:szCs w:val="18"/>
              </w:rPr>
            </w:pPr>
            <w:r w:rsidRPr="00E71606">
              <w:rPr>
                <w:sz w:val="18"/>
                <w:szCs w:val="18"/>
              </w:rPr>
              <w:t>Dairy Fields North End Farm. Development of 6 dwellings</w:t>
            </w:r>
          </w:p>
        </w:tc>
        <w:tc>
          <w:tcPr>
            <w:tcW w:w="992" w:type="dxa"/>
            <w:shd w:val="clear" w:color="auto" w:fill="BFBFBF" w:themeFill="background1" w:themeFillShade="BF"/>
            <w:tcMar>
              <w:top w:w="75" w:type="dxa"/>
              <w:left w:w="75" w:type="dxa"/>
              <w:bottom w:w="75" w:type="dxa"/>
              <w:right w:w="75" w:type="dxa"/>
            </w:tcMar>
          </w:tcPr>
          <w:p w14:paraId="405C734E" w14:textId="77777777" w:rsidR="00E352A8" w:rsidRPr="00E71606" w:rsidRDefault="00E352A8" w:rsidP="00DB5FFD">
            <w:pPr>
              <w:spacing w:after="0" w:line="240" w:lineRule="auto"/>
              <w:jc w:val="center"/>
              <w:rPr>
                <w:rFonts w:eastAsia="Times New Roman"/>
                <w:sz w:val="18"/>
                <w:szCs w:val="18"/>
              </w:rPr>
            </w:pPr>
            <w:r w:rsidRPr="00E71606">
              <w:rPr>
                <w:sz w:val="18"/>
                <w:szCs w:val="18"/>
              </w:rPr>
              <w:t>Refused</w:t>
            </w:r>
          </w:p>
        </w:tc>
        <w:tc>
          <w:tcPr>
            <w:tcW w:w="4111" w:type="dxa"/>
            <w:shd w:val="clear" w:color="auto" w:fill="BFBFBF" w:themeFill="background1" w:themeFillShade="BF"/>
          </w:tcPr>
          <w:p w14:paraId="35C040D7" w14:textId="77777777" w:rsidR="00E352A8" w:rsidRPr="00E71606" w:rsidRDefault="00E352A8" w:rsidP="00DB5FFD">
            <w:pPr>
              <w:spacing w:after="0" w:line="240" w:lineRule="auto"/>
              <w:ind w:left="124"/>
              <w:rPr>
                <w:rFonts w:eastAsia="Times New Roman"/>
                <w:sz w:val="18"/>
                <w:szCs w:val="18"/>
              </w:rPr>
            </w:pPr>
            <w:r w:rsidRPr="00E71606">
              <w:rPr>
                <w:rFonts w:eastAsia="Times New Roman"/>
                <w:sz w:val="18"/>
                <w:szCs w:val="18"/>
              </w:rPr>
              <w:t>See previous minutes for details</w:t>
            </w:r>
          </w:p>
        </w:tc>
      </w:tr>
      <w:tr w:rsidR="00E352A8" w:rsidRPr="00E71606" w14:paraId="6644E3F7" w14:textId="77777777" w:rsidTr="00DB5FFD">
        <w:tc>
          <w:tcPr>
            <w:tcW w:w="1417" w:type="dxa"/>
            <w:shd w:val="clear" w:color="auto" w:fill="auto"/>
            <w:tcMar>
              <w:top w:w="75" w:type="dxa"/>
              <w:left w:w="75" w:type="dxa"/>
              <w:bottom w:w="75" w:type="dxa"/>
              <w:right w:w="75" w:type="dxa"/>
            </w:tcMar>
          </w:tcPr>
          <w:p w14:paraId="0F5F560B" w14:textId="77777777" w:rsidR="00E352A8" w:rsidRPr="00E71606" w:rsidRDefault="00E352A8" w:rsidP="00DB5FFD">
            <w:pPr>
              <w:spacing w:after="0"/>
              <w:rPr>
                <w:rFonts w:eastAsia="Times New Roman"/>
                <w:sz w:val="18"/>
                <w:szCs w:val="18"/>
              </w:rPr>
            </w:pPr>
            <w:r w:rsidRPr="00E71606">
              <w:rPr>
                <w:sz w:val="18"/>
                <w:szCs w:val="18"/>
              </w:rPr>
              <w:t>23/02800/FUL</w:t>
            </w:r>
          </w:p>
        </w:tc>
        <w:tc>
          <w:tcPr>
            <w:tcW w:w="2552" w:type="dxa"/>
            <w:shd w:val="clear" w:color="auto" w:fill="auto"/>
            <w:tcMar>
              <w:top w:w="75" w:type="dxa"/>
              <w:left w:w="75" w:type="dxa"/>
              <w:bottom w:w="75" w:type="dxa"/>
              <w:right w:w="75" w:type="dxa"/>
            </w:tcMar>
          </w:tcPr>
          <w:p w14:paraId="5774AD46" w14:textId="77777777" w:rsidR="00E352A8" w:rsidRPr="00E71606" w:rsidRDefault="00E352A8" w:rsidP="00DB5FFD">
            <w:pPr>
              <w:spacing w:after="0" w:line="240" w:lineRule="auto"/>
              <w:rPr>
                <w:sz w:val="18"/>
                <w:szCs w:val="18"/>
              </w:rPr>
            </w:pPr>
            <w:r w:rsidRPr="00E71606">
              <w:rPr>
                <w:sz w:val="18"/>
                <w:szCs w:val="18"/>
              </w:rPr>
              <w:t>Land North East Of The Dairy Low Town. Extension, of existing outbuilding structure  to create two dwellinghouses</w:t>
            </w:r>
          </w:p>
        </w:tc>
        <w:tc>
          <w:tcPr>
            <w:tcW w:w="992" w:type="dxa"/>
            <w:shd w:val="clear" w:color="auto" w:fill="auto"/>
            <w:tcMar>
              <w:top w:w="75" w:type="dxa"/>
              <w:left w:w="75" w:type="dxa"/>
              <w:bottom w:w="75" w:type="dxa"/>
              <w:right w:w="75" w:type="dxa"/>
            </w:tcMar>
          </w:tcPr>
          <w:p w14:paraId="322848FF" w14:textId="77777777" w:rsidR="00E352A8" w:rsidRPr="00E71606" w:rsidRDefault="00E352A8" w:rsidP="00DB5FFD">
            <w:pPr>
              <w:spacing w:after="0" w:line="240" w:lineRule="auto"/>
              <w:jc w:val="center"/>
              <w:rPr>
                <w:rFonts w:eastAsia="Times New Roman"/>
                <w:sz w:val="18"/>
                <w:szCs w:val="18"/>
              </w:rPr>
            </w:pPr>
            <w:r w:rsidRPr="00E71606">
              <w:rPr>
                <w:sz w:val="18"/>
                <w:szCs w:val="18"/>
              </w:rPr>
              <w:t>Application Awaiting Decision</w:t>
            </w:r>
          </w:p>
        </w:tc>
        <w:tc>
          <w:tcPr>
            <w:tcW w:w="4111" w:type="dxa"/>
            <w:shd w:val="clear" w:color="auto" w:fill="auto"/>
          </w:tcPr>
          <w:p w14:paraId="4E852E0F" w14:textId="77777777" w:rsidR="00E352A8" w:rsidRPr="00E71606" w:rsidRDefault="00E352A8" w:rsidP="00DB5FFD">
            <w:pPr>
              <w:spacing w:after="0" w:line="240" w:lineRule="auto"/>
              <w:ind w:left="124"/>
              <w:rPr>
                <w:rFonts w:eastAsia="Times New Roman"/>
                <w:sz w:val="18"/>
                <w:szCs w:val="18"/>
              </w:rPr>
            </w:pPr>
            <w:r w:rsidRPr="00E71606">
              <w:rPr>
                <w:rFonts w:eastAsia="Times New Roman"/>
                <w:sz w:val="18"/>
                <w:szCs w:val="18"/>
              </w:rPr>
              <w:t>See previous minutes for details</w:t>
            </w:r>
          </w:p>
        </w:tc>
      </w:tr>
      <w:tr w:rsidR="00E352A8" w:rsidRPr="00E71606" w14:paraId="3E1FA087" w14:textId="77777777" w:rsidTr="00DB5FFD">
        <w:tc>
          <w:tcPr>
            <w:tcW w:w="141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BEA77DB" w14:textId="77777777" w:rsidR="00E352A8" w:rsidRPr="00E71606" w:rsidRDefault="00E352A8" w:rsidP="00DB5FFD">
            <w:pPr>
              <w:spacing w:after="0"/>
              <w:rPr>
                <w:rFonts w:eastAsia="Times New Roman"/>
                <w:sz w:val="18"/>
                <w:szCs w:val="18"/>
              </w:rPr>
            </w:pPr>
            <w:r w:rsidRPr="00E71606">
              <w:rPr>
                <w:sz w:val="18"/>
                <w:szCs w:val="18"/>
              </w:rPr>
              <w:t>23/02658/OUT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6D0519CC" w14:textId="77777777" w:rsidR="00E352A8" w:rsidRPr="00E71606" w:rsidRDefault="00E352A8" w:rsidP="00DB5FFD">
            <w:pPr>
              <w:spacing w:after="0" w:line="240" w:lineRule="auto"/>
              <w:rPr>
                <w:sz w:val="18"/>
                <w:szCs w:val="18"/>
              </w:rPr>
            </w:pPr>
            <w:r w:rsidRPr="00E71606">
              <w:rPr>
                <w:sz w:val="18"/>
                <w:szCs w:val="18"/>
              </w:rPr>
              <w:t xml:space="preserve">Land South West Of Low Hall. Erection of self-build dwellinghouse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7BB9015" w14:textId="77777777" w:rsidR="00E352A8" w:rsidRPr="00E71606" w:rsidRDefault="00E352A8" w:rsidP="00DB5FFD">
            <w:pPr>
              <w:spacing w:after="0" w:line="240" w:lineRule="auto"/>
              <w:jc w:val="center"/>
              <w:rPr>
                <w:rFonts w:eastAsia="Times New Roman"/>
                <w:sz w:val="18"/>
                <w:szCs w:val="18"/>
              </w:rPr>
            </w:pPr>
            <w:r w:rsidRPr="00E71606">
              <w:rPr>
                <w:sz w:val="18"/>
                <w:szCs w:val="18"/>
              </w:rPr>
              <w:t>Application Registered</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19361E6" w14:textId="77777777" w:rsidR="00E352A8" w:rsidRPr="00E71606" w:rsidRDefault="00E352A8" w:rsidP="00DB5FFD">
            <w:pPr>
              <w:spacing w:after="0" w:line="240" w:lineRule="auto"/>
              <w:ind w:left="124"/>
              <w:rPr>
                <w:rFonts w:eastAsia="Times New Roman"/>
                <w:sz w:val="18"/>
                <w:szCs w:val="18"/>
              </w:rPr>
            </w:pPr>
            <w:r w:rsidRPr="00E71606">
              <w:rPr>
                <w:rFonts w:eastAsia="Times New Roman"/>
                <w:sz w:val="18"/>
                <w:szCs w:val="18"/>
              </w:rPr>
              <w:t>See previous minutes for details</w:t>
            </w:r>
          </w:p>
        </w:tc>
      </w:tr>
      <w:tr w:rsidR="00E352A8" w:rsidRPr="00E71606" w14:paraId="7916E864" w14:textId="77777777" w:rsidTr="00DB5FFD">
        <w:tc>
          <w:tcPr>
            <w:tcW w:w="1417" w:type="dxa"/>
            <w:tcBorders>
              <w:top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E5E2B24" w14:textId="77777777" w:rsidR="00E352A8" w:rsidRPr="00E71606" w:rsidRDefault="00E352A8" w:rsidP="00DB5FFD">
            <w:pPr>
              <w:spacing w:after="0"/>
              <w:rPr>
                <w:sz w:val="18"/>
                <w:szCs w:val="18"/>
              </w:rPr>
            </w:pPr>
            <w:r w:rsidRPr="00E71606">
              <w:rPr>
                <w:rFonts w:asciiTheme="minorHAnsi" w:eastAsia="Times New Roman" w:hAnsiTheme="minorHAnsi" w:cstheme="minorHAnsi"/>
                <w:color w:val="333333"/>
                <w:sz w:val="18"/>
                <w:szCs w:val="18"/>
                <w:lang w:eastAsia="en-GB"/>
              </w:rPr>
              <w:t>23/03542/OUT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DA9E496" w14:textId="77777777" w:rsidR="00E352A8" w:rsidRPr="00E71606" w:rsidRDefault="00E352A8" w:rsidP="00DB5FFD">
            <w:pPr>
              <w:spacing w:after="0" w:line="240" w:lineRule="auto"/>
              <w:rPr>
                <w:sz w:val="18"/>
                <w:szCs w:val="18"/>
              </w:rPr>
            </w:pPr>
            <w:r w:rsidRPr="00E71606">
              <w:rPr>
                <w:rFonts w:asciiTheme="minorHAnsi" w:eastAsia="Times New Roman" w:hAnsiTheme="minorHAnsi" w:cstheme="minorHAnsi"/>
                <w:color w:val="333333"/>
                <w:sz w:val="18"/>
                <w:szCs w:val="18"/>
                <w:lang w:eastAsia="en-GB"/>
              </w:rPr>
              <w:t>Roseworth Cottage,. Erection of two dwellings with associated access &amp; parking</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9B32688" w14:textId="77777777" w:rsidR="00E352A8" w:rsidRPr="00E71606" w:rsidRDefault="00E352A8" w:rsidP="00DB5FFD">
            <w:pPr>
              <w:spacing w:after="0" w:line="240" w:lineRule="auto"/>
              <w:jc w:val="center"/>
              <w:rPr>
                <w:sz w:val="18"/>
                <w:szCs w:val="18"/>
              </w:rPr>
            </w:pPr>
            <w:r w:rsidRPr="00E71606">
              <w:rPr>
                <w:rFonts w:asciiTheme="minorHAnsi" w:eastAsia="Times New Roman" w:hAnsiTheme="minorHAnsi" w:cstheme="minorHAnsi"/>
                <w:color w:val="333333"/>
                <w:sz w:val="18"/>
                <w:szCs w:val="18"/>
                <w:lang w:eastAsia="en-GB"/>
              </w:rPr>
              <w:t>Application Registered</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DA19A8" w14:textId="77777777" w:rsidR="00E352A8" w:rsidRPr="00E71606" w:rsidRDefault="00E352A8" w:rsidP="00DB5FFD">
            <w:pPr>
              <w:spacing w:after="0" w:line="240" w:lineRule="auto"/>
              <w:ind w:left="124"/>
              <w:rPr>
                <w:rFonts w:eastAsia="Times New Roman"/>
                <w:sz w:val="18"/>
                <w:szCs w:val="18"/>
              </w:rPr>
            </w:pPr>
            <w:r w:rsidRPr="00E71606">
              <w:rPr>
                <w:rFonts w:eastAsia="Times New Roman"/>
                <w:sz w:val="18"/>
                <w:szCs w:val="18"/>
              </w:rPr>
              <w:t xml:space="preserve">See previous minutes for details Longframlington </w:t>
            </w:r>
          </w:p>
          <w:p w14:paraId="72170B3C" w14:textId="77777777" w:rsidR="00E352A8" w:rsidRPr="00E71606" w:rsidRDefault="00E352A8" w:rsidP="00DB5FFD">
            <w:pPr>
              <w:spacing w:after="0" w:line="240" w:lineRule="auto"/>
              <w:ind w:left="124"/>
              <w:rPr>
                <w:rFonts w:eastAsia="Times New Roman"/>
                <w:sz w:val="18"/>
                <w:szCs w:val="18"/>
              </w:rPr>
            </w:pPr>
          </w:p>
        </w:tc>
      </w:tr>
      <w:tr w:rsidR="00E352A8" w:rsidRPr="00E71606" w14:paraId="70447A57" w14:textId="77777777" w:rsidTr="00DB5FFD">
        <w:tc>
          <w:tcPr>
            <w:tcW w:w="1417"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EDE3E3C" w14:textId="77777777" w:rsidR="00E352A8" w:rsidRPr="00E71606" w:rsidRDefault="00E352A8" w:rsidP="00DB5FFD">
            <w:pPr>
              <w:spacing w:after="0"/>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color w:val="333333"/>
                <w:sz w:val="18"/>
                <w:szCs w:val="18"/>
                <w:lang w:eastAsia="en-GB"/>
              </w:rPr>
              <w:t>23/03633/LBC</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2F067205" w14:textId="77777777" w:rsidR="00E352A8" w:rsidRPr="00E71606" w:rsidRDefault="00E352A8" w:rsidP="00DB5FFD">
            <w:pPr>
              <w:spacing w:after="0" w:line="240" w:lineRule="auto"/>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color w:val="333333"/>
                <w:sz w:val="18"/>
                <w:szCs w:val="18"/>
                <w:lang w:eastAsia="en-GB"/>
              </w:rPr>
              <w:t>Embleton Hall Front Street. Re-pointing/change</w:t>
            </w:r>
          </w:p>
          <w:p w14:paraId="2550E4C9" w14:textId="77777777" w:rsidR="00E352A8" w:rsidRPr="00E71606" w:rsidRDefault="00E352A8" w:rsidP="00DB5FFD">
            <w:pPr>
              <w:spacing w:after="0" w:line="240" w:lineRule="auto"/>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color w:val="333333"/>
                <w:sz w:val="18"/>
                <w:szCs w:val="18"/>
                <w:lang w:eastAsia="en-GB"/>
              </w:rPr>
              <w:t>aluminium valley gutter to lead.</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2B65CAFD" w14:textId="77777777" w:rsidR="00E352A8" w:rsidRPr="00E71606" w:rsidRDefault="00E352A8" w:rsidP="00DB5FFD">
            <w:pPr>
              <w:spacing w:after="0" w:line="240" w:lineRule="auto"/>
              <w:jc w:val="center"/>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color w:val="333333"/>
                <w:sz w:val="18"/>
                <w:szCs w:val="18"/>
                <w:lang w:eastAsia="en-GB"/>
              </w:rPr>
              <w:t>GRANTED</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2908D3" w14:textId="77777777" w:rsidR="00E352A8" w:rsidRPr="00E71606" w:rsidRDefault="00E352A8" w:rsidP="00DB5FFD">
            <w:pPr>
              <w:spacing w:after="0" w:line="240" w:lineRule="auto"/>
              <w:ind w:left="124"/>
              <w:rPr>
                <w:rFonts w:eastAsia="Times New Roman"/>
                <w:sz w:val="18"/>
                <w:szCs w:val="18"/>
              </w:rPr>
            </w:pPr>
            <w:r w:rsidRPr="00E71606">
              <w:rPr>
                <w:rFonts w:eastAsia="Times New Roman"/>
                <w:sz w:val="18"/>
                <w:szCs w:val="18"/>
              </w:rPr>
              <w:t>See previous minutes for details</w:t>
            </w:r>
          </w:p>
        </w:tc>
      </w:tr>
      <w:tr w:rsidR="00E352A8" w:rsidRPr="00E71606" w14:paraId="2C464C94" w14:textId="77777777" w:rsidTr="00DB5FFD">
        <w:trPr>
          <w:trHeight w:val="590"/>
        </w:trPr>
        <w:tc>
          <w:tcPr>
            <w:tcW w:w="1417" w:type="dxa"/>
            <w:tcBorders>
              <w:top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0E1646D5" w14:textId="77777777" w:rsidR="00E352A8" w:rsidRPr="00E71606" w:rsidRDefault="00E352A8" w:rsidP="00DB5FFD">
            <w:pPr>
              <w:spacing w:after="0"/>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color w:val="333333"/>
                <w:sz w:val="18"/>
                <w:szCs w:val="18"/>
                <w:lang w:eastAsia="en-GB"/>
              </w:rPr>
              <w:t>23/03928/FUL</w:t>
            </w:r>
            <w:r w:rsidRPr="00E71606">
              <w:rPr>
                <w:rFonts w:asciiTheme="minorHAnsi" w:eastAsia="Times New Roman" w:hAnsiTheme="minorHAnsi" w:cstheme="minorHAnsi"/>
                <w:color w:val="333333"/>
                <w:sz w:val="18"/>
                <w:szCs w:val="18"/>
                <w:lang w:eastAsia="en-GB"/>
              </w:rPr>
              <w:tab/>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07A80A29" w14:textId="77777777" w:rsidR="00E352A8" w:rsidRPr="00E71606" w:rsidRDefault="00E352A8" w:rsidP="00DB5FFD">
            <w:pPr>
              <w:spacing w:after="0" w:line="240" w:lineRule="auto"/>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color w:val="333333"/>
                <w:sz w:val="18"/>
                <w:szCs w:val="18"/>
                <w:lang w:eastAsia="en-GB"/>
              </w:rPr>
              <w:t>Land West Of Longframlington Telephone Exchange Erection of new self-build house, garage and landscaping</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49A83E3" w14:textId="77777777" w:rsidR="00E352A8" w:rsidRPr="00E71606" w:rsidRDefault="00E352A8" w:rsidP="00DB5FFD">
            <w:pPr>
              <w:spacing w:after="0" w:line="240" w:lineRule="auto"/>
              <w:jc w:val="center"/>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color w:val="333333"/>
                <w:sz w:val="18"/>
                <w:szCs w:val="18"/>
                <w:lang w:eastAsia="en-GB"/>
              </w:rPr>
              <w:t>Application Registered</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C26FC2" w14:textId="77777777" w:rsidR="00E352A8" w:rsidRPr="00E71606" w:rsidRDefault="00E352A8" w:rsidP="00DB5FFD">
            <w:pPr>
              <w:spacing w:after="0" w:line="240" w:lineRule="auto"/>
              <w:ind w:left="124"/>
              <w:rPr>
                <w:rFonts w:eastAsia="Times New Roman"/>
                <w:sz w:val="18"/>
                <w:szCs w:val="18"/>
              </w:rPr>
            </w:pPr>
            <w:r w:rsidRPr="00E71606">
              <w:rPr>
                <w:rFonts w:eastAsia="Times New Roman"/>
                <w:sz w:val="18"/>
                <w:szCs w:val="18"/>
              </w:rPr>
              <w:t>See previous minutes for details</w:t>
            </w:r>
          </w:p>
        </w:tc>
      </w:tr>
      <w:tr w:rsidR="00E352A8" w:rsidRPr="00E71606" w14:paraId="1C8EE27F" w14:textId="77777777" w:rsidTr="00FD54A0">
        <w:trPr>
          <w:trHeight w:val="590"/>
        </w:trPr>
        <w:tc>
          <w:tcPr>
            <w:tcW w:w="1417"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FF4A136" w14:textId="77777777" w:rsidR="00E352A8" w:rsidRPr="00E71606" w:rsidRDefault="00E352A8" w:rsidP="00DB5FFD">
            <w:pPr>
              <w:spacing w:after="0"/>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sz w:val="18"/>
                <w:szCs w:val="18"/>
                <w:lang w:eastAsia="en-GB"/>
              </w:rPr>
              <w:t>23/04186/FUL</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6D9471F" w14:textId="77777777" w:rsidR="00E352A8" w:rsidRPr="00E71606" w:rsidRDefault="00E352A8" w:rsidP="00DB5FFD">
            <w:pPr>
              <w:spacing w:after="0" w:line="240" w:lineRule="auto"/>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sz w:val="18"/>
                <w:szCs w:val="18"/>
                <w:lang w:eastAsia="en-GB"/>
              </w:rPr>
              <w:t>Badgers Home: Addition of Balcony on Existing Rear Single Storey Off-Shoot</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588A3412" w14:textId="77777777" w:rsidR="00E352A8" w:rsidRPr="00E71606" w:rsidRDefault="00E352A8" w:rsidP="00DB5FFD">
            <w:pPr>
              <w:spacing w:after="0" w:line="240" w:lineRule="auto"/>
              <w:jc w:val="center"/>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color w:val="333333"/>
                <w:sz w:val="18"/>
                <w:szCs w:val="18"/>
                <w:lang w:eastAsia="en-GB"/>
              </w:rPr>
              <w:t>Application</w:t>
            </w:r>
          </w:p>
          <w:p w14:paraId="48FC7F24" w14:textId="77777777" w:rsidR="00E352A8" w:rsidRPr="00E71606" w:rsidRDefault="00E352A8" w:rsidP="00DB5FFD">
            <w:pPr>
              <w:spacing w:after="0" w:line="240" w:lineRule="auto"/>
              <w:jc w:val="center"/>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color w:val="333333"/>
                <w:sz w:val="18"/>
                <w:szCs w:val="18"/>
                <w:lang w:eastAsia="en-GB"/>
              </w:rPr>
              <w:t>Registered</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A65170" w14:textId="2EB74A0C" w:rsidR="00E352A8" w:rsidRPr="00E71606" w:rsidRDefault="00FD54A0" w:rsidP="00DB5FFD">
            <w:pPr>
              <w:spacing w:after="0" w:line="240" w:lineRule="auto"/>
              <w:ind w:left="124"/>
              <w:rPr>
                <w:rFonts w:eastAsia="Times New Roman"/>
                <w:sz w:val="18"/>
                <w:szCs w:val="18"/>
              </w:rPr>
            </w:pPr>
            <w:r w:rsidRPr="00E71606">
              <w:rPr>
                <w:rFonts w:eastAsia="Times New Roman"/>
                <w:sz w:val="18"/>
                <w:szCs w:val="18"/>
              </w:rPr>
              <w:t>No Objection</w:t>
            </w:r>
          </w:p>
        </w:tc>
      </w:tr>
      <w:tr w:rsidR="00FD54A0" w:rsidRPr="00E71606" w14:paraId="6F6C75E8" w14:textId="77777777" w:rsidTr="00FD54A0">
        <w:trPr>
          <w:trHeight w:val="590"/>
        </w:trPr>
        <w:tc>
          <w:tcPr>
            <w:tcW w:w="1417" w:type="dxa"/>
            <w:tcBorders>
              <w:top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EDEDE36" w14:textId="0116BB24" w:rsidR="00FD54A0" w:rsidRPr="00E71606" w:rsidRDefault="00FD54A0" w:rsidP="00FD54A0">
            <w:pPr>
              <w:spacing w:after="0"/>
              <w:rPr>
                <w:rFonts w:asciiTheme="minorHAnsi" w:eastAsia="Times New Roman" w:hAnsiTheme="minorHAnsi" w:cstheme="minorHAnsi"/>
                <w:sz w:val="18"/>
                <w:szCs w:val="18"/>
                <w:lang w:eastAsia="en-GB"/>
              </w:rPr>
            </w:pPr>
            <w:r w:rsidRPr="00E71606">
              <w:rPr>
                <w:rFonts w:asciiTheme="minorHAnsi" w:eastAsia="Times New Roman" w:hAnsiTheme="minorHAnsi" w:cstheme="minorHAnsi"/>
                <w:sz w:val="18"/>
                <w:szCs w:val="18"/>
                <w:lang w:eastAsia="en-GB"/>
              </w:rPr>
              <w:t>23/04165/FUL</w:t>
            </w:r>
          </w:p>
        </w:tc>
        <w:tc>
          <w:tcPr>
            <w:tcW w:w="2552"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6FFB62D" w14:textId="304E38A2" w:rsidR="00FD54A0" w:rsidRPr="00E71606" w:rsidRDefault="00FD54A0" w:rsidP="00FD54A0">
            <w:pPr>
              <w:spacing w:after="0" w:line="240" w:lineRule="auto"/>
              <w:rPr>
                <w:rFonts w:asciiTheme="minorHAnsi" w:eastAsia="Times New Roman" w:hAnsiTheme="minorHAnsi" w:cstheme="minorHAnsi"/>
                <w:sz w:val="18"/>
                <w:szCs w:val="18"/>
                <w:lang w:eastAsia="en-GB"/>
              </w:rPr>
            </w:pPr>
            <w:r w:rsidRPr="00E71606">
              <w:rPr>
                <w:rFonts w:asciiTheme="minorHAnsi" w:eastAsia="Times New Roman" w:hAnsiTheme="minorHAnsi" w:cstheme="minorHAnsi"/>
                <w:sz w:val="18"/>
                <w:szCs w:val="18"/>
                <w:lang w:eastAsia="en-GB"/>
              </w:rPr>
              <w:t>15 Harecross Park</w:t>
            </w:r>
            <w:r w:rsidRPr="00E71606">
              <w:rPr>
                <w:rFonts w:asciiTheme="minorHAnsi" w:eastAsia="Times New Roman" w:hAnsiTheme="minorHAnsi" w:cstheme="minorHAnsi"/>
              </w:rPr>
              <w:t xml:space="preserve">: </w:t>
            </w:r>
            <w:r w:rsidRPr="00E71606">
              <w:rPr>
                <w:rFonts w:asciiTheme="minorHAnsi" w:eastAsia="Times New Roman" w:hAnsiTheme="minorHAnsi" w:cstheme="minorHAnsi"/>
                <w:sz w:val="18"/>
                <w:szCs w:val="18"/>
                <w:lang w:eastAsia="en-GB"/>
              </w:rPr>
              <w:t>Removal of existing conservatory, proposed rear extension, external alterations to elevations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3367B3C8" w14:textId="77777777" w:rsidR="00FD54A0" w:rsidRPr="00E71606" w:rsidRDefault="00FD54A0" w:rsidP="00FD54A0">
            <w:pPr>
              <w:spacing w:after="0" w:line="240" w:lineRule="auto"/>
              <w:jc w:val="center"/>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color w:val="333333"/>
                <w:sz w:val="18"/>
                <w:szCs w:val="18"/>
                <w:lang w:eastAsia="en-GB"/>
              </w:rPr>
              <w:t>Application</w:t>
            </w:r>
          </w:p>
          <w:p w14:paraId="5AFCC03A" w14:textId="2C68C9D6" w:rsidR="00FD54A0" w:rsidRPr="00E71606" w:rsidRDefault="00FD54A0" w:rsidP="00FD54A0">
            <w:pPr>
              <w:spacing w:after="0" w:line="240" w:lineRule="auto"/>
              <w:jc w:val="center"/>
              <w:rPr>
                <w:rFonts w:asciiTheme="minorHAnsi" w:eastAsia="Times New Roman" w:hAnsiTheme="minorHAnsi" w:cstheme="minorHAnsi"/>
                <w:color w:val="333333"/>
                <w:sz w:val="18"/>
                <w:szCs w:val="18"/>
                <w:lang w:eastAsia="en-GB"/>
              </w:rPr>
            </w:pPr>
            <w:r w:rsidRPr="00E71606">
              <w:rPr>
                <w:rFonts w:asciiTheme="minorHAnsi" w:eastAsia="Times New Roman" w:hAnsiTheme="minorHAnsi" w:cstheme="minorHAnsi"/>
                <w:color w:val="333333"/>
                <w:sz w:val="18"/>
                <w:szCs w:val="18"/>
                <w:lang w:eastAsia="en-GB"/>
              </w:rPr>
              <w:t>Registered</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674FC8" w14:textId="4B13E9D6" w:rsidR="00FD54A0" w:rsidRPr="00E71606" w:rsidRDefault="00FD54A0" w:rsidP="00FD54A0">
            <w:pPr>
              <w:spacing w:after="0" w:line="240" w:lineRule="auto"/>
              <w:ind w:left="124"/>
              <w:rPr>
                <w:rFonts w:eastAsia="Times New Roman"/>
                <w:sz w:val="18"/>
                <w:szCs w:val="18"/>
              </w:rPr>
            </w:pPr>
            <w:r w:rsidRPr="00E71606">
              <w:rPr>
                <w:rFonts w:eastAsia="Times New Roman"/>
                <w:sz w:val="18"/>
                <w:szCs w:val="18"/>
              </w:rPr>
              <w:t>No Objection</w:t>
            </w:r>
          </w:p>
        </w:tc>
      </w:tr>
      <w:bookmarkEnd w:id="2"/>
    </w:tbl>
    <w:p w14:paraId="3093ED71" w14:textId="77777777" w:rsidR="00E352A8" w:rsidRPr="00E71606" w:rsidRDefault="00E352A8" w:rsidP="00E352A8">
      <w:pPr>
        <w:spacing w:after="0" w:line="240" w:lineRule="auto"/>
        <w:rPr>
          <w:rFonts w:cs="Calibri"/>
          <w:sz w:val="18"/>
          <w:szCs w:val="18"/>
          <w:u w:val="single"/>
        </w:rPr>
      </w:pPr>
    </w:p>
    <w:p w14:paraId="3608D095" w14:textId="3D8199FB"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22/00097/BRCOND Report to Planning Enforcement regarding condition of pavement at West Road Garage site.</w:t>
      </w:r>
      <w:r w:rsidRPr="00E71606">
        <w:rPr>
          <w:rFonts w:cs="Calibri"/>
          <w:i/>
          <w:iCs/>
          <w:sz w:val="18"/>
          <w:szCs w:val="18"/>
        </w:rPr>
        <w:t xml:space="preserve"> </w:t>
      </w:r>
      <w:r w:rsidRPr="00E71606">
        <w:rPr>
          <w:rFonts w:cs="Calibri"/>
          <w:sz w:val="18"/>
          <w:szCs w:val="18"/>
        </w:rPr>
        <w:t>Following a number of residents making complaints about the pavement</w:t>
      </w:r>
      <w:r w:rsidR="00757FF0">
        <w:rPr>
          <w:rFonts w:cs="Calibri"/>
          <w:sz w:val="18"/>
          <w:szCs w:val="18"/>
        </w:rPr>
        <w:t xml:space="preserve"> at the site</w:t>
      </w:r>
      <w:r w:rsidR="00477F2D" w:rsidRPr="00E71606">
        <w:rPr>
          <w:rFonts w:cs="Calibri"/>
          <w:sz w:val="18"/>
          <w:szCs w:val="18"/>
        </w:rPr>
        <w:t>,</w:t>
      </w:r>
      <w:r w:rsidRPr="00E71606">
        <w:rPr>
          <w:rFonts w:cs="Calibri"/>
          <w:sz w:val="18"/>
          <w:szCs w:val="18"/>
        </w:rPr>
        <w:t xml:space="preserve"> Clerk </w:t>
      </w:r>
      <w:r w:rsidR="00477F2D" w:rsidRPr="00E71606">
        <w:rPr>
          <w:rFonts w:cs="Calibri"/>
          <w:sz w:val="18"/>
          <w:szCs w:val="18"/>
        </w:rPr>
        <w:t xml:space="preserve">had </w:t>
      </w:r>
      <w:r w:rsidRPr="00E71606">
        <w:rPr>
          <w:rFonts w:cs="Calibri"/>
          <w:sz w:val="18"/>
          <w:szCs w:val="18"/>
        </w:rPr>
        <w:t>wr</w:t>
      </w:r>
      <w:r w:rsidR="00477F2D" w:rsidRPr="00E71606">
        <w:rPr>
          <w:rFonts w:cs="Calibri"/>
          <w:sz w:val="18"/>
          <w:szCs w:val="18"/>
        </w:rPr>
        <w:t xml:space="preserve">itten </w:t>
      </w:r>
      <w:r w:rsidRPr="00E71606">
        <w:rPr>
          <w:rFonts w:cs="Calibri"/>
          <w:sz w:val="18"/>
          <w:szCs w:val="18"/>
        </w:rPr>
        <w:t>to Planning Enforcement. A reply ha</w:t>
      </w:r>
      <w:r w:rsidR="00477F2D" w:rsidRPr="00E71606">
        <w:rPr>
          <w:rFonts w:cs="Calibri"/>
          <w:sz w:val="18"/>
          <w:szCs w:val="18"/>
        </w:rPr>
        <w:t>d</w:t>
      </w:r>
      <w:r w:rsidRPr="00E71606">
        <w:rPr>
          <w:rFonts w:cs="Calibri"/>
          <w:sz w:val="18"/>
          <w:szCs w:val="18"/>
        </w:rPr>
        <w:t xml:space="preserve"> been received to say that there </w:t>
      </w:r>
      <w:r w:rsidR="00477F2D" w:rsidRPr="00E71606">
        <w:rPr>
          <w:rFonts w:cs="Calibri"/>
          <w:sz w:val="18"/>
          <w:szCs w:val="18"/>
        </w:rPr>
        <w:t>wa</w:t>
      </w:r>
      <w:r w:rsidRPr="00E71606">
        <w:rPr>
          <w:rFonts w:cs="Calibri"/>
          <w:sz w:val="18"/>
          <w:szCs w:val="18"/>
        </w:rPr>
        <w:t>s an ongoing enforcement investigation regarding several breaches at this site. The case officer ha</w:t>
      </w:r>
      <w:r w:rsidR="00477F2D" w:rsidRPr="00E71606">
        <w:rPr>
          <w:rFonts w:cs="Calibri"/>
          <w:sz w:val="18"/>
          <w:szCs w:val="18"/>
        </w:rPr>
        <w:t>d</w:t>
      </w:r>
      <w:r w:rsidRPr="00E71606">
        <w:rPr>
          <w:rFonts w:cs="Calibri"/>
          <w:sz w:val="18"/>
          <w:szCs w:val="18"/>
        </w:rPr>
        <w:t xml:space="preserve"> been asked to provide an update on this matter. We ha</w:t>
      </w:r>
      <w:r w:rsidR="00477F2D" w:rsidRPr="00E71606">
        <w:rPr>
          <w:rFonts w:cs="Calibri"/>
          <w:sz w:val="18"/>
          <w:szCs w:val="18"/>
        </w:rPr>
        <w:t>d</w:t>
      </w:r>
      <w:r w:rsidRPr="00E71606">
        <w:rPr>
          <w:rFonts w:cs="Calibri"/>
          <w:sz w:val="18"/>
          <w:szCs w:val="18"/>
        </w:rPr>
        <w:t xml:space="preserve"> received an automated email </w:t>
      </w:r>
      <w:r w:rsidR="00477F2D" w:rsidRPr="00E71606">
        <w:rPr>
          <w:rFonts w:cs="Calibri"/>
          <w:sz w:val="18"/>
          <w:szCs w:val="18"/>
        </w:rPr>
        <w:t>him</w:t>
      </w:r>
      <w:r w:rsidRPr="00E71606">
        <w:rPr>
          <w:rFonts w:cs="Calibri"/>
          <w:sz w:val="18"/>
          <w:szCs w:val="18"/>
        </w:rPr>
        <w:t xml:space="preserve"> to say that he </w:t>
      </w:r>
      <w:r w:rsidR="00477F2D" w:rsidRPr="00E71606">
        <w:rPr>
          <w:rFonts w:cs="Calibri"/>
          <w:sz w:val="18"/>
          <w:szCs w:val="18"/>
        </w:rPr>
        <w:t>wa</w:t>
      </w:r>
      <w:r w:rsidRPr="00E71606">
        <w:rPr>
          <w:rFonts w:cs="Calibri"/>
          <w:sz w:val="18"/>
          <w:szCs w:val="18"/>
        </w:rPr>
        <w:t xml:space="preserve">s currently experiencing high volumes of correspondence in relation to enforcement cases which </w:t>
      </w:r>
      <w:r w:rsidR="00477F2D" w:rsidRPr="00E71606">
        <w:rPr>
          <w:rFonts w:cs="Calibri"/>
          <w:sz w:val="18"/>
          <w:szCs w:val="18"/>
        </w:rPr>
        <w:t>w</w:t>
      </w:r>
      <w:r w:rsidR="00757FF0">
        <w:rPr>
          <w:rFonts w:cs="Calibri"/>
          <w:sz w:val="18"/>
          <w:szCs w:val="18"/>
        </w:rPr>
        <w:t>ere</w:t>
      </w:r>
      <w:r w:rsidRPr="00E71606">
        <w:rPr>
          <w:rFonts w:cs="Calibri"/>
          <w:sz w:val="18"/>
          <w:szCs w:val="18"/>
        </w:rPr>
        <w:t xml:space="preserve"> causing delays. However, he w</w:t>
      </w:r>
      <w:r w:rsidR="00477F2D" w:rsidRPr="00E71606">
        <w:rPr>
          <w:rFonts w:cs="Calibri"/>
          <w:sz w:val="18"/>
          <w:szCs w:val="18"/>
        </w:rPr>
        <w:t xml:space="preserve">ould </w:t>
      </w:r>
      <w:r w:rsidRPr="00E71606">
        <w:rPr>
          <w:rFonts w:cs="Calibri"/>
          <w:sz w:val="18"/>
          <w:szCs w:val="18"/>
        </w:rPr>
        <w:t xml:space="preserve">respond to our email as soon as </w:t>
      </w:r>
      <w:r w:rsidR="00477F2D" w:rsidRPr="00E71606">
        <w:rPr>
          <w:rFonts w:cs="Calibri"/>
          <w:sz w:val="18"/>
          <w:szCs w:val="18"/>
        </w:rPr>
        <w:t>he was</w:t>
      </w:r>
      <w:r w:rsidRPr="00E71606">
        <w:rPr>
          <w:rFonts w:cs="Calibri"/>
          <w:sz w:val="18"/>
          <w:szCs w:val="18"/>
        </w:rPr>
        <w:t xml:space="preserve"> able and that that multiple emails were not required and would not reduce the response time.</w:t>
      </w:r>
      <w:r w:rsidR="00477F2D" w:rsidRPr="00E71606">
        <w:rPr>
          <w:rFonts w:cs="Calibri"/>
          <w:sz w:val="18"/>
          <w:szCs w:val="18"/>
        </w:rPr>
        <w:t xml:space="preserve"> Agreed that if no response received within two weeks to write again as this was a serious health and safety matter. Hea</w:t>
      </w:r>
      <w:r w:rsidR="00757FF0">
        <w:rPr>
          <w:rFonts w:cs="Calibri"/>
          <w:sz w:val="18"/>
          <w:szCs w:val="18"/>
        </w:rPr>
        <w:t>d</w:t>
      </w:r>
      <w:r w:rsidR="00477F2D" w:rsidRPr="00E71606">
        <w:rPr>
          <w:rFonts w:cs="Calibri"/>
          <w:sz w:val="18"/>
          <w:szCs w:val="18"/>
        </w:rPr>
        <w:t xml:space="preserve"> of Planning to be copied into the email.</w:t>
      </w:r>
      <w:r w:rsidR="00477F2D" w:rsidRPr="00E71606">
        <w:rPr>
          <w:rFonts w:cs="Calibri"/>
          <w:sz w:val="18"/>
          <w:szCs w:val="18"/>
        </w:rPr>
        <w:tab/>
      </w:r>
      <w:r w:rsidR="00477F2D" w:rsidRPr="00E71606">
        <w:rPr>
          <w:rFonts w:cs="Calibri"/>
          <w:sz w:val="18"/>
          <w:szCs w:val="18"/>
        </w:rPr>
        <w:tab/>
      </w:r>
      <w:r w:rsidR="00477F2D" w:rsidRPr="00E71606">
        <w:rPr>
          <w:rFonts w:cs="Calibri"/>
          <w:sz w:val="18"/>
          <w:szCs w:val="18"/>
        </w:rPr>
        <w:tab/>
        <w:t xml:space="preserve"> </w:t>
      </w:r>
      <w:r w:rsidR="00757FF0">
        <w:rPr>
          <w:rFonts w:cs="Calibri"/>
          <w:sz w:val="18"/>
          <w:szCs w:val="18"/>
        </w:rPr>
        <w:tab/>
      </w:r>
      <w:r w:rsidR="00757FF0">
        <w:rPr>
          <w:rFonts w:cs="Calibri"/>
          <w:sz w:val="18"/>
          <w:szCs w:val="18"/>
        </w:rPr>
        <w:tab/>
      </w:r>
      <w:r w:rsidR="00757FF0">
        <w:rPr>
          <w:rFonts w:cs="Calibri"/>
          <w:sz w:val="18"/>
          <w:szCs w:val="18"/>
        </w:rPr>
        <w:tab/>
      </w:r>
      <w:r w:rsidR="00757FF0">
        <w:rPr>
          <w:rFonts w:cs="Calibri"/>
          <w:sz w:val="18"/>
          <w:szCs w:val="18"/>
        </w:rPr>
        <w:tab/>
      </w:r>
      <w:r w:rsidR="00757FF0">
        <w:rPr>
          <w:rFonts w:cs="Calibri"/>
          <w:sz w:val="18"/>
          <w:szCs w:val="18"/>
        </w:rPr>
        <w:tab/>
      </w:r>
      <w:r w:rsidR="00757FF0">
        <w:rPr>
          <w:rFonts w:cs="Calibri"/>
          <w:sz w:val="18"/>
          <w:szCs w:val="18"/>
        </w:rPr>
        <w:tab/>
      </w:r>
      <w:r w:rsidR="00757FF0">
        <w:rPr>
          <w:rFonts w:cs="Calibri"/>
          <w:sz w:val="18"/>
          <w:szCs w:val="18"/>
        </w:rPr>
        <w:tab/>
      </w:r>
      <w:r w:rsidR="00757FF0">
        <w:rPr>
          <w:rFonts w:cs="Calibri"/>
          <w:sz w:val="18"/>
          <w:szCs w:val="18"/>
        </w:rPr>
        <w:tab/>
        <w:t xml:space="preserve"> </w:t>
      </w:r>
      <w:r w:rsidR="00477F2D" w:rsidRPr="00E71606">
        <w:rPr>
          <w:rFonts w:cs="Calibri"/>
          <w:b/>
          <w:bCs/>
          <w:sz w:val="18"/>
          <w:szCs w:val="18"/>
        </w:rPr>
        <w:t>Action: Clerk</w:t>
      </w:r>
    </w:p>
    <w:p w14:paraId="0B36B761" w14:textId="77777777" w:rsidR="00E352A8" w:rsidRPr="00E71606" w:rsidRDefault="00E352A8" w:rsidP="00E352A8">
      <w:pPr>
        <w:pStyle w:val="ListParagraph"/>
        <w:numPr>
          <w:ilvl w:val="0"/>
          <w:numId w:val="9"/>
        </w:numPr>
        <w:spacing w:after="0" w:line="240" w:lineRule="auto"/>
        <w:rPr>
          <w:rFonts w:cs="Calibri"/>
          <w:sz w:val="18"/>
          <w:szCs w:val="18"/>
        </w:rPr>
      </w:pPr>
      <w:r w:rsidRPr="00E71606">
        <w:rPr>
          <w:rFonts w:cs="Calibri"/>
          <w:b/>
          <w:bCs/>
          <w:sz w:val="18"/>
          <w:szCs w:val="18"/>
        </w:rPr>
        <w:t>Cemetery issues:</w:t>
      </w:r>
    </w:p>
    <w:p w14:paraId="4D25B025" w14:textId="41C3664A"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 xml:space="preserve">Burials/Ashes internments. </w:t>
      </w:r>
      <w:r w:rsidRPr="00E71606">
        <w:rPr>
          <w:rFonts w:cs="Calibri"/>
          <w:i/>
          <w:iCs/>
          <w:sz w:val="18"/>
          <w:szCs w:val="18"/>
          <w:u w:val="single"/>
        </w:rPr>
        <w:t xml:space="preserve"> </w:t>
      </w:r>
      <w:r w:rsidRPr="00E71606">
        <w:rPr>
          <w:rFonts w:cs="Calibri"/>
          <w:sz w:val="18"/>
          <w:szCs w:val="18"/>
        </w:rPr>
        <w:t>Mr James Kelly ha</w:t>
      </w:r>
      <w:r w:rsidR="00FD54A0" w:rsidRPr="00E71606">
        <w:rPr>
          <w:rFonts w:cs="Calibri"/>
          <w:sz w:val="18"/>
          <w:szCs w:val="18"/>
        </w:rPr>
        <w:t>d</w:t>
      </w:r>
      <w:r w:rsidRPr="00E71606">
        <w:rPr>
          <w:rFonts w:cs="Calibri"/>
          <w:sz w:val="18"/>
          <w:szCs w:val="18"/>
        </w:rPr>
        <w:t xml:space="preserve"> agreed to the transfer of</w:t>
      </w:r>
      <w:r w:rsidR="00FD54A0" w:rsidRPr="00E71606">
        <w:rPr>
          <w:rFonts w:cs="Calibri"/>
          <w:sz w:val="18"/>
          <w:szCs w:val="18"/>
        </w:rPr>
        <w:t xml:space="preserve"> his</w:t>
      </w:r>
      <w:r w:rsidRPr="00E71606">
        <w:rPr>
          <w:rFonts w:cs="Calibri"/>
          <w:sz w:val="18"/>
          <w:szCs w:val="18"/>
        </w:rPr>
        <w:t xml:space="preserve"> burial </w:t>
      </w:r>
      <w:r w:rsidR="00FD54A0" w:rsidRPr="00E71606">
        <w:rPr>
          <w:rFonts w:cs="Calibri"/>
          <w:sz w:val="18"/>
          <w:szCs w:val="18"/>
        </w:rPr>
        <w:t>space at Plot 176</w:t>
      </w:r>
      <w:r w:rsidRPr="00E71606">
        <w:rPr>
          <w:rFonts w:cs="Calibri"/>
          <w:sz w:val="18"/>
          <w:szCs w:val="18"/>
        </w:rPr>
        <w:t xml:space="preserve"> to Plot 196 and ha</w:t>
      </w:r>
      <w:r w:rsidR="00FD54A0" w:rsidRPr="00E71606">
        <w:rPr>
          <w:rFonts w:cs="Calibri"/>
          <w:sz w:val="18"/>
          <w:szCs w:val="18"/>
        </w:rPr>
        <w:t>d</w:t>
      </w:r>
      <w:r w:rsidRPr="00E71606">
        <w:rPr>
          <w:rFonts w:cs="Calibri"/>
          <w:sz w:val="18"/>
          <w:szCs w:val="18"/>
        </w:rPr>
        <w:t xml:space="preserve"> acknowledged the receipt of the Deed of Grant.</w:t>
      </w:r>
    </w:p>
    <w:p w14:paraId="39E36637" w14:textId="4F68A9CE"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 xml:space="preserve">Memorial applications. </w:t>
      </w:r>
      <w:r w:rsidRPr="00E71606">
        <w:rPr>
          <w:rFonts w:cs="Calibri"/>
          <w:i/>
          <w:iCs/>
          <w:sz w:val="18"/>
          <w:szCs w:val="18"/>
        </w:rPr>
        <w:t xml:space="preserve"> </w:t>
      </w:r>
      <w:r w:rsidRPr="00E71606">
        <w:rPr>
          <w:rFonts w:cs="Calibri"/>
          <w:sz w:val="18"/>
          <w:szCs w:val="18"/>
        </w:rPr>
        <w:t xml:space="preserve">Clerk </w:t>
      </w:r>
      <w:r w:rsidR="00477F2D" w:rsidRPr="00E71606">
        <w:rPr>
          <w:rFonts w:cs="Calibri"/>
          <w:sz w:val="18"/>
          <w:szCs w:val="18"/>
        </w:rPr>
        <w:t xml:space="preserve"> had </w:t>
      </w:r>
      <w:r w:rsidRPr="00E71606">
        <w:rPr>
          <w:rFonts w:cs="Calibri"/>
          <w:sz w:val="18"/>
          <w:szCs w:val="18"/>
        </w:rPr>
        <w:t>wr</w:t>
      </w:r>
      <w:r w:rsidR="00477F2D" w:rsidRPr="00E71606">
        <w:rPr>
          <w:rFonts w:cs="Calibri"/>
          <w:sz w:val="18"/>
          <w:szCs w:val="18"/>
        </w:rPr>
        <w:t>itten</w:t>
      </w:r>
      <w:r w:rsidRPr="00E71606">
        <w:rPr>
          <w:rFonts w:cs="Calibri"/>
          <w:sz w:val="18"/>
          <w:szCs w:val="18"/>
        </w:rPr>
        <w:t xml:space="preserve"> and spoke</w:t>
      </w:r>
      <w:r w:rsidR="00477F2D" w:rsidRPr="00E71606">
        <w:rPr>
          <w:rFonts w:cs="Calibri"/>
          <w:sz w:val="18"/>
          <w:szCs w:val="18"/>
        </w:rPr>
        <w:t>n</w:t>
      </w:r>
      <w:r w:rsidRPr="00E71606">
        <w:rPr>
          <w:rFonts w:cs="Calibri"/>
          <w:sz w:val="18"/>
          <w:szCs w:val="18"/>
        </w:rPr>
        <w:t xml:space="preserve"> to Mr Kelly about the issue of the inscription of the headstone for Plot 176. He </w:t>
      </w:r>
      <w:r w:rsidR="00477F2D" w:rsidRPr="00E71606">
        <w:rPr>
          <w:rFonts w:cs="Calibri"/>
          <w:sz w:val="18"/>
          <w:szCs w:val="18"/>
        </w:rPr>
        <w:t>wa</w:t>
      </w:r>
      <w:r w:rsidRPr="00E71606">
        <w:rPr>
          <w:rFonts w:cs="Calibri"/>
          <w:sz w:val="18"/>
          <w:szCs w:val="18"/>
        </w:rPr>
        <w:t>s aware that he w</w:t>
      </w:r>
      <w:r w:rsidR="00477F2D" w:rsidRPr="00E71606">
        <w:rPr>
          <w:rFonts w:cs="Calibri"/>
          <w:sz w:val="18"/>
          <w:szCs w:val="18"/>
        </w:rPr>
        <w:t xml:space="preserve">ould </w:t>
      </w:r>
      <w:r w:rsidRPr="00E71606">
        <w:rPr>
          <w:rFonts w:cs="Calibri"/>
          <w:sz w:val="18"/>
          <w:szCs w:val="18"/>
        </w:rPr>
        <w:t xml:space="preserve">be unable to have an inscription for his burial on the reverse side of the headstone. He </w:t>
      </w:r>
      <w:r w:rsidR="00477F2D" w:rsidRPr="00E71606">
        <w:rPr>
          <w:rFonts w:cs="Calibri"/>
          <w:sz w:val="18"/>
          <w:szCs w:val="18"/>
        </w:rPr>
        <w:t>wa</w:t>
      </w:r>
      <w:r w:rsidRPr="00E71606">
        <w:rPr>
          <w:rFonts w:cs="Calibri"/>
          <w:sz w:val="18"/>
          <w:szCs w:val="18"/>
        </w:rPr>
        <w:t xml:space="preserve">s to speak in due course, with his funeral director about  how he </w:t>
      </w:r>
      <w:r w:rsidR="00477F2D" w:rsidRPr="00E71606">
        <w:rPr>
          <w:rFonts w:cs="Calibri"/>
          <w:sz w:val="18"/>
          <w:szCs w:val="18"/>
        </w:rPr>
        <w:t>wa</w:t>
      </w:r>
      <w:r w:rsidRPr="00E71606">
        <w:rPr>
          <w:rFonts w:cs="Calibri"/>
          <w:sz w:val="18"/>
          <w:szCs w:val="18"/>
        </w:rPr>
        <w:t xml:space="preserve">s to proceed. Clerk agreed to meet </w:t>
      </w:r>
      <w:r w:rsidR="00477F2D" w:rsidRPr="00E71606">
        <w:rPr>
          <w:rFonts w:cs="Calibri"/>
          <w:sz w:val="18"/>
          <w:szCs w:val="18"/>
        </w:rPr>
        <w:t xml:space="preserve">with him </w:t>
      </w:r>
      <w:r w:rsidRPr="00E71606">
        <w:rPr>
          <w:rFonts w:cs="Calibri"/>
          <w:sz w:val="18"/>
          <w:szCs w:val="18"/>
        </w:rPr>
        <w:t>in the cemetery at some time so that he c</w:t>
      </w:r>
      <w:r w:rsidR="00477F2D" w:rsidRPr="00E71606">
        <w:rPr>
          <w:rFonts w:cs="Calibri"/>
          <w:sz w:val="18"/>
          <w:szCs w:val="18"/>
        </w:rPr>
        <w:t>ould</w:t>
      </w:r>
      <w:r w:rsidRPr="00E71606">
        <w:rPr>
          <w:rFonts w:cs="Calibri"/>
          <w:sz w:val="18"/>
          <w:szCs w:val="18"/>
        </w:rPr>
        <w:t xml:space="preserve"> gain a visual picture of the arrangement.</w:t>
      </w:r>
    </w:p>
    <w:p w14:paraId="63D51F99" w14:textId="77777777"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 xml:space="preserve">Maintenance. </w:t>
      </w:r>
      <w:r w:rsidRPr="00E71606">
        <w:rPr>
          <w:rFonts w:cs="Calibri"/>
          <w:i/>
          <w:iCs/>
          <w:sz w:val="18"/>
          <w:szCs w:val="18"/>
          <w:u w:val="single"/>
        </w:rPr>
        <w:t xml:space="preserve"> </w:t>
      </w:r>
      <w:r w:rsidRPr="00E71606">
        <w:rPr>
          <w:rFonts w:cs="Calibri"/>
          <w:sz w:val="18"/>
          <w:szCs w:val="18"/>
        </w:rPr>
        <w:t>No current issues.</w:t>
      </w:r>
    </w:p>
    <w:p w14:paraId="022A25B3" w14:textId="135191D6" w:rsidR="00E352A8" w:rsidRPr="00E71606" w:rsidRDefault="00E352A8" w:rsidP="00E352A8">
      <w:pPr>
        <w:pStyle w:val="ListParagraph"/>
        <w:numPr>
          <w:ilvl w:val="1"/>
          <w:numId w:val="9"/>
        </w:numPr>
        <w:spacing w:after="0" w:line="240" w:lineRule="auto"/>
        <w:rPr>
          <w:rFonts w:cs="Calibri"/>
          <w:sz w:val="18"/>
          <w:szCs w:val="18"/>
          <w:u w:val="single"/>
        </w:rPr>
      </w:pPr>
      <w:r w:rsidRPr="00E71606">
        <w:rPr>
          <w:rFonts w:cs="Calibri"/>
          <w:sz w:val="18"/>
          <w:szCs w:val="18"/>
          <w:u w:val="single"/>
        </w:rPr>
        <w:t xml:space="preserve">Cemetery Extension. </w:t>
      </w:r>
      <w:r w:rsidRPr="00757FF0">
        <w:rPr>
          <w:rFonts w:cs="Calibri"/>
          <w:sz w:val="18"/>
          <w:szCs w:val="18"/>
        </w:rPr>
        <w:t>GF</w:t>
      </w:r>
      <w:r w:rsidR="00757FF0">
        <w:rPr>
          <w:rFonts w:cs="Calibri"/>
          <w:sz w:val="18"/>
          <w:szCs w:val="18"/>
        </w:rPr>
        <w:t xml:space="preserve"> had written to the Diocesan Office to ask if it would be possible to go ahead with the consecration of the land given that Land Registry were taking an inordinately long time to process the application. A response had been received which asked a number of questions prior to a petition being presented to the Bishop. One was regarding additional non-consecrated areas in the cemetery extension. It was agreed that not further non-consecrated ground would be needed</w:t>
      </w:r>
      <w:r w:rsidR="00DF65A2">
        <w:rPr>
          <w:rFonts w:cs="Calibri"/>
          <w:sz w:val="18"/>
          <w:szCs w:val="18"/>
        </w:rPr>
        <w:t>,</w:t>
      </w:r>
      <w:r w:rsidR="00757FF0">
        <w:rPr>
          <w:rFonts w:cs="Calibri"/>
          <w:sz w:val="18"/>
          <w:szCs w:val="18"/>
        </w:rPr>
        <w:t xml:space="preserve"> as the areas in the current cemetery</w:t>
      </w:r>
      <w:r w:rsidR="00DF65A2">
        <w:rPr>
          <w:rFonts w:cs="Calibri"/>
          <w:sz w:val="18"/>
          <w:szCs w:val="18"/>
        </w:rPr>
        <w:t>,</w:t>
      </w:r>
      <w:r w:rsidR="00757FF0">
        <w:rPr>
          <w:rFonts w:cs="Calibri"/>
          <w:sz w:val="18"/>
          <w:szCs w:val="18"/>
        </w:rPr>
        <w:t xml:space="preserve"> identified as non-consecrated land</w:t>
      </w:r>
      <w:r w:rsidR="00DF65A2">
        <w:rPr>
          <w:rFonts w:cs="Calibri"/>
          <w:sz w:val="18"/>
          <w:szCs w:val="18"/>
        </w:rPr>
        <w:t>,</w:t>
      </w:r>
      <w:r w:rsidR="00757FF0">
        <w:rPr>
          <w:rFonts w:cs="Calibri"/>
          <w:sz w:val="18"/>
          <w:szCs w:val="18"/>
        </w:rPr>
        <w:t xml:space="preserve"> had never been used.  </w:t>
      </w:r>
      <w:r w:rsidR="00DF65A2">
        <w:rPr>
          <w:rFonts w:cs="Calibri"/>
          <w:sz w:val="18"/>
          <w:szCs w:val="18"/>
        </w:rPr>
        <w:t>GF was asked to make a suitable response.</w:t>
      </w:r>
      <w:r w:rsidR="00DF65A2">
        <w:rPr>
          <w:rFonts w:cs="Calibri"/>
          <w:sz w:val="18"/>
          <w:szCs w:val="18"/>
        </w:rPr>
        <w:tab/>
      </w:r>
      <w:r w:rsidR="00DF65A2">
        <w:rPr>
          <w:rFonts w:cs="Calibri"/>
          <w:sz w:val="18"/>
          <w:szCs w:val="18"/>
        </w:rPr>
        <w:tab/>
      </w:r>
      <w:r w:rsidR="00DF65A2">
        <w:rPr>
          <w:rFonts w:cs="Calibri"/>
          <w:sz w:val="18"/>
          <w:szCs w:val="18"/>
        </w:rPr>
        <w:tab/>
      </w:r>
      <w:r w:rsidR="00DF65A2">
        <w:rPr>
          <w:rFonts w:cs="Calibri"/>
          <w:sz w:val="18"/>
          <w:szCs w:val="18"/>
        </w:rPr>
        <w:tab/>
      </w:r>
      <w:r w:rsidR="00DF65A2">
        <w:rPr>
          <w:rFonts w:cs="Calibri"/>
          <w:sz w:val="18"/>
          <w:szCs w:val="18"/>
        </w:rPr>
        <w:tab/>
        <w:t xml:space="preserve">     </w:t>
      </w:r>
      <w:r w:rsidR="00DF65A2">
        <w:rPr>
          <w:rFonts w:cs="Calibri"/>
          <w:b/>
          <w:bCs/>
          <w:sz w:val="18"/>
          <w:szCs w:val="18"/>
        </w:rPr>
        <w:t>Action: GF</w:t>
      </w:r>
      <w:r w:rsidR="00DF65A2">
        <w:rPr>
          <w:rFonts w:cs="Calibri"/>
          <w:sz w:val="18"/>
          <w:szCs w:val="18"/>
        </w:rPr>
        <w:t xml:space="preserve"> </w:t>
      </w:r>
    </w:p>
    <w:p w14:paraId="25F4F3D5" w14:textId="77777777" w:rsidR="00E352A8" w:rsidRPr="00E71606" w:rsidRDefault="00E352A8" w:rsidP="00E352A8">
      <w:pPr>
        <w:pStyle w:val="ListParagraph"/>
        <w:numPr>
          <w:ilvl w:val="0"/>
          <w:numId w:val="9"/>
        </w:numPr>
        <w:spacing w:after="0" w:line="240" w:lineRule="auto"/>
        <w:rPr>
          <w:rFonts w:cs="Calibri"/>
          <w:sz w:val="18"/>
          <w:szCs w:val="18"/>
        </w:rPr>
      </w:pPr>
      <w:r w:rsidRPr="00E71606">
        <w:rPr>
          <w:rFonts w:cs="Calibri"/>
          <w:b/>
          <w:sz w:val="18"/>
          <w:szCs w:val="18"/>
        </w:rPr>
        <w:t>Action Plan –November 2023</w:t>
      </w:r>
    </w:p>
    <w:p w14:paraId="413B07E0" w14:textId="3C5CAB50" w:rsidR="00E352A8" w:rsidRPr="00E71606" w:rsidRDefault="00E352A8" w:rsidP="00E352A8">
      <w:pPr>
        <w:pStyle w:val="ListParagraph"/>
        <w:numPr>
          <w:ilvl w:val="1"/>
          <w:numId w:val="9"/>
        </w:numPr>
        <w:spacing w:after="0" w:line="240" w:lineRule="auto"/>
        <w:rPr>
          <w:rFonts w:cs="Calibri"/>
          <w:sz w:val="18"/>
          <w:szCs w:val="18"/>
        </w:rPr>
      </w:pPr>
      <w:r w:rsidRPr="00E71606">
        <w:rPr>
          <w:rFonts w:cs="Calibri"/>
          <w:sz w:val="18"/>
          <w:szCs w:val="18"/>
          <w:u w:val="single"/>
        </w:rPr>
        <w:t>Discuss and formulate next year’s action plan.</w:t>
      </w:r>
      <w:r w:rsidR="00CC69F4" w:rsidRPr="00E71606">
        <w:rPr>
          <w:rFonts w:cs="Calibri"/>
          <w:sz w:val="18"/>
          <w:szCs w:val="18"/>
        </w:rPr>
        <w:t xml:space="preserve"> The </w:t>
      </w:r>
      <w:r w:rsidR="00D610AD" w:rsidRPr="00E71606">
        <w:rPr>
          <w:rFonts w:cs="Calibri"/>
          <w:sz w:val="18"/>
          <w:szCs w:val="18"/>
        </w:rPr>
        <w:t>s</w:t>
      </w:r>
      <w:r w:rsidRPr="00E71606">
        <w:rPr>
          <w:rFonts w:cs="Calibri"/>
          <w:sz w:val="18"/>
          <w:szCs w:val="18"/>
        </w:rPr>
        <w:t xml:space="preserve">uggested revisions </w:t>
      </w:r>
      <w:r w:rsidR="00CC69F4" w:rsidRPr="00E71606">
        <w:rPr>
          <w:rFonts w:cs="Calibri"/>
          <w:sz w:val="18"/>
          <w:szCs w:val="18"/>
        </w:rPr>
        <w:t xml:space="preserve">were agreed and the plan adopted. </w:t>
      </w:r>
      <w:r w:rsidR="00CC69F4" w:rsidRPr="00E71606">
        <w:rPr>
          <w:rFonts w:cs="Calibri"/>
          <w:sz w:val="18"/>
          <w:szCs w:val="18"/>
        </w:rPr>
        <w:tab/>
        <w:t xml:space="preserve"> </w:t>
      </w:r>
      <w:r w:rsidR="00CC69F4" w:rsidRPr="00E71606">
        <w:rPr>
          <w:rFonts w:cs="Calibri"/>
          <w:b/>
          <w:bCs/>
          <w:sz w:val="18"/>
          <w:szCs w:val="18"/>
        </w:rPr>
        <w:t>Action: Clerk</w:t>
      </w:r>
    </w:p>
    <w:p w14:paraId="10A9F086" w14:textId="418A254A" w:rsidR="00E352A8" w:rsidRPr="00E71606" w:rsidRDefault="00E352A8" w:rsidP="00E352A8">
      <w:pPr>
        <w:pStyle w:val="ListParagraph"/>
        <w:numPr>
          <w:ilvl w:val="0"/>
          <w:numId w:val="9"/>
        </w:numPr>
        <w:spacing w:after="0" w:line="240" w:lineRule="auto"/>
        <w:rPr>
          <w:bCs/>
          <w:sz w:val="18"/>
          <w:szCs w:val="18"/>
          <w:u w:val="single"/>
        </w:rPr>
      </w:pPr>
      <w:r w:rsidRPr="00E71606">
        <w:rPr>
          <w:rFonts w:cs="Calibri"/>
          <w:b/>
          <w:sz w:val="18"/>
          <w:szCs w:val="18"/>
        </w:rPr>
        <w:t xml:space="preserve">Biodiversity and Climate Change Report. </w:t>
      </w:r>
      <w:r w:rsidR="00D610AD" w:rsidRPr="00E71606">
        <w:rPr>
          <w:rFonts w:cs="Calibri"/>
          <w:bCs/>
          <w:i/>
          <w:iCs/>
          <w:sz w:val="18"/>
          <w:szCs w:val="18"/>
        </w:rPr>
        <w:t>DL reported:</w:t>
      </w:r>
    </w:p>
    <w:p w14:paraId="0F007F59" w14:textId="3DF6711E" w:rsidR="00D610AD" w:rsidRPr="00E71606" w:rsidRDefault="00D610AD" w:rsidP="00D610AD">
      <w:pPr>
        <w:pStyle w:val="ListParagraph"/>
        <w:numPr>
          <w:ilvl w:val="1"/>
          <w:numId w:val="9"/>
        </w:numPr>
        <w:spacing w:after="0" w:line="240" w:lineRule="auto"/>
        <w:rPr>
          <w:bCs/>
          <w:sz w:val="18"/>
          <w:szCs w:val="18"/>
          <w:u w:val="single"/>
        </w:rPr>
      </w:pPr>
      <w:r w:rsidRPr="00E71606">
        <w:rPr>
          <w:rFonts w:cs="Calibri"/>
          <w:bCs/>
          <w:sz w:val="18"/>
          <w:szCs w:val="18"/>
          <w:u w:val="single"/>
        </w:rPr>
        <w:t xml:space="preserve">Trees from Woodland Trust </w:t>
      </w:r>
      <w:r w:rsidRPr="00E71606">
        <w:rPr>
          <w:rFonts w:cs="Calibri"/>
          <w:bCs/>
          <w:sz w:val="18"/>
          <w:szCs w:val="18"/>
        </w:rPr>
        <w:t xml:space="preserve"> had been received; 10 Rowan, 10 Silver Birch, 10 Wild Cherry. Various sites for the trees were </w:t>
      </w:r>
      <w:r w:rsidR="005B3BB9" w:rsidRPr="00E71606">
        <w:rPr>
          <w:rFonts w:cs="Calibri"/>
          <w:bCs/>
          <w:sz w:val="18"/>
          <w:szCs w:val="18"/>
        </w:rPr>
        <w:t>discussed</w:t>
      </w:r>
      <w:r w:rsidRPr="00E71606">
        <w:rPr>
          <w:rFonts w:cs="Calibri"/>
          <w:bCs/>
          <w:sz w:val="18"/>
          <w:szCs w:val="18"/>
        </w:rPr>
        <w:t xml:space="preserve">. </w:t>
      </w:r>
      <w:r w:rsidR="000A4176" w:rsidRPr="00E71606">
        <w:rPr>
          <w:rFonts w:cs="Calibri"/>
          <w:bCs/>
          <w:sz w:val="18"/>
          <w:szCs w:val="18"/>
        </w:rPr>
        <w:t xml:space="preserve">DL to follow up on these. </w:t>
      </w:r>
      <w:r w:rsidRPr="00E71606">
        <w:rPr>
          <w:rFonts w:cs="Calibri"/>
          <w:bCs/>
          <w:sz w:val="18"/>
          <w:szCs w:val="18"/>
        </w:rPr>
        <w:t>As the plants were rather small</w:t>
      </w:r>
      <w:r w:rsidR="00DF65A2">
        <w:rPr>
          <w:rFonts w:cs="Calibri"/>
          <w:bCs/>
          <w:sz w:val="18"/>
          <w:szCs w:val="18"/>
        </w:rPr>
        <w:t>,</w:t>
      </w:r>
      <w:r w:rsidRPr="00E71606">
        <w:rPr>
          <w:rFonts w:cs="Calibri"/>
          <w:bCs/>
          <w:sz w:val="18"/>
          <w:szCs w:val="18"/>
        </w:rPr>
        <w:t xml:space="preserve"> it was agreed to bring them on in the Northwest non-consecrated area of the cemetery extension</w:t>
      </w:r>
      <w:r w:rsidR="00DF65A2">
        <w:rPr>
          <w:rFonts w:cs="Calibri"/>
          <w:bCs/>
          <w:sz w:val="18"/>
          <w:szCs w:val="18"/>
        </w:rPr>
        <w:t xml:space="preserve"> before planting in their permanent positions</w:t>
      </w:r>
      <w:r w:rsidR="005B3BB9" w:rsidRPr="00E71606">
        <w:rPr>
          <w:rFonts w:cs="Calibri"/>
          <w:bCs/>
          <w:sz w:val="18"/>
          <w:szCs w:val="18"/>
        </w:rPr>
        <w:t>. DL to source tree guards and matting etc.</w:t>
      </w:r>
      <w:r w:rsidR="005B3BB9" w:rsidRPr="00E71606">
        <w:rPr>
          <w:rFonts w:cs="Calibri"/>
          <w:bCs/>
          <w:sz w:val="18"/>
          <w:szCs w:val="18"/>
        </w:rPr>
        <w:tab/>
        <w:t xml:space="preserve">     </w:t>
      </w:r>
      <w:r w:rsidR="00DF65A2">
        <w:rPr>
          <w:rFonts w:cs="Calibri"/>
          <w:bCs/>
          <w:sz w:val="18"/>
          <w:szCs w:val="18"/>
        </w:rPr>
        <w:tab/>
      </w:r>
      <w:r w:rsidR="00DF65A2">
        <w:rPr>
          <w:rFonts w:cs="Calibri"/>
          <w:bCs/>
          <w:sz w:val="18"/>
          <w:szCs w:val="18"/>
        </w:rPr>
        <w:tab/>
      </w:r>
      <w:r w:rsidR="00DF65A2">
        <w:rPr>
          <w:rFonts w:cs="Calibri"/>
          <w:bCs/>
          <w:sz w:val="18"/>
          <w:szCs w:val="18"/>
        </w:rPr>
        <w:tab/>
      </w:r>
      <w:r w:rsidR="00DF65A2">
        <w:rPr>
          <w:rFonts w:cs="Calibri"/>
          <w:bCs/>
          <w:sz w:val="18"/>
          <w:szCs w:val="18"/>
        </w:rPr>
        <w:tab/>
      </w:r>
      <w:r w:rsidR="00DF65A2">
        <w:rPr>
          <w:rFonts w:cs="Calibri"/>
          <w:bCs/>
          <w:sz w:val="18"/>
          <w:szCs w:val="18"/>
        </w:rPr>
        <w:tab/>
      </w:r>
      <w:r w:rsidR="00DF65A2">
        <w:rPr>
          <w:rFonts w:cs="Calibri"/>
          <w:bCs/>
          <w:sz w:val="18"/>
          <w:szCs w:val="18"/>
        </w:rPr>
        <w:tab/>
      </w:r>
      <w:r w:rsidR="00DF65A2">
        <w:rPr>
          <w:rFonts w:cs="Calibri"/>
          <w:bCs/>
          <w:sz w:val="18"/>
          <w:szCs w:val="18"/>
        </w:rPr>
        <w:tab/>
      </w:r>
      <w:r w:rsidR="00DF65A2">
        <w:rPr>
          <w:rFonts w:cs="Calibri"/>
          <w:bCs/>
          <w:sz w:val="18"/>
          <w:szCs w:val="18"/>
        </w:rPr>
        <w:tab/>
        <w:t xml:space="preserve">    </w:t>
      </w:r>
      <w:r w:rsidR="005B3BB9" w:rsidRPr="00E71606">
        <w:rPr>
          <w:rFonts w:cs="Calibri"/>
          <w:b/>
          <w:sz w:val="18"/>
          <w:szCs w:val="18"/>
        </w:rPr>
        <w:t>Action: DL</w:t>
      </w:r>
    </w:p>
    <w:p w14:paraId="4E257622" w14:textId="3568AB86" w:rsidR="00D610AD" w:rsidRPr="00E71606" w:rsidRDefault="00D610AD" w:rsidP="00D610AD">
      <w:pPr>
        <w:pStyle w:val="ListParagraph"/>
        <w:numPr>
          <w:ilvl w:val="1"/>
          <w:numId w:val="9"/>
        </w:numPr>
        <w:spacing w:after="0" w:line="240" w:lineRule="auto"/>
        <w:rPr>
          <w:bCs/>
          <w:sz w:val="18"/>
          <w:szCs w:val="18"/>
          <w:u w:val="single"/>
        </w:rPr>
      </w:pPr>
      <w:r w:rsidRPr="00E71606">
        <w:rPr>
          <w:rFonts w:cs="Calibri"/>
          <w:bCs/>
          <w:sz w:val="18"/>
          <w:szCs w:val="18"/>
          <w:u w:val="single"/>
        </w:rPr>
        <w:t xml:space="preserve">Trees for Dog </w:t>
      </w:r>
      <w:r w:rsidR="0026694B" w:rsidRPr="00E71606">
        <w:rPr>
          <w:rFonts w:cs="Calibri"/>
          <w:bCs/>
          <w:sz w:val="18"/>
          <w:szCs w:val="18"/>
          <w:u w:val="single"/>
        </w:rPr>
        <w:t>W</w:t>
      </w:r>
      <w:r w:rsidRPr="00E71606">
        <w:rPr>
          <w:rFonts w:cs="Calibri"/>
          <w:bCs/>
          <w:sz w:val="18"/>
          <w:szCs w:val="18"/>
          <w:u w:val="single"/>
        </w:rPr>
        <w:t xml:space="preserve">alking </w:t>
      </w:r>
      <w:r w:rsidR="0026694B" w:rsidRPr="00E71606">
        <w:rPr>
          <w:rFonts w:cs="Calibri"/>
          <w:bCs/>
          <w:sz w:val="18"/>
          <w:szCs w:val="18"/>
          <w:u w:val="single"/>
        </w:rPr>
        <w:t>F</w:t>
      </w:r>
      <w:r w:rsidRPr="00E71606">
        <w:rPr>
          <w:rFonts w:cs="Calibri"/>
          <w:bCs/>
          <w:sz w:val="18"/>
          <w:szCs w:val="18"/>
          <w:u w:val="single"/>
        </w:rPr>
        <w:t xml:space="preserve">ield </w:t>
      </w:r>
      <w:r w:rsidRPr="00E71606">
        <w:rPr>
          <w:rFonts w:cs="Calibri"/>
          <w:bCs/>
          <w:sz w:val="18"/>
          <w:szCs w:val="18"/>
        </w:rPr>
        <w:t xml:space="preserve">It was agreed to purchase more robust 6-7 ft trees to replace the fruit trees in the dog walking field. </w:t>
      </w:r>
      <w:r w:rsidR="005B3BB9" w:rsidRPr="00E71606">
        <w:rPr>
          <w:rFonts w:cs="Calibri"/>
          <w:bCs/>
          <w:sz w:val="18"/>
          <w:szCs w:val="18"/>
        </w:rPr>
        <w:t>A budget of £400- £600 was agreed for this.</w:t>
      </w:r>
      <w:r w:rsidR="000A4176" w:rsidRPr="00E71606">
        <w:rPr>
          <w:rFonts w:cs="Calibri"/>
          <w:bCs/>
          <w:sz w:val="18"/>
          <w:szCs w:val="18"/>
        </w:rPr>
        <w:tab/>
      </w:r>
      <w:r w:rsidR="000A4176" w:rsidRPr="00E71606">
        <w:rPr>
          <w:rFonts w:cs="Calibri"/>
          <w:bCs/>
          <w:sz w:val="18"/>
          <w:szCs w:val="18"/>
        </w:rPr>
        <w:tab/>
      </w:r>
      <w:r w:rsidR="000A4176" w:rsidRPr="00E71606">
        <w:rPr>
          <w:rFonts w:cs="Calibri"/>
          <w:bCs/>
          <w:sz w:val="18"/>
          <w:szCs w:val="18"/>
        </w:rPr>
        <w:tab/>
      </w:r>
      <w:r w:rsidR="000A4176" w:rsidRPr="00E71606">
        <w:rPr>
          <w:rFonts w:cs="Calibri"/>
          <w:bCs/>
          <w:sz w:val="18"/>
          <w:szCs w:val="18"/>
        </w:rPr>
        <w:tab/>
      </w:r>
      <w:r w:rsidR="000A4176" w:rsidRPr="00E71606">
        <w:rPr>
          <w:rFonts w:cs="Calibri"/>
          <w:bCs/>
          <w:sz w:val="18"/>
          <w:szCs w:val="18"/>
        </w:rPr>
        <w:tab/>
      </w:r>
      <w:r w:rsidR="000A4176" w:rsidRPr="00E71606">
        <w:rPr>
          <w:rFonts w:cs="Calibri"/>
          <w:bCs/>
          <w:sz w:val="18"/>
          <w:szCs w:val="18"/>
        </w:rPr>
        <w:tab/>
        <w:t xml:space="preserve">     </w:t>
      </w:r>
      <w:r w:rsidR="000A4176" w:rsidRPr="00E71606">
        <w:rPr>
          <w:rFonts w:cs="Calibri"/>
          <w:b/>
          <w:sz w:val="18"/>
          <w:szCs w:val="18"/>
        </w:rPr>
        <w:t>Action: DL</w:t>
      </w:r>
    </w:p>
    <w:p w14:paraId="48EADAC6" w14:textId="02651421" w:rsidR="005B3BB9" w:rsidRPr="00E71606" w:rsidRDefault="005B3BB9" w:rsidP="00D610AD">
      <w:pPr>
        <w:pStyle w:val="ListParagraph"/>
        <w:numPr>
          <w:ilvl w:val="1"/>
          <w:numId w:val="9"/>
        </w:numPr>
        <w:spacing w:after="0" w:line="240" w:lineRule="auto"/>
        <w:rPr>
          <w:bCs/>
          <w:sz w:val="18"/>
          <w:szCs w:val="18"/>
          <w:u w:val="single"/>
        </w:rPr>
      </w:pPr>
      <w:r w:rsidRPr="00E71606">
        <w:rPr>
          <w:bCs/>
          <w:sz w:val="18"/>
          <w:szCs w:val="18"/>
          <w:u w:val="single"/>
        </w:rPr>
        <w:t xml:space="preserve">Cemetery Extension: </w:t>
      </w:r>
      <w:r w:rsidRPr="00E71606">
        <w:rPr>
          <w:bCs/>
          <w:sz w:val="18"/>
          <w:szCs w:val="18"/>
        </w:rPr>
        <w:t>Ian Lakey (IL) had estimated the measurements of the extension and the amount of weed killer required</w:t>
      </w:r>
      <w:r w:rsidR="0026694B" w:rsidRPr="00E71606">
        <w:rPr>
          <w:bCs/>
          <w:sz w:val="18"/>
          <w:szCs w:val="18"/>
        </w:rPr>
        <w:t xml:space="preserve">. </w:t>
      </w:r>
      <w:r w:rsidR="0026694B" w:rsidRPr="00E71606">
        <w:rPr>
          <w:bCs/>
          <w:sz w:val="18"/>
          <w:szCs w:val="18"/>
        </w:rPr>
        <w:t>Village Maintenance contractor to carry out the work</w:t>
      </w:r>
      <w:r w:rsidR="0026694B" w:rsidRPr="00E71606">
        <w:rPr>
          <w:bCs/>
          <w:sz w:val="18"/>
          <w:szCs w:val="18"/>
        </w:rPr>
        <w:t xml:space="preserve">. </w:t>
      </w:r>
      <w:r w:rsidR="0026694B" w:rsidRPr="00E71606">
        <w:rPr>
          <w:bCs/>
          <w:sz w:val="18"/>
          <w:szCs w:val="18"/>
        </w:rPr>
        <w:t>IL will consult with him</w:t>
      </w:r>
      <w:r w:rsidR="0026694B" w:rsidRPr="00E71606">
        <w:rPr>
          <w:bCs/>
          <w:sz w:val="18"/>
          <w:szCs w:val="18"/>
        </w:rPr>
        <w:t xml:space="preserve">. IL had </w:t>
      </w:r>
      <w:r w:rsidRPr="00E71606">
        <w:rPr>
          <w:bCs/>
          <w:sz w:val="18"/>
          <w:szCs w:val="18"/>
        </w:rPr>
        <w:t xml:space="preserve">also developed a planting schedule. Clerk to provide DL with contacts for local wild seed merchant and </w:t>
      </w:r>
      <w:r w:rsidR="0026694B" w:rsidRPr="00E71606">
        <w:rPr>
          <w:bCs/>
          <w:sz w:val="18"/>
          <w:szCs w:val="18"/>
        </w:rPr>
        <w:t xml:space="preserve">for </w:t>
      </w:r>
      <w:r w:rsidR="00DF65A2">
        <w:rPr>
          <w:bCs/>
          <w:sz w:val="18"/>
          <w:szCs w:val="18"/>
        </w:rPr>
        <w:t xml:space="preserve">a </w:t>
      </w:r>
      <w:r w:rsidRPr="00E71606">
        <w:rPr>
          <w:bCs/>
          <w:sz w:val="18"/>
          <w:szCs w:val="18"/>
        </w:rPr>
        <w:t>donation of seed from Brinkburn &amp; Hesleyhurst PC.</w:t>
      </w:r>
      <w:r w:rsidRPr="00E71606">
        <w:rPr>
          <w:bCs/>
          <w:sz w:val="18"/>
          <w:szCs w:val="18"/>
        </w:rPr>
        <w:tab/>
      </w:r>
      <w:r w:rsidRPr="00E71606">
        <w:rPr>
          <w:bCs/>
          <w:sz w:val="18"/>
          <w:szCs w:val="18"/>
        </w:rPr>
        <w:tab/>
      </w:r>
      <w:r w:rsidRPr="00E71606">
        <w:rPr>
          <w:bCs/>
          <w:sz w:val="18"/>
          <w:szCs w:val="18"/>
        </w:rPr>
        <w:tab/>
      </w:r>
      <w:r w:rsidRPr="00E71606">
        <w:rPr>
          <w:bCs/>
          <w:sz w:val="18"/>
          <w:szCs w:val="18"/>
        </w:rPr>
        <w:tab/>
      </w:r>
      <w:r w:rsidRPr="00E71606">
        <w:rPr>
          <w:bCs/>
          <w:sz w:val="18"/>
          <w:szCs w:val="18"/>
        </w:rPr>
        <w:tab/>
      </w:r>
      <w:r w:rsidRPr="00E71606">
        <w:rPr>
          <w:bCs/>
          <w:sz w:val="18"/>
          <w:szCs w:val="18"/>
        </w:rPr>
        <w:tab/>
      </w:r>
      <w:r w:rsidRPr="00E71606">
        <w:rPr>
          <w:bCs/>
          <w:sz w:val="18"/>
          <w:szCs w:val="18"/>
        </w:rPr>
        <w:tab/>
      </w:r>
      <w:r w:rsidRPr="00E71606">
        <w:rPr>
          <w:bCs/>
          <w:sz w:val="18"/>
          <w:szCs w:val="18"/>
        </w:rPr>
        <w:tab/>
      </w:r>
      <w:r w:rsidRPr="00E71606">
        <w:rPr>
          <w:bCs/>
          <w:sz w:val="18"/>
          <w:szCs w:val="18"/>
        </w:rPr>
        <w:tab/>
        <w:t xml:space="preserve">            </w:t>
      </w:r>
      <w:r w:rsidRPr="00E71606">
        <w:rPr>
          <w:b/>
          <w:sz w:val="18"/>
          <w:szCs w:val="18"/>
        </w:rPr>
        <w:t>Action: IL/Clerk</w:t>
      </w:r>
    </w:p>
    <w:p w14:paraId="627CF77B" w14:textId="7AC1EEDB" w:rsidR="00E352A8" w:rsidRPr="00E71606" w:rsidRDefault="00E352A8" w:rsidP="00E352A8">
      <w:pPr>
        <w:spacing w:after="0" w:line="240" w:lineRule="auto"/>
        <w:rPr>
          <w:rFonts w:cs="Calibri"/>
          <w:bCs/>
          <w:sz w:val="18"/>
          <w:szCs w:val="18"/>
        </w:rPr>
      </w:pPr>
      <w:r w:rsidRPr="00E71606">
        <w:rPr>
          <w:rFonts w:cs="Calibri"/>
          <w:b/>
          <w:sz w:val="18"/>
          <w:szCs w:val="18"/>
          <w:u w:val="single"/>
        </w:rPr>
        <w:t>Main Issues</w:t>
      </w:r>
      <w:r w:rsidRPr="00E71606">
        <w:rPr>
          <w:rFonts w:cs="Calibri"/>
          <w:b/>
          <w:sz w:val="18"/>
          <w:szCs w:val="18"/>
        </w:rPr>
        <w:t xml:space="preserve"> </w:t>
      </w:r>
    </w:p>
    <w:p w14:paraId="2A70C339" w14:textId="44DD5A6D" w:rsidR="001F441B" w:rsidRPr="00E71606" w:rsidRDefault="00E352A8" w:rsidP="00006DC2">
      <w:pPr>
        <w:pStyle w:val="ListParagraph"/>
        <w:numPr>
          <w:ilvl w:val="0"/>
          <w:numId w:val="9"/>
        </w:numPr>
        <w:rPr>
          <w:rFonts w:cs="Calibri"/>
          <w:bCs/>
          <w:sz w:val="18"/>
          <w:szCs w:val="18"/>
        </w:rPr>
      </w:pPr>
      <w:r w:rsidRPr="00E71606">
        <w:rPr>
          <w:rFonts w:cs="Calibri"/>
          <w:b/>
          <w:sz w:val="18"/>
          <w:szCs w:val="18"/>
        </w:rPr>
        <w:t xml:space="preserve">To approve amendments to GDPR Policies and Internal Policy and Procedures. </w:t>
      </w:r>
      <w:r w:rsidR="0026694B" w:rsidRPr="00E71606">
        <w:rPr>
          <w:rFonts w:cs="Calibri"/>
          <w:bCs/>
          <w:sz w:val="18"/>
          <w:szCs w:val="18"/>
        </w:rPr>
        <w:t xml:space="preserve">Members agreed the documents for inclusion. </w:t>
      </w:r>
      <w:r w:rsidR="001F441B" w:rsidRPr="00E71606">
        <w:rPr>
          <w:rFonts w:cs="Calibri"/>
          <w:bCs/>
          <w:sz w:val="18"/>
          <w:szCs w:val="18"/>
        </w:rPr>
        <w:t xml:space="preserve">It was also agreed that </w:t>
      </w:r>
      <w:r w:rsidR="00985B16" w:rsidRPr="00E71606">
        <w:rPr>
          <w:rFonts w:cs="Calibri"/>
          <w:bCs/>
          <w:sz w:val="18"/>
          <w:szCs w:val="18"/>
        </w:rPr>
        <w:t>the ICO</w:t>
      </w:r>
      <w:r w:rsidR="00985B16" w:rsidRPr="00E71606">
        <w:t xml:space="preserve"> </w:t>
      </w:r>
      <w:r w:rsidR="00985B16" w:rsidRPr="00E71606">
        <w:rPr>
          <w:rFonts w:cs="Calibri"/>
          <w:bCs/>
          <w:sz w:val="18"/>
          <w:szCs w:val="18"/>
        </w:rPr>
        <w:t xml:space="preserve">Model </w:t>
      </w:r>
      <w:r w:rsidR="00DF65A2">
        <w:rPr>
          <w:rFonts w:cs="Calibri"/>
          <w:bCs/>
          <w:sz w:val="18"/>
          <w:szCs w:val="18"/>
        </w:rPr>
        <w:t>P</w:t>
      </w:r>
      <w:r w:rsidR="00985B16" w:rsidRPr="00E71606">
        <w:rPr>
          <w:rFonts w:cs="Calibri"/>
          <w:bCs/>
          <w:sz w:val="18"/>
          <w:szCs w:val="18"/>
        </w:rPr>
        <w:t xml:space="preserve">ublication </w:t>
      </w:r>
      <w:r w:rsidR="00DF65A2">
        <w:rPr>
          <w:rFonts w:cs="Calibri"/>
          <w:bCs/>
          <w:sz w:val="18"/>
          <w:szCs w:val="18"/>
        </w:rPr>
        <w:t>S</w:t>
      </w:r>
      <w:r w:rsidR="00985B16" w:rsidRPr="00E71606">
        <w:rPr>
          <w:rFonts w:cs="Calibri"/>
          <w:bCs/>
          <w:sz w:val="18"/>
          <w:szCs w:val="18"/>
        </w:rPr>
        <w:t>cheme</w:t>
      </w:r>
      <w:r w:rsidR="00985B16" w:rsidRPr="00E71606">
        <w:rPr>
          <w:rFonts w:cs="Calibri"/>
          <w:bCs/>
          <w:sz w:val="18"/>
          <w:szCs w:val="18"/>
        </w:rPr>
        <w:t xml:space="preserve"> </w:t>
      </w:r>
      <w:r w:rsidR="00985B16" w:rsidRPr="00E71606">
        <w:rPr>
          <w:rFonts w:cs="Calibri"/>
          <w:bCs/>
          <w:sz w:val="18"/>
          <w:szCs w:val="18"/>
        </w:rPr>
        <w:t>Version 1.2</w:t>
      </w:r>
      <w:r w:rsidR="00985B16" w:rsidRPr="00E71606">
        <w:rPr>
          <w:rFonts w:cs="Calibri"/>
          <w:bCs/>
          <w:sz w:val="18"/>
          <w:szCs w:val="18"/>
        </w:rPr>
        <w:t xml:space="preserve"> </w:t>
      </w:r>
      <w:r w:rsidR="00985B16" w:rsidRPr="00E71606">
        <w:rPr>
          <w:rFonts w:cs="Calibri"/>
          <w:bCs/>
          <w:sz w:val="18"/>
          <w:szCs w:val="18"/>
        </w:rPr>
        <w:t>Model</w:t>
      </w:r>
      <w:r w:rsidR="00DF65A2">
        <w:rPr>
          <w:rFonts w:cs="Calibri"/>
          <w:bCs/>
          <w:sz w:val="18"/>
          <w:szCs w:val="18"/>
        </w:rPr>
        <w:t xml:space="preserve">: </w:t>
      </w:r>
      <w:r w:rsidR="00985B16" w:rsidRPr="00E71606">
        <w:rPr>
          <w:rFonts w:cs="Calibri"/>
          <w:bCs/>
          <w:sz w:val="18"/>
          <w:szCs w:val="18"/>
        </w:rPr>
        <w:t>Freedom of Information Act</w:t>
      </w:r>
      <w:r w:rsidR="00985B16" w:rsidRPr="00E71606">
        <w:rPr>
          <w:rFonts w:cs="Calibri"/>
          <w:bCs/>
          <w:sz w:val="18"/>
          <w:szCs w:val="18"/>
        </w:rPr>
        <w:t xml:space="preserve"> document</w:t>
      </w:r>
      <w:r w:rsidR="00985B16" w:rsidRPr="00E71606">
        <w:rPr>
          <w:rFonts w:cs="Calibri"/>
          <w:bCs/>
          <w:sz w:val="18"/>
          <w:szCs w:val="18"/>
        </w:rPr>
        <w:t xml:space="preserve"> </w:t>
      </w:r>
      <w:r w:rsidR="00985B16" w:rsidRPr="00E71606">
        <w:rPr>
          <w:rFonts w:cs="Calibri"/>
          <w:bCs/>
          <w:sz w:val="18"/>
          <w:szCs w:val="18"/>
        </w:rPr>
        <w:t xml:space="preserve">would be superseded by the new GDPR Policies and to be removed from the Council’s Internal Policies and Procedures. </w:t>
      </w:r>
      <w:r w:rsidR="0026694B" w:rsidRPr="00E71606">
        <w:rPr>
          <w:rFonts w:cs="Calibri"/>
          <w:bCs/>
          <w:sz w:val="18"/>
          <w:szCs w:val="18"/>
        </w:rPr>
        <w:t>Some further small amendments</w:t>
      </w:r>
      <w:r w:rsidR="00985B16" w:rsidRPr="00E71606">
        <w:rPr>
          <w:rFonts w:cs="Calibri"/>
          <w:bCs/>
          <w:sz w:val="18"/>
          <w:szCs w:val="18"/>
        </w:rPr>
        <w:t xml:space="preserve"> to the GDPR documentation were agreed</w:t>
      </w:r>
      <w:r w:rsidR="0026694B" w:rsidRPr="00E71606">
        <w:rPr>
          <w:rFonts w:cs="Calibri"/>
          <w:bCs/>
          <w:sz w:val="18"/>
          <w:szCs w:val="18"/>
        </w:rPr>
        <w:t xml:space="preserve">. In particular the </w:t>
      </w:r>
      <w:r w:rsidR="00985B16" w:rsidRPr="00E71606">
        <w:rPr>
          <w:rFonts w:cs="Calibri"/>
          <w:bCs/>
          <w:sz w:val="18"/>
          <w:szCs w:val="18"/>
        </w:rPr>
        <w:t>R</w:t>
      </w:r>
      <w:r w:rsidR="0026694B" w:rsidRPr="00E71606">
        <w:rPr>
          <w:rFonts w:cs="Calibri"/>
          <w:bCs/>
          <w:sz w:val="18"/>
          <w:szCs w:val="18"/>
        </w:rPr>
        <w:t xml:space="preserve">emovable Media Policy to be strengthened by the inclusion of a clause which </w:t>
      </w:r>
      <w:r w:rsidR="001F441B" w:rsidRPr="00E71606">
        <w:rPr>
          <w:rFonts w:cs="Calibri"/>
          <w:bCs/>
          <w:sz w:val="18"/>
          <w:szCs w:val="18"/>
        </w:rPr>
        <w:t>stated:</w:t>
      </w:r>
    </w:p>
    <w:p w14:paraId="599C14B5" w14:textId="6FD1CA55" w:rsidR="001F441B" w:rsidRPr="00E71606" w:rsidRDefault="001F441B" w:rsidP="001F441B">
      <w:pPr>
        <w:pStyle w:val="ListParagraph"/>
        <w:numPr>
          <w:ilvl w:val="1"/>
          <w:numId w:val="9"/>
        </w:numPr>
        <w:rPr>
          <w:rFonts w:cs="Calibri"/>
          <w:bCs/>
          <w:sz w:val="18"/>
          <w:szCs w:val="18"/>
        </w:rPr>
      </w:pPr>
      <w:r w:rsidRPr="00E71606">
        <w:rPr>
          <w:rFonts w:cs="Calibri"/>
          <w:bCs/>
          <w:sz w:val="18"/>
          <w:szCs w:val="18"/>
        </w:rPr>
        <w:t xml:space="preserve">that </w:t>
      </w:r>
      <w:r w:rsidR="0026694B" w:rsidRPr="00E71606">
        <w:rPr>
          <w:rFonts w:cs="Calibri"/>
          <w:bCs/>
          <w:sz w:val="18"/>
          <w:szCs w:val="18"/>
        </w:rPr>
        <w:t xml:space="preserve">members were not </w:t>
      </w:r>
      <w:r w:rsidR="00DF65A2">
        <w:rPr>
          <w:rFonts w:cs="Calibri"/>
          <w:bCs/>
          <w:sz w:val="18"/>
          <w:szCs w:val="18"/>
        </w:rPr>
        <w:t xml:space="preserve">allowed </w:t>
      </w:r>
      <w:r w:rsidR="0026694B" w:rsidRPr="00E71606">
        <w:rPr>
          <w:rFonts w:cs="Calibri"/>
          <w:bCs/>
          <w:sz w:val="18"/>
          <w:szCs w:val="18"/>
        </w:rPr>
        <w:t xml:space="preserve">to store </w:t>
      </w:r>
      <w:r w:rsidRPr="00E71606">
        <w:rPr>
          <w:rFonts w:cs="Calibri"/>
          <w:bCs/>
          <w:sz w:val="18"/>
          <w:szCs w:val="18"/>
        </w:rPr>
        <w:t>confidential</w:t>
      </w:r>
      <w:r w:rsidR="0026694B" w:rsidRPr="00E71606">
        <w:rPr>
          <w:rFonts w:cs="Calibri"/>
          <w:bCs/>
          <w:sz w:val="18"/>
          <w:szCs w:val="18"/>
        </w:rPr>
        <w:t xml:space="preserve"> </w:t>
      </w:r>
      <w:r w:rsidRPr="00E71606">
        <w:rPr>
          <w:rFonts w:cs="Calibri"/>
          <w:bCs/>
          <w:sz w:val="18"/>
          <w:szCs w:val="18"/>
        </w:rPr>
        <w:t>information on personal devices and that confidential information provided</w:t>
      </w:r>
      <w:r w:rsidR="00985B16" w:rsidRPr="00E71606">
        <w:rPr>
          <w:rFonts w:cs="Calibri"/>
          <w:bCs/>
          <w:sz w:val="18"/>
          <w:szCs w:val="18"/>
        </w:rPr>
        <w:t xml:space="preserve"> to and </w:t>
      </w:r>
      <w:r w:rsidRPr="00E71606">
        <w:rPr>
          <w:rFonts w:cs="Calibri"/>
          <w:bCs/>
          <w:sz w:val="18"/>
          <w:szCs w:val="18"/>
        </w:rPr>
        <w:t xml:space="preserve">held by them </w:t>
      </w:r>
      <w:r w:rsidR="00985B16" w:rsidRPr="00E71606">
        <w:rPr>
          <w:rFonts w:cs="Calibri"/>
          <w:bCs/>
          <w:sz w:val="18"/>
          <w:szCs w:val="18"/>
        </w:rPr>
        <w:t xml:space="preserve">for a specific intention, </w:t>
      </w:r>
      <w:r w:rsidRPr="00E71606">
        <w:rPr>
          <w:rFonts w:cs="Calibri"/>
          <w:bCs/>
          <w:sz w:val="18"/>
          <w:szCs w:val="18"/>
        </w:rPr>
        <w:t xml:space="preserve">should only </w:t>
      </w:r>
      <w:r w:rsidR="00DF65A2">
        <w:rPr>
          <w:rFonts w:cs="Calibri"/>
          <w:bCs/>
          <w:sz w:val="18"/>
          <w:szCs w:val="18"/>
        </w:rPr>
        <w:t>be stored on</w:t>
      </w:r>
      <w:r w:rsidRPr="00E71606">
        <w:rPr>
          <w:rFonts w:cs="Calibri"/>
          <w:bCs/>
          <w:sz w:val="18"/>
          <w:szCs w:val="18"/>
        </w:rPr>
        <w:t xml:space="preserve"> Parish Council memory device</w:t>
      </w:r>
      <w:r w:rsidR="00DF65A2">
        <w:rPr>
          <w:rFonts w:cs="Calibri"/>
          <w:bCs/>
          <w:sz w:val="18"/>
          <w:szCs w:val="18"/>
        </w:rPr>
        <w:t>s.</w:t>
      </w:r>
    </w:p>
    <w:p w14:paraId="579F71D4" w14:textId="0FF30706" w:rsidR="001F441B" w:rsidRPr="00E71606" w:rsidRDefault="001F441B" w:rsidP="00DF65A2">
      <w:pPr>
        <w:pStyle w:val="ListParagraph"/>
        <w:numPr>
          <w:ilvl w:val="1"/>
          <w:numId w:val="9"/>
        </w:numPr>
        <w:spacing w:after="0"/>
        <w:rPr>
          <w:rFonts w:cs="Calibri"/>
          <w:bCs/>
          <w:sz w:val="18"/>
          <w:szCs w:val="18"/>
        </w:rPr>
      </w:pPr>
      <w:r w:rsidRPr="00E71606">
        <w:rPr>
          <w:rFonts w:cs="Calibri"/>
          <w:bCs/>
          <w:sz w:val="18"/>
          <w:szCs w:val="18"/>
        </w:rPr>
        <w:t>that such information</w:t>
      </w:r>
      <w:r w:rsidR="00DF65A2">
        <w:rPr>
          <w:rFonts w:cs="Calibri"/>
          <w:bCs/>
          <w:sz w:val="18"/>
          <w:szCs w:val="18"/>
        </w:rPr>
        <w:t xml:space="preserve"> be deleted from removable memory devices, </w:t>
      </w:r>
      <w:r w:rsidR="00985B16" w:rsidRPr="00E71606">
        <w:rPr>
          <w:rFonts w:cs="Calibri"/>
          <w:bCs/>
          <w:sz w:val="18"/>
          <w:szCs w:val="18"/>
        </w:rPr>
        <w:t>once it was no longer needed for the intention for which it was provided.</w:t>
      </w:r>
      <w:r w:rsidRPr="00E71606">
        <w:rPr>
          <w:rFonts w:cs="Calibri"/>
          <w:bCs/>
          <w:sz w:val="18"/>
          <w:szCs w:val="18"/>
        </w:rPr>
        <w:t xml:space="preserve">.  </w:t>
      </w:r>
    </w:p>
    <w:p w14:paraId="38AC054B" w14:textId="04281F3A" w:rsidR="001F441B" w:rsidRPr="00E71606" w:rsidRDefault="001F441B" w:rsidP="00EB3620">
      <w:pPr>
        <w:spacing w:after="0"/>
        <w:ind w:left="360"/>
        <w:rPr>
          <w:rFonts w:cs="Calibri"/>
          <w:b/>
          <w:sz w:val="18"/>
          <w:szCs w:val="18"/>
        </w:rPr>
      </w:pPr>
      <w:r w:rsidRPr="00E71606">
        <w:rPr>
          <w:rFonts w:cs="Calibri"/>
          <w:bCs/>
          <w:sz w:val="18"/>
          <w:szCs w:val="18"/>
        </w:rPr>
        <w:t xml:space="preserve">GF to carry out final proof reading at which point </w:t>
      </w:r>
      <w:r w:rsidR="00985B16" w:rsidRPr="00E71606">
        <w:rPr>
          <w:rFonts w:cs="Calibri"/>
          <w:bCs/>
          <w:sz w:val="18"/>
          <w:szCs w:val="18"/>
        </w:rPr>
        <w:t xml:space="preserve">the Clerk </w:t>
      </w:r>
      <w:r w:rsidR="00DF65A2">
        <w:rPr>
          <w:rFonts w:cs="Calibri"/>
          <w:bCs/>
          <w:sz w:val="18"/>
          <w:szCs w:val="18"/>
        </w:rPr>
        <w:t>to re-</w:t>
      </w:r>
      <w:r w:rsidR="00985B16" w:rsidRPr="00E71606">
        <w:rPr>
          <w:rFonts w:cs="Calibri"/>
          <w:bCs/>
          <w:sz w:val="18"/>
          <w:szCs w:val="18"/>
        </w:rPr>
        <w:t xml:space="preserve">index the Council’s Internal Policies and Procedures and </w:t>
      </w:r>
      <w:r w:rsidRPr="00E71606">
        <w:rPr>
          <w:rFonts w:cs="Calibri"/>
          <w:bCs/>
          <w:sz w:val="18"/>
          <w:szCs w:val="18"/>
        </w:rPr>
        <w:t xml:space="preserve">the </w:t>
      </w:r>
      <w:r w:rsidR="00985B16" w:rsidRPr="00E71606">
        <w:rPr>
          <w:rFonts w:cs="Calibri"/>
          <w:bCs/>
          <w:sz w:val="18"/>
          <w:szCs w:val="18"/>
        </w:rPr>
        <w:t xml:space="preserve">revised </w:t>
      </w:r>
      <w:r w:rsidRPr="00E71606">
        <w:rPr>
          <w:rFonts w:cs="Calibri"/>
          <w:bCs/>
          <w:sz w:val="18"/>
          <w:szCs w:val="18"/>
        </w:rPr>
        <w:t xml:space="preserve">documentation will </w:t>
      </w:r>
      <w:r w:rsidR="00985B16" w:rsidRPr="00E71606">
        <w:rPr>
          <w:rFonts w:cs="Calibri"/>
          <w:bCs/>
          <w:sz w:val="18"/>
          <w:szCs w:val="18"/>
        </w:rPr>
        <w:t xml:space="preserve">then </w:t>
      </w:r>
      <w:proofErr w:type="gramStart"/>
      <w:r w:rsidR="00DF65A2">
        <w:rPr>
          <w:rFonts w:cs="Calibri"/>
          <w:bCs/>
          <w:sz w:val="18"/>
          <w:szCs w:val="18"/>
        </w:rPr>
        <w:t>considered as</w:t>
      </w:r>
      <w:proofErr w:type="gramEnd"/>
      <w:r w:rsidRPr="00E71606">
        <w:rPr>
          <w:rFonts w:cs="Calibri"/>
          <w:bCs/>
          <w:sz w:val="18"/>
          <w:szCs w:val="18"/>
        </w:rPr>
        <w:t xml:space="preserve"> adopted and published on</w:t>
      </w:r>
      <w:r w:rsidR="00985B16" w:rsidRPr="00E71606">
        <w:rPr>
          <w:rFonts w:cs="Calibri"/>
          <w:bCs/>
          <w:sz w:val="18"/>
          <w:szCs w:val="18"/>
        </w:rPr>
        <w:t>to</w:t>
      </w:r>
      <w:r w:rsidRPr="00E71606">
        <w:rPr>
          <w:rFonts w:cs="Calibri"/>
          <w:bCs/>
          <w:sz w:val="18"/>
          <w:szCs w:val="18"/>
        </w:rPr>
        <w:t xml:space="preserve"> the Parish Council Website</w:t>
      </w:r>
      <w:r w:rsidR="006E6930">
        <w:rPr>
          <w:rFonts w:cs="Calibri"/>
          <w:bCs/>
          <w:sz w:val="18"/>
          <w:szCs w:val="18"/>
        </w:rPr>
        <w:t>.</w:t>
      </w:r>
      <w:r w:rsidR="00985B16" w:rsidRPr="00E71606">
        <w:rPr>
          <w:rFonts w:cs="Calibri"/>
          <w:bCs/>
          <w:sz w:val="18"/>
          <w:szCs w:val="18"/>
        </w:rPr>
        <w:t xml:space="preserve">           </w:t>
      </w:r>
      <w:r w:rsidR="00985B16" w:rsidRPr="00E71606">
        <w:rPr>
          <w:rFonts w:cs="Calibri"/>
          <w:b/>
          <w:sz w:val="18"/>
          <w:szCs w:val="18"/>
        </w:rPr>
        <w:t>Action: Clerk/GF</w:t>
      </w:r>
    </w:p>
    <w:p w14:paraId="7A873343" w14:textId="6249E8FF" w:rsidR="00E352A8" w:rsidRPr="00E71606" w:rsidRDefault="00E352A8" w:rsidP="00E352A8">
      <w:pPr>
        <w:pStyle w:val="ListParagraph"/>
        <w:numPr>
          <w:ilvl w:val="0"/>
          <w:numId w:val="9"/>
        </w:numPr>
        <w:spacing w:after="0" w:line="240" w:lineRule="auto"/>
        <w:rPr>
          <w:rFonts w:cs="Calibri"/>
          <w:bCs/>
          <w:sz w:val="18"/>
          <w:szCs w:val="18"/>
        </w:rPr>
      </w:pPr>
      <w:r w:rsidRPr="00E71606">
        <w:rPr>
          <w:rFonts w:cs="Calibri"/>
          <w:b/>
          <w:sz w:val="18"/>
          <w:szCs w:val="18"/>
        </w:rPr>
        <w:t xml:space="preserve">To approve amendments to the Longframlington Emergency Action Plan. </w:t>
      </w:r>
      <w:r w:rsidR="003042B4" w:rsidRPr="00E71606">
        <w:rPr>
          <w:rFonts w:cs="Calibri"/>
          <w:b/>
          <w:sz w:val="18"/>
          <w:szCs w:val="18"/>
        </w:rPr>
        <w:t xml:space="preserve">  </w:t>
      </w:r>
      <w:r w:rsidR="003042B4" w:rsidRPr="00E71606">
        <w:rPr>
          <w:rFonts w:cs="Calibri"/>
          <w:bCs/>
          <w:sz w:val="18"/>
          <w:szCs w:val="18"/>
        </w:rPr>
        <w:t xml:space="preserve">The Clerk asked for approval </w:t>
      </w:r>
      <w:r w:rsidR="006E6930">
        <w:rPr>
          <w:rFonts w:cs="Calibri"/>
          <w:bCs/>
          <w:sz w:val="18"/>
          <w:szCs w:val="18"/>
        </w:rPr>
        <w:t xml:space="preserve">of </w:t>
      </w:r>
      <w:r w:rsidR="003042B4" w:rsidRPr="00E71606">
        <w:rPr>
          <w:rFonts w:cs="Calibri"/>
          <w:bCs/>
          <w:sz w:val="18"/>
          <w:szCs w:val="18"/>
        </w:rPr>
        <w:t>a number of r</w:t>
      </w:r>
      <w:r w:rsidRPr="00E71606">
        <w:rPr>
          <w:rFonts w:cs="Calibri"/>
          <w:bCs/>
          <w:sz w:val="18"/>
          <w:szCs w:val="18"/>
        </w:rPr>
        <w:t>evisions to the LEAP</w:t>
      </w:r>
      <w:r w:rsidR="003042B4" w:rsidRPr="00E71606">
        <w:rPr>
          <w:rFonts w:cs="Calibri"/>
          <w:bCs/>
          <w:sz w:val="18"/>
          <w:szCs w:val="18"/>
        </w:rPr>
        <w:t xml:space="preserve">. </w:t>
      </w:r>
      <w:r w:rsidRPr="00E71606">
        <w:rPr>
          <w:rFonts w:cs="Calibri"/>
          <w:bCs/>
          <w:sz w:val="18"/>
          <w:szCs w:val="18"/>
        </w:rPr>
        <w:t xml:space="preserve">There </w:t>
      </w:r>
      <w:r w:rsidR="003042B4" w:rsidRPr="00E71606">
        <w:rPr>
          <w:rFonts w:cs="Calibri"/>
          <w:bCs/>
          <w:sz w:val="18"/>
          <w:szCs w:val="18"/>
        </w:rPr>
        <w:t>we</w:t>
      </w:r>
      <w:r w:rsidRPr="00E71606">
        <w:rPr>
          <w:rFonts w:cs="Calibri"/>
          <w:bCs/>
          <w:sz w:val="18"/>
          <w:szCs w:val="18"/>
        </w:rPr>
        <w:t xml:space="preserve">re three types of changes </w:t>
      </w:r>
    </w:p>
    <w:p w14:paraId="2FC6828F" w14:textId="77777777" w:rsidR="00E352A8" w:rsidRPr="00E71606" w:rsidRDefault="00E352A8" w:rsidP="00E352A8">
      <w:pPr>
        <w:spacing w:after="0" w:line="240" w:lineRule="auto"/>
        <w:ind w:left="360"/>
        <w:rPr>
          <w:rFonts w:cs="Calibri"/>
          <w:bCs/>
          <w:sz w:val="18"/>
          <w:szCs w:val="18"/>
        </w:rPr>
      </w:pPr>
      <w:r w:rsidRPr="00E71606">
        <w:rPr>
          <w:rFonts w:cs="Calibri"/>
          <w:bCs/>
          <w:sz w:val="18"/>
          <w:szCs w:val="18"/>
        </w:rPr>
        <w:t>1.           Information with respect to perishable foods and their acquisition</w:t>
      </w:r>
    </w:p>
    <w:p w14:paraId="6D8B6D1B" w14:textId="77777777" w:rsidR="00E352A8" w:rsidRPr="00E71606" w:rsidRDefault="00E352A8" w:rsidP="00E352A8">
      <w:pPr>
        <w:spacing w:after="0" w:line="240" w:lineRule="auto"/>
        <w:ind w:left="360"/>
        <w:rPr>
          <w:rFonts w:cs="Calibri"/>
          <w:bCs/>
          <w:sz w:val="18"/>
          <w:szCs w:val="18"/>
        </w:rPr>
      </w:pPr>
      <w:r w:rsidRPr="00E71606">
        <w:rPr>
          <w:rFonts w:cs="Calibri"/>
          <w:bCs/>
          <w:sz w:val="18"/>
          <w:szCs w:val="18"/>
        </w:rPr>
        <w:t>2.           Information and procedures about food allergies</w:t>
      </w:r>
    </w:p>
    <w:p w14:paraId="18E597C0" w14:textId="77777777" w:rsidR="00E352A8" w:rsidRPr="00E71606" w:rsidRDefault="00E352A8" w:rsidP="00E352A8">
      <w:pPr>
        <w:spacing w:after="0" w:line="240" w:lineRule="auto"/>
        <w:ind w:left="360"/>
        <w:rPr>
          <w:rFonts w:cs="Calibri"/>
          <w:bCs/>
          <w:sz w:val="18"/>
          <w:szCs w:val="18"/>
        </w:rPr>
      </w:pPr>
      <w:r w:rsidRPr="00E71606">
        <w:rPr>
          <w:rFonts w:cs="Calibri"/>
          <w:bCs/>
          <w:sz w:val="18"/>
          <w:szCs w:val="18"/>
        </w:rPr>
        <w:t>3.           A volunteer agreement statement and requirement for signature of  agreement.</w:t>
      </w:r>
    </w:p>
    <w:p w14:paraId="3AFB6CCE" w14:textId="74540CBB" w:rsidR="00E352A8" w:rsidRPr="00E71606" w:rsidRDefault="003042B4" w:rsidP="003042B4">
      <w:pPr>
        <w:spacing w:after="0" w:line="240" w:lineRule="auto"/>
        <w:ind w:left="284"/>
        <w:rPr>
          <w:rFonts w:cs="Calibri"/>
          <w:b/>
          <w:sz w:val="18"/>
          <w:szCs w:val="18"/>
        </w:rPr>
      </w:pPr>
      <w:r w:rsidRPr="00E71606">
        <w:rPr>
          <w:rFonts w:cs="Calibri"/>
          <w:bCs/>
          <w:sz w:val="18"/>
          <w:szCs w:val="18"/>
        </w:rPr>
        <w:t xml:space="preserve">Members </w:t>
      </w:r>
      <w:r w:rsidR="00E352A8" w:rsidRPr="00E71606">
        <w:rPr>
          <w:rFonts w:cs="Calibri"/>
          <w:bCs/>
          <w:sz w:val="18"/>
          <w:szCs w:val="18"/>
        </w:rPr>
        <w:t>approve</w:t>
      </w:r>
      <w:r w:rsidRPr="00E71606">
        <w:rPr>
          <w:rFonts w:cs="Calibri"/>
          <w:bCs/>
          <w:sz w:val="18"/>
          <w:szCs w:val="18"/>
        </w:rPr>
        <w:t>d</w:t>
      </w:r>
      <w:r w:rsidR="00E352A8" w:rsidRPr="00E71606">
        <w:rPr>
          <w:rFonts w:cs="Calibri"/>
          <w:bCs/>
          <w:sz w:val="18"/>
          <w:szCs w:val="18"/>
        </w:rPr>
        <w:t xml:space="preserve"> these amendments.</w:t>
      </w:r>
      <w:r w:rsidRPr="00E71606">
        <w:rPr>
          <w:rFonts w:cs="Calibri"/>
          <w:bCs/>
          <w:sz w:val="18"/>
          <w:szCs w:val="18"/>
        </w:rPr>
        <w:t xml:space="preserve"> Clerk to update both the restricted and unrestricted versions </w:t>
      </w:r>
      <w:r w:rsidR="006E6930">
        <w:rPr>
          <w:rFonts w:cs="Calibri"/>
          <w:bCs/>
          <w:sz w:val="18"/>
          <w:szCs w:val="18"/>
        </w:rPr>
        <w:t xml:space="preserve">of the LEAP </w:t>
      </w:r>
      <w:r w:rsidRPr="00E71606">
        <w:rPr>
          <w:rFonts w:cs="Calibri"/>
          <w:bCs/>
          <w:sz w:val="18"/>
          <w:szCs w:val="18"/>
        </w:rPr>
        <w:t>and send out the appropriate versions to Council members/ LEAP committee</w:t>
      </w:r>
      <w:r w:rsidR="00766F5B" w:rsidRPr="00E71606">
        <w:rPr>
          <w:rFonts w:cs="Calibri"/>
          <w:bCs/>
          <w:sz w:val="18"/>
          <w:szCs w:val="18"/>
        </w:rPr>
        <w:t>.</w:t>
      </w:r>
      <w:r w:rsidR="00766F5B" w:rsidRPr="00E71606">
        <w:rPr>
          <w:rFonts w:cs="Calibri"/>
          <w:bCs/>
          <w:sz w:val="18"/>
          <w:szCs w:val="18"/>
        </w:rPr>
        <w:tab/>
      </w:r>
      <w:r w:rsidR="00766F5B" w:rsidRPr="00E71606">
        <w:rPr>
          <w:rFonts w:cs="Calibri"/>
          <w:bCs/>
          <w:sz w:val="18"/>
          <w:szCs w:val="18"/>
        </w:rPr>
        <w:tab/>
      </w:r>
      <w:r w:rsidR="00766F5B" w:rsidRPr="00E71606">
        <w:rPr>
          <w:rFonts w:cs="Calibri"/>
          <w:bCs/>
          <w:sz w:val="18"/>
          <w:szCs w:val="18"/>
        </w:rPr>
        <w:tab/>
      </w:r>
      <w:r w:rsidR="00766F5B" w:rsidRPr="00E71606">
        <w:rPr>
          <w:rFonts w:cs="Calibri"/>
          <w:bCs/>
          <w:sz w:val="18"/>
          <w:szCs w:val="18"/>
        </w:rPr>
        <w:tab/>
      </w:r>
      <w:r w:rsidR="00766F5B" w:rsidRPr="00E71606">
        <w:rPr>
          <w:rFonts w:cs="Calibri"/>
          <w:bCs/>
          <w:sz w:val="18"/>
          <w:szCs w:val="18"/>
        </w:rPr>
        <w:tab/>
      </w:r>
      <w:r w:rsidR="00766F5B" w:rsidRPr="00E71606">
        <w:rPr>
          <w:rFonts w:cs="Calibri"/>
          <w:bCs/>
          <w:sz w:val="18"/>
          <w:szCs w:val="18"/>
        </w:rPr>
        <w:tab/>
        <w:t xml:space="preserve"> </w:t>
      </w:r>
      <w:r w:rsidR="00766F5B" w:rsidRPr="00E71606">
        <w:rPr>
          <w:rFonts w:cs="Calibri"/>
          <w:b/>
          <w:sz w:val="18"/>
          <w:szCs w:val="18"/>
        </w:rPr>
        <w:t>Action: Clerk</w:t>
      </w:r>
    </w:p>
    <w:p w14:paraId="5A89DC52" w14:textId="64204755" w:rsidR="00E352A8" w:rsidRPr="00E71606" w:rsidRDefault="00E352A8" w:rsidP="00E352A8">
      <w:pPr>
        <w:pStyle w:val="ListParagraph"/>
        <w:numPr>
          <w:ilvl w:val="0"/>
          <w:numId w:val="9"/>
        </w:numPr>
        <w:spacing w:after="0" w:line="240" w:lineRule="auto"/>
        <w:rPr>
          <w:rFonts w:cs="Calibri"/>
          <w:b/>
          <w:sz w:val="18"/>
          <w:szCs w:val="18"/>
        </w:rPr>
      </w:pPr>
      <w:r w:rsidRPr="00E71606">
        <w:rPr>
          <w:rFonts w:cs="Calibri"/>
          <w:b/>
          <w:sz w:val="18"/>
          <w:szCs w:val="18"/>
        </w:rPr>
        <w:t>To consider guidance received with respect to tendering, procurement and the revision of the threshold levels for quotations and agree any further action</w:t>
      </w:r>
      <w:r w:rsidRPr="00E71606">
        <w:rPr>
          <w:rFonts w:cs="Calibri"/>
          <w:bCs/>
          <w:i/>
          <w:iCs/>
          <w:sz w:val="18"/>
          <w:szCs w:val="18"/>
        </w:rPr>
        <w:t xml:space="preserve">. </w:t>
      </w:r>
      <w:r w:rsidRPr="00E71606">
        <w:rPr>
          <w:rFonts w:cs="Calibri"/>
          <w:bCs/>
          <w:sz w:val="18"/>
          <w:szCs w:val="18"/>
        </w:rPr>
        <w:t xml:space="preserve">Further to the discussion at the last meeting </w:t>
      </w:r>
      <w:r w:rsidR="00CC69F4" w:rsidRPr="00E71606">
        <w:rPr>
          <w:rFonts w:cs="Calibri"/>
          <w:bCs/>
          <w:sz w:val="18"/>
          <w:szCs w:val="18"/>
        </w:rPr>
        <w:t xml:space="preserve">the Clerk had </w:t>
      </w:r>
      <w:r w:rsidRPr="00E71606">
        <w:rPr>
          <w:rFonts w:cs="Calibri"/>
          <w:bCs/>
          <w:sz w:val="18"/>
          <w:szCs w:val="18"/>
        </w:rPr>
        <w:t xml:space="preserve">made further enquiries with NorthumberlandALC. There seemed to be some variances between our </w:t>
      </w:r>
      <w:r w:rsidR="006E6930">
        <w:rPr>
          <w:rFonts w:cs="Calibri"/>
          <w:bCs/>
          <w:sz w:val="18"/>
          <w:szCs w:val="18"/>
        </w:rPr>
        <w:t>c</w:t>
      </w:r>
      <w:r w:rsidRPr="00E71606">
        <w:rPr>
          <w:rFonts w:cs="Calibri"/>
          <w:bCs/>
          <w:sz w:val="18"/>
          <w:szCs w:val="18"/>
        </w:rPr>
        <w:t>urrent Standing Orders (based on the NorthumberlandALC  Model Standing Orders) and NALC’s Model Financial Regulations</w:t>
      </w:r>
      <w:r w:rsidR="00CC69F4" w:rsidRPr="00E71606">
        <w:rPr>
          <w:rFonts w:cs="Calibri"/>
          <w:bCs/>
          <w:sz w:val="18"/>
          <w:szCs w:val="18"/>
        </w:rPr>
        <w:t xml:space="preserve"> which were </w:t>
      </w:r>
      <w:r w:rsidR="006E6930">
        <w:rPr>
          <w:rFonts w:cs="Calibri"/>
          <w:bCs/>
          <w:sz w:val="18"/>
          <w:szCs w:val="18"/>
        </w:rPr>
        <w:t xml:space="preserve">currently </w:t>
      </w:r>
      <w:r w:rsidR="00CC69F4" w:rsidRPr="00E71606">
        <w:rPr>
          <w:rFonts w:cs="Calibri"/>
          <w:bCs/>
          <w:sz w:val="18"/>
          <w:szCs w:val="18"/>
        </w:rPr>
        <w:t xml:space="preserve">being considered by the </w:t>
      </w:r>
      <w:r w:rsidRPr="00E71606">
        <w:rPr>
          <w:rFonts w:cs="Calibri"/>
          <w:bCs/>
          <w:sz w:val="18"/>
          <w:szCs w:val="18"/>
        </w:rPr>
        <w:t xml:space="preserve"> NALC Legal team</w:t>
      </w:r>
      <w:r w:rsidR="00CC69F4" w:rsidRPr="00E71606">
        <w:rPr>
          <w:rFonts w:cs="Calibri"/>
          <w:bCs/>
          <w:sz w:val="18"/>
          <w:szCs w:val="18"/>
        </w:rPr>
        <w:t xml:space="preserve">. </w:t>
      </w:r>
      <w:r w:rsidRPr="00E71606">
        <w:rPr>
          <w:rFonts w:cs="Calibri"/>
          <w:bCs/>
          <w:sz w:val="18"/>
          <w:szCs w:val="18"/>
        </w:rPr>
        <w:t xml:space="preserve"> </w:t>
      </w:r>
      <w:r w:rsidR="00CC69F4" w:rsidRPr="00E71606">
        <w:rPr>
          <w:rFonts w:cs="Calibri"/>
          <w:bCs/>
          <w:sz w:val="18"/>
          <w:szCs w:val="18"/>
        </w:rPr>
        <w:t>The Parish Council agreed unanimously to increase the threshold levels for orders requiring a minimum of two quotations as set down in our Standing Orders</w:t>
      </w:r>
      <w:r w:rsidR="003042B4" w:rsidRPr="00E71606">
        <w:rPr>
          <w:rFonts w:cs="Calibri"/>
          <w:bCs/>
          <w:sz w:val="18"/>
          <w:szCs w:val="18"/>
        </w:rPr>
        <w:t>. The minimum threshold to be raised to</w:t>
      </w:r>
      <w:r w:rsidR="00CC69F4" w:rsidRPr="00E71606">
        <w:rPr>
          <w:rFonts w:cs="Calibri"/>
          <w:bCs/>
          <w:sz w:val="18"/>
          <w:szCs w:val="18"/>
        </w:rPr>
        <w:t xml:space="preserve"> £1,000 </w:t>
      </w:r>
      <w:r w:rsidR="003042B4" w:rsidRPr="00E71606">
        <w:rPr>
          <w:rFonts w:cs="Calibri"/>
          <w:bCs/>
          <w:sz w:val="18"/>
          <w:szCs w:val="18"/>
        </w:rPr>
        <w:t xml:space="preserve">(currently £500) and the maximum </w:t>
      </w:r>
      <w:r w:rsidR="00CC69F4" w:rsidRPr="00E71606">
        <w:rPr>
          <w:rFonts w:cs="Calibri"/>
          <w:bCs/>
          <w:sz w:val="18"/>
          <w:szCs w:val="18"/>
        </w:rPr>
        <w:t>to £4,000.(</w:t>
      </w:r>
      <w:r w:rsidR="003042B4" w:rsidRPr="00E71606">
        <w:rPr>
          <w:rFonts w:cs="Calibri"/>
          <w:bCs/>
          <w:sz w:val="18"/>
          <w:szCs w:val="18"/>
        </w:rPr>
        <w:t>c</w:t>
      </w:r>
      <w:r w:rsidR="00CC69F4" w:rsidRPr="00E71606">
        <w:rPr>
          <w:rFonts w:cs="Calibri"/>
          <w:bCs/>
          <w:sz w:val="18"/>
          <w:szCs w:val="18"/>
        </w:rPr>
        <w:t>urrently £2000.)</w:t>
      </w:r>
      <w:r w:rsidR="003042B4" w:rsidRPr="00E71606">
        <w:rPr>
          <w:rFonts w:cs="Calibri"/>
          <w:bCs/>
          <w:sz w:val="18"/>
          <w:szCs w:val="18"/>
        </w:rPr>
        <w:t xml:space="preserve">; Orders over £4000 would require three quotations. </w:t>
      </w:r>
      <w:r w:rsidR="00CC69F4" w:rsidRPr="00E71606">
        <w:rPr>
          <w:rFonts w:cs="Calibri"/>
          <w:bCs/>
          <w:sz w:val="18"/>
          <w:szCs w:val="18"/>
        </w:rPr>
        <w:t>Standing Orders</w:t>
      </w:r>
      <w:r w:rsidR="003042B4" w:rsidRPr="00E71606">
        <w:rPr>
          <w:rFonts w:cs="Calibri"/>
          <w:bCs/>
          <w:sz w:val="18"/>
          <w:szCs w:val="18"/>
        </w:rPr>
        <w:t xml:space="preserve"> to be amended</w:t>
      </w:r>
      <w:r w:rsidR="00CC69F4" w:rsidRPr="00E71606">
        <w:rPr>
          <w:rFonts w:cs="Calibri"/>
          <w:bCs/>
          <w:sz w:val="18"/>
          <w:szCs w:val="18"/>
        </w:rPr>
        <w:t xml:space="preserve"> accordingly.</w:t>
      </w:r>
      <w:r w:rsidR="00CC69F4" w:rsidRPr="00E71606">
        <w:rPr>
          <w:rFonts w:cs="Calibri"/>
          <w:bCs/>
          <w:sz w:val="18"/>
          <w:szCs w:val="18"/>
        </w:rPr>
        <w:tab/>
      </w:r>
      <w:r w:rsidR="003042B4" w:rsidRPr="00E71606">
        <w:rPr>
          <w:rFonts w:cs="Calibri"/>
          <w:bCs/>
          <w:sz w:val="18"/>
          <w:szCs w:val="18"/>
        </w:rPr>
        <w:t xml:space="preserve"> </w:t>
      </w:r>
      <w:r w:rsidR="003042B4" w:rsidRPr="00E71606">
        <w:rPr>
          <w:rFonts w:cs="Calibri"/>
          <w:bCs/>
          <w:sz w:val="18"/>
          <w:szCs w:val="18"/>
        </w:rPr>
        <w:tab/>
      </w:r>
      <w:r w:rsidR="003042B4" w:rsidRPr="00E71606">
        <w:rPr>
          <w:rFonts w:cs="Calibri"/>
          <w:bCs/>
          <w:sz w:val="18"/>
          <w:szCs w:val="18"/>
        </w:rPr>
        <w:tab/>
      </w:r>
      <w:r w:rsidR="003042B4" w:rsidRPr="00E71606">
        <w:rPr>
          <w:rFonts w:cs="Calibri"/>
          <w:bCs/>
          <w:sz w:val="18"/>
          <w:szCs w:val="18"/>
        </w:rPr>
        <w:tab/>
      </w:r>
      <w:r w:rsidR="003042B4" w:rsidRPr="00E71606">
        <w:rPr>
          <w:rFonts w:cs="Calibri"/>
          <w:bCs/>
          <w:sz w:val="18"/>
          <w:szCs w:val="18"/>
        </w:rPr>
        <w:tab/>
      </w:r>
      <w:r w:rsidR="003042B4" w:rsidRPr="00E71606">
        <w:rPr>
          <w:rFonts w:cs="Calibri"/>
          <w:bCs/>
          <w:sz w:val="18"/>
          <w:szCs w:val="18"/>
        </w:rPr>
        <w:tab/>
      </w:r>
      <w:r w:rsidR="003042B4" w:rsidRPr="00E71606">
        <w:rPr>
          <w:rFonts w:cs="Calibri"/>
          <w:bCs/>
          <w:sz w:val="18"/>
          <w:szCs w:val="18"/>
        </w:rPr>
        <w:tab/>
      </w:r>
      <w:r w:rsidR="003042B4" w:rsidRPr="00E71606">
        <w:rPr>
          <w:rFonts w:cs="Calibri"/>
          <w:bCs/>
          <w:sz w:val="18"/>
          <w:szCs w:val="18"/>
        </w:rPr>
        <w:tab/>
        <w:t xml:space="preserve">                  </w:t>
      </w:r>
      <w:r w:rsidR="00CC69F4" w:rsidRPr="00E71606">
        <w:rPr>
          <w:rFonts w:cs="Calibri"/>
          <w:b/>
          <w:sz w:val="18"/>
          <w:szCs w:val="18"/>
        </w:rPr>
        <w:t>Action: Clerk</w:t>
      </w:r>
    </w:p>
    <w:p w14:paraId="75D62C8C" w14:textId="77777777" w:rsidR="00E352A8" w:rsidRPr="00E71606" w:rsidRDefault="00E352A8" w:rsidP="00E352A8">
      <w:pPr>
        <w:pStyle w:val="ListParagraph"/>
        <w:numPr>
          <w:ilvl w:val="0"/>
          <w:numId w:val="9"/>
        </w:numPr>
        <w:spacing w:after="0" w:line="240" w:lineRule="auto"/>
        <w:rPr>
          <w:rFonts w:cs="Calibri"/>
          <w:sz w:val="18"/>
          <w:szCs w:val="18"/>
        </w:rPr>
      </w:pPr>
      <w:r w:rsidRPr="00E71606">
        <w:rPr>
          <w:rFonts w:cs="Calibri"/>
          <w:b/>
          <w:sz w:val="18"/>
          <w:szCs w:val="18"/>
        </w:rPr>
        <w:t xml:space="preserve">Any </w:t>
      </w:r>
      <w:r w:rsidRPr="00E71606">
        <w:rPr>
          <w:rFonts w:cs="Calibri"/>
          <w:b/>
          <w:bCs/>
          <w:sz w:val="18"/>
          <w:szCs w:val="18"/>
        </w:rPr>
        <w:t>Urgent</w:t>
      </w:r>
      <w:r w:rsidRPr="00E71606">
        <w:rPr>
          <w:rFonts w:cs="Calibri"/>
          <w:b/>
          <w:sz w:val="18"/>
          <w:szCs w:val="18"/>
        </w:rPr>
        <w:t xml:space="preserve"> Business - </w:t>
      </w:r>
      <w:r w:rsidRPr="00E71606">
        <w:rPr>
          <w:rFonts w:cs="Calibri"/>
          <w:sz w:val="18"/>
          <w:szCs w:val="18"/>
        </w:rPr>
        <w:t>To hear any other urgent matters councillors have raised in 2 above.</w:t>
      </w:r>
    </w:p>
    <w:p w14:paraId="5B38E2BC" w14:textId="3F510EB4" w:rsidR="00E352A8" w:rsidRPr="00E71606" w:rsidRDefault="00E352A8" w:rsidP="00CC69F4">
      <w:pPr>
        <w:pStyle w:val="ListParagraph"/>
        <w:numPr>
          <w:ilvl w:val="1"/>
          <w:numId w:val="9"/>
        </w:numPr>
        <w:spacing w:after="0" w:line="240" w:lineRule="auto"/>
        <w:ind w:right="-1"/>
        <w:rPr>
          <w:rFonts w:cs="Calibri"/>
          <w:sz w:val="18"/>
          <w:szCs w:val="18"/>
          <w:u w:val="single"/>
        </w:rPr>
      </w:pPr>
      <w:r w:rsidRPr="00E71606">
        <w:rPr>
          <w:rFonts w:cs="Calibri"/>
          <w:sz w:val="18"/>
          <w:szCs w:val="18"/>
          <w:u w:val="single"/>
        </w:rPr>
        <w:t xml:space="preserve">Northumberland County Council – Town/Parish Council Open Space  Survey </w:t>
      </w:r>
      <w:r w:rsidR="00CC69F4" w:rsidRPr="00E71606">
        <w:rPr>
          <w:rFonts w:cs="Calibri"/>
          <w:b/>
          <w:bCs/>
          <w:sz w:val="18"/>
          <w:szCs w:val="18"/>
        </w:rPr>
        <w:t xml:space="preserve"> </w:t>
      </w:r>
      <w:r w:rsidRPr="00E71606">
        <w:rPr>
          <w:sz w:val="18"/>
          <w:szCs w:val="18"/>
        </w:rPr>
        <w:t>Northumberland County Council ha</w:t>
      </w:r>
      <w:r w:rsidR="00CC69F4" w:rsidRPr="00E71606">
        <w:rPr>
          <w:sz w:val="18"/>
          <w:szCs w:val="18"/>
        </w:rPr>
        <w:t>d</w:t>
      </w:r>
      <w:r w:rsidRPr="00E71606">
        <w:rPr>
          <w:sz w:val="18"/>
          <w:szCs w:val="18"/>
        </w:rPr>
        <w:t xml:space="preserve"> commissioned an open space assessment and </w:t>
      </w:r>
      <w:r w:rsidR="003042B4" w:rsidRPr="00E71606">
        <w:rPr>
          <w:sz w:val="18"/>
          <w:szCs w:val="18"/>
        </w:rPr>
        <w:t>wa</w:t>
      </w:r>
      <w:r w:rsidRPr="00E71606">
        <w:rPr>
          <w:sz w:val="18"/>
          <w:szCs w:val="18"/>
        </w:rPr>
        <w:t xml:space="preserve">s undertaking engagement with stakeholders and residents. </w:t>
      </w:r>
      <w:r w:rsidR="00CC69F4" w:rsidRPr="00E71606">
        <w:rPr>
          <w:sz w:val="18"/>
          <w:szCs w:val="18"/>
        </w:rPr>
        <w:t>Members agreed their responses to the survey.</w:t>
      </w:r>
      <w:r w:rsidR="00CC69F4" w:rsidRPr="00E71606">
        <w:rPr>
          <w:sz w:val="18"/>
          <w:szCs w:val="18"/>
        </w:rPr>
        <w:tab/>
      </w:r>
      <w:r w:rsidR="00CC69F4" w:rsidRPr="00E71606">
        <w:rPr>
          <w:sz w:val="18"/>
          <w:szCs w:val="18"/>
        </w:rPr>
        <w:tab/>
      </w:r>
      <w:r w:rsidR="00CC69F4" w:rsidRPr="00E71606">
        <w:rPr>
          <w:sz w:val="18"/>
          <w:szCs w:val="18"/>
        </w:rPr>
        <w:tab/>
      </w:r>
      <w:r w:rsidR="00CC69F4" w:rsidRPr="00E71606">
        <w:rPr>
          <w:sz w:val="18"/>
          <w:szCs w:val="18"/>
        </w:rPr>
        <w:tab/>
      </w:r>
      <w:r w:rsidR="00CC69F4" w:rsidRPr="00E71606">
        <w:rPr>
          <w:sz w:val="18"/>
          <w:szCs w:val="18"/>
        </w:rPr>
        <w:tab/>
      </w:r>
      <w:r w:rsidR="00CC69F4" w:rsidRPr="00E71606">
        <w:rPr>
          <w:sz w:val="18"/>
          <w:szCs w:val="18"/>
        </w:rPr>
        <w:tab/>
        <w:t xml:space="preserve">    </w:t>
      </w:r>
      <w:r w:rsidR="00CC69F4" w:rsidRPr="00E71606">
        <w:rPr>
          <w:sz w:val="18"/>
          <w:szCs w:val="18"/>
        </w:rPr>
        <w:tab/>
      </w:r>
      <w:r w:rsidR="00CC69F4" w:rsidRPr="00E71606">
        <w:rPr>
          <w:sz w:val="18"/>
          <w:szCs w:val="18"/>
        </w:rPr>
        <w:tab/>
      </w:r>
      <w:r w:rsidR="00CC69F4" w:rsidRPr="00E71606">
        <w:rPr>
          <w:b/>
          <w:bCs/>
          <w:sz w:val="18"/>
          <w:szCs w:val="18"/>
        </w:rPr>
        <w:t>Action: Clerk</w:t>
      </w:r>
    </w:p>
    <w:p w14:paraId="6042DE8B" w14:textId="77777777" w:rsidR="00E352A8" w:rsidRPr="00E71606" w:rsidRDefault="00E352A8" w:rsidP="00E352A8">
      <w:pPr>
        <w:pStyle w:val="ListParagraph"/>
        <w:numPr>
          <w:ilvl w:val="0"/>
          <w:numId w:val="9"/>
        </w:numPr>
        <w:spacing w:after="0" w:line="240" w:lineRule="auto"/>
        <w:rPr>
          <w:rFonts w:cs="Calibri"/>
          <w:sz w:val="18"/>
          <w:szCs w:val="18"/>
        </w:rPr>
      </w:pPr>
      <w:r w:rsidRPr="00E71606">
        <w:rPr>
          <w:rFonts w:cs="Calibri"/>
          <w:b/>
          <w:bCs/>
          <w:sz w:val="18"/>
          <w:szCs w:val="18"/>
        </w:rPr>
        <w:t>Agenda</w:t>
      </w:r>
      <w:r w:rsidRPr="00E71606">
        <w:rPr>
          <w:rFonts w:cs="Calibri"/>
          <w:b/>
          <w:sz w:val="18"/>
          <w:szCs w:val="18"/>
        </w:rPr>
        <w:t xml:space="preserve"> Items for Next Meeting</w:t>
      </w:r>
    </w:p>
    <w:p w14:paraId="06C55B01" w14:textId="26AD5208" w:rsidR="00E352A8" w:rsidRPr="00E71606" w:rsidRDefault="00E352A8" w:rsidP="00E352A8">
      <w:pPr>
        <w:pStyle w:val="ListParagraph"/>
        <w:numPr>
          <w:ilvl w:val="1"/>
          <w:numId w:val="9"/>
        </w:numPr>
        <w:spacing w:after="0" w:line="240" w:lineRule="auto"/>
        <w:rPr>
          <w:rFonts w:cs="Calibri"/>
          <w:sz w:val="18"/>
          <w:szCs w:val="18"/>
        </w:rPr>
      </w:pPr>
      <w:r w:rsidRPr="00E71606">
        <w:rPr>
          <w:rFonts w:cs="Calibri"/>
          <w:sz w:val="18"/>
          <w:szCs w:val="18"/>
        </w:rPr>
        <w:t xml:space="preserve">Update of Ongoing Issues with NCC – </w:t>
      </w:r>
      <w:r w:rsidR="00FD54A0" w:rsidRPr="00E71606">
        <w:rPr>
          <w:rFonts w:cs="Calibri"/>
          <w:sz w:val="18"/>
          <w:szCs w:val="18"/>
        </w:rPr>
        <w:t>Glen Sanderson &amp; Rob Murfin to be invited to attend.</w:t>
      </w:r>
    </w:p>
    <w:p w14:paraId="0CB54037" w14:textId="6E2F3B3B" w:rsidR="00E352A8" w:rsidRPr="00E71606" w:rsidRDefault="00E352A8" w:rsidP="00FD54A0">
      <w:pPr>
        <w:pStyle w:val="ListParagraph"/>
        <w:numPr>
          <w:ilvl w:val="1"/>
          <w:numId w:val="9"/>
        </w:numPr>
        <w:spacing w:after="0" w:line="240" w:lineRule="auto"/>
        <w:rPr>
          <w:rFonts w:cs="Calibri"/>
          <w:bCs/>
          <w:sz w:val="18"/>
          <w:szCs w:val="18"/>
        </w:rPr>
      </w:pPr>
      <w:r w:rsidRPr="00E71606">
        <w:rPr>
          <w:rFonts w:cs="Calibri"/>
          <w:bCs/>
          <w:sz w:val="18"/>
          <w:szCs w:val="18"/>
        </w:rPr>
        <w:t>Agreeing Budget &amp; Settin</w:t>
      </w:r>
      <w:r w:rsidR="00FD54A0" w:rsidRPr="00E71606">
        <w:rPr>
          <w:rFonts w:cs="Calibri"/>
          <w:bCs/>
          <w:sz w:val="18"/>
          <w:szCs w:val="18"/>
        </w:rPr>
        <w:t>g</w:t>
      </w:r>
      <w:r w:rsidRPr="00E71606">
        <w:rPr>
          <w:rFonts w:cs="Calibri"/>
          <w:bCs/>
          <w:sz w:val="18"/>
          <w:szCs w:val="18"/>
        </w:rPr>
        <w:t xml:space="preserve"> Precept 2024-2025 </w:t>
      </w:r>
    </w:p>
    <w:p w14:paraId="136C91F4" w14:textId="6F0261F8" w:rsidR="00FD54A0" w:rsidRPr="00E71606" w:rsidRDefault="00FD54A0" w:rsidP="00FD54A0">
      <w:pPr>
        <w:pStyle w:val="ListParagraph"/>
        <w:numPr>
          <w:ilvl w:val="1"/>
          <w:numId w:val="9"/>
        </w:numPr>
        <w:spacing w:after="0" w:line="240" w:lineRule="auto"/>
        <w:rPr>
          <w:rFonts w:cs="Calibri"/>
          <w:bCs/>
          <w:sz w:val="18"/>
          <w:szCs w:val="18"/>
        </w:rPr>
      </w:pPr>
      <w:r w:rsidRPr="00E71606">
        <w:rPr>
          <w:rFonts w:cs="Calibri"/>
          <w:bCs/>
          <w:sz w:val="18"/>
          <w:szCs w:val="18"/>
        </w:rPr>
        <w:t>Standing Water on King George V Playing Field</w:t>
      </w:r>
    </w:p>
    <w:p w14:paraId="305F2DD9" w14:textId="7268DEC0" w:rsidR="00E352A8" w:rsidRPr="00E71606" w:rsidRDefault="00E352A8" w:rsidP="00E352A8">
      <w:pPr>
        <w:pStyle w:val="ListParagraph"/>
        <w:numPr>
          <w:ilvl w:val="0"/>
          <w:numId w:val="9"/>
        </w:numPr>
        <w:spacing w:after="0" w:line="240" w:lineRule="auto"/>
        <w:rPr>
          <w:rFonts w:cs="Calibri"/>
          <w:sz w:val="18"/>
          <w:szCs w:val="18"/>
        </w:rPr>
      </w:pPr>
      <w:r w:rsidRPr="00E71606">
        <w:rPr>
          <w:rFonts w:cs="Calibri"/>
          <w:b/>
          <w:sz w:val="18"/>
          <w:szCs w:val="18"/>
        </w:rPr>
        <w:t>Date of Next Meeting: WEDNESDAY 3</w:t>
      </w:r>
      <w:r w:rsidRPr="00E71606">
        <w:rPr>
          <w:rFonts w:cs="Calibri"/>
          <w:b/>
          <w:sz w:val="18"/>
          <w:szCs w:val="18"/>
          <w:vertAlign w:val="superscript"/>
        </w:rPr>
        <w:t>rd</w:t>
      </w:r>
      <w:r w:rsidRPr="00E71606">
        <w:rPr>
          <w:rFonts w:cs="Calibri"/>
          <w:b/>
          <w:sz w:val="18"/>
          <w:szCs w:val="18"/>
        </w:rPr>
        <w:t xml:space="preserve"> January 2024 at 7.00 p.m. in the Longframlington Memorial Hall</w:t>
      </w:r>
    </w:p>
    <w:p w14:paraId="4E6EB8B8" w14:textId="77777777" w:rsidR="00E352A8" w:rsidRPr="00E71606" w:rsidRDefault="00E352A8" w:rsidP="00E352A8">
      <w:pPr>
        <w:spacing w:after="0" w:line="240" w:lineRule="auto"/>
        <w:ind w:left="360"/>
        <w:rPr>
          <w:rFonts w:cs="Calibri"/>
          <w:b/>
          <w:i/>
          <w:iCs/>
          <w:color w:val="000000"/>
          <w:sz w:val="16"/>
          <w:szCs w:val="16"/>
        </w:rPr>
      </w:pPr>
    </w:p>
    <w:p w14:paraId="3CED7394" w14:textId="6F01ADEC" w:rsidR="00E352A8" w:rsidRPr="00E71606" w:rsidRDefault="00E352A8" w:rsidP="00E352A8">
      <w:pPr>
        <w:spacing w:after="0" w:line="240" w:lineRule="auto"/>
        <w:rPr>
          <w:rFonts w:cs="Calibri"/>
          <w:bCs/>
          <w:i/>
          <w:iCs/>
          <w:color w:val="000000"/>
          <w:sz w:val="16"/>
          <w:szCs w:val="16"/>
        </w:rPr>
      </w:pPr>
      <w:r w:rsidRPr="00E71606">
        <w:rPr>
          <w:rFonts w:cs="Calibri"/>
          <w:bCs/>
          <w:i/>
          <w:iCs/>
          <w:color w:val="000000"/>
          <w:sz w:val="16"/>
          <w:szCs w:val="16"/>
        </w:rPr>
        <w:t>The meeting closed at 9.02 p.m.</w:t>
      </w:r>
    </w:p>
    <w:p w14:paraId="08B15159" w14:textId="77777777" w:rsidR="00E352A8" w:rsidRPr="00E71606" w:rsidRDefault="00E352A8" w:rsidP="00E352A8">
      <w:pPr>
        <w:spacing w:after="0" w:line="240" w:lineRule="auto"/>
        <w:ind w:left="360"/>
        <w:rPr>
          <w:rFonts w:cs="Calibri"/>
          <w:b/>
          <w:color w:val="000000"/>
          <w:sz w:val="16"/>
          <w:szCs w:val="16"/>
        </w:rPr>
      </w:pPr>
    </w:p>
    <w:p w14:paraId="57DA3521" w14:textId="158A8965" w:rsidR="004B5708" w:rsidRDefault="00E352A8" w:rsidP="00E352A8">
      <w:pPr>
        <w:spacing w:after="0" w:line="240" w:lineRule="auto"/>
        <w:rPr>
          <w:rFonts w:cs="Calibri"/>
          <w:b/>
          <w:color w:val="000000"/>
          <w:sz w:val="16"/>
          <w:szCs w:val="16"/>
        </w:rPr>
      </w:pPr>
      <w:r w:rsidRPr="00E71606">
        <w:rPr>
          <w:rFonts w:cs="Calibri"/>
          <w:b/>
          <w:color w:val="000000"/>
          <w:sz w:val="16"/>
          <w:szCs w:val="16"/>
        </w:rPr>
        <w:t>Garth Rhodes – Parish Clerk,</w:t>
      </w:r>
      <w:r w:rsidRPr="00E71606">
        <w:rPr>
          <w:rFonts w:cs="Calibri"/>
          <w:color w:val="000000"/>
          <w:sz w:val="16"/>
          <w:szCs w:val="16"/>
        </w:rPr>
        <w:t xml:space="preserve"> </w:t>
      </w:r>
      <w:r w:rsidRPr="00E71606">
        <w:rPr>
          <w:rFonts w:cs="Calibri"/>
          <w:b/>
          <w:bCs/>
          <w:color w:val="000000"/>
          <w:sz w:val="16"/>
          <w:szCs w:val="16"/>
        </w:rPr>
        <w:t>5 Wardle Terrace, Longframlington, Northumberland NE65 8AB.  E-mail</w:t>
      </w:r>
      <w:r w:rsidRPr="00E71606">
        <w:rPr>
          <w:rFonts w:cs="Calibri"/>
          <w:color w:val="000000"/>
          <w:sz w:val="16"/>
          <w:szCs w:val="16"/>
        </w:rPr>
        <w:t xml:space="preserve"> </w:t>
      </w:r>
      <w:hyperlink r:id="rId11" w:history="1">
        <w:r w:rsidRPr="00E71606">
          <w:rPr>
            <w:rStyle w:val="Hyperlink"/>
            <w:rFonts w:cs="Calibri"/>
            <w:sz w:val="16"/>
            <w:szCs w:val="16"/>
          </w:rPr>
          <w:t>longframlingtonpc@gmail.com</w:t>
        </w:r>
      </w:hyperlink>
    </w:p>
    <w:sectPr w:rsidR="004B5708" w:rsidSect="00251F39">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BD23" w14:textId="77777777" w:rsidR="001D2800" w:rsidRDefault="001D2800" w:rsidP="00972163">
      <w:pPr>
        <w:spacing w:after="0" w:line="240" w:lineRule="auto"/>
      </w:pPr>
      <w:r>
        <w:separator/>
      </w:r>
    </w:p>
  </w:endnote>
  <w:endnote w:type="continuationSeparator" w:id="0">
    <w:p w14:paraId="4FED9E00" w14:textId="77777777" w:rsidR="001D2800" w:rsidRDefault="001D2800"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5D27" w14:textId="6964583B" w:rsidR="00241C8A" w:rsidRPr="00EE002C" w:rsidRDefault="00241C8A" w:rsidP="00241C8A">
    <w:pPr>
      <w:pStyle w:val="Footer"/>
      <w:rPr>
        <w:noProof/>
        <w:sz w:val="16"/>
        <w:szCs w:val="16"/>
        <w:lang w:val="en-GB"/>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- 2023</w:t>
    </w:r>
    <w:r w:rsidR="00EE002C">
      <w:rPr>
        <w:noProof/>
        <w:sz w:val="16"/>
        <w:szCs w:val="16"/>
        <w:lang w:val="en-GB"/>
      </w:rPr>
      <w:t>1</w:t>
    </w:r>
    <w:r w:rsidR="00E352A8">
      <w:rPr>
        <w:noProof/>
        <w:sz w:val="16"/>
        <w:szCs w:val="16"/>
        <w:lang w:val="en-GB"/>
      </w:rPr>
      <w:t>206</w:t>
    </w:r>
  </w:p>
  <w:p w14:paraId="512A9A7A" w14:textId="77777777" w:rsidR="00241C8A" w:rsidRPr="002F35CC" w:rsidRDefault="00241C8A" w:rsidP="00241C8A">
    <w:pPr>
      <w:pStyle w:val="Footer"/>
      <w:rPr>
        <w:sz w:val="16"/>
        <w:szCs w:val="16"/>
      </w:rPr>
    </w:pP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97C1" w14:textId="77777777" w:rsidR="001D2800" w:rsidRDefault="001D2800" w:rsidP="00972163">
      <w:pPr>
        <w:spacing w:after="0" w:line="240" w:lineRule="auto"/>
      </w:pPr>
      <w:r>
        <w:separator/>
      </w:r>
    </w:p>
  </w:footnote>
  <w:footnote w:type="continuationSeparator" w:id="0">
    <w:p w14:paraId="20F79A2B" w14:textId="77777777" w:rsidR="001D2800" w:rsidRDefault="001D2800"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3"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4"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2"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3"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38"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8"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8908763">
    <w:abstractNumId w:val="5"/>
  </w:num>
  <w:num w:numId="2" w16cid:durableId="1582791475">
    <w:abstractNumId w:val="61"/>
  </w:num>
  <w:num w:numId="3" w16cid:durableId="1579553425">
    <w:abstractNumId w:val="10"/>
  </w:num>
  <w:num w:numId="4" w16cid:durableId="519970010">
    <w:abstractNumId w:val="40"/>
  </w:num>
  <w:num w:numId="5" w16cid:durableId="1595937416">
    <w:abstractNumId w:val="36"/>
  </w:num>
  <w:num w:numId="6" w16cid:durableId="1940679577">
    <w:abstractNumId w:val="62"/>
  </w:num>
  <w:num w:numId="7" w16cid:durableId="1901593240">
    <w:abstractNumId w:val="45"/>
  </w:num>
  <w:num w:numId="8" w16cid:durableId="31542793">
    <w:abstractNumId w:val="16"/>
  </w:num>
  <w:num w:numId="9" w16cid:durableId="729153918">
    <w:abstractNumId w:val="15"/>
  </w:num>
  <w:num w:numId="10" w16cid:durableId="1021589205">
    <w:abstractNumId w:val="64"/>
  </w:num>
  <w:num w:numId="11" w16cid:durableId="732580785">
    <w:abstractNumId w:val="49"/>
  </w:num>
  <w:num w:numId="12" w16cid:durableId="693114123">
    <w:abstractNumId w:val="28"/>
  </w:num>
  <w:num w:numId="13" w16cid:durableId="104155379">
    <w:abstractNumId w:val="65"/>
  </w:num>
  <w:num w:numId="14" w16cid:durableId="1664970736">
    <w:abstractNumId w:val="46"/>
  </w:num>
  <w:num w:numId="15" w16cid:durableId="706223139">
    <w:abstractNumId w:val="23"/>
  </w:num>
  <w:num w:numId="16" w16cid:durableId="1629314012">
    <w:abstractNumId w:val="38"/>
  </w:num>
  <w:num w:numId="17" w16cid:durableId="1983580361">
    <w:abstractNumId w:val="0"/>
  </w:num>
  <w:num w:numId="18" w16cid:durableId="1852254161">
    <w:abstractNumId w:val="56"/>
  </w:num>
  <w:num w:numId="19" w16cid:durableId="1686707177">
    <w:abstractNumId w:val="12"/>
  </w:num>
  <w:num w:numId="20" w16cid:durableId="834344822">
    <w:abstractNumId w:val="52"/>
  </w:num>
  <w:num w:numId="21" w16cid:durableId="541091201">
    <w:abstractNumId w:val="7"/>
  </w:num>
  <w:num w:numId="22" w16cid:durableId="1627470904">
    <w:abstractNumId w:val="31"/>
  </w:num>
  <w:num w:numId="23" w16cid:durableId="1170946476">
    <w:abstractNumId w:val="11"/>
  </w:num>
  <w:num w:numId="24" w16cid:durableId="994142565">
    <w:abstractNumId w:val="1"/>
  </w:num>
  <w:num w:numId="25" w16cid:durableId="226259339">
    <w:abstractNumId w:val="6"/>
  </w:num>
  <w:num w:numId="26" w16cid:durableId="918365278">
    <w:abstractNumId w:val="33"/>
  </w:num>
  <w:num w:numId="27" w16cid:durableId="1950114751">
    <w:abstractNumId w:val="57"/>
  </w:num>
  <w:num w:numId="28" w16cid:durableId="1973637014">
    <w:abstractNumId w:val="22"/>
  </w:num>
  <w:num w:numId="29" w16cid:durableId="65033399">
    <w:abstractNumId w:val="9"/>
  </w:num>
  <w:num w:numId="30" w16cid:durableId="638846605">
    <w:abstractNumId w:val="59"/>
  </w:num>
  <w:num w:numId="31" w16cid:durableId="1871992599">
    <w:abstractNumId w:val="51"/>
  </w:num>
  <w:num w:numId="32" w16cid:durableId="1671785332">
    <w:abstractNumId w:val="20"/>
  </w:num>
  <w:num w:numId="33" w16cid:durableId="350644879">
    <w:abstractNumId w:val="24"/>
  </w:num>
  <w:num w:numId="34" w16cid:durableId="951211594">
    <w:abstractNumId w:val="44"/>
  </w:num>
  <w:num w:numId="35" w16cid:durableId="1444227076">
    <w:abstractNumId w:val="53"/>
  </w:num>
  <w:num w:numId="36" w16cid:durableId="6080456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37"/>
  </w:num>
  <w:num w:numId="39" w16cid:durableId="1966739254">
    <w:abstractNumId w:val="34"/>
  </w:num>
  <w:num w:numId="40" w16cid:durableId="1571815727">
    <w:abstractNumId w:val="43"/>
  </w:num>
  <w:num w:numId="41" w16cid:durableId="1576546774">
    <w:abstractNumId w:val="17"/>
  </w:num>
  <w:num w:numId="42" w16cid:durableId="929313673">
    <w:abstractNumId w:val="35"/>
  </w:num>
  <w:num w:numId="43" w16cid:durableId="432408388">
    <w:abstractNumId w:val="47"/>
  </w:num>
  <w:num w:numId="44" w16cid:durableId="271325906">
    <w:abstractNumId w:val="25"/>
  </w:num>
  <w:num w:numId="45" w16cid:durableId="261760739">
    <w:abstractNumId w:val="60"/>
  </w:num>
  <w:num w:numId="46" w16cid:durableId="594168736">
    <w:abstractNumId w:val="39"/>
  </w:num>
  <w:num w:numId="47" w16cid:durableId="211843897">
    <w:abstractNumId w:val="27"/>
  </w:num>
  <w:num w:numId="48" w16cid:durableId="450903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3"/>
  </w:num>
  <w:num w:numId="50" w16cid:durableId="1554195888">
    <w:abstractNumId w:val="41"/>
  </w:num>
  <w:num w:numId="51" w16cid:durableId="295452387">
    <w:abstractNumId w:val="42"/>
  </w:num>
  <w:num w:numId="52" w16cid:durableId="610892428">
    <w:abstractNumId w:val="48"/>
  </w:num>
  <w:num w:numId="53" w16cid:durableId="1094592578">
    <w:abstractNumId w:val="29"/>
  </w:num>
  <w:num w:numId="54" w16cid:durableId="2023580384">
    <w:abstractNumId w:val="54"/>
  </w:num>
  <w:num w:numId="55" w16cid:durableId="692805154">
    <w:abstractNumId w:val="63"/>
  </w:num>
  <w:num w:numId="56" w16cid:durableId="727997218">
    <w:abstractNumId w:val="50"/>
  </w:num>
  <w:num w:numId="57" w16cid:durableId="1175344363">
    <w:abstractNumId w:val="2"/>
  </w:num>
  <w:num w:numId="58" w16cid:durableId="1294403332">
    <w:abstractNumId w:val="8"/>
  </w:num>
  <w:num w:numId="59" w16cid:durableId="1148327679">
    <w:abstractNumId w:val="58"/>
  </w:num>
  <w:num w:numId="60" w16cid:durableId="138886637">
    <w:abstractNumId w:val="55"/>
  </w:num>
  <w:num w:numId="61" w16cid:durableId="557478995">
    <w:abstractNumId w:val="30"/>
  </w:num>
  <w:num w:numId="62" w16cid:durableId="556089502">
    <w:abstractNumId w:val="14"/>
  </w:num>
  <w:num w:numId="63" w16cid:durableId="550505253">
    <w:abstractNumId w:val="18"/>
  </w:num>
  <w:num w:numId="64" w16cid:durableId="526606815">
    <w:abstractNumId w:val="3"/>
  </w:num>
  <w:num w:numId="65" w16cid:durableId="1279871695">
    <w:abstractNumId w:val="32"/>
  </w:num>
  <w:num w:numId="66" w16cid:durableId="5563606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EF9"/>
    <w:rsid w:val="000873E1"/>
    <w:rsid w:val="00087E5E"/>
    <w:rsid w:val="00094A8C"/>
    <w:rsid w:val="000961E2"/>
    <w:rsid w:val="00096939"/>
    <w:rsid w:val="000976BD"/>
    <w:rsid w:val="00097B60"/>
    <w:rsid w:val="00097E76"/>
    <w:rsid w:val="000A1B1A"/>
    <w:rsid w:val="000A2761"/>
    <w:rsid w:val="000A3198"/>
    <w:rsid w:val="000A4176"/>
    <w:rsid w:val="000A41EC"/>
    <w:rsid w:val="000A7FA7"/>
    <w:rsid w:val="000B0EFB"/>
    <w:rsid w:val="000B1ABC"/>
    <w:rsid w:val="000B1FB7"/>
    <w:rsid w:val="000B237D"/>
    <w:rsid w:val="000C0795"/>
    <w:rsid w:val="000C0D49"/>
    <w:rsid w:val="000C1253"/>
    <w:rsid w:val="000C260B"/>
    <w:rsid w:val="000C2CCC"/>
    <w:rsid w:val="000C4132"/>
    <w:rsid w:val="000C4A13"/>
    <w:rsid w:val="000C79C0"/>
    <w:rsid w:val="000D06D2"/>
    <w:rsid w:val="000D0768"/>
    <w:rsid w:val="000D165A"/>
    <w:rsid w:val="000D280A"/>
    <w:rsid w:val="000D3466"/>
    <w:rsid w:val="000D6EFE"/>
    <w:rsid w:val="000D78A6"/>
    <w:rsid w:val="000E091A"/>
    <w:rsid w:val="000E0ED2"/>
    <w:rsid w:val="000E18E2"/>
    <w:rsid w:val="000E3356"/>
    <w:rsid w:val="000E3D9A"/>
    <w:rsid w:val="000E40D4"/>
    <w:rsid w:val="000E4F57"/>
    <w:rsid w:val="000E5850"/>
    <w:rsid w:val="000E5B0F"/>
    <w:rsid w:val="000E6F96"/>
    <w:rsid w:val="000F0761"/>
    <w:rsid w:val="000F081F"/>
    <w:rsid w:val="000F1533"/>
    <w:rsid w:val="000F2D70"/>
    <w:rsid w:val="000F2EDF"/>
    <w:rsid w:val="000F4297"/>
    <w:rsid w:val="000F6FDF"/>
    <w:rsid w:val="000F793B"/>
    <w:rsid w:val="001005B2"/>
    <w:rsid w:val="00101A6E"/>
    <w:rsid w:val="001023D5"/>
    <w:rsid w:val="001023DE"/>
    <w:rsid w:val="00104E2A"/>
    <w:rsid w:val="00104FA9"/>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24D"/>
    <w:rsid w:val="001C2443"/>
    <w:rsid w:val="001C3D8F"/>
    <w:rsid w:val="001C76DE"/>
    <w:rsid w:val="001D058B"/>
    <w:rsid w:val="001D21DE"/>
    <w:rsid w:val="001D2800"/>
    <w:rsid w:val="001D2A03"/>
    <w:rsid w:val="001D37A4"/>
    <w:rsid w:val="001D44C6"/>
    <w:rsid w:val="001D4A7E"/>
    <w:rsid w:val="001D4C12"/>
    <w:rsid w:val="001D63E8"/>
    <w:rsid w:val="001D712B"/>
    <w:rsid w:val="001D762C"/>
    <w:rsid w:val="001D7A42"/>
    <w:rsid w:val="001E1D51"/>
    <w:rsid w:val="001E3AB6"/>
    <w:rsid w:val="001E3ECD"/>
    <w:rsid w:val="001E4457"/>
    <w:rsid w:val="001E56E1"/>
    <w:rsid w:val="001E5B44"/>
    <w:rsid w:val="001E6427"/>
    <w:rsid w:val="001F0B3D"/>
    <w:rsid w:val="001F11A1"/>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22BB"/>
    <w:rsid w:val="002224A0"/>
    <w:rsid w:val="00222A43"/>
    <w:rsid w:val="00223355"/>
    <w:rsid w:val="00223B4C"/>
    <w:rsid w:val="00224FAC"/>
    <w:rsid w:val="002256A5"/>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3243"/>
    <w:rsid w:val="002538B4"/>
    <w:rsid w:val="00254008"/>
    <w:rsid w:val="00254734"/>
    <w:rsid w:val="0025479D"/>
    <w:rsid w:val="0025649B"/>
    <w:rsid w:val="00260073"/>
    <w:rsid w:val="00262A06"/>
    <w:rsid w:val="0026409B"/>
    <w:rsid w:val="00265E58"/>
    <w:rsid w:val="0026694B"/>
    <w:rsid w:val="002672D1"/>
    <w:rsid w:val="00267E8B"/>
    <w:rsid w:val="00270510"/>
    <w:rsid w:val="00270F4F"/>
    <w:rsid w:val="002751A0"/>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18D8"/>
    <w:rsid w:val="002A1A7E"/>
    <w:rsid w:val="002A1C8D"/>
    <w:rsid w:val="002A1EB9"/>
    <w:rsid w:val="002A1F63"/>
    <w:rsid w:val="002A395A"/>
    <w:rsid w:val="002A5302"/>
    <w:rsid w:val="002A6B8A"/>
    <w:rsid w:val="002A6E15"/>
    <w:rsid w:val="002B0442"/>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33D30"/>
    <w:rsid w:val="00341454"/>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553B"/>
    <w:rsid w:val="003661ED"/>
    <w:rsid w:val="0036729F"/>
    <w:rsid w:val="003713DE"/>
    <w:rsid w:val="00372730"/>
    <w:rsid w:val="0037289B"/>
    <w:rsid w:val="00372A43"/>
    <w:rsid w:val="00373DC6"/>
    <w:rsid w:val="00374D3E"/>
    <w:rsid w:val="00374FE0"/>
    <w:rsid w:val="00376D7E"/>
    <w:rsid w:val="00377134"/>
    <w:rsid w:val="00377649"/>
    <w:rsid w:val="00380276"/>
    <w:rsid w:val="00381EFD"/>
    <w:rsid w:val="00382C32"/>
    <w:rsid w:val="00382EA4"/>
    <w:rsid w:val="00383481"/>
    <w:rsid w:val="00386CF9"/>
    <w:rsid w:val="00387FEC"/>
    <w:rsid w:val="00391833"/>
    <w:rsid w:val="003919E6"/>
    <w:rsid w:val="00391BDC"/>
    <w:rsid w:val="00391DE8"/>
    <w:rsid w:val="00395034"/>
    <w:rsid w:val="00397243"/>
    <w:rsid w:val="0039796B"/>
    <w:rsid w:val="003A088B"/>
    <w:rsid w:val="003A08C9"/>
    <w:rsid w:val="003A2668"/>
    <w:rsid w:val="003A3605"/>
    <w:rsid w:val="003A5769"/>
    <w:rsid w:val="003B26E3"/>
    <w:rsid w:val="003B3D4C"/>
    <w:rsid w:val="003B521B"/>
    <w:rsid w:val="003C092B"/>
    <w:rsid w:val="003C14BE"/>
    <w:rsid w:val="003C17FF"/>
    <w:rsid w:val="003C2551"/>
    <w:rsid w:val="003C2D61"/>
    <w:rsid w:val="003C421D"/>
    <w:rsid w:val="003D02C7"/>
    <w:rsid w:val="003D0B14"/>
    <w:rsid w:val="003D0FE7"/>
    <w:rsid w:val="003D42CC"/>
    <w:rsid w:val="003D4697"/>
    <w:rsid w:val="003D71AB"/>
    <w:rsid w:val="003D7B04"/>
    <w:rsid w:val="003E181F"/>
    <w:rsid w:val="003E3331"/>
    <w:rsid w:val="003E51E4"/>
    <w:rsid w:val="003E6BC8"/>
    <w:rsid w:val="003F09FE"/>
    <w:rsid w:val="003F1861"/>
    <w:rsid w:val="003F2D84"/>
    <w:rsid w:val="003F5127"/>
    <w:rsid w:val="003F5891"/>
    <w:rsid w:val="003F5E22"/>
    <w:rsid w:val="003F5FE5"/>
    <w:rsid w:val="00400745"/>
    <w:rsid w:val="00400AA4"/>
    <w:rsid w:val="00400E34"/>
    <w:rsid w:val="004019A3"/>
    <w:rsid w:val="00402586"/>
    <w:rsid w:val="00402602"/>
    <w:rsid w:val="00402A81"/>
    <w:rsid w:val="004051D1"/>
    <w:rsid w:val="0040579E"/>
    <w:rsid w:val="004059B1"/>
    <w:rsid w:val="00405E49"/>
    <w:rsid w:val="004112A4"/>
    <w:rsid w:val="00412C45"/>
    <w:rsid w:val="00424FDE"/>
    <w:rsid w:val="004252DE"/>
    <w:rsid w:val="00425C27"/>
    <w:rsid w:val="004269E5"/>
    <w:rsid w:val="00427240"/>
    <w:rsid w:val="004300D0"/>
    <w:rsid w:val="004302AD"/>
    <w:rsid w:val="00430D88"/>
    <w:rsid w:val="00431444"/>
    <w:rsid w:val="00432C91"/>
    <w:rsid w:val="00433697"/>
    <w:rsid w:val="00436B2F"/>
    <w:rsid w:val="00436FFF"/>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432A"/>
    <w:rsid w:val="00457276"/>
    <w:rsid w:val="004573FE"/>
    <w:rsid w:val="00457791"/>
    <w:rsid w:val="0046298B"/>
    <w:rsid w:val="00463B37"/>
    <w:rsid w:val="00463D09"/>
    <w:rsid w:val="00463F2E"/>
    <w:rsid w:val="00464AAB"/>
    <w:rsid w:val="00465F86"/>
    <w:rsid w:val="0046612B"/>
    <w:rsid w:val="00466A14"/>
    <w:rsid w:val="004671C7"/>
    <w:rsid w:val="00474B62"/>
    <w:rsid w:val="00476B41"/>
    <w:rsid w:val="00477F2D"/>
    <w:rsid w:val="00485A48"/>
    <w:rsid w:val="004867C0"/>
    <w:rsid w:val="00487764"/>
    <w:rsid w:val="00487D52"/>
    <w:rsid w:val="00490016"/>
    <w:rsid w:val="004924EB"/>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238B"/>
    <w:rsid w:val="004B36F3"/>
    <w:rsid w:val="004B4489"/>
    <w:rsid w:val="004B5708"/>
    <w:rsid w:val="004B62CF"/>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4EE3"/>
    <w:rsid w:val="005053EE"/>
    <w:rsid w:val="005060C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7EDA"/>
    <w:rsid w:val="00552AD1"/>
    <w:rsid w:val="00554386"/>
    <w:rsid w:val="0055766E"/>
    <w:rsid w:val="00557B3A"/>
    <w:rsid w:val="00557E2F"/>
    <w:rsid w:val="00557E49"/>
    <w:rsid w:val="005606AA"/>
    <w:rsid w:val="00561AE5"/>
    <w:rsid w:val="00561E3B"/>
    <w:rsid w:val="005621BD"/>
    <w:rsid w:val="0056280B"/>
    <w:rsid w:val="0056304E"/>
    <w:rsid w:val="00563156"/>
    <w:rsid w:val="00563335"/>
    <w:rsid w:val="005675A7"/>
    <w:rsid w:val="00567941"/>
    <w:rsid w:val="005679DC"/>
    <w:rsid w:val="005709EF"/>
    <w:rsid w:val="00571F0B"/>
    <w:rsid w:val="00572AE6"/>
    <w:rsid w:val="00573A7F"/>
    <w:rsid w:val="00574E4B"/>
    <w:rsid w:val="005756D1"/>
    <w:rsid w:val="005767B9"/>
    <w:rsid w:val="00577259"/>
    <w:rsid w:val="00581121"/>
    <w:rsid w:val="0058165E"/>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3A18"/>
    <w:rsid w:val="005B3BB9"/>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F7A"/>
    <w:rsid w:val="005F3C46"/>
    <w:rsid w:val="005F3D4B"/>
    <w:rsid w:val="005F42A7"/>
    <w:rsid w:val="005F42B2"/>
    <w:rsid w:val="005F47A7"/>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328B"/>
    <w:rsid w:val="0062541C"/>
    <w:rsid w:val="0062719A"/>
    <w:rsid w:val="006316AB"/>
    <w:rsid w:val="00631AD5"/>
    <w:rsid w:val="00634B2E"/>
    <w:rsid w:val="00635B68"/>
    <w:rsid w:val="006404E4"/>
    <w:rsid w:val="00640511"/>
    <w:rsid w:val="00640580"/>
    <w:rsid w:val="006411ED"/>
    <w:rsid w:val="00642094"/>
    <w:rsid w:val="00642B8B"/>
    <w:rsid w:val="0064573C"/>
    <w:rsid w:val="00646C27"/>
    <w:rsid w:val="0064762F"/>
    <w:rsid w:val="00650ABD"/>
    <w:rsid w:val="006510BC"/>
    <w:rsid w:val="00652DE9"/>
    <w:rsid w:val="006532DD"/>
    <w:rsid w:val="00653549"/>
    <w:rsid w:val="00653617"/>
    <w:rsid w:val="0065394C"/>
    <w:rsid w:val="006556C0"/>
    <w:rsid w:val="00655F71"/>
    <w:rsid w:val="0065637E"/>
    <w:rsid w:val="00656D28"/>
    <w:rsid w:val="006572DF"/>
    <w:rsid w:val="00657BCC"/>
    <w:rsid w:val="00657DC2"/>
    <w:rsid w:val="0066005B"/>
    <w:rsid w:val="00661031"/>
    <w:rsid w:val="0066212A"/>
    <w:rsid w:val="00663909"/>
    <w:rsid w:val="00663F63"/>
    <w:rsid w:val="00666307"/>
    <w:rsid w:val="00666990"/>
    <w:rsid w:val="006709AA"/>
    <w:rsid w:val="006724F6"/>
    <w:rsid w:val="00675EF3"/>
    <w:rsid w:val="006767BB"/>
    <w:rsid w:val="00676F7B"/>
    <w:rsid w:val="00677038"/>
    <w:rsid w:val="00680D3A"/>
    <w:rsid w:val="00682F1C"/>
    <w:rsid w:val="00683599"/>
    <w:rsid w:val="0068629A"/>
    <w:rsid w:val="00690C97"/>
    <w:rsid w:val="006929CE"/>
    <w:rsid w:val="00693673"/>
    <w:rsid w:val="0069378F"/>
    <w:rsid w:val="00693C11"/>
    <w:rsid w:val="00693FB5"/>
    <w:rsid w:val="00695B45"/>
    <w:rsid w:val="006970DC"/>
    <w:rsid w:val="006975CB"/>
    <w:rsid w:val="006979D3"/>
    <w:rsid w:val="006A5357"/>
    <w:rsid w:val="006A7260"/>
    <w:rsid w:val="006A7359"/>
    <w:rsid w:val="006A7CE9"/>
    <w:rsid w:val="006B031D"/>
    <w:rsid w:val="006B1E3F"/>
    <w:rsid w:val="006B2292"/>
    <w:rsid w:val="006B2C23"/>
    <w:rsid w:val="006B354C"/>
    <w:rsid w:val="006C2202"/>
    <w:rsid w:val="006C3DA9"/>
    <w:rsid w:val="006C77D2"/>
    <w:rsid w:val="006C77E8"/>
    <w:rsid w:val="006D192F"/>
    <w:rsid w:val="006D19BE"/>
    <w:rsid w:val="006D1F2C"/>
    <w:rsid w:val="006D1FD4"/>
    <w:rsid w:val="006D5EC5"/>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2A77"/>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CC"/>
    <w:rsid w:val="00781B66"/>
    <w:rsid w:val="00781F74"/>
    <w:rsid w:val="00782D2E"/>
    <w:rsid w:val="0078373A"/>
    <w:rsid w:val="007877D2"/>
    <w:rsid w:val="007910D8"/>
    <w:rsid w:val="007916BF"/>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BA9"/>
    <w:rsid w:val="007C2789"/>
    <w:rsid w:val="007C2AAC"/>
    <w:rsid w:val="007C3164"/>
    <w:rsid w:val="007C3CAD"/>
    <w:rsid w:val="007C4B7D"/>
    <w:rsid w:val="007C6474"/>
    <w:rsid w:val="007C7DF6"/>
    <w:rsid w:val="007D0F2C"/>
    <w:rsid w:val="007D1042"/>
    <w:rsid w:val="007D1873"/>
    <w:rsid w:val="007D2405"/>
    <w:rsid w:val="007D29AB"/>
    <w:rsid w:val="007D2F9D"/>
    <w:rsid w:val="007D38A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301D"/>
    <w:rsid w:val="00803BB9"/>
    <w:rsid w:val="00804E73"/>
    <w:rsid w:val="0080622E"/>
    <w:rsid w:val="00806650"/>
    <w:rsid w:val="00806E70"/>
    <w:rsid w:val="00807FDE"/>
    <w:rsid w:val="00810728"/>
    <w:rsid w:val="00811375"/>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F2"/>
    <w:rsid w:val="00826D3E"/>
    <w:rsid w:val="008273CB"/>
    <w:rsid w:val="00830979"/>
    <w:rsid w:val="00830B12"/>
    <w:rsid w:val="00830E1D"/>
    <w:rsid w:val="00831D81"/>
    <w:rsid w:val="0083293B"/>
    <w:rsid w:val="00833119"/>
    <w:rsid w:val="00833D8E"/>
    <w:rsid w:val="00835DC8"/>
    <w:rsid w:val="0083629C"/>
    <w:rsid w:val="00837864"/>
    <w:rsid w:val="0084075B"/>
    <w:rsid w:val="00841B01"/>
    <w:rsid w:val="00841DD1"/>
    <w:rsid w:val="008427C8"/>
    <w:rsid w:val="008431E6"/>
    <w:rsid w:val="00843493"/>
    <w:rsid w:val="008465C8"/>
    <w:rsid w:val="00847F52"/>
    <w:rsid w:val="0085166F"/>
    <w:rsid w:val="00853372"/>
    <w:rsid w:val="00854526"/>
    <w:rsid w:val="008578A9"/>
    <w:rsid w:val="00857BDD"/>
    <w:rsid w:val="00860C00"/>
    <w:rsid w:val="00863113"/>
    <w:rsid w:val="0086339A"/>
    <w:rsid w:val="00864386"/>
    <w:rsid w:val="00864A57"/>
    <w:rsid w:val="00864EC2"/>
    <w:rsid w:val="00864F23"/>
    <w:rsid w:val="00865D6B"/>
    <w:rsid w:val="00865F9B"/>
    <w:rsid w:val="008674E2"/>
    <w:rsid w:val="00871635"/>
    <w:rsid w:val="0087346D"/>
    <w:rsid w:val="00875A83"/>
    <w:rsid w:val="008764B9"/>
    <w:rsid w:val="008767B4"/>
    <w:rsid w:val="008803E4"/>
    <w:rsid w:val="008811E6"/>
    <w:rsid w:val="008818D1"/>
    <w:rsid w:val="00882790"/>
    <w:rsid w:val="00885947"/>
    <w:rsid w:val="0088713A"/>
    <w:rsid w:val="00890505"/>
    <w:rsid w:val="008905F0"/>
    <w:rsid w:val="00890DB1"/>
    <w:rsid w:val="008928D1"/>
    <w:rsid w:val="00892CE0"/>
    <w:rsid w:val="00894959"/>
    <w:rsid w:val="008966FE"/>
    <w:rsid w:val="00896DDB"/>
    <w:rsid w:val="008A181C"/>
    <w:rsid w:val="008A1AE5"/>
    <w:rsid w:val="008A3115"/>
    <w:rsid w:val="008A383A"/>
    <w:rsid w:val="008A4870"/>
    <w:rsid w:val="008A5986"/>
    <w:rsid w:val="008B0348"/>
    <w:rsid w:val="008B206A"/>
    <w:rsid w:val="008B3055"/>
    <w:rsid w:val="008B31DF"/>
    <w:rsid w:val="008B5251"/>
    <w:rsid w:val="008B610E"/>
    <w:rsid w:val="008B6B89"/>
    <w:rsid w:val="008B6C65"/>
    <w:rsid w:val="008C0963"/>
    <w:rsid w:val="008C1999"/>
    <w:rsid w:val="008C1AE4"/>
    <w:rsid w:val="008C3333"/>
    <w:rsid w:val="008C409D"/>
    <w:rsid w:val="008C4B74"/>
    <w:rsid w:val="008C5B3C"/>
    <w:rsid w:val="008C5E16"/>
    <w:rsid w:val="008C775C"/>
    <w:rsid w:val="008C7D89"/>
    <w:rsid w:val="008D0C22"/>
    <w:rsid w:val="008D3CF4"/>
    <w:rsid w:val="008D4D36"/>
    <w:rsid w:val="008D508F"/>
    <w:rsid w:val="008E1A99"/>
    <w:rsid w:val="008E20D7"/>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1C3A"/>
    <w:rsid w:val="00901F88"/>
    <w:rsid w:val="00902528"/>
    <w:rsid w:val="00903DE5"/>
    <w:rsid w:val="00904706"/>
    <w:rsid w:val="0090566C"/>
    <w:rsid w:val="00906850"/>
    <w:rsid w:val="00906CCC"/>
    <w:rsid w:val="00912250"/>
    <w:rsid w:val="00912C31"/>
    <w:rsid w:val="00913236"/>
    <w:rsid w:val="00913D6A"/>
    <w:rsid w:val="00916A4F"/>
    <w:rsid w:val="00917D85"/>
    <w:rsid w:val="00920886"/>
    <w:rsid w:val="00920A65"/>
    <w:rsid w:val="00922583"/>
    <w:rsid w:val="009261D6"/>
    <w:rsid w:val="00926959"/>
    <w:rsid w:val="009275D5"/>
    <w:rsid w:val="00931AAE"/>
    <w:rsid w:val="00931ADC"/>
    <w:rsid w:val="009321BF"/>
    <w:rsid w:val="00932249"/>
    <w:rsid w:val="00933121"/>
    <w:rsid w:val="00933A8B"/>
    <w:rsid w:val="00935C9C"/>
    <w:rsid w:val="00937986"/>
    <w:rsid w:val="00941999"/>
    <w:rsid w:val="00943402"/>
    <w:rsid w:val="009440D8"/>
    <w:rsid w:val="0094445F"/>
    <w:rsid w:val="00944BCE"/>
    <w:rsid w:val="00944E59"/>
    <w:rsid w:val="009453B8"/>
    <w:rsid w:val="009467B7"/>
    <w:rsid w:val="00947417"/>
    <w:rsid w:val="00947E7A"/>
    <w:rsid w:val="00950AAD"/>
    <w:rsid w:val="00950B73"/>
    <w:rsid w:val="0095147C"/>
    <w:rsid w:val="00951C16"/>
    <w:rsid w:val="009545E9"/>
    <w:rsid w:val="009547FB"/>
    <w:rsid w:val="00955A88"/>
    <w:rsid w:val="009561D1"/>
    <w:rsid w:val="00956505"/>
    <w:rsid w:val="009576AB"/>
    <w:rsid w:val="0096204A"/>
    <w:rsid w:val="009623D7"/>
    <w:rsid w:val="00962BF3"/>
    <w:rsid w:val="00963803"/>
    <w:rsid w:val="00966002"/>
    <w:rsid w:val="00966F33"/>
    <w:rsid w:val="00967DBC"/>
    <w:rsid w:val="0097180C"/>
    <w:rsid w:val="00972163"/>
    <w:rsid w:val="009726F0"/>
    <w:rsid w:val="009750F5"/>
    <w:rsid w:val="00975635"/>
    <w:rsid w:val="0097683C"/>
    <w:rsid w:val="00976C1A"/>
    <w:rsid w:val="0098069C"/>
    <w:rsid w:val="00980CC1"/>
    <w:rsid w:val="00983EEC"/>
    <w:rsid w:val="00984942"/>
    <w:rsid w:val="00984CB5"/>
    <w:rsid w:val="00984EA6"/>
    <w:rsid w:val="00984F2D"/>
    <w:rsid w:val="00985B16"/>
    <w:rsid w:val="00985FBB"/>
    <w:rsid w:val="00986B55"/>
    <w:rsid w:val="00986E9F"/>
    <w:rsid w:val="009878DC"/>
    <w:rsid w:val="00991A42"/>
    <w:rsid w:val="00993AD0"/>
    <w:rsid w:val="00995A41"/>
    <w:rsid w:val="00995C09"/>
    <w:rsid w:val="00995DE5"/>
    <w:rsid w:val="009962AB"/>
    <w:rsid w:val="00996579"/>
    <w:rsid w:val="009A01D6"/>
    <w:rsid w:val="009A0B58"/>
    <w:rsid w:val="009A0D7E"/>
    <w:rsid w:val="009A0DD8"/>
    <w:rsid w:val="009A1C69"/>
    <w:rsid w:val="009A27A5"/>
    <w:rsid w:val="009A3083"/>
    <w:rsid w:val="009A576B"/>
    <w:rsid w:val="009A70A4"/>
    <w:rsid w:val="009A7469"/>
    <w:rsid w:val="009A7856"/>
    <w:rsid w:val="009B0FEA"/>
    <w:rsid w:val="009B2A7C"/>
    <w:rsid w:val="009B47ED"/>
    <w:rsid w:val="009B5256"/>
    <w:rsid w:val="009B5799"/>
    <w:rsid w:val="009B586F"/>
    <w:rsid w:val="009B6130"/>
    <w:rsid w:val="009B6D4B"/>
    <w:rsid w:val="009B7BED"/>
    <w:rsid w:val="009C05A2"/>
    <w:rsid w:val="009C16F2"/>
    <w:rsid w:val="009C3C3D"/>
    <w:rsid w:val="009C5B81"/>
    <w:rsid w:val="009C5E09"/>
    <w:rsid w:val="009C724C"/>
    <w:rsid w:val="009C7909"/>
    <w:rsid w:val="009D00D8"/>
    <w:rsid w:val="009D03EB"/>
    <w:rsid w:val="009D16D0"/>
    <w:rsid w:val="009D19AC"/>
    <w:rsid w:val="009D7ECB"/>
    <w:rsid w:val="009E0974"/>
    <w:rsid w:val="009E0E58"/>
    <w:rsid w:val="009E1A3C"/>
    <w:rsid w:val="009E1E87"/>
    <w:rsid w:val="009E29D4"/>
    <w:rsid w:val="009E7211"/>
    <w:rsid w:val="009E74C6"/>
    <w:rsid w:val="009E7B3B"/>
    <w:rsid w:val="009E7B64"/>
    <w:rsid w:val="009F0C2E"/>
    <w:rsid w:val="009F2301"/>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5C"/>
    <w:rsid w:val="00A10AA9"/>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E9D"/>
    <w:rsid w:val="00A27017"/>
    <w:rsid w:val="00A27AB6"/>
    <w:rsid w:val="00A27B99"/>
    <w:rsid w:val="00A30B0C"/>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20B5F"/>
    <w:rsid w:val="00B2348A"/>
    <w:rsid w:val="00B241CE"/>
    <w:rsid w:val="00B25883"/>
    <w:rsid w:val="00B26533"/>
    <w:rsid w:val="00B31928"/>
    <w:rsid w:val="00B31A0A"/>
    <w:rsid w:val="00B34425"/>
    <w:rsid w:val="00B35D6C"/>
    <w:rsid w:val="00B37435"/>
    <w:rsid w:val="00B4137E"/>
    <w:rsid w:val="00B42060"/>
    <w:rsid w:val="00B43D1F"/>
    <w:rsid w:val="00B5008B"/>
    <w:rsid w:val="00B5015A"/>
    <w:rsid w:val="00B50603"/>
    <w:rsid w:val="00B507BB"/>
    <w:rsid w:val="00B513BF"/>
    <w:rsid w:val="00B51BE6"/>
    <w:rsid w:val="00B522F8"/>
    <w:rsid w:val="00B52735"/>
    <w:rsid w:val="00B53DCA"/>
    <w:rsid w:val="00B53DE5"/>
    <w:rsid w:val="00B560CB"/>
    <w:rsid w:val="00B56C70"/>
    <w:rsid w:val="00B57DE0"/>
    <w:rsid w:val="00B6198D"/>
    <w:rsid w:val="00B62112"/>
    <w:rsid w:val="00B648F9"/>
    <w:rsid w:val="00B70338"/>
    <w:rsid w:val="00B7086F"/>
    <w:rsid w:val="00B71278"/>
    <w:rsid w:val="00B717AC"/>
    <w:rsid w:val="00B717C5"/>
    <w:rsid w:val="00B72184"/>
    <w:rsid w:val="00B734E0"/>
    <w:rsid w:val="00B74767"/>
    <w:rsid w:val="00B7512E"/>
    <w:rsid w:val="00B7716A"/>
    <w:rsid w:val="00B776DA"/>
    <w:rsid w:val="00B77DD6"/>
    <w:rsid w:val="00B80ECD"/>
    <w:rsid w:val="00B80F1E"/>
    <w:rsid w:val="00B82D2C"/>
    <w:rsid w:val="00B83570"/>
    <w:rsid w:val="00B83C93"/>
    <w:rsid w:val="00B850B4"/>
    <w:rsid w:val="00B85FF6"/>
    <w:rsid w:val="00B86A43"/>
    <w:rsid w:val="00B87CD5"/>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3A2B"/>
    <w:rsid w:val="00BD5BB8"/>
    <w:rsid w:val="00BD5C46"/>
    <w:rsid w:val="00BD5E3C"/>
    <w:rsid w:val="00BD5F3B"/>
    <w:rsid w:val="00BE0289"/>
    <w:rsid w:val="00BE0655"/>
    <w:rsid w:val="00BE09FC"/>
    <w:rsid w:val="00BE0F0A"/>
    <w:rsid w:val="00BE1F96"/>
    <w:rsid w:val="00BE3732"/>
    <w:rsid w:val="00BE4025"/>
    <w:rsid w:val="00BE4DE9"/>
    <w:rsid w:val="00BE505A"/>
    <w:rsid w:val="00BE5DCD"/>
    <w:rsid w:val="00BE75E4"/>
    <w:rsid w:val="00BF0D65"/>
    <w:rsid w:val="00BF1C7C"/>
    <w:rsid w:val="00BF2341"/>
    <w:rsid w:val="00BF3F50"/>
    <w:rsid w:val="00BF5B0E"/>
    <w:rsid w:val="00BF6C96"/>
    <w:rsid w:val="00BF6F6F"/>
    <w:rsid w:val="00C006D9"/>
    <w:rsid w:val="00C00E38"/>
    <w:rsid w:val="00C01CDD"/>
    <w:rsid w:val="00C03E83"/>
    <w:rsid w:val="00C07342"/>
    <w:rsid w:val="00C0739A"/>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59"/>
    <w:rsid w:val="00C62723"/>
    <w:rsid w:val="00C62E07"/>
    <w:rsid w:val="00C65185"/>
    <w:rsid w:val="00C65894"/>
    <w:rsid w:val="00C66C4D"/>
    <w:rsid w:val="00C67458"/>
    <w:rsid w:val="00C702A0"/>
    <w:rsid w:val="00C71C9A"/>
    <w:rsid w:val="00C71E3D"/>
    <w:rsid w:val="00C72909"/>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EDA"/>
    <w:rsid w:val="00C90D5A"/>
    <w:rsid w:val="00C9254E"/>
    <w:rsid w:val="00C92A53"/>
    <w:rsid w:val="00C92D2C"/>
    <w:rsid w:val="00C93118"/>
    <w:rsid w:val="00C939AF"/>
    <w:rsid w:val="00C93AE4"/>
    <w:rsid w:val="00C94234"/>
    <w:rsid w:val="00C94A83"/>
    <w:rsid w:val="00C94B8F"/>
    <w:rsid w:val="00C95361"/>
    <w:rsid w:val="00C971AD"/>
    <w:rsid w:val="00C97371"/>
    <w:rsid w:val="00C97672"/>
    <w:rsid w:val="00CA172A"/>
    <w:rsid w:val="00CA409B"/>
    <w:rsid w:val="00CA4CFD"/>
    <w:rsid w:val="00CA50DA"/>
    <w:rsid w:val="00CA53F2"/>
    <w:rsid w:val="00CA56F0"/>
    <w:rsid w:val="00CA612D"/>
    <w:rsid w:val="00CA7267"/>
    <w:rsid w:val="00CA7630"/>
    <w:rsid w:val="00CA7CE9"/>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E12AB"/>
    <w:rsid w:val="00CE14C4"/>
    <w:rsid w:val="00CE2C46"/>
    <w:rsid w:val="00CE328E"/>
    <w:rsid w:val="00CE3583"/>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C8F"/>
    <w:rsid w:val="00D40F3E"/>
    <w:rsid w:val="00D41A2B"/>
    <w:rsid w:val="00D41A51"/>
    <w:rsid w:val="00D42A2B"/>
    <w:rsid w:val="00D42E35"/>
    <w:rsid w:val="00D44201"/>
    <w:rsid w:val="00D444D1"/>
    <w:rsid w:val="00D447D8"/>
    <w:rsid w:val="00D44FAA"/>
    <w:rsid w:val="00D453A6"/>
    <w:rsid w:val="00D45740"/>
    <w:rsid w:val="00D473AB"/>
    <w:rsid w:val="00D51266"/>
    <w:rsid w:val="00D51FFC"/>
    <w:rsid w:val="00D57DEB"/>
    <w:rsid w:val="00D60CF7"/>
    <w:rsid w:val="00D610AD"/>
    <w:rsid w:val="00D619F4"/>
    <w:rsid w:val="00D62A2A"/>
    <w:rsid w:val="00D62AB9"/>
    <w:rsid w:val="00D63CD4"/>
    <w:rsid w:val="00D6590E"/>
    <w:rsid w:val="00D65D20"/>
    <w:rsid w:val="00D65E1C"/>
    <w:rsid w:val="00D668A7"/>
    <w:rsid w:val="00D67FA9"/>
    <w:rsid w:val="00D70ACB"/>
    <w:rsid w:val="00D714E8"/>
    <w:rsid w:val="00D717B3"/>
    <w:rsid w:val="00D725B6"/>
    <w:rsid w:val="00D72A08"/>
    <w:rsid w:val="00D73BAF"/>
    <w:rsid w:val="00D75C51"/>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54EA"/>
    <w:rsid w:val="00D96486"/>
    <w:rsid w:val="00D96DBF"/>
    <w:rsid w:val="00D97531"/>
    <w:rsid w:val="00D97D7A"/>
    <w:rsid w:val="00D97FA9"/>
    <w:rsid w:val="00DA037B"/>
    <w:rsid w:val="00DA136F"/>
    <w:rsid w:val="00DA180D"/>
    <w:rsid w:val="00DA3CE6"/>
    <w:rsid w:val="00DA4C4B"/>
    <w:rsid w:val="00DA5040"/>
    <w:rsid w:val="00DA605C"/>
    <w:rsid w:val="00DB1368"/>
    <w:rsid w:val="00DB260E"/>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4FE3"/>
    <w:rsid w:val="00DD5591"/>
    <w:rsid w:val="00DD571D"/>
    <w:rsid w:val="00DD72BE"/>
    <w:rsid w:val="00DD7F04"/>
    <w:rsid w:val="00DE00A4"/>
    <w:rsid w:val="00DE1474"/>
    <w:rsid w:val="00DE5F4D"/>
    <w:rsid w:val="00DE79DB"/>
    <w:rsid w:val="00DF063C"/>
    <w:rsid w:val="00DF2BE8"/>
    <w:rsid w:val="00DF4A1F"/>
    <w:rsid w:val="00DF5153"/>
    <w:rsid w:val="00DF5167"/>
    <w:rsid w:val="00DF5F88"/>
    <w:rsid w:val="00DF64B2"/>
    <w:rsid w:val="00DF65A2"/>
    <w:rsid w:val="00DF7083"/>
    <w:rsid w:val="00DF7E27"/>
    <w:rsid w:val="00E00588"/>
    <w:rsid w:val="00E00892"/>
    <w:rsid w:val="00E01A91"/>
    <w:rsid w:val="00E023D2"/>
    <w:rsid w:val="00E03367"/>
    <w:rsid w:val="00E0642D"/>
    <w:rsid w:val="00E07D9F"/>
    <w:rsid w:val="00E114C4"/>
    <w:rsid w:val="00E14AA8"/>
    <w:rsid w:val="00E14FF0"/>
    <w:rsid w:val="00E15963"/>
    <w:rsid w:val="00E159E4"/>
    <w:rsid w:val="00E1705B"/>
    <w:rsid w:val="00E1714E"/>
    <w:rsid w:val="00E1777E"/>
    <w:rsid w:val="00E20B23"/>
    <w:rsid w:val="00E23DD5"/>
    <w:rsid w:val="00E24ED0"/>
    <w:rsid w:val="00E26BDB"/>
    <w:rsid w:val="00E27923"/>
    <w:rsid w:val="00E313AD"/>
    <w:rsid w:val="00E3188C"/>
    <w:rsid w:val="00E3241D"/>
    <w:rsid w:val="00E3380D"/>
    <w:rsid w:val="00E34003"/>
    <w:rsid w:val="00E348BB"/>
    <w:rsid w:val="00E350E7"/>
    <w:rsid w:val="00E352A8"/>
    <w:rsid w:val="00E37040"/>
    <w:rsid w:val="00E37FD0"/>
    <w:rsid w:val="00E40838"/>
    <w:rsid w:val="00E4135F"/>
    <w:rsid w:val="00E427D7"/>
    <w:rsid w:val="00E439D6"/>
    <w:rsid w:val="00E463EC"/>
    <w:rsid w:val="00E479F1"/>
    <w:rsid w:val="00E50770"/>
    <w:rsid w:val="00E538D1"/>
    <w:rsid w:val="00E548A7"/>
    <w:rsid w:val="00E54976"/>
    <w:rsid w:val="00E54A7C"/>
    <w:rsid w:val="00E55927"/>
    <w:rsid w:val="00E55BE3"/>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862"/>
    <w:rsid w:val="00E75002"/>
    <w:rsid w:val="00E76291"/>
    <w:rsid w:val="00E7669F"/>
    <w:rsid w:val="00E80097"/>
    <w:rsid w:val="00E80533"/>
    <w:rsid w:val="00E827A1"/>
    <w:rsid w:val="00E82931"/>
    <w:rsid w:val="00E82D79"/>
    <w:rsid w:val="00E84DBF"/>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57F"/>
    <w:rsid w:val="00EB4718"/>
    <w:rsid w:val="00EB5A2F"/>
    <w:rsid w:val="00EC054E"/>
    <w:rsid w:val="00EC06FC"/>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3B2C"/>
    <w:rsid w:val="00F0430E"/>
    <w:rsid w:val="00F05EC5"/>
    <w:rsid w:val="00F06586"/>
    <w:rsid w:val="00F06B95"/>
    <w:rsid w:val="00F10B33"/>
    <w:rsid w:val="00F10C78"/>
    <w:rsid w:val="00F11190"/>
    <w:rsid w:val="00F11758"/>
    <w:rsid w:val="00F11873"/>
    <w:rsid w:val="00F12471"/>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6032"/>
    <w:rsid w:val="00F473C7"/>
    <w:rsid w:val="00F54D28"/>
    <w:rsid w:val="00F56CD7"/>
    <w:rsid w:val="00F56F7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FFF"/>
    <w:rsid w:val="00FB2614"/>
    <w:rsid w:val="00FB2EAD"/>
    <w:rsid w:val="00FB4A99"/>
    <w:rsid w:val="00FB54AE"/>
    <w:rsid w:val="00FB5754"/>
    <w:rsid w:val="00FB5C40"/>
    <w:rsid w:val="00FB67D5"/>
    <w:rsid w:val="00FC02A3"/>
    <w:rsid w:val="00FC0AB2"/>
    <w:rsid w:val="00FC188D"/>
    <w:rsid w:val="00FC18B9"/>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7358"/>
    <w:rsid w:val="00FF0993"/>
    <w:rsid w:val="00FF0E75"/>
    <w:rsid w:val="00FF1390"/>
    <w:rsid w:val="00FF1BAB"/>
    <w:rsid w:val="00FF2779"/>
    <w:rsid w:val="00FF2838"/>
    <w:rsid w:val="00FF3A47"/>
    <w:rsid w:val="00FF40E7"/>
    <w:rsid w:val="00FF4EF1"/>
    <w:rsid w:val="00FF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7</cp:revision>
  <cp:lastPrinted>2022-12-06T17:05:00Z</cp:lastPrinted>
  <dcterms:created xsi:type="dcterms:W3CDTF">2023-12-11T14:26:00Z</dcterms:created>
  <dcterms:modified xsi:type="dcterms:W3CDTF">2023-12-12T12:59:00Z</dcterms:modified>
</cp:coreProperties>
</file>