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23E2AC54" w:rsidR="00112F45" w:rsidRPr="001D36BF"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CF13E9">
        <w:rPr>
          <w:b/>
          <w:bCs/>
          <w:sz w:val="18"/>
          <w:szCs w:val="18"/>
        </w:rPr>
        <w:t>10</w:t>
      </w:r>
      <w:r w:rsidR="00CF13E9" w:rsidRPr="00CF13E9">
        <w:rPr>
          <w:b/>
          <w:bCs/>
          <w:sz w:val="18"/>
          <w:szCs w:val="18"/>
          <w:vertAlign w:val="superscript"/>
        </w:rPr>
        <w:t>th</w:t>
      </w:r>
      <w:r w:rsidR="00CF13E9">
        <w:rPr>
          <w:b/>
          <w:bCs/>
          <w:sz w:val="18"/>
          <w:szCs w:val="18"/>
        </w:rPr>
        <w:t xml:space="preserve"> May</w:t>
      </w:r>
      <w:r w:rsidR="001D36BF" w:rsidRPr="001D36BF">
        <w:rPr>
          <w:b/>
          <w:bCs/>
          <w:sz w:val="18"/>
          <w:szCs w:val="18"/>
        </w:rPr>
        <w:t xml:space="preserve"> </w:t>
      </w:r>
      <w:r w:rsidR="0063469B" w:rsidRPr="001D36BF">
        <w:rPr>
          <w:b/>
          <w:bCs/>
          <w:sz w:val="18"/>
          <w:szCs w:val="18"/>
        </w:rPr>
        <w:t>2023</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450B874D"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CF13E9" w:rsidRPr="00CF13E9">
        <w:rPr>
          <w:bCs/>
          <w:sz w:val="18"/>
          <w:szCs w:val="18"/>
        </w:rPr>
        <w:t>Immediately after the Annual Village and Annual Parish Council Meetings at</w:t>
      </w:r>
      <w:r w:rsidR="00CF13E9">
        <w:rPr>
          <w:bCs/>
          <w:sz w:val="18"/>
          <w:szCs w:val="18"/>
        </w:rPr>
        <w:t xml:space="preserve"> </w:t>
      </w:r>
      <w:r w:rsidR="00EC6BB9" w:rsidRPr="00CF13E9">
        <w:rPr>
          <w:bCs/>
          <w:sz w:val="18"/>
          <w:szCs w:val="18"/>
        </w:rPr>
        <w:t>7.</w:t>
      </w:r>
      <w:r w:rsidR="001D36BF" w:rsidRPr="00CF13E9">
        <w:rPr>
          <w:bCs/>
          <w:sz w:val="18"/>
          <w:szCs w:val="18"/>
        </w:rPr>
        <w:t xml:space="preserve">00 </w:t>
      </w:r>
      <w:r w:rsidR="00EC6BB9" w:rsidRPr="00CF13E9">
        <w:rPr>
          <w:bCs/>
          <w:sz w:val="18"/>
          <w:szCs w:val="18"/>
        </w:rPr>
        <w:t>p.m.</w:t>
      </w:r>
    </w:p>
    <w:p w14:paraId="73197283" w14:textId="4286F02C"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CF13E9">
        <w:rPr>
          <w:sz w:val="18"/>
          <w:szCs w:val="18"/>
        </w:rPr>
        <w:t xml:space="preserve">Diane Lakey (DL), </w:t>
      </w:r>
      <w:r w:rsidRPr="00515664">
        <w:rPr>
          <w:sz w:val="18"/>
          <w:szCs w:val="18"/>
        </w:rPr>
        <w:t xml:space="preserve">Gillian Nelless (GN), </w:t>
      </w:r>
      <w:r w:rsidR="001D36BF">
        <w:rPr>
          <w:sz w:val="18"/>
          <w:szCs w:val="18"/>
        </w:rPr>
        <w:t>Natalie Taylor (NT)</w:t>
      </w:r>
      <w:r w:rsidR="00291AAF">
        <w:rPr>
          <w:sz w:val="18"/>
          <w:szCs w:val="18"/>
        </w:rPr>
        <w:t>.</w:t>
      </w:r>
    </w:p>
    <w:p w14:paraId="324B0FB1" w14:textId="7F9FD02E" w:rsidR="00112F45"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1D36BF">
        <w:rPr>
          <w:sz w:val="18"/>
          <w:szCs w:val="18"/>
        </w:rPr>
        <w:t xml:space="preserve"> </w:t>
      </w:r>
      <w:r w:rsidR="00CF13E9">
        <w:rPr>
          <w:sz w:val="18"/>
          <w:szCs w:val="18"/>
        </w:rPr>
        <w:t>four</w:t>
      </w:r>
      <w:r w:rsidR="009A021C">
        <w:rPr>
          <w:sz w:val="18"/>
          <w:szCs w:val="18"/>
        </w:rPr>
        <w:t xml:space="preserve"> members of the public,</w:t>
      </w:r>
      <w:r w:rsidR="00CF13E9">
        <w:rPr>
          <w:sz w:val="18"/>
          <w:szCs w:val="18"/>
        </w:rPr>
        <w:t xml:space="preserve"> </w:t>
      </w:r>
      <w:r w:rsidR="00611313">
        <w:rPr>
          <w:sz w:val="18"/>
          <w:szCs w:val="18"/>
        </w:rPr>
        <w:t>Clerk</w:t>
      </w:r>
      <w:r w:rsidR="00291AAF">
        <w:rPr>
          <w:sz w:val="18"/>
          <w:szCs w:val="18"/>
        </w:rPr>
        <w:t>.</w:t>
      </w:r>
      <w:r w:rsidR="00A76D8E">
        <w:rPr>
          <w:sz w:val="18"/>
          <w:szCs w:val="18"/>
        </w:rPr>
        <w:tab/>
      </w:r>
      <w:r w:rsidR="00A76D8E">
        <w:rPr>
          <w:sz w:val="18"/>
          <w:szCs w:val="18"/>
        </w:rPr>
        <w:tab/>
      </w:r>
      <w:r w:rsidR="00A76D8E">
        <w:rPr>
          <w:sz w:val="18"/>
          <w:szCs w:val="18"/>
        </w:rPr>
        <w:tab/>
      </w:r>
      <w:r w:rsidR="00A76D8E">
        <w:rPr>
          <w:sz w:val="18"/>
          <w:szCs w:val="18"/>
        </w:rPr>
        <w:tab/>
      </w:r>
    </w:p>
    <w:p w14:paraId="7B68E234" w14:textId="77777777" w:rsidR="00CF13E9" w:rsidRDefault="00CF13E9" w:rsidP="00112F45">
      <w:pPr>
        <w:rPr>
          <w:sz w:val="18"/>
          <w:szCs w:val="18"/>
        </w:rPr>
      </w:pPr>
    </w:p>
    <w:p w14:paraId="30EE7DC3" w14:textId="5659482A" w:rsidR="001D36BF" w:rsidRPr="00CF13E9" w:rsidRDefault="00CF13E9" w:rsidP="00CF13E9">
      <w:pPr>
        <w:rPr>
          <w:i/>
          <w:iCs/>
          <w:sz w:val="18"/>
          <w:szCs w:val="18"/>
        </w:rPr>
      </w:pPr>
      <w:r>
        <w:rPr>
          <w:i/>
          <w:iCs/>
          <w:sz w:val="18"/>
          <w:szCs w:val="18"/>
        </w:rPr>
        <w:t>The meeting opened at 8.14 p.m.</w:t>
      </w:r>
    </w:p>
    <w:p w14:paraId="4F71D505" w14:textId="77777777" w:rsidR="00CF13E9" w:rsidRPr="001358D6" w:rsidRDefault="00CF13E9" w:rsidP="00CF13E9">
      <w:pPr>
        <w:rPr>
          <w:b/>
          <w:bCs/>
          <w:sz w:val="16"/>
          <w:szCs w:val="16"/>
        </w:rPr>
      </w:pPr>
    </w:p>
    <w:p w14:paraId="5D060DD6" w14:textId="746FF303" w:rsidR="00CF13E9" w:rsidRPr="00B5467C"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Apologies for Absence </w:t>
      </w:r>
      <w:r>
        <w:rPr>
          <w:b/>
          <w:sz w:val="18"/>
          <w:szCs w:val="18"/>
        </w:rPr>
        <w:t>–</w:t>
      </w:r>
      <w:r w:rsidRPr="001358D6">
        <w:rPr>
          <w:b/>
          <w:sz w:val="18"/>
          <w:szCs w:val="18"/>
        </w:rPr>
        <w:t xml:space="preserve"> </w:t>
      </w:r>
      <w:bookmarkStart w:id="0" w:name="_Hlk134019713"/>
      <w:r w:rsidRPr="00CF13E9">
        <w:rPr>
          <w:sz w:val="18"/>
          <w:szCs w:val="18"/>
        </w:rPr>
        <w:t>Dave Wellden (DW)</w:t>
      </w:r>
      <w:r w:rsidRPr="00B5467C">
        <w:rPr>
          <w:sz w:val="18"/>
          <w:szCs w:val="18"/>
        </w:rPr>
        <w:t xml:space="preserve"> </w:t>
      </w:r>
      <w:bookmarkEnd w:id="0"/>
    </w:p>
    <w:p w14:paraId="4C4DAF98" w14:textId="77777777" w:rsidR="00CF13E9"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B5467C">
        <w:rPr>
          <w:b/>
          <w:sz w:val="18"/>
          <w:szCs w:val="18"/>
        </w:rPr>
        <w:t>Table Urgent Business to be discussed in 24 below</w:t>
      </w:r>
      <w:r w:rsidRPr="00B5467C">
        <w:rPr>
          <w:sz w:val="18"/>
          <w:szCs w:val="18"/>
        </w:rPr>
        <w:t xml:space="preserve"> </w:t>
      </w:r>
    </w:p>
    <w:p w14:paraId="5B5646CA" w14:textId="77777777" w:rsidR="00CF13E9" w:rsidRPr="00C31474"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bookmarkStart w:id="1" w:name="_Hlk134019678"/>
      <w:r>
        <w:rPr>
          <w:sz w:val="18"/>
          <w:szCs w:val="18"/>
        </w:rPr>
        <w:t>C</w:t>
      </w:r>
      <w:r w:rsidRPr="00605BFC">
        <w:rPr>
          <w:sz w:val="18"/>
          <w:szCs w:val="18"/>
        </w:rPr>
        <w:t>onsultation on draft recommendations for division boundaries in Northumberland</w:t>
      </w:r>
    </w:p>
    <w:bookmarkEnd w:id="1"/>
    <w:p w14:paraId="43C47460" w14:textId="20BD8CFD" w:rsidR="00CF13E9" w:rsidRPr="00605BFC"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605BFC">
        <w:rPr>
          <w:b/>
          <w:sz w:val="18"/>
          <w:szCs w:val="18"/>
        </w:rPr>
        <w:t xml:space="preserve">Declaration of Interests – </w:t>
      </w:r>
      <w:r w:rsidRPr="00CF13E9">
        <w:rPr>
          <w:sz w:val="18"/>
          <w:szCs w:val="18"/>
        </w:rPr>
        <w:t>DL – School Community Project</w:t>
      </w:r>
      <w:r>
        <w:rPr>
          <w:sz w:val="18"/>
          <w:szCs w:val="18"/>
        </w:rPr>
        <w:t xml:space="preserve">, Planning Application </w:t>
      </w:r>
      <w:r w:rsidRPr="00647473">
        <w:rPr>
          <w:rFonts w:asciiTheme="minorHAnsi" w:eastAsia="Times New Roman" w:hAnsiTheme="minorHAnsi" w:cstheme="minorHAnsi"/>
          <w:sz w:val="18"/>
          <w:szCs w:val="18"/>
        </w:rPr>
        <w:t>23/01365/FUL</w:t>
      </w:r>
      <w:r w:rsidRPr="00CF13E9">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The Tealing</w:t>
      </w:r>
    </w:p>
    <w:p w14:paraId="03E6E852" w14:textId="18B69FBE" w:rsidR="00CF13E9" w:rsidRPr="00605BFC"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605BFC">
        <w:rPr>
          <w:b/>
          <w:sz w:val="18"/>
          <w:szCs w:val="18"/>
        </w:rPr>
        <w:t xml:space="preserve">Gifts &amp; Hospitality - </w:t>
      </w:r>
      <w:r w:rsidRPr="00CF13E9">
        <w:rPr>
          <w:sz w:val="18"/>
          <w:szCs w:val="18"/>
        </w:rPr>
        <w:t>None</w:t>
      </w:r>
      <w:r w:rsidRPr="00605BFC">
        <w:rPr>
          <w:i/>
          <w:iCs/>
          <w:sz w:val="18"/>
          <w:szCs w:val="18"/>
        </w:rPr>
        <w:t xml:space="preserve"> </w:t>
      </w:r>
    </w:p>
    <w:p w14:paraId="4C6B4A96" w14:textId="4FA25A9B" w:rsidR="00CF13E9" w:rsidRPr="00380276"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Community Police Report- </w:t>
      </w:r>
      <w:r w:rsidR="007408B0" w:rsidRPr="007408B0">
        <w:rPr>
          <w:sz w:val="18"/>
          <w:szCs w:val="18"/>
        </w:rPr>
        <w:t>There had been no crimes reported in the Longframlington area between 01/04/23 – 09/05/23 which would have a wider community impact. Officers would continue to provide enhanced, visible patrols in the village.</w:t>
      </w:r>
    </w:p>
    <w:p w14:paraId="4B192A31" w14:textId="7457525C" w:rsidR="00CF13E9"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380276">
        <w:rPr>
          <w:b/>
          <w:sz w:val="18"/>
          <w:szCs w:val="18"/>
        </w:rPr>
        <w:t xml:space="preserve">County Councillors Report </w:t>
      </w:r>
      <w:r w:rsidR="00D069BB">
        <w:rPr>
          <w:b/>
          <w:sz w:val="18"/>
          <w:szCs w:val="18"/>
        </w:rPr>
        <w:t>–</w:t>
      </w:r>
      <w:r w:rsidRPr="00380276">
        <w:rPr>
          <w:b/>
          <w:sz w:val="18"/>
          <w:szCs w:val="18"/>
        </w:rPr>
        <w:t xml:space="preserve"> </w:t>
      </w:r>
      <w:r w:rsidR="00D069BB">
        <w:rPr>
          <w:sz w:val="18"/>
          <w:szCs w:val="18"/>
        </w:rPr>
        <w:t>TT reported that:</w:t>
      </w:r>
    </w:p>
    <w:p w14:paraId="57BEC588" w14:textId="7DBD3000" w:rsidR="00D069BB" w:rsidRPr="00D069BB" w:rsidRDefault="00D069BB" w:rsidP="00D069BB">
      <w:pPr>
        <w:pStyle w:val="ListParagraph"/>
        <w:widowControl/>
        <w:numPr>
          <w:ilvl w:val="1"/>
          <w:numId w:val="1"/>
        </w:numPr>
        <w:autoSpaceDE/>
        <w:autoSpaceDN/>
        <w:adjustRightInd/>
        <w:spacing w:line="240" w:lineRule="auto"/>
        <w:contextualSpacing/>
        <w:rPr>
          <w:bCs/>
          <w:sz w:val="18"/>
          <w:szCs w:val="18"/>
          <w:u w:val="single"/>
        </w:rPr>
      </w:pPr>
      <w:r w:rsidRPr="00D069BB">
        <w:rPr>
          <w:bCs/>
          <w:sz w:val="18"/>
          <w:szCs w:val="18"/>
          <w:u w:val="single"/>
        </w:rPr>
        <w:t>Village Spring Clean</w:t>
      </w:r>
      <w:r>
        <w:rPr>
          <w:bCs/>
          <w:sz w:val="18"/>
          <w:szCs w:val="18"/>
        </w:rPr>
        <w:t xml:space="preserve">  This had been successful with about 9 volunteers. Next scheduled event was 14</w:t>
      </w:r>
      <w:r w:rsidRPr="00D069BB">
        <w:rPr>
          <w:bCs/>
          <w:sz w:val="18"/>
          <w:szCs w:val="18"/>
          <w:vertAlign w:val="superscript"/>
        </w:rPr>
        <w:t>th</w:t>
      </w:r>
      <w:r>
        <w:rPr>
          <w:bCs/>
          <w:sz w:val="18"/>
          <w:szCs w:val="18"/>
        </w:rPr>
        <w:t xml:space="preserve"> June when all welcome.</w:t>
      </w:r>
    </w:p>
    <w:p w14:paraId="507A4CD2" w14:textId="1E26BC21" w:rsidR="00D069BB" w:rsidRPr="004B3C2B" w:rsidRDefault="00D069BB" w:rsidP="00D069BB">
      <w:pPr>
        <w:pStyle w:val="ListParagraph"/>
        <w:widowControl/>
        <w:numPr>
          <w:ilvl w:val="1"/>
          <w:numId w:val="1"/>
        </w:numPr>
        <w:autoSpaceDE/>
        <w:autoSpaceDN/>
        <w:adjustRightInd/>
        <w:spacing w:line="240" w:lineRule="auto"/>
        <w:contextualSpacing/>
        <w:rPr>
          <w:bCs/>
          <w:sz w:val="18"/>
          <w:szCs w:val="18"/>
          <w:u w:val="single"/>
        </w:rPr>
      </w:pPr>
      <w:r>
        <w:rPr>
          <w:bCs/>
          <w:sz w:val="18"/>
          <w:szCs w:val="18"/>
          <w:u w:val="single"/>
        </w:rPr>
        <w:t>Electric Vehicle Chargers.</w:t>
      </w:r>
      <w:r>
        <w:rPr>
          <w:bCs/>
          <w:sz w:val="18"/>
          <w:szCs w:val="18"/>
        </w:rPr>
        <w:t xml:space="preserve"> Vey disappointed that NCC had not consult</w:t>
      </w:r>
      <w:r w:rsidR="00937D10">
        <w:rPr>
          <w:bCs/>
          <w:sz w:val="18"/>
          <w:szCs w:val="18"/>
        </w:rPr>
        <w:t>ed</w:t>
      </w:r>
      <w:r>
        <w:rPr>
          <w:bCs/>
          <w:sz w:val="18"/>
          <w:szCs w:val="18"/>
        </w:rPr>
        <w:t xml:space="preserve"> on this and in general there was a lack of engagement and care and attention. He would contact Simon Mavin to set up a meeting with TT and PC.</w:t>
      </w:r>
      <w:r w:rsidR="00937D10" w:rsidRPr="00937D10">
        <w:t xml:space="preserve"> </w:t>
      </w:r>
      <w:r w:rsidR="00937D10">
        <w:t xml:space="preserve">        </w:t>
      </w:r>
      <w:r w:rsidR="00937D10" w:rsidRPr="00937D10">
        <w:rPr>
          <w:b/>
          <w:sz w:val="18"/>
          <w:szCs w:val="18"/>
        </w:rPr>
        <w:t>Action: TT</w:t>
      </w:r>
    </w:p>
    <w:p w14:paraId="4BC5E8BA" w14:textId="5AE24340" w:rsidR="004B3C2B" w:rsidRPr="004B3C2B" w:rsidRDefault="004B3C2B" w:rsidP="00D069BB">
      <w:pPr>
        <w:pStyle w:val="ListParagraph"/>
        <w:widowControl/>
        <w:numPr>
          <w:ilvl w:val="1"/>
          <w:numId w:val="1"/>
        </w:numPr>
        <w:autoSpaceDE/>
        <w:autoSpaceDN/>
        <w:adjustRightInd/>
        <w:spacing w:line="240" w:lineRule="auto"/>
        <w:contextualSpacing/>
        <w:rPr>
          <w:bCs/>
          <w:sz w:val="18"/>
          <w:szCs w:val="18"/>
          <w:u w:val="single"/>
        </w:rPr>
      </w:pPr>
      <w:r>
        <w:rPr>
          <w:bCs/>
          <w:sz w:val="18"/>
          <w:szCs w:val="18"/>
          <w:u w:val="single"/>
        </w:rPr>
        <w:t>New School.</w:t>
      </w:r>
      <w:r>
        <w:rPr>
          <w:bCs/>
          <w:sz w:val="18"/>
          <w:szCs w:val="18"/>
        </w:rPr>
        <w:t xml:space="preserve"> Very disappointed at the lethargy from the Education Department. Had awaited four months for their report on the proposed site just to receive a 4-line summary and the March update on Swarland School was still not forthcoming. TT agreed to set up meeting with Sue Aviston with all the necessary available disseminated in advance. </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      </w:t>
      </w:r>
      <w:bookmarkStart w:id="2" w:name="_Hlk135139814"/>
      <w:r>
        <w:rPr>
          <w:b/>
          <w:sz w:val="18"/>
          <w:szCs w:val="18"/>
        </w:rPr>
        <w:t>Action: TT</w:t>
      </w:r>
      <w:bookmarkEnd w:id="2"/>
    </w:p>
    <w:p w14:paraId="2F95D86D" w14:textId="32D937CA" w:rsidR="004B3C2B" w:rsidRPr="00037ADE" w:rsidRDefault="004B3C2B" w:rsidP="00D069BB">
      <w:pPr>
        <w:pStyle w:val="ListParagraph"/>
        <w:widowControl/>
        <w:numPr>
          <w:ilvl w:val="1"/>
          <w:numId w:val="1"/>
        </w:numPr>
        <w:autoSpaceDE/>
        <w:autoSpaceDN/>
        <w:adjustRightInd/>
        <w:spacing w:line="240" w:lineRule="auto"/>
        <w:contextualSpacing/>
        <w:rPr>
          <w:bCs/>
          <w:sz w:val="18"/>
          <w:szCs w:val="18"/>
          <w:u w:val="single"/>
        </w:rPr>
      </w:pPr>
      <w:r>
        <w:rPr>
          <w:bCs/>
          <w:sz w:val="18"/>
          <w:szCs w:val="18"/>
          <w:u w:val="single"/>
        </w:rPr>
        <w:t>Garage Site.</w:t>
      </w:r>
      <w:r>
        <w:rPr>
          <w:bCs/>
          <w:sz w:val="18"/>
          <w:szCs w:val="18"/>
        </w:rPr>
        <w:t xml:space="preserve"> The planning permission for the garage site development at Felton was on hold. TT asked the Council if they would be interested in the acquisition of the current garage site in Longframlington</w:t>
      </w:r>
      <w:r w:rsidR="00037ADE">
        <w:rPr>
          <w:bCs/>
          <w:sz w:val="18"/>
          <w:szCs w:val="18"/>
        </w:rPr>
        <w:t xml:space="preserve"> to protect the land for the village as this may become another site for an NCC low-cost housing scheme. TT agreed to find out further information so that the PC would be in a position to discuss this matter.</w:t>
      </w:r>
      <w:r w:rsidR="00037ADE" w:rsidRPr="00037ADE">
        <w:rPr>
          <w:b/>
          <w:sz w:val="18"/>
          <w:szCs w:val="18"/>
        </w:rPr>
        <w:t xml:space="preserve"> </w:t>
      </w:r>
      <w:r w:rsidR="00037ADE">
        <w:rPr>
          <w:b/>
          <w:sz w:val="18"/>
          <w:szCs w:val="18"/>
        </w:rPr>
        <w:tab/>
      </w:r>
      <w:r w:rsidR="00037ADE">
        <w:rPr>
          <w:b/>
          <w:sz w:val="18"/>
          <w:szCs w:val="18"/>
        </w:rPr>
        <w:tab/>
      </w:r>
      <w:r w:rsidR="00037ADE">
        <w:rPr>
          <w:b/>
          <w:sz w:val="18"/>
          <w:szCs w:val="18"/>
        </w:rPr>
        <w:tab/>
      </w:r>
      <w:r w:rsidR="00037ADE">
        <w:rPr>
          <w:b/>
          <w:sz w:val="18"/>
          <w:szCs w:val="18"/>
        </w:rPr>
        <w:tab/>
      </w:r>
      <w:r w:rsidR="00037ADE">
        <w:rPr>
          <w:b/>
          <w:sz w:val="18"/>
          <w:szCs w:val="18"/>
        </w:rPr>
        <w:tab/>
      </w:r>
      <w:r w:rsidR="00037ADE">
        <w:rPr>
          <w:b/>
          <w:sz w:val="18"/>
          <w:szCs w:val="18"/>
        </w:rPr>
        <w:tab/>
      </w:r>
      <w:r w:rsidR="00037ADE">
        <w:rPr>
          <w:b/>
          <w:sz w:val="18"/>
          <w:szCs w:val="18"/>
        </w:rPr>
        <w:tab/>
        <w:t xml:space="preserve">      Action: TT</w:t>
      </w:r>
    </w:p>
    <w:p w14:paraId="30929022" w14:textId="395E06D4" w:rsidR="00037ADE" w:rsidRPr="00037ADE" w:rsidRDefault="00037ADE" w:rsidP="00D069BB">
      <w:pPr>
        <w:pStyle w:val="ListParagraph"/>
        <w:widowControl/>
        <w:numPr>
          <w:ilvl w:val="1"/>
          <w:numId w:val="1"/>
        </w:numPr>
        <w:autoSpaceDE/>
        <w:autoSpaceDN/>
        <w:adjustRightInd/>
        <w:spacing w:line="240" w:lineRule="auto"/>
        <w:contextualSpacing/>
        <w:rPr>
          <w:bCs/>
          <w:sz w:val="18"/>
          <w:szCs w:val="18"/>
          <w:u w:val="single"/>
        </w:rPr>
      </w:pPr>
      <w:r>
        <w:rPr>
          <w:bCs/>
          <w:sz w:val="18"/>
          <w:szCs w:val="18"/>
          <w:u w:val="single"/>
        </w:rPr>
        <w:t>Electric Vehicle Battery Plant.</w:t>
      </w:r>
      <w:r w:rsidRPr="00037ADE">
        <w:rPr>
          <w:bCs/>
          <w:sz w:val="18"/>
          <w:szCs w:val="18"/>
        </w:rPr>
        <w:t xml:space="preserve"> NCC</w:t>
      </w:r>
      <w:r>
        <w:rPr>
          <w:bCs/>
          <w:sz w:val="18"/>
          <w:szCs w:val="18"/>
        </w:rPr>
        <w:t xml:space="preserve"> were continuing to pursue this with the Australian development company.</w:t>
      </w:r>
    </w:p>
    <w:p w14:paraId="09CCD716" w14:textId="27EA4322" w:rsidR="00037ADE" w:rsidRPr="00D069BB" w:rsidRDefault="00037ADE" w:rsidP="00D069BB">
      <w:pPr>
        <w:pStyle w:val="ListParagraph"/>
        <w:widowControl/>
        <w:numPr>
          <w:ilvl w:val="1"/>
          <w:numId w:val="1"/>
        </w:numPr>
        <w:autoSpaceDE/>
        <w:autoSpaceDN/>
        <w:adjustRightInd/>
        <w:spacing w:line="240" w:lineRule="auto"/>
        <w:contextualSpacing/>
        <w:rPr>
          <w:bCs/>
          <w:sz w:val="18"/>
          <w:szCs w:val="18"/>
          <w:u w:val="single"/>
        </w:rPr>
      </w:pPr>
      <w:r>
        <w:rPr>
          <w:bCs/>
          <w:sz w:val="18"/>
          <w:szCs w:val="18"/>
          <w:u w:val="single"/>
        </w:rPr>
        <w:t>Dog Bins.</w:t>
      </w:r>
      <w:r>
        <w:rPr>
          <w:bCs/>
          <w:sz w:val="18"/>
          <w:szCs w:val="18"/>
        </w:rPr>
        <w:t xml:space="preserve"> The dog bin at the Tantallon site was now buried under rubble and the seat was balanced on top of a wall.  Due to the loss of the dog bin the one at Rimside was overflowing with waste. TT agreed to speak to Tantallon to have the bin and seat put back and made good or replaced if damaged beyond repair.</w:t>
      </w:r>
      <w:r>
        <w:rPr>
          <w:bCs/>
          <w:sz w:val="18"/>
          <w:szCs w:val="18"/>
        </w:rPr>
        <w:tab/>
      </w:r>
      <w:r>
        <w:rPr>
          <w:bCs/>
          <w:sz w:val="18"/>
          <w:szCs w:val="18"/>
        </w:rPr>
        <w:tab/>
      </w:r>
      <w:r>
        <w:rPr>
          <w:bCs/>
          <w:sz w:val="18"/>
          <w:szCs w:val="18"/>
        </w:rPr>
        <w:tab/>
      </w:r>
      <w:r>
        <w:rPr>
          <w:bCs/>
          <w:sz w:val="18"/>
          <w:szCs w:val="18"/>
        </w:rPr>
        <w:tab/>
        <w:t xml:space="preserve">      </w:t>
      </w:r>
      <w:r>
        <w:rPr>
          <w:b/>
          <w:sz w:val="18"/>
          <w:szCs w:val="18"/>
        </w:rPr>
        <w:t>Action: TT</w:t>
      </w:r>
    </w:p>
    <w:p w14:paraId="1F748181" w14:textId="5420F820" w:rsidR="00CF13E9" w:rsidRPr="00774745" w:rsidRDefault="00CF13E9" w:rsidP="00946C5F">
      <w:pPr>
        <w:pStyle w:val="ListParagraph"/>
        <w:widowControl/>
        <w:numPr>
          <w:ilvl w:val="0"/>
          <w:numId w:val="1"/>
        </w:numPr>
        <w:autoSpaceDE/>
        <w:autoSpaceDN/>
        <w:adjustRightInd/>
        <w:spacing w:line="240" w:lineRule="auto"/>
        <w:contextualSpacing/>
        <w:rPr>
          <w:sz w:val="18"/>
          <w:szCs w:val="18"/>
        </w:rPr>
      </w:pPr>
      <w:r w:rsidRPr="00774745">
        <w:rPr>
          <w:b/>
          <w:sz w:val="18"/>
          <w:szCs w:val="18"/>
        </w:rPr>
        <w:t xml:space="preserve">Minutes of Previous Meeting - </w:t>
      </w:r>
      <w:r w:rsidRPr="00774745">
        <w:rPr>
          <w:sz w:val="18"/>
          <w:szCs w:val="18"/>
        </w:rPr>
        <w:t>The minutes of the meeting held on 5</w:t>
      </w:r>
      <w:r w:rsidRPr="00774745">
        <w:rPr>
          <w:sz w:val="18"/>
          <w:szCs w:val="18"/>
          <w:vertAlign w:val="superscript"/>
        </w:rPr>
        <w:t>th</w:t>
      </w:r>
      <w:r w:rsidRPr="00774745">
        <w:rPr>
          <w:sz w:val="18"/>
          <w:szCs w:val="18"/>
        </w:rPr>
        <w:t xml:space="preserve"> April 2023 were reviewed, unanimously approved as a true record, and signed as such. (Proposed GN, Seconded </w:t>
      </w:r>
      <w:r w:rsidR="00037ADE" w:rsidRPr="00774745">
        <w:rPr>
          <w:sz w:val="18"/>
          <w:szCs w:val="18"/>
        </w:rPr>
        <w:t>GA</w:t>
      </w:r>
      <w:r w:rsidRPr="00774745">
        <w:rPr>
          <w:sz w:val="18"/>
          <w:szCs w:val="18"/>
        </w:rPr>
        <w:t>, All in Favour.)</w:t>
      </w:r>
    </w:p>
    <w:p w14:paraId="5398F453" w14:textId="77777777" w:rsidR="00CF13E9" w:rsidRPr="0073035A" w:rsidRDefault="00CF13E9" w:rsidP="00CF13E9">
      <w:pPr>
        <w:pStyle w:val="ListParagraph"/>
        <w:spacing w:line="240" w:lineRule="auto"/>
        <w:ind w:left="0"/>
        <w:rPr>
          <w:sz w:val="18"/>
          <w:szCs w:val="18"/>
        </w:rPr>
      </w:pPr>
      <w:r w:rsidRPr="0073035A">
        <w:rPr>
          <w:b/>
          <w:sz w:val="18"/>
          <w:szCs w:val="18"/>
          <w:u w:val="single"/>
        </w:rPr>
        <w:t>Housekeeping Issues</w:t>
      </w:r>
      <w:r w:rsidRPr="0073035A">
        <w:rPr>
          <w:sz w:val="18"/>
          <w:szCs w:val="18"/>
        </w:rPr>
        <w:t xml:space="preserve"> – These issues should take no longer than 60 minutes.</w:t>
      </w:r>
    </w:p>
    <w:p w14:paraId="2DE1F26A" w14:textId="77777777" w:rsidR="00CF13E9" w:rsidRPr="0073035A"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73035A">
        <w:rPr>
          <w:b/>
          <w:sz w:val="18"/>
          <w:szCs w:val="18"/>
        </w:rPr>
        <w:t xml:space="preserve">Matters Arising out of Minutes - </w:t>
      </w:r>
      <w:r w:rsidRPr="0073035A">
        <w:rPr>
          <w:sz w:val="18"/>
          <w:szCs w:val="18"/>
        </w:rPr>
        <w:t>To receive updates on the following matters not appearing elsewhere on the agenda:</w:t>
      </w:r>
    </w:p>
    <w:p w14:paraId="501D9350" w14:textId="4F0BF223" w:rsidR="00CF13E9" w:rsidRPr="0073035A"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73035A">
        <w:rPr>
          <w:sz w:val="18"/>
          <w:szCs w:val="18"/>
          <w:u w:val="single"/>
        </w:rPr>
        <w:t>Traffic calming measures - Rothbury Rd.</w:t>
      </w:r>
      <w:r w:rsidRPr="0073035A">
        <w:rPr>
          <w:sz w:val="18"/>
          <w:szCs w:val="18"/>
        </w:rPr>
        <w:t xml:space="preserve"> </w:t>
      </w:r>
      <w:r w:rsidR="00037ADE" w:rsidRPr="0073035A">
        <w:rPr>
          <w:sz w:val="18"/>
          <w:szCs w:val="18"/>
        </w:rPr>
        <w:t>The promised report and recommendations agreed with the Head of Technical Services at the site meeting at the end of March had not been submitted and a condescending response had been receive</w:t>
      </w:r>
      <w:r w:rsidR="00305676" w:rsidRPr="0073035A">
        <w:rPr>
          <w:sz w:val="18"/>
          <w:szCs w:val="18"/>
        </w:rPr>
        <w:t xml:space="preserve">d saying that Highways were to busy and for us to provide us with the date of our next meeting when the report would be submitted but requiring us to remind them of the dates in advance. Members agreed that this was not just appalling but also extremely embarrassing. This was one of a number of issues which NCC had failed to resolve satisfactorily.  The meeting agreed that there was no other way forward than to bring these issues to the attention of the </w:t>
      </w:r>
      <w:r w:rsidR="0073035A" w:rsidRPr="0073035A">
        <w:rPr>
          <w:sz w:val="18"/>
          <w:szCs w:val="18"/>
        </w:rPr>
        <w:t xml:space="preserve">Leader of the </w:t>
      </w:r>
      <w:r w:rsidR="00305676" w:rsidRPr="0073035A">
        <w:rPr>
          <w:sz w:val="18"/>
          <w:szCs w:val="18"/>
        </w:rPr>
        <w:t xml:space="preserve">Council </w:t>
      </w:r>
      <w:r w:rsidR="0073035A" w:rsidRPr="0073035A">
        <w:rPr>
          <w:sz w:val="18"/>
          <w:szCs w:val="18"/>
        </w:rPr>
        <w:t xml:space="preserve">(GS) </w:t>
      </w:r>
      <w:r w:rsidR="00305676" w:rsidRPr="0073035A">
        <w:rPr>
          <w:sz w:val="18"/>
          <w:szCs w:val="18"/>
        </w:rPr>
        <w:t>and to request a meeting with him with TT in attendance. Proposed GF, seconded  GS. All in Favour.</w:t>
      </w:r>
      <w:r w:rsidR="00305676" w:rsidRPr="0073035A">
        <w:rPr>
          <w:sz w:val="18"/>
          <w:szCs w:val="18"/>
        </w:rPr>
        <w:tab/>
      </w:r>
      <w:r w:rsidR="00305676" w:rsidRPr="0073035A">
        <w:rPr>
          <w:sz w:val="18"/>
          <w:szCs w:val="18"/>
        </w:rPr>
        <w:tab/>
      </w:r>
      <w:r w:rsidR="00305676" w:rsidRPr="0073035A">
        <w:rPr>
          <w:sz w:val="18"/>
          <w:szCs w:val="18"/>
        </w:rPr>
        <w:tab/>
      </w:r>
      <w:r w:rsidR="00305676" w:rsidRPr="0073035A">
        <w:rPr>
          <w:sz w:val="18"/>
          <w:szCs w:val="18"/>
        </w:rPr>
        <w:tab/>
        <w:t xml:space="preserve">          </w:t>
      </w:r>
      <w:r w:rsidR="00305676" w:rsidRPr="0073035A">
        <w:rPr>
          <w:sz w:val="18"/>
          <w:szCs w:val="18"/>
        </w:rPr>
        <w:tab/>
      </w:r>
      <w:r w:rsidR="00305676" w:rsidRPr="0073035A">
        <w:rPr>
          <w:sz w:val="18"/>
          <w:szCs w:val="18"/>
        </w:rPr>
        <w:tab/>
      </w:r>
      <w:r w:rsidR="00305676" w:rsidRPr="0073035A">
        <w:rPr>
          <w:sz w:val="18"/>
          <w:szCs w:val="18"/>
        </w:rPr>
        <w:tab/>
      </w:r>
      <w:r w:rsidR="00305676" w:rsidRPr="0073035A">
        <w:rPr>
          <w:sz w:val="18"/>
          <w:szCs w:val="18"/>
        </w:rPr>
        <w:tab/>
      </w:r>
      <w:r w:rsidR="00305676" w:rsidRPr="0073035A">
        <w:rPr>
          <w:sz w:val="18"/>
          <w:szCs w:val="18"/>
        </w:rPr>
        <w:tab/>
      </w:r>
      <w:r w:rsidR="00305676" w:rsidRPr="0073035A">
        <w:rPr>
          <w:sz w:val="18"/>
          <w:szCs w:val="18"/>
        </w:rPr>
        <w:tab/>
        <w:t xml:space="preserve">            </w:t>
      </w:r>
      <w:r w:rsidR="00305676" w:rsidRPr="0073035A">
        <w:rPr>
          <w:b/>
          <w:bCs/>
          <w:sz w:val="18"/>
          <w:szCs w:val="18"/>
        </w:rPr>
        <w:t>Action: GF/Clerk</w:t>
      </w:r>
    </w:p>
    <w:p w14:paraId="2BBC074A" w14:textId="29B3A70A" w:rsidR="00305676" w:rsidRPr="0073035A"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bookmarkStart w:id="3" w:name="_Hlk134182220"/>
      <w:r w:rsidRPr="0073035A">
        <w:rPr>
          <w:sz w:val="18"/>
          <w:szCs w:val="18"/>
          <w:u w:val="single"/>
        </w:rPr>
        <w:t>Rothbury Road/A697 Parking Restrictions.</w:t>
      </w:r>
      <w:r w:rsidRPr="0073035A">
        <w:rPr>
          <w:sz w:val="18"/>
          <w:szCs w:val="18"/>
        </w:rPr>
        <w:t xml:space="preserve"> </w:t>
      </w:r>
      <w:bookmarkEnd w:id="3"/>
      <w:r w:rsidRPr="0073035A">
        <w:rPr>
          <w:sz w:val="18"/>
          <w:szCs w:val="18"/>
        </w:rPr>
        <w:t>TT</w:t>
      </w:r>
      <w:r w:rsidR="00305676" w:rsidRPr="0073035A">
        <w:rPr>
          <w:sz w:val="18"/>
          <w:szCs w:val="18"/>
        </w:rPr>
        <w:t xml:space="preserve"> had met with the local businesses around the A697/Rothbury junction who had all agreed if the new parking restrictions were </w:t>
      </w:r>
      <w:r w:rsidR="00C4519B" w:rsidRPr="0073035A">
        <w:rPr>
          <w:sz w:val="18"/>
          <w:szCs w:val="18"/>
        </w:rPr>
        <w:t>put in place</w:t>
      </w:r>
      <w:r w:rsidR="00305676" w:rsidRPr="0073035A">
        <w:rPr>
          <w:sz w:val="18"/>
          <w:szCs w:val="18"/>
        </w:rPr>
        <w:t>, that they and their staff would park away from the junction in order to free up space for customers. The members agreed to support the revised option for the restrictions with:</w:t>
      </w:r>
    </w:p>
    <w:p w14:paraId="19A956DB" w14:textId="16B278C9" w:rsidR="00CF13E9" w:rsidRPr="0073035A" w:rsidRDefault="00305676" w:rsidP="00305676">
      <w:pPr>
        <w:pStyle w:val="ListParagraph"/>
        <w:widowControl/>
        <w:numPr>
          <w:ilvl w:val="0"/>
          <w:numId w:val="37"/>
        </w:numPr>
        <w:tabs>
          <w:tab w:val="num" w:pos="720"/>
        </w:tabs>
        <w:autoSpaceDE/>
        <w:autoSpaceDN/>
        <w:adjustRightInd/>
        <w:contextualSpacing/>
        <w:rPr>
          <w:sz w:val="18"/>
          <w:szCs w:val="18"/>
        </w:rPr>
      </w:pPr>
      <w:r w:rsidRPr="0073035A">
        <w:rPr>
          <w:sz w:val="18"/>
          <w:szCs w:val="18"/>
        </w:rPr>
        <w:t xml:space="preserve">double yellow lines from the </w:t>
      </w:r>
      <w:r w:rsidR="00C4519B" w:rsidRPr="0073035A">
        <w:rPr>
          <w:sz w:val="18"/>
          <w:szCs w:val="18"/>
        </w:rPr>
        <w:t>doctor’s</w:t>
      </w:r>
      <w:r w:rsidRPr="0073035A">
        <w:rPr>
          <w:sz w:val="18"/>
          <w:szCs w:val="18"/>
        </w:rPr>
        <w:t xml:space="preserve"> surgery, around the junction and 10m along the </w:t>
      </w:r>
      <w:r w:rsidR="00C4519B" w:rsidRPr="0073035A">
        <w:rPr>
          <w:sz w:val="18"/>
          <w:szCs w:val="18"/>
        </w:rPr>
        <w:t>southern side of the</w:t>
      </w:r>
      <w:r w:rsidR="0073035A" w:rsidRPr="0073035A">
        <w:rPr>
          <w:sz w:val="18"/>
          <w:szCs w:val="18"/>
        </w:rPr>
        <w:t xml:space="preserve"> </w:t>
      </w:r>
      <w:r w:rsidRPr="0073035A">
        <w:rPr>
          <w:sz w:val="18"/>
          <w:szCs w:val="18"/>
        </w:rPr>
        <w:t>Rothbury Road</w:t>
      </w:r>
    </w:p>
    <w:p w14:paraId="2F964792" w14:textId="0631143D" w:rsidR="00305676" w:rsidRPr="0073035A" w:rsidRDefault="00C4519B" w:rsidP="00305676">
      <w:pPr>
        <w:pStyle w:val="ListParagraph"/>
        <w:widowControl/>
        <w:numPr>
          <w:ilvl w:val="0"/>
          <w:numId w:val="37"/>
        </w:numPr>
        <w:tabs>
          <w:tab w:val="num" w:pos="720"/>
        </w:tabs>
        <w:autoSpaceDE/>
        <w:autoSpaceDN/>
        <w:adjustRightInd/>
        <w:contextualSpacing/>
        <w:rPr>
          <w:sz w:val="18"/>
          <w:szCs w:val="18"/>
        </w:rPr>
      </w:pPr>
      <w:r w:rsidRPr="0073035A">
        <w:rPr>
          <w:sz w:val="18"/>
          <w:szCs w:val="18"/>
        </w:rPr>
        <w:t>A white lined no parking area  immediately on the corner of the A697/Rothbury Road</w:t>
      </w:r>
    </w:p>
    <w:p w14:paraId="363C5784" w14:textId="1489CF09" w:rsidR="00C4519B" w:rsidRPr="0073035A" w:rsidRDefault="00C4519B" w:rsidP="00305676">
      <w:pPr>
        <w:pStyle w:val="ListParagraph"/>
        <w:widowControl/>
        <w:numPr>
          <w:ilvl w:val="0"/>
          <w:numId w:val="37"/>
        </w:numPr>
        <w:tabs>
          <w:tab w:val="num" w:pos="720"/>
        </w:tabs>
        <w:autoSpaceDE/>
        <w:autoSpaceDN/>
        <w:adjustRightInd/>
        <w:contextualSpacing/>
        <w:rPr>
          <w:sz w:val="18"/>
          <w:szCs w:val="18"/>
        </w:rPr>
      </w:pPr>
      <w:r w:rsidRPr="0073035A">
        <w:rPr>
          <w:sz w:val="18"/>
          <w:szCs w:val="18"/>
        </w:rPr>
        <w:t>Double yellow lines on A697 East adjacent Wardle Tce Nos 4 -7.</w:t>
      </w:r>
      <w:r w:rsidRPr="0073035A">
        <w:rPr>
          <w:sz w:val="18"/>
          <w:szCs w:val="18"/>
        </w:rPr>
        <w:tab/>
      </w:r>
      <w:r w:rsidRPr="0073035A">
        <w:rPr>
          <w:sz w:val="18"/>
          <w:szCs w:val="18"/>
        </w:rPr>
        <w:tab/>
      </w:r>
      <w:r w:rsidRPr="0073035A">
        <w:rPr>
          <w:sz w:val="18"/>
          <w:szCs w:val="18"/>
        </w:rPr>
        <w:tab/>
      </w:r>
      <w:r w:rsidRPr="0073035A">
        <w:rPr>
          <w:sz w:val="18"/>
          <w:szCs w:val="18"/>
        </w:rPr>
        <w:tab/>
        <w:t xml:space="preserve">     </w:t>
      </w:r>
      <w:r w:rsidRPr="0073035A">
        <w:rPr>
          <w:b/>
          <w:bCs/>
          <w:sz w:val="18"/>
          <w:szCs w:val="18"/>
        </w:rPr>
        <w:t>Action: GF</w:t>
      </w:r>
    </w:p>
    <w:p w14:paraId="1075CD87" w14:textId="6CD1BCBF" w:rsidR="00CF13E9" w:rsidRPr="0073035A"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73035A">
        <w:rPr>
          <w:sz w:val="18"/>
          <w:szCs w:val="18"/>
          <w:u w:val="single"/>
        </w:rPr>
        <w:t>Cussins Development at Longframlington</w:t>
      </w:r>
      <w:r w:rsidRPr="0073035A">
        <w:rPr>
          <w:sz w:val="18"/>
          <w:szCs w:val="18"/>
        </w:rPr>
        <w:t xml:space="preserve"> </w:t>
      </w:r>
      <w:r w:rsidR="00C4519B" w:rsidRPr="0073035A">
        <w:rPr>
          <w:sz w:val="18"/>
          <w:szCs w:val="18"/>
        </w:rPr>
        <w:t xml:space="preserve">Cussins had contacted the Clerk to ask if we had received anything from Liz Simmonen </w:t>
      </w:r>
      <w:r w:rsidR="0073035A" w:rsidRPr="0073035A">
        <w:rPr>
          <w:sz w:val="18"/>
          <w:szCs w:val="18"/>
        </w:rPr>
        <w:t>(LS)</w:t>
      </w:r>
      <w:r w:rsidR="00937D10">
        <w:rPr>
          <w:sz w:val="18"/>
          <w:szCs w:val="18"/>
        </w:rPr>
        <w:t>,</w:t>
      </w:r>
      <w:r w:rsidR="00C4519B" w:rsidRPr="0073035A">
        <w:rPr>
          <w:sz w:val="18"/>
          <w:szCs w:val="18"/>
        </w:rPr>
        <w:t xml:space="preserve">regarding the </w:t>
      </w:r>
      <w:r w:rsidR="0073035A" w:rsidRPr="0073035A">
        <w:rPr>
          <w:sz w:val="18"/>
          <w:szCs w:val="18"/>
        </w:rPr>
        <w:t>alternatives</w:t>
      </w:r>
      <w:r w:rsidR="00C4519B" w:rsidRPr="0073035A">
        <w:rPr>
          <w:sz w:val="18"/>
          <w:szCs w:val="18"/>
        </w:rPr>
        <w:t xml:space="preserve"> to the new bus stops which she had agreed were not appropriate</w:t>
      </w:r>
      <w:r w:rsidR="00937D10">
        <w:rPr>
          <w:sz w:val="18"/>
          <w:szCs w:val="18"/>
        </w:rPr>
        <w:t>,</w:t>
      </w:r>
      <w:r w:rsidR="0073035A" w:rsidRPr="0073035A">
        <w:rPr>
          <w:sz w:val="18"/>
          <w:szCs w:val="18"/>
        </w:rPr>
        <w:t xml:space="preserve"> as they had been unsuccessful in making contact. It was agreed that TT would chase this up with LS and to raise this as one of the issues with GS</w:t>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t xml:space="preserve"> </w:t>
      </w:r>
      <w:r w:rsidR="0073035A" w:rsidRPr="0073035A">
        <w:rPr>
          <w:b/>
          <w:bCs/>
          <w:sz w:val="18"/>
          <w:szCs w:val="18"/>
        </w:rPr>
        <w:t>Action: TT</w:t>
      </w:r>
    </w:p>
    <w:p w14:paraId="125A6FD7" w14:textId="33B62392" w:rsidR="00CF13E9" w:rsidRPr="0073035A"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73035A">
        <w:rPr>
          <w:sz w:val="18"/>
          <w:szCs w:val="18"/>
          <w:u w:val="single"/>
        </w:rPr>
        <w:t>Website – Review</w:t>
      </w:r>
      <w:r w:rsidRPr="0073035A">
        <w:rPr>
          <w:sz w:val="18"/>
          <w:szCs w:val="18"/>
        </w:rPr>
        <w:t xml:space="preserve">  All financial documents, procedures, agendas and minutes </w:t>
      </w:r>
      <w:r w:rsidR="0073035A" w:rsidRPr="0073035A">
        <w:rPr>
          <w:sz w:val="18"/>
          <w:szCs w:val="18"/>
        </w:rPr>
        <w:t>we</w:t>
      </w:r>
      <w:r w:rsidRPr="0073035A">
        <w:rPr>
          <w:sz w:val="18"/>
          <w:szCs w:val="18"/>
        </w:rPr>
        <w:t>re up to date. AGAR documentation to be uploaded following approval at this meeting. Clerk had no time to do anything further on this matter.</w:t>
      </w:r>
      <w:r w:rsidR="0073035A" w:rsidRPr="0073035A">
        <w:rPr>
          <w:sz w:val="18"/>
          <w:szCs w:val="18"/>
        </w:rPr>
        <w:t xml:space="preserve"> NT agreed to become the second administrator for the site for News and Events information. DL to provide support. Clerk to arrange Password for NT.</w:t>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73035A" w:rsidRPr="0073035A">
        <w:rPr>
          <w:sz w:val="18"/>
          <w:szCs w:val="18"/>
        </w:rPr>
        <w:tab/>
      </w:r>
      <w:r w:rsidR="00937D10">
        <w:rPr>
          <w:sz w:val="18"/>
          <w:szCs w:val="18"/>
        </w:rPr>
        <w:t xml:space="preserve">                  </w:t>
      </w:r>
      <w:r w:rsidR="0073035A" w:rsidRPr="0073035A">
        <w:rPr>
          <w:b/>
          <w:bCs/>
          <w:sz w:val="18"/>
          <w:szCs w:val="18"/>
        </w:rPr>
        <w:t>Action: Clerk</w:t>
      </w:r>
    </w:p>
    <w:p w14:paraId="32813CA2" w14:textId="77777777" w:rsidR="00CF13E9" w:rsidRPr="00B016D0" w:rsidRDefault="00CF13E9" w:rsidP="00CF13E9">
      <w:pPr>
        <w:pStyle w:val="ListParagraph"/>
        <w:widowControl/>
        <w:numPr>
          <w:ilvl w:val="1"/>
          <w:numId w:val="1"/>
        </w:numPr>
        <w:tabs>
          <w:tab w:val="num" w:pos="720"/>
        </w:tabs>
        <w:autoSpaceDE/>
        <w:autoSpaceDN/>
        <w:adjustRightInd/>
        <w:spacing w:after="200" w:line="276" w:lineRule="auto"/>
        <w:contextualSpacing/>
        <w:rPr>
          <w:sz w:val="18"/>
          <w:szCs w:val="18"/>
        </w:rPr>
      </w:pPr>
      <w:r w:rsidRPr="00B016D0">
        <w:rPr>
          <w:sz w:val="18"/>
          <w:szCs w:val="18"/>
        </w:rPr>
        <w:lastRenderedPageBreak/>
        <w:t>Issues reported to Highways including:</w:t>
      </w:r>
    </w:p>
    <w:p w14:paraId="22FFEF2A" w14:textId="2FE0F987"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B016D0">
        <w:rPr>
          <w:sz w:val="18"/>
          <w:szCs w:val="18"/>
          <w:u w:val="single"/>
        </w:rPr>
        <w:t>Lighting bollard on traffic island on A697 at south entrance to village.</w:t>
      </w:r>
      <w:r w:rsidRPr="00B016D0">
        <w:rPr>
          <w:sz w:val="18"/>
          <w:szCs w:val="18"/>
        </w:rPr>
        <w:t xml:space="preserve"> </w:t>
      </w:r>
      <w:r w:rsidRPr="00937D10">
        <w:rPr>
          <w:sz w:val="18"/>
          <w:szCs w:val="18"/>
        </w:rPr>
        <w:t>New bollards ha</w:t>
      </w:r>
      <w:r w:rsidR="0073035A" w:rsidRPr="00937D10">
        <w:rPr>
          <w:sz w:val="18"/>
          <w:szCs w:val="18"/>
        </w:rPr>
        <w:t>d</w:t>
      </w:r>
      <w:r w:rsidRPr="00937D10">
        <w:rPr>
          <w:sz w:val="18"/>
          <w:szCs w:val="18"/>
        </w:rPr>
        <w:t xml:space="preserve"> been installed</w:t>
      </w:r>
    </w:p>
    <w:p w14:paraId="4F86EFB4" w14:textId="77777777"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B016D0">
        <w:rPr>
          <w:sz w:val="18"/>
          <w:szCs w:val="18"/>
          <w:u w:val="single"/>
        </w:rPr>
        <w:t>Kerbstones on Rothbury Rd between A697 junction and St Mary’s Church.</w:t>
      </w:r>
      <w:r w:rsidRPr="00B016D0">
        <w:rPr>
          <w:sz w:val="18"/>
          <w:szCs w:val="18"/>
        </w:rPr>
        <w:t xml:space="preserve"> </w:t>
      </w:r>
      <w:r w:rsidRPr="00937D10">
        <w:rPr>
          <w:sz w:val="18"/>
          <w:szCs w:val="18"/>
        </w:rPr>
        <w:t>Now repaired.</w:t>
      </w:r>
    </w:p>
    <w:p w14:paraId="06A6B73E" w14:textId="5C46D77F"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B016D0">
        <w:rPr>
          <w:sz w:val="18"/>
          <w:szCs w:val="18"/>
          <w:u w:val="single"/>
        </w:rPr>
        <w:t>Potholes:</w:t>
      </w:r>
      <w:r w:rsidRPr="00B016D0">
        <w:rPr>
          <w:sz w:val="18"/>
          <w:szCs w:val="18"/>
        </w:rPr>
        <w:t xml:space="preserve"> </w:t>
      </w:r>
      <w:r w:rsidR="00B016D0" w:rsidRPr="00B016D0">
        <w:rPr>
          <w:sz w:val="18"/>
          <w:szCs w:val="18"/>
        </w:rPr>
        <w:t xml:space="preserve"> The following: </w:t>
      </w:r>
      <w:r w:rsidRPr="00B016D0">
        <w:rPr>
          <w:sz w:val="18"/>
          <w:szCs w:val="18"/>
        </w:rPr>
        <w:t>A697 adjacent North End Cemetery /Cairn Park /</w:t>
      </w:r>
      <w:r w:rsidR="00B016D0" w:rsidRPr="00B016D0">
        <w:rPr>
          <w:sz w:val="18"/>
          <w:szCs w:val="18"/>
        </w:rPr>
        <w:t xml:space="preserve"> two </w:t>
      </w:r>
      <w:r w:rsidRPr="00B016D0">
        <w:rPr>
          <w:sz w:val="18"/>
          <w:szCs w:val="18"/>
        </w:rPr>
        <w:t xml:space="preserve"> South </w:t>
      </w:r>
      <w:r w:rsidR="00B016D0" w:rsidRPr="00B016D0">
        <w:rPr>
          <w:sz w:val="18"/>
          <w:szCs w:val="18"/>
        </w:rPr>
        <w:t>e</w:t>
      </w:r>
      <w:r w:rsidRPr="00B016D0">
        <w:rPr>
          <w:sz w:val="18"/>
          <w:szCs w:val="18"/>
        </w:rPr>
        <w:t>nd of the Village Green /</w:t>
      </w:r>
      <w:r w:rsidR="00B016D0" w:rsidRPr="00B016D0">
        <w:rPr>
          <w:sz w:val="18"/>
          <w:szCs w:val="18"/>
        </w:rPr>
        <w:t xml:space="preserve"> one </w:t>
      </w:r>
      <w:r w:rsidRPr="00B016D0">
        <w:rPr>
          <w:sz w:val="18"/>
          <w:szCs w:val="18"/>
        </w:rPr>
        <w:t xml:space="preserve"> potholes A697 South</w:t>
      </w:r>
      <w:r w:rsidR="00B016D0" w:rsidRPr="00B016D0">
        <w:rPr>
          <w:sz w:val="18"/>
          <w:szCs w:val="18"/>
        </w:rPr>
        <w:t>, had been repaired. Cairn Park still required attention</w:t>
      </w:r>
      <w:r w:rsidRPr="00B016D0">
        <w:rPr>
          <w:sz w:val="18"/>
          <w:szCs w:val="18"/>
        </w:rPr>
        <w:t>?</w:t>
      </w:r>
    </w:p>
    <w:p w14:paraId="44D079C0" w14:textId="77777777"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B016D0">
        <w:rPr>
          <w:sz w:val="18"/>
          <w:szCs w:val="18"/>
          <w:u w:val="single"/>
        </w:rPr>
        <w:t>Water leak on A697 below Rothbury Surgery</w:t>
      </w:r>
      <w:r w:rsidRPr="00B016D0">
        <w:rPr>
          <w:sz w:val="18"/>
          <w:szCs w:val="18"/>
        </w:rPr>
        <w:t xml:space="preserve"> Repaired</w:t>
      </w:r>
    </w:p>
    <w:p w14:paraId="0CDB8562" w14:textId="0A201F69"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B016D0">
        <w:rPr>
          <w:sz w:val="18"/>
          <w:szCs w:val="18"/>
          <w:u w:val="single"/>
        </w:rPr>
        <w:t>Road condition at lower end of Church Street</w:t>
      </w:r>
      <w:r w:rsidRPr="00B016D0">
        <w:rPr>
          <w:sz w:val="18"/>
          <w:szCs w:val="18"/>
        </w:rPr>
        <w:t xml:space="preserve"> Some potholes ha</w:t>
      </w:r>
      <w:r w:rsidR="0073035A" w:rsidRPr="00B016D0">
        <w:rPr>
          <w:sz w:val="18"/>
          <w:szCs w:val="18"/>
        </w:rPr>
        <w:t>d</w:t>
      </w:r>
      <w:r w:rsidRPr="00B016D0">
        <w:rPr>
          <w:sz w:val="18"/>
          <w:szCs w:val="18"/>
        </w:rPr>
        <w:t xml:space="preserve"> been repaired</w:t>
      </w:r>
    </w:p>
    <w:p w14:paraId="5C98B0C7" w14:textId="3D945C18" w:rsidR="00CF13E9" w:rsidRPr="00B016D0" w:rsidRDefault="00CF13E9" w:rsidP="00CF13E9">
      <w:pPr>
        <w:pStyle w:val="ListParagraph"/>
        <w:widowControl/>
        <w:numPr>
          <w:ilvl w:val="2"/>
          <w:numId w:val="1"/>
        </w:numPr>
        <w:tabs>
          <w:tab w:val="num" w:pos="1080"/>
        </w:tabs>
        <w:autoSpaceDE/>
        <w:autoSpaceDN/>
        <w:adjustRightInd/>
        <w:spacing w:line="240" w:lineRule="auto"/>
        <w:contextualSpacing/>
        <w:rPr>
          <w:b/>
          <w:bCs/>
          <w:sz w:val="18"/>
          <w:szCs w:val="18"/>
        </w:rPr>
      </w:pPr>
      <w:r w:rsidRPr="00B016D0">
        <w:rPr>
          <w:sz w:val="18"/>
          <w:szCs w:val="18"/>
          <w:u w:val="single"/>
        </w:rPr>
        <w:t>Condition of footpaths throughout the village</w:t>
      </w:r>
      <w:r w:rsidRPr="00B016D0">
        <w:rPr>
          <w:sz w:val="18"/>
          <w:szCs w:val="18"/>
        </w:rPr>
        <w:t>. Graham Bucknall ha</w:t>
      </w:r>
      <w:r w:rsidR="0073035A" w:rsidRPr="00B016D0">
        <w:rPr>
          <w:sz w:val="18"/>
          <w:szCs w:val="18"/>
        </w:rPr>
        <w:t>d</w:t>
      </w:r>
      <w:r w:rsidRPr="00B016D0">
        <w:rPr>
          <w:sz w:val="18"/>
          <w:szCs w:val="18"/>
        </w:rPr>
        <w:t xml:space="preserve"> asked </w:t>
      </w:r>
      <w:r w:rsidR="0073035A" w:rsidRPr="00B016D0">
        <w:rPr>
          <w:sz w:val="18"/>
          <w:szCs w:val="18"/>
        </w:rPr>
        <w:t>for</w:t>
      </w:r>
      <w:r w:rsidRPr="00B016D0">
        <w:rPr>
          <w:sz w:val="18"/>
          <w:szCs w:val="18"/>
        </w:rPr>
        <w:t xml:space="preserve"> Inspect</w:t>
      </w:r>
      <w:r w:rsidR="0073035A" w:rsidRPr="00B016D0">
        <w:rPr>
          <w:sz w:val="18"/>
          <w:szCs w:val="18"/>
        </w:rPr>
        <w:t>ion of</w:t>
      </w:r>
      <w:r w:rsidRPr="00B016D0">
        <w:rPr>
          <w:rFonts w:eastAsia="Times New Roman"/>
          <w:color w:val="000000"/>
          <w:sz w:val="18"/>
          <w:szCs w:val="18"/>
        </w:rPr>
        <w:t xml:space="preserve"> the general state of the village footpaths. He suspect</w:t>
      </w:r>
      <w:r w:rsidR="00B016D0" w:rsidRPr="00B016D0">
        <w:rPr>
          <w:rFonts w:eastAsia="Times New Roman"/>
          <w:color w:val="000000"/>
          <w:sz w:val="18"/>
          <w:szCs w:val="18"/>
        </w:rPr>
        <w:t>ed</w:t>
      </w:r>
      <w:r w:rsidRPr="00B016D0">
        <w:rPr>
          <w:rFonts w:eastAsia="Times New Roman"/>
          <w:color w:val="000000"/>
          <w:sz w:val="18"/>
          <w:szCs w:val="18"/>
        </w:rPr>
        <w:t xml:space="preserve"> some may require overlays to make a real difference, but th</w:t>
      </w:r>
      <w:r w:rsidR="00B016D0" w:rsidRPr="00B016D0">
        <w:rPr>
          <w:rFonts w:eastAsia="Times New Roman"/>
          <w:color w:val="000000"/>
          <w:sz w:val="18"/>
          <w:szCs w:val="18"/>
        </w:rPr>
        <w:t>ese</w:t>
      </w:r>
      <w:r w:rsidRPr="00B016D0">
        <w:rPr>
          <w:rFonts w:eastAsia="Times New Roman"/>
          <w:color w:val="000000"/>
          <w:sz w:val="18"/>
          <w:szCs w:val="18"/>
        </w:rPr>
        <w:t xml:space="preserve"> would have to be referred to the LTP.</w:t>
      </w:r>
    </w:p>
    <w:p w14:paraId="68C2BAA0" w14:textId="77777777" w:rsidR="00CF13E9" w:rsidRPr="00B016D0" w:rsidRDefault="00CF13E9" w:rsidP="00CF13E9">
      <w:pPr>
        <w:pStyle w:val="ListParagraph"/>
        <w:widowControl/>
        <w:numPr>
          <w:ilvl w:val="0"/>
          <w:numId w:val="1"/>
        </w:numPr>
        <w:tabs>
          <w:tab w:val="num" w:pos="360"/>
          <w:tab w:val="num" w:pos="1080"/>
        </w:tabs>
        <w:autoSpaceDE/>
        <w:autoSpaceDN/>
        <w:adjustRightInd/>
        <w:spacing w:line="240" w:lineRule="auto"/>
        <w:contextualSpacing/>
        <w:rPr>
          <w:b/>
          <w:bCs/>
          <w:sz w:val="18"/>
          <w:szCs w:val="18"/>
        </w:rPr>
      </w:pPr>
      <w:r w:rsidRPr="00B016D0">
        <w:rPr>
          <w:b/>
          <w:bCs/>
          <w:sz w:val="18"/>
          <w:szCs w:val="18"/>
        </w:rPr>
        <w:t>Finance</w:t>
      </w:r>
    </w:p>
    <w:p w14:paraId="117E8164" w14:textId="5D0C679E" w:rsidR="00CF13E9" w:rsidRPr="00C503B4" w:rsidRDefault="00CF13E9" w:rsidP="00CF13E9">
      <w:pPr>
        <w:pStyle w:val="ListParagraph"/>
        <w:widowControl/>
        <w:numPr>
          <w:ilvl w:val="1"/>
          <w:numId w:val="1"/>
        </w:numPr>
        <w:tabs>
          <w:tab w:val="num" w:pos="720"/>
        </w:tabs>
        <w:autoSpaceDE/>
        <w:autoSpaceDN/>
        <w:adjustRightInd/>
        <w:spacing w:line="240" w:lineRule="auto"/>
        <w:contextualSpacing/>
        <w:rPr>
          <w:sz w:val="18"/>
          <w:szCs w:val="18"/>
          <w:u w:val="single"/>
        </w:rPr>
      </w:pPr>
      <w:r w:rsidRPr="00C503B4">
        <w:rPr>
          <w:sz w:val="18"/>
          <w:szCs w:val="18"/>
          <w:u w:val="single"/>
        </w:rPr>
        <w:t>Notification of receipts in the months of April including VAT Repayment 2022-23</w:t>
      </w:r>
      <w:r w:rsidR="007408B0">
        <w:rPr>
          <w:sz w:val="18"/>
          <w:szCs w:val="18"/>
        </w:rPr>
        <w:t xml:space="preserve"> Approved.</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029"/>
        <w:gridCol w:w="3685"/>
        <w:gridCol w:w="992"/>
      </w:tblGrid>
      <w:tr w:rsidR="00CF13E9" w:rsidRPr="00EE40EC" w14:paraId="695D262B" w14:textId="77777777" w:rsidTr="004B42DB">
        <w:trPr>
          <w:trHeight w:val="260"/>
        </w:trPr>
        <w:tc>
          <w:tcPr>
            <w:tcW w:w="1224" w:type="dxa"/>
            <w:shd w:val="clear" w:color="auto" w:fill="auto"/>
            <w:noWrap/>
            <w:vAlign w:val="bottom"/>
            <w:hideMark/>
          </w:tcPr>
          <w:p w14:paraId="3D369712" w14:textId="77777777" w:rsidR="00CF13E9" w:rsidRPr="00EE40EC" w:rsidRDefault="00CF13E9" w:rsidP="004B42DB">
            <w:pPr>
              <w:jc w:val="center"/>
              <w:rPr>
                <w:rFonts w:eastAsia="Times New Roman"/>
                <w:sz w:val="18"/>
                <w:szCs w:val="18"/>
              </w:rPr>
            </w:pPr>
            <w:r w:rsidRPr="00EE40EC">
              <w:rPr>
                <w:rFonts w:eastAsia="Times New Roman"/>
                <w:sz w:val="18"/>
                <w:szCs w:val="18"/>
              </w:rPr>
              <w:t>04/04/2023</w:t>
            </w:r>
          </w:p>
        </w:tc>
        <w:tc>
          <w:tcPr>
            <w:tcW w:w="3029" w:type="dxa"/>
            <w:shd w:val="clear" w:color="auto" w:fill="auto"/>
            <w:noWrap/>
            <w:vAlign w:val="bottom"/>
            <w:hideMark/>
          </w:tcPr>
          <w:p w14:paraId="724E5ACA" w14:textId="77777777" w:rsidR="00CF13E9" w:rsidRPr="00EE40EC" w:rsidRDefault="00CF13E9" w:rsidP="004B42DB">
            <w:pPr>
              <w:rPr>
                <w:rFonts w:eastAsia="Times New Roman"/>
                <w:sz w:val="18"/>
                <w:szCs w:val="18"/>
              </w:rPr>
            </w:pPr>
            <w:r w:rsidRPr="00EE40EC">
              <w:rPr>
                <w:rFonts w:eastAsia="Times New Roman"/>
                <w:sz w:val="18"/>
                <w:szCs w:val="18"/>
              </w:rPr>
              <w:t>NCC Ref 5188555</w:t>
            </w:r>
          </w:p>
        </w:tc>
        <w:tc>
          <w:tcPr>
            <w:tcW w:w="3685" w:type="dxa"/>
            <w:shd w:val="clear" w:color="auto" w:fill="auto"/>
            <w:noWrap/>
            <w:vAlign w:val="bottom"/>
            <w:hideMark/>
          </w:tcPr>
          <w:p w14:paraId="42FDDBA3" w14:textId="77777777" w:rsidR="00CF13E9" w:rsidRPr="00EE40EC" w:rsidRDefault="00CF13E9" w:rsidP="004B42DB">
            <w:pPr>
              <w:rPr>
                <w:rFonts w:eastAsia="Times New Roman"/>
                <w:sz w:val="18"/>
                <w:szCs w:val="18"/>
              </w:rPr>
            </w:pPr>
            <w:r w:rsidRPr="00EE40EC">
              <w:rPr>
                <w:rFonts w:eastAsia="Times New Roman"/>
                <w:sz w:val="18"/>
                <w:szCs w:val="18"/>
              </w:rPr>
              <w:t>Precept First Half</w:t>
            </w:r>
          </w:p>
        </w:tc>
        <w:tc>
          <w:tcPr>
            <w:tcW w:w="992" w:type="dxa"/>
            <w:shd w:val="clear" w:color="auto" w:fill="auto"/>
            <w:noWrap/>
            <w:vAlign w:val="bottom"/>
            <w:hideMark/>
          </w:tcPr>
          <w:p w14:paraId="1FDFD78E" w14:textId="77777777" w:rsidR="00CF13E9" w:rsidRPr="00EE40EC" w:rsidRDefault="00CF13E9" w:rsidP="004B42DB">
            <w:pPr>
              <w:jc w:val="right"/>
              <w:rPr>
                <w:rFonts w:eastAsia="Times New Roman"/>
                <w:sz w:val="18"/>
                <w:szCs w:val="18"/>
              </w:rPr>
            </w:pPr>
            <w:r w:rsidRPr="00EE40EC">
              <w:rPr>
                <w:rFonts w:eastAsia="Times New Roman"/>
                <w:sz w:val="18"/>
                <w:szCs w:val="18"/>
              </w:rPr>
              <w:t>5000.00</w:t>
            </w:r>
          </w:p>
        </w:tc>
      </w:tr>
      <w:tr w:rsidR="00CF13E9" w:rsidRPr="00EE40EC" w14:paraId="217F52B4" w14:textId="77777777" w:rsidTr="004B42DB">
        <w:trPr>
          <w:trHeight w:val="260"/>
        </w:trPr>
        <w:tc>
          <w:tcPr>
            <w:tcW w:w="1224" w:type="dxa"/>
            <w:shd w:val="clear" w:color="auto" w:fill="auto"/>
            <w:noWrap/>
            <w:vAlign w:val="bottom"/>
            <w:hideMark/>
          </w:tcPr>
          <w:p w14:paraId="358E39AE" w14:textId="77777777" w:rsidR="00CF13E9" w:rsidRPr="00EE40EC" w:rsidRDefault="00CF13E9" w:rsidP="004B42DB">
            <w:pPr>
              <w:jc w:val="center"/>
              <w:rPr>
                <w:rFonts w:eastAsia="Times New Roman"/>
                <w:sz w:val="18"/>
                <w:szCs w:val="18"/>
              </w:rPr>
            </w:pPr>
            <w:r w:rsidRPr="00EE40EC">
              <w:rPr>
                <w:rFonts w:eastAsia="Times New Roman"/>
                <w:sz w:val="18"/>
                <w:szCs w:val="18"/>
              </w:rPr>
              <w:t>04/04/2023</w:t>
            </w:r>
          </w:p>
        </w:tc>
        <w:tc>
          <w:tcPr>
            <w:tcW w:w="3029" w:type="dxa"/>
            <w:shd w:val="clear" w:color="auto" w:fill="auto"/>
            <w:noWrap/>
            <w:vAlign w:val="bottom"/>
            <w:hideMark/>
          </w:tcPr>
          <w:p w14:paraId="2C479DEE" w14:textId="77777777" w:rsidR="00CF13E9" w:rsidRPr="00EE40EC" w:rsidRDefault="00CF13E9" w:rsidP="004B42DB">
            <w:pPr>
              <w:rPr>
                <w:rFonts w:eastAsia="Times New Roman"/>
                <w:sz w:val="18"/>
                <w:szCs w:val="18"/>
              </w:rPr>
            </w:pPr>
            <w:r w:rsidRPr="00EE40EC">
              <w:rPr>
                <w:rFonts w:eastAsia="Times New Roman"/>
                <w:sz w:val="18"/>
                <w:szCs w:val="18"/>
              </w:rPr>
              <w:t>Smart &amp; Hogan</w:t>
            </w:r>
          </w:p>
        </w:tc>
        <w:tc>
          <w:tcPr>
            <w:tcW w:w="3685" w:type="dxa"/>
            <w:shd w:val="clear" w:color="auto" w:fill="auto"/>
            <w:noWrap/>
            <w:vAlign w:val="bottom"/>
            <w:hideMark/>
          </w:tcPr>
          <w:p w14:paraId="52828582" w14:textId="77777777" w:rsidR="00CF13E9" w:rsidRPr="00EE40EC" w:rsidRDefault="00CF13E9" w:rsidP="004B42DB">
            <w:pPr>
              <w:rPr>
                <w:rFonts w:eastAsia="Times New Roman"/>
                <w:sz w:val="18"/>
                <w:szCs w:val="18"/>
              </w:rPr>
            </w:pPr>
            <w:r w:rsidRPr="00EE40EC">
              <w:rPr>
                <w:rFonts w:eastAsia="Times New Roman"/>
                <w:sz w:val="18"/>
                <w:szCs w:val="18"/>
              </w:rPr>
              <w:t>Allotment fees (3b)</w:t>
            </w:r>
          </w:p>
        </w:tc>
        <w:tc>
          <w:tcPr>
            <w:tcW w:w="992" w:type="dxa"/>
            <w:shd w:val="clear" w:color="auto" w:fill="auto"/>
            <w:noWrap/>
            <w:vAlign w:val="bottom"/>
            <w:hideMark/>
          </w:tcPr>
          <w:p w14:paraId="7448A217" w14:textId="77777777" w:rsidR="00CF13E9" w:rsidRPr="00EE40EC" w:rsidRDefault="00CF13E9" w:rsidP="004B42DB">
            <w:pPr>
              <w:jc w:val="right"/>
              <w:rPr>
                <w:rFonts w:eastAsia="Times New Roman"/>
                <w:sz w:val="18"/>
                <w:szCs w:val="18"/>
              </w:rPr>
            </w:pPr>
            <w:r w:rsidRPr="00EE40EC">
              <w:rPr>
                <w:rFonts w:eastAsia="Times New Roman"/>
                <w:sz w:val="18"/>
                <w:szCs w:val="18"/>
              </w:rPr>
              <w:t>10.00</w:t>
            </w:r>
          </w:p>
        </w:tc>
      </w:tr>
      <w:tr w:rsidR="00CF13E9" w:rsidRPr="00EE40EC" w14:paraId="6C031F16" w14:textId="77777777" w:rsidTr="004B42DB">
        <w:trPr>
          <w:trHeight w:val="260"/>
        </w:trPr>
        <w:tc>
          <w:tcPr>
            <w:tcW w:w="1224" w:type="dxa"/>
            <w:shd w:val="clear" w:color="auto" w:fill="auto"/>
            <w:noWrap/>
            <w:vAlign w:val="bottom"/>
            <w:hideMark/>
          </w:tcPr>
          <w:p w14:paraId="2C949118" w14:textId="77777777" w:rsidR="00CF13E9" w:rsidRPr="00EE40EC" w:rsidRDefault="00CF13E9" w:rsidP="004B42DB">
            <w:pPr>
              <w:jc w:val="center"/>
              <w:rPr>
                <w:rFonts w:eastAsia="Times New Roman"/>
                <w:sz w:val="18"/>
                <w:szCs w:val="18"/>
              </w:rPr>
            </w:pPr>
            <w:r w:rsidRPr="00EE40EC">
              <w:rPr>
                <w:rFonts w:eastAsia="Times New Roman"/>
                <w:sz w:val="18"/>
                <w:szCs w:val="18"/>
              </w:rPr>
              <w:t>14/04/2023</w:t>
            </w:r>
          </w:p>
        </w:tc>
        <w:tc>
          <w:tcPr>
            <w:tcW w:w="3029" w:type="dxa"/>
            <w:shd w:val="clear" w:color="auto" w:fill="auto"/>
            <w:noWrap/>
            <w:vAlign w:val="bottom"/>
            <w:hideMark/>
          </w:tcPr>
          <w:p w14:paraId="5A8F070E" w14:textId="77777777" w:rsidR="00CF13E9" w:rsidRPr="00EE40EC" w:rsidRDefault="00CF13E9" w:rsidP="004B42DB">
            <w:pPr>
              <w:rPr>
                <w:rFonts w:eastAsia="Times New Roman"/>
                <w:sz w:val="18"/>
                <w:szCs w:val="18"/>
              </w:rPr>
            </w:pPr>
            <w:r w:rsidRPr="00EE40EC">
              <w:rPr>
                <w:rFonts w:eastAsia="Times New Roman"/>
                <w:sz w:val="18"/>
                <w:szCs w:val="18"/>
              </w:rPr>
              <w:t>NCC Ref 5194161</w:t>
            </w:r>
          </w:p>
        </w:tc>
        <w:tc>
          <w:tcPr>
            <w:tcW w:w="3685" w:type="dxa"/>
            <w:shd w:val="clear" w:color="auto" w:fill="auto"/>
            <w:noWrap/>
            <w:vAlign w:val="bottom"/>
            <w:hideMark/>
          </w:tcPr>
          <w:p w14:paraId="3C0E8CE9" w14:textId="77777777" w:rsidR="00CF13E9" w:rsidRPr="00EE40EC" w:rsidRDefault="00CF13E9" w:rsidP="004B42DB">
            <w:pPr>
              <w:rPr>
                <w:rFonts w:eastAsia="Times New Roman"/>
                <w:sz w:val="18"/>
                <w:szCs w:val="18"/>
              </w:rPr>
            </w:pPr>
            <w:r w:rsidRPr="00EE40EC">
              <w:rPr>
                <w:rFonts w:eastAsia="Times New Roman"/>
                <w:sz w:val="18"/>
                <w:szCs w:val="18"/>
              </w:rPr>
              <w:t>Grant Coronation Community Fund</w:t>
            </w:r>
          </w:p>
        </w:tc>
        <w:tc>
          <w:tcPr>
            <w:tcW w:w="992" w:type="dxa"/>
            <w:shd w:val="clear" w:color="auto" w:fill="auto"/>
            <w:noWrap/>
            <w:vAlign w:val="bottom"/>
            <w:hideMark/>
          </w:tcPr>
          <w:p w14:paraId="1540A4E8" w14:textId="77777777" w:rsidR="00CF13E9" w:rsidRPr="00EE40EC" w:rsidRDefault="00CF13E9" w:rsidP="004B42DB">
            <w:pPr>
              <w:jc w:val="right"/>
              <w:rPr>
                <w:rFonts w:eastAsia="Times New Roman"/>
                <w:sz w:val="18"/>
                <w:szCs w:val="18"/>
              </w:rPr>
            </w:pPr>
            <w:r w:rsidRPr="00EE40EC">
              <w:rPr>
                <w:rFonts w:eastAsia="Times New Roman"/>
                <w:sz w:val="18"/>
                <w:szCs w:val="18"/>
              </w:rPr>
              <w:t>480.00</w:t>
            </w:r>
          </w:p>
        </w:tc>
      </w:tr>
      <w:tr w:rsidR="00CF13E9" w:rsidRPr="00EE40EC" w14:paraId="4FBBBD8B" w14:textId="77777777" w:rsidTr="004B42DB">
        <w:trPr>
          <w:trHeight w:val="260"/>
        </w:trPr>
        <w:tc>
          <w:tcPr>
            <w:tcW w:w="1224" w:type="dxa"/>
            <w:shd w:val="clear" w:color="auto" w:fill="auto"/>
            <w:noWrap/>
            <w:vAlign w:val="bottom"/>
            <w:hideMark/>
          </w:tcPr>
          <w:p w14:paraId="4ECC81C8" w14:textId="77777777" w:rsidR="00CF13E9" w:rsidRPr="00EE40EC" w:rsidRDefault="00CF13E9" w:rsidP="004B42DB">
            <w:pPr>
              <w:jc w:val="center"/>
              <w:rPr>
                <w:rFonts w:eastAsia="Times New Roman"/>
                <w:sz w:val="18"/>
                <w:szCs w:val="18"/>
              </w:rPr>
            </w:pPr>
            <w:r w:rsidRPr="00EE40EC">
              <w:rPr>
                <w:rFonts w:eastAsia="Times New Roman"/>
                <w:sz w:val="18"/>
                <w:szCs w:val="18"/>
              </w:rPr>
              <w:t>17/04/2023</w:t>
            </w:r>
          </w:p>
        </w:tc>
        <w:tc>
          <w:tcPr>
            <w:tcW w:w="3029" w:type="dxa"/>
            <w:shd w:val="clear" w:color="auto" w:fill="auto"/>
            <w:noWrap/>
            <w:vAlign w:val="bottom"/>
            <w:hideMark/>
          </w:tcPr>
          <w:p w14:paraId="169BB9FD" w14:textId="77777777" w:rsidR="00CF13E9" w:rsidRPr="00EE40EC" w:rsidRDefault="00CF13E9" w:rsidP="004B42DB">
            <w:pPr>
              <w:rPr>
                <w:rFonts w:eastAsia="Times New Roman"/>
                <w:sz w:val="18"/>
                <w:szCs w:val="18"/>
              </w:rPr>
            </w:pPr>
            <w:r w:rsidRPr="00EE40EC">
              <w:rPr>
                <w:rFonts w:eastAsia="Times New Roman"/>
                <w:sz w:val="18"/>
                <w:szCs w:val="18"/>
              </w:rPr>
              <w:t>Carrol Hessey</w:t>
            </w:r>
          </w:p>
        </w:tc>
        <w:tc>
          <w:tcPr>
            <w:tcW w:w="3685" w:type="dxa"/>
            <w:shd w:val="clear" w:color="auto" w:fill="auto"/>
            <w:noWrap/>
            <w:vAlign w:val="bottom"/>
            <w:hideMark/>
          </w:tcPr>
          <w:p w14:paraId="6F3ADAB3" w14:textId="77777777" w:rsidR="00CF13E9" w:rsidRPr="00EE40EC" w:rsidRDefault="00CF13E9" w:rsidP="004B42DB">
            <w:pPr>
              <w:rPr>
                <w:rFonts w:eastAsia="Times New Roman"/>
                <w:sz w:val="18"/>
                <w:szCs w:val="18"/>
              </w:rPr>
            </w:pPr>
            <w:r w:rsidRPr="00EE40EC">
              <w:rPr>
                <w:rFonts w:eastAsia="Times New Roman"/>
                <w:sz w:val="18"/>
                <w:szCs w:val="18"/>
              </w:rPr>
              <w:t>Donation Yvonne Scanlon bench</w:t>
            </w:r>
          </w:p>
        </w:tc>
        <w:tc>
          <w:tcPr>
            <w:tcW w:w="992" w:type="dxa"/>
            <w:shd w:val="clear" w:color="auto" w:fill="auto"/>
            <w:noWrap/>
            <w:vAlign w:val="bottom"/>
            <w:hideMark/>
          </w:tcPr>
          <w:p w14:paraId="3FE50348" w14:textId="77777777" w:rsidR="00CF13E9" w:rsidRPr="00EE40EC" w:rsidRDefault="00CF13E9" w:rsidP="004B42DB">
            <w:pPr>
              <w:jc w:val="right"/>
              <w:rPr>
                <w:rFonts w:eastAsia="Times New Roman"/>
                <w:sz w:val="18"/>
                <w:szCs w:val="18"/>
              </w:rPr>
            </w:pPr>
            <w:r w:rsidRPr="00EE40EC">
              <w:rPr>
                <w:rFonts w:eastAsia="Times New Roman"/>
                <w:sz w:val="18"/>
                <w:szCs w:val="18"/>
              </w:rPr>
              <w:t>432.41</w:t>
            </w:r>
          </w:p>
        </w:tc>
      </w:tr>
      <w:tr w:rsidR="00CF13E9" w:rsidRPr="00EE40EC" w14:paraId="6FA8A3C9" w14:textId="77777777" w:rsidTr="004B42DB">
        <w:trPr>
          <w:trHeight w:val="260"/>
        </w:trPr>
        <w:tc>
          <w:tcPr>
            <w:tcW w:w="1224" w:type="dxa"/>
            <w:shd w:val="clear" w:color="auto" w:fill="auto"/>
            <w:noWrap/>
            <w:vAlign w:val="bottom"/>
            <w:hideMark/>
          </w:tcPr>
          <w:p w14:paraId="706355E9" w14:textId="77777777" w:rsidR="00CF13E9" w:rsidRPr="00EE40EC" w:rsidRDefault="00CF13E9" w:rsidP="004B42DB">
            <w:pPr>
              <w:jc w:val="center"/>
              <w:rPr>
                <w:rFonts w:eastAsia="Times New Roman"/>
                <w:sz w:val="18"/>
                <w:szCs w:val="18"/>
              </w:rPr>
            </w:pPr>
            <w:r w:rsidRPr="00EE40EC">
              <w:rPr>
                <w:rFonts w:eastAsia="Times New Roman"/>
                <w:sz w:val="18"/>
                <w:szCs w:val="18"/>
              </w:rPr>
              <w:t>19/04/2023</w:t>
            </w:r>
          </w:p>
        </w:tc>
        <w:tc>
          <w:tcPr>
            <w:tcW w:w="3029" w:type="dxa"/>
            <w:shd w:val="clear" w:color="auto" w:fill="auto"/>
            <w:noWrap/>
            <w:vAlign w:val="bottom"/>
            <w:hideMark/>
          </w:tcPr>
          <w:p w14:paraId="2DE3B25F" w14:textId="77777777" w:rsidR="00CF13E9" w:rsidRPr="00EE40EC" w:rsidRDefault="00CF13E9" w:rsidP="004B42DB">
            <w:pPr>
              <w:rPr>
                <w:rFonts w:eastAsia="Times New Roman"/>
                <w:sz w:val="18"/>
                <w:szCs w:val="18"/>
              </w:rPr>
            </w:pPr>
            <w:r w:rsidRPr="00EE40EC">
              <w:rPr>
                <w:rFonts w:eastAsia="Times New Roman"/>
                <w:sz w:val="18"/>
                <w:szCs w:val="18"/>
              </w:rPr>
              <w:t xml:space="preserve">HMRC </w:t>
            </w:r>
            <w:proofErr w:type="spellStart"/>
            <w:r w:rsidRPr="00EE40EC">
              <w:rPr>
                <w:rFonts w:eastAsia="Times New Roman"/>
                <w:sz w:val="18"/>
                <w:szCs w:val="18"/>
              </w:rPr>
              <w:t>Vtr</w:t>
            </w:r>
            <w:proofErr w:type="spellEnd"/>
          </w:p>
        </w:tc>
        <w:tc>
          <w:tcPr>
            <w:tcW w:w="3685" w:type="dxa"/>
            <w:shd w:val="clear" w:color="auto" w:fill="auto"/>
            <w:noWrap/>
            <w:vAlign w:val="bottom"/>
            <w:hideMark/>
          </w:tcPr>
          <w:p w14:paraId="133EC18D" w14:textId="77777777" w:rsidR="00CF13E9" w:rsidRPr="00EE40EC" w:rsidRDefault="00CF13E9" w:rsidP="004B42DB">
            <w:pPr>
              <w:rPr>
                <w:rFonts w:eastAsia="Times New Roman"/>
                <w:sz w:val="18"/>
                <w:szCs w:val="18"/>
              </w:rPr>
            </w:pPr>
            <w:r w:rsidRPr="00EE40EC">
              <w:rPr>
                <w:rFonts w:eastAsia="Times New Roman"/>
                <w:sz w:val="18"/>
                <w:szCs w:val="18"/>
              </w:rPr>
              <w:t>VAT Repayment</w:t>
            </w:r>
          </w:p>
        </w:tc>
        <w:tc>
          <w:tcPr>
            <w:tcW w:w="992" w:type="dxa"/>
            <w:shd w:val="clear" w:color="auto" w:fill="auto"/>
            <w:noWrap/>
            <w:vAlign w:val="bottom"/>
            <w:hideMark/>
          </w:tcPr>
          <w:p w14:paraId="69940C4C" w14:textId="77777777" w:rsidR="00CF13E9" w:rsidRPr="00EE40EC" w:rsidRDefault="00CF13E9" w:rsidP="004B42DB">
            <w:pPr>
              <w:jc w:val="right"/>
              <w:rPr>
                <w:rFonts w:eastAsia="Times New Roman"/>
                <w:sz w:val="18"/>
                <w:szCs w:val="18"/>
              </w:rPr>
            </w:pPr>
            <w:r w:rsidRPr="00EE40EC">
              <w:rPr>
                <w:rFonts w:eastAsia="Times New Roman"/>
                <w:sz w:val="18"/>
                <w:szCs w:val="18"/>
              </w:rPr>
              <w:t>1050.46</w:t>
            </w:r>
          </w:p>
        </w:tc>
      </w:tr>
      <w:tr w:rsidR="00CF13E9" w:rsidRPr="00357DF3" w14:paraId="136C8990" w14:textId="77777777" w:rsidTr="004B42DB">
        <w:trPr>
          <w:trHeight w:val="260"/>
        </w:trPr>
        <w:tc>
          <w:tcPr>
            <w:tcW w:w="1224" w:type="dxa"/>
            <w:shd w:val="clear" w:color="auto" w:fill="auto"/>
            <w:noWrap/>
            <w:vAlign w:val="bottom"/>
          </w:tcPr>
          <w:p w14:paraId="33A0509A" w14:textId="77777777" w:rsidR="00CF13E9" w:rsidRPr="00357DF3" w:rsidRDefault="00CF13E9" w:rsidP="004B42DB">
            <w:pPr>
              <w:jc w:val="right"/>
              <w:rPr>
                <w:rFonts w:eastAsia="Times New Roman"/>
                <w:b/>
                <w:bCs/>
                <w:sz w:val="18"/>
                <w:szCs w:val="18"/>
              </w:rPr>
            </w:pPr>
          </w:p>
        </w:tc>
        <w:tc>
          <w:tcPr>
            <w:tcW w:w="3029" w:type="dxa"/>
            <w:shd w:val="clear" w:color="auto" w:fill="auto"/>
            <w:noWrap/>
            <w:vAlign w:val="bottom"/>
          </w:tcPr>
          <w:p w14:paraId="28410415" w14:textId="77777777" w:rsidR="00CF13E9" w:rsidRPr="00357DF3" w:rsidRDefault="00CF13E9" w:rsidP="004B42DB">
            <w:pPr>
              <w:jc w:val="right"/>
              <w:rPr>
                <w:rFonts w:eastAsia="Times New Roman"/>
                <w:b/>
                <w:bCs/>
                <w:sz w:val="18"/>
                <w:szCs w:val="18"/>
              </w:rPr>
            </w:pPr>
          </w:p>
        </w:tc>
        <w:tc>
          <w:tcPr>
            <w:tcW w:w="3685" w:type="dxa"/>
            <w:shd w:val="clear" w:color="auto" w:fill="auto"/>
            <w:noWrap/>
            <w:vAlign w:val="bottom"/>
          </w:tcPr>
          <w:p w14:paraId="61464ED4" w14:textId="77777777" w:rsidR="00CF13E9" w:rsidRPr="00357DF3" w:rsidRDefault="00CF13E9" w:rsidP="004B42DB">
            <w:pPr>
              <w:jc w:val="right"/>
              <w:rPr>
                <w:rFonts w:eastAsia="Times New Roman"/>
                <w:b/>
                <w:bCs/>
                <w:sz w:val="18"/>
                <w:szCs w:val="18"/>
              </w:rPr>
            </w:pPr>
            <w:r>
              <w:rPr>
                <w:rFonts w:eastAsia="Times New Roman"/>
                <w:b/>
                <w:bCs/>
                <w:sz w:val="18"/>
                <w:szCs w:val="18"/>
              </w:rPr>
              <w:t>Total</w:t>
            </w:r>
          </w:p>
        </w:tc>
        <w:tc>
          <w:tcPr>
            <w:tcW w:w="992" w:type="dxa"/>
            <w:shd w:val="clear" w:color="auto" w:fill="auto"/>
            <w:noWrap/>
            <w:vAlign w:val="bottom"/>
          </w:tcPr>
          <w:p w14:paraId="614AF381" w14:textId="77777777" w:rsidR="00CF13E9" w:rsidRPr="00357DF3" w:rsidRDefault="00CF13E9" w:rsidP="004B42DB">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6972.87</w:t>
            </w:r>
            <w:r>
              <w:rPr>
                <w:rFonts w:eastAsia="Times New Roman"/>
                <w:b/>
                <w:bCs/>
                <w:sz w:val="18"/>
                <w:szCs w:val="18"/>
              </w:rPr>
              <w:fldChar w:fldCharType="end"/>
            </w:r>
          </w:p>
        </w:tc>
      </w:tr>
    </w:tbl>
    <w:p w14:paraId="45E609CB" w14:textId="77777777" w:rsidR="00CF13E9" w:rsidRPr="00EE40EC" w:rsidRDefault="00CF13E9" w:rsidP="00CF13E9">
      <w:pPr>
        <w:rPr>
          <w:sz w:val="18"/>
          <w:szCs w:val="18"/>
        </w:rPr>
      </w:pPr>
    </w:p>
    <w:p w14:paraId="2512783B" w14:textId="3263D83E" w:rsidR="00CF13E9" w:rsidRPr="00C503B4" w:rsidRDefault="00CF13E9" w:rsidP="00CF13E9">
      <w:pPr>
        <w:pStyle w:val="ListParagraph"/>
        <w:widowControl/>
        <w:numPr>
          <w:ilvl w:val="1"/>
          <w:numId w:val="1"/>
        </w:numPr>
        <w:tabs>
          <w:tab w:val="num" w:pos="720"/>
        </w:tabs>
        <w:autoSpaceDE/>
        <w:autoSpaceDN/>
        <w:adjustRightInd/>
        <w:spacing w:line="240" w:lineRule="auto"/>
        <w:contextualSpacing/>
        <w:rPr>
          <w:sz w:val="18"/>
          <w:szCs w:val="18"/>
          <w:u w:val="single"/>
        </w:rPr>
      </w:pPr>
      <w:r w:rsidRPr="00C503B4">
        <w:rPr>
          <w:sz w:val="18"/>
          <w:szCs w:val="18"/>
          <w:u w:val="single"/>
        </w:rPr>
        <w:t>Approval of Clerk’s salary, expenses, PAYE &amp; NI and approval of Other Payments</w:t>
      </w:r>
      <w:r w:rsidRPr="00C503B4">
        <w:rPr>
          <w:u w:val="single"/>
        </w:rPr>
        <w:t xml:space="preserve"> </w:t>
      </w:r>
      <w:r w:rsidRPr="00C503B4">
        <w:rPr>
          <w:sz w:val="18"/>
          <w:szCs w:val="18"/>
          <w:u w:val="single"/>
        </w:rPr>
        <w:t>in the months of April 2022.</w:t>
      </w:r>
      <w:r w:rsidR="007408B0">
        <w:rPr>
          <w:sz w:val="18"/>
          <w:szCs w:val="18"/>
        </w:rPr>
        <w:t xml:space="preserve"> Approved.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948"/>
        <w:gridCol w:w="3605"/>
        <w:gridCol w:w="1036"/>
      </w:tblGrid>
      <w:tr w:rsidR="00CF13E9" w:rsidRPr="00357DF3" w14:paraId="4B6541AA" w14:textId="77777777" w:rsidTr="004B42DB">
        <w:trPr>
          <w:trHeight w:val="260"/>
        </w:trPr>
        <w:tc>
          <w:tcPr>
            <w:tcW w:w="0" w:type="auto"/>
            <w:shd w:val="clear" w:color="auto" w:fill="auto"/>
            <w:noWrap/>
            <w:vAlign w:val="bottom"/>
            <w:hideMark/>
          </w:tcPr>
          <w:p w14:paraId="509B2DD9" w14:textId="77777777" w:rsidR="00CF13E9" w:rsidRPr="00357DF3" w:rsidRDefault="00CF13E9" w:rsidP="004B42DB">
            <w:pPr>
              <w:jc w:val="right"/>
              <w:rPr>
                <w:rFonts w:eastAsia="Times New Roman"/>
                <w:sz w:val="18"/>
                <w:szCs w:val="18"/>
              </w:rPr>
            </w:pPr>
            <w:r w:rsidRPr="00357DF3">
              <w:rPr>
                <w:rFonts w:eastAsia="Times New Roman"/>
                <w:sz w:val="18"/>
                <w:szCs w:val="18"/>
              </w:rPr>
              <w:t>03/04/2023</w:t>
            </w:r>
          </w:p>
        </w:tc>
        <w:tc>
          <w:tcPr>
            <w:tcW w:w="0" w:type="auto"/>
            <w:shd w:val="clear" w:color="auto" w:fill="auto"/>
            <w:noWrap/>
            <w:vAlign w:val="center"/>
            <w:hideMark/>
          </w:tcPr>
          <w:p w14:paraId="6C3AC36F" w14:textId="77777777" w:rsidR="00CF13E9" w:rsidRPr="00357DF3" w:rsidRDefault="00CF13E9" w:rsidP="004B42DB">
            <w:pPr>
              <w:rPr>
                <w:rFonts w:eastAsia="Times New Roman"/>
                <w:sz w:val="18"/>
                <w:szCs w:val="18"/>
              </w:rPr>
            </w:pPr>
            <w:r w:rsidRPr="00357DF3">
              <w:rPr>
                <w:rFonts w:eastAsia="Times New Roman"/>
                <w:sz w:val="18"/>
                <w:szCs w:val="18"/>
              </w:rPr>
              <w:t xml:space="preserve">Mrs N G Apthorpe </w:t>
            </w:r>
          </w:p>
        </w:tc>
        <w:tc>
          <w:tcPr>
            <w:tcW w:w="0" w:type="auto"/>
            <w:shd w:val="clear" w:color="auto" w:fill="auto"/>
            <w:noWrap/>
            <w:vAlign w:val="bottom"/>
            <w:hideMark/>
          </w:tcPr>
          <w:p w14:paraId="25685EDB" w14:textId="77777777" w:rsidR="00CF13E9" w:rsidRPr="00357DF3" w:rsidRDefault="00CF13E9" w:rsidP="004B42DB">
            <w:pPr>
              <w:rPr>
                <w:rFonts w:eastAsia="Times New Roman"/>
                <w:sz w:val="18"/>
                <w:szCs w:val="18"/>
              </w:rPr>
            </w:pPr>
            <w:r w:rsidRPr="00357DF3">
              <w:rPr>
                <w:rFonts w:eastAsia="Times New Roman"/>
                <w:sz w:val="18"/>
                <w:szCs w:val="18"/>
              </w:rPr>
              <w:t>Deposit Bouncy Castle to A1 Bounce</w:t>
            </w:r>
          </w:p>
        </w:tc>
        <w:tc>
          <w:tcPr>
            <w:tcW w:w="0" w:type="auto"/>
            <w:shd w:val="clear" w:color="auto" w:fill="auto"/>
            <w:noWrap/>
            <w:vAlign w:val="bottom"/>
            <w:hideMark/>
          </w:tcPr>
          <w:p w14:paraId="300BAFD5" w14:textId="77777777" w:rsidR="00CF13E9" w:rsidRPr="00357DF3" w:rsidRDefault="00CF13E9" w:rsidP="004B42DB">
            <w:pPr>
              <w:jc w:val="right"/>
              <w:rPr>
                <w:rFonts w:eastAsia="Times New Roman"/>
                <w:sz w:val="18"/>
                <w:szCs w:val="18"/>
              </w:rPr>
            </w:pPr>
            <w:r w:rsidRPr="00357DF3">
              <w:rPr>
                <w:rFonts w:eastAsia="Times New Roman"/>
                <w:sz w:val="18"/>
                <w:szCs w:val="18"/>
              </w:rPr>
              <w:t>118.00</w:t>
            </w:r>
          </w:p>
        </w:tc>
      </w:tr>
      <w:tr w:rsidR="00CF13E9" w:rsidRPr="00357DF3" w14:paraId="24CB1629" w14:textId="77777777" w:rsidTr="004B42DB">
        <w:trPr>
          <w:trHeight w:val="260"/>
        </w:trPr>
        <w:tc>
          <w:tcPr>
            <w:tcW w:w="0" w:type="auto"/>
            <w:shd w:val="clear" w:color="auto" w:fill="auto"/>
            <w:noWrap/>
            <w:vAlign w:val="bottom"/>
            <w:hideMark/>
          </w:tcPr>
          <w:p w14:paraId="0694F4F2" w14:textId="77777777" w:rsidR="00CF13E9" w:rsidRPr="00357DF3" w:rsidRDefault="00CF13E9" w:rsidP="004B42DB">
            <w:pPr>
              <w:jc w:val="right"/>
              <w:rPr>
                <w:rFonts w:eastAsia="Times New Roman"/>
                <w:sz w:val="18"/>
                <w:szCs w:val="18"/>
              </w:rPr>
            </w:pPr>
            <w:r w:rsidRPr="00357DF3">
              <w:rPr>
                <w:rFonts w:eastAsia="Times New Roman"/>
                <w:sz w:val="18"/>
                <w:szCs w:val="18"/>
              </w:rPr>
              <w:t>12/04/2023</w:t>
            </w:r>
          </w:p>
        </w:tc>
        <w:tc>
          <w:tcPr>
            <w:tcW w:w="0" w:type="auto"/>
            <w:shd w:val="clear" w:color="auto" w:fill="auto"/>
            <w:noWrap/>
            <w:vAlign w:val="center"/>
            <w:hideMark/>
          </w:tcPr>
          <w:p w14:paraId="1B85A7C1" w14:textId="77777777" w:rsidR="00CF13E9" w:rsidRPr="00357DF3" w:rsidRDefault="00CF13E9" w:rsidP="004B42DB">
            <w:pPr>
              <w:rPr>
                <w:rFonts w:eastAsia="Times New Roman"/>
                <w:sz w:val="18"/>
                <w:szCs w:val="18"/>
              </w:rPr>
            </w:pPr>
            <w:r w:rsidRPr="00357DF3">
              <w:rPr>
                <w:rFonts w:eastAsia="Times New Roman"/>
                <w:sz w:val="18"/>
                <w:szCs w:val="18"/>
              </w:rPr>
              <w:t>North Northumberland Hospice</w:t>
            </w:r>
          </w:p>
        </w:tc>
        <w:tc>
          <w:tcPr>
            <w:tcW w:w="0" w:type="auto"/>
            <w:shd w:val="clear" w:color="auto" w:fill="auto"/>
            <w:noWrap/>
            <w:vAlign w:val="bottom"/>
            <w:hideMark/>
          </w:tcPr>
          <w:p w14:paraId="718167A9" w14:textId="77777777" w:rsidR="00CF13E9" w:rsidRPr="00357DF3" w:rsidRDefault="00CF13E9" w:rsidP="004B42DB">
            <w:pPr>
              <w:rPr>
                <w:rFonts w:eastAsia="Times New Roman"/>
                <w:sz w:val="18"/>
                <w:szCs w:val="18"/>
              </w:rPr>
            </w:pPr>
            <w:r w:rsidRPr="00357DF3">
              <w:rPr>
                <w:rFonts w:eastAsia="Times New Roman"/>
                <w:sz w:val="18"/>
                <w:szCs w:val="18"/>
              </w:rPr>
              <w:t>Donation</w:t>
            </w:r>
          </w:p>
        </w:tc>
        <w:tc>
          <w:tcPr>
            <w:tcW w:w="0" w:type="auto"/>
            <w:shd w:val="clear" w:color="auto" w:fill="auto"/>
            <w:noWrap/>
            <w:vAlign w:val="bottom"/>
            <w:hideMark/>
          </w:tcPr>
          <w:p w14:paraId="0C72A25A" w14:textId="77777777" w:rsidR="00CF13E9" w:rsidRPr="00357DF3" w:rsidRDefault="00CF13E9" w:rsidP="004B42DB">
            <w:pPr>
              <w:jc w:val="right"/>
              <w:rPr>
                <w:rFonts w:eastAsia="Times New Roman"/>
                <w:sz w:val="18"/>
                <w:szCs w:val="18"/>
              </w:rPr>
            </w:pPr>
            <w:r w:rsidRPr="00357DF3">
              <w:rPr>
                <w:rFonts w:eastAsia="Times New Roman"/>
                <w:sz w:val="18"/>
                <w:szCs w:val="18"/>
              </w:rPr>
              <w:t>200.00</w:t>
            </w:r>
          </w:p>
        </w:tc>
      </w:tr>
      <w:tr w:rsidR="00CF13E9" w:rsidRPr="00357DF3" w14:paraId="5E9E80C5" w14:textId="77777777" w:rsidTr="004B42DB">
        <w:trPr>
          <w:trHeight w:val="260"/>
        </w:trPr>
        <w:tc>
          <w:tcPr>
            <w:tcW w:w="0" w:type="auto"/>
            <w:shd w:val="clear" w:color="auto" w:fill="auto"/>
            <w:noWrap/>
            <w:vAlign w:val="bottom"/>
            <w:hideMark/>
          </w:tcPr>
          <w:p w14:paraId="1E1DF6F7" w14:textId="77777777" w:rsidR="00CF13E9" w:rsidRPr="00357DF3" w:rsidRDefault="00CF13E9" w:rsidP="004B42DB">
            <w:pPr>
              <w:jc w:val="right"/>
              <w:rPr>
                <w:rFonts w:eastAsia="Times New Roman"/>
                <w:sz w:val="18"/>
                <w:szCs w:val="18"/>
              </w:rPr>
            </w:pPr>
            <w:r w:rsidRPr="00357DF3">
              <w:rPr>
                <w:rFonts w:eastAsia="Times New Roman"/>
                <w:sz w:val="18"/>
                <w:szCs w:val="18"/>
              </w:rPr>
              <w:t>20/04/2023</w:t>
            </w:r>
          </w:p>
        </w:tc>
        <w:tc>
          <w:tcPr>
            <w:tcW w:w="0" w:type="auto"/>
            <w:shd w:val="clear" w:color="auto" w:fill="auto"/>
            <w:noWrap/>
            <w:vAlign w:val="center"/>
            <w:hideMark/>
          </w:tcPr>
          <w:p w14:paraId="7E9833EC" w14:textId="77777777" w:rsidR="00CF13E9" w:rsidRPr="00357DF3" w:rsidRDefault="00CF13E9" w:rsidP="004B42DB">
            <w:pPr>
              <w:rPr>
                <w:rFonts w:eastAsia="Times New Roman"/>
                <w:sz w:val="18"/>
                <w:szCs w:val="18"/>
              </w:rPr>
            </w:pPr>
            <w:r w:rsidRPr="00357DF3">
              <w:rPr>
                <w:rFonts w:eastAsia="Times New Roman"/>
                <w:sz w:val="18"/>
                <w:szCs w:val="18"/>
              </w:rPr>
              <w:t>N/land ALC</w:t>
            </w:r>
          </w:p>
        </w:tc>
        <w:tc>
          <w:tcPr>
            <w:tcW w:w="0" w:type="auto"/>
            <w:shd w:val="clear" w:color="auto" w:fill="auto"/>
            <w:noWrap/>
            <w:vAlign w:val="bottom"/>
            <w:hideMark/>
          </w:tcPr>
          <w:p w14:paraId="300CEEE7" w14:textId="77777777" w:rsidR="00CF13E9" w:rsidRPr="00357DF3" w:rsidRDefault="00CF13E9" w:rsidP="004B42DB">
            <w:pPr>
              <w:rPr>
                <w:rFonts w:eastAsia="Times New Roman"/>
                <w:sz w:val="18"/>
                <w:szCs w:val="18"/>
              </w:rPr>
            </w:pPr>
            <w:r w:rsidRPr="00357DF3">
              <w:rPr>
                <w:rFonts w:eastAsia="Times New Roman"/>
                <w:sz w:val="18"/>
                <w:szCs w:val="18"/>
              </w:rPr>
              <w:t>National Affiliation Fee &amp; Website Fee</w:t>
            </w:r>
          </w:p>
        </w:tc>
        <w:tc>
          <w:tcPr>
            <w:tcW w:w="0" w:type="auto"/>
            <w:shd w:val="clear" w:color="auto" w:fill="auto"/>
            <w:noWrap/>
            <w:vAlign w:val="bottom"/>
            <w:hideMark/>
          </w:tcPr>
          <w:p w14:paraId="7B35EBA8" w14:textId="77777777" w:rsidR="00CF13E9" w:rsidRPr="00357DF3" w:rsidRDefault="00CF13E9" w:rsidP="004B42DB">
            <w:pPr>
              <w:jc w:val="right"/>
              <w:rPr>
                <w:rFonts w:eastAsia="Times New Roman"/>
                <w:sz w:val="18"/>
                <w:szCs w:val="18"/>
              </w:rPr>
            </w:pPr>
            <w:r w:rsidRPr="00357DF3">
              <w:rPr>
                <w:rFonts w:eastAsia="Times New Roman"/>
                <w:sz w:val="18"/>
                <w:szCs w:val="18"/>
              </w:rPr>
              <w:t>368.01</w:t>
            </w:r>
          </w:p>
        </w:tc>
      </w:tr>
      <w:tr w:rsidR="00CF13E9" w:rsidRPr="00357DF3" w14:paraId="3D7E02E7" w14:textId="77777777" w:rsidTr="004B42DB">
        <w:trPr>
          <w:trHeight w:val="260"/>
        </w:trPr>
        <w:tc>
          <w:tcPr>
            <w:tcW w:w="0" w:type="auto"/>
            <w:shd w:val="clear" w:color="auto" w:fill="auto"/>
            <w:noWrap/>
            <w:vAlign w:val="bottom"/>
            <w:hideMark/>
          </w:tcPr>
          <w:p w14:paraId="01BEDF69" w14:textId="77777777" w:rsidR="00CF13E9" w:rsidRPr="00357DF3" w:rsidRDefault="00CF13E9" w:rsidP="004B42DB">
            <w:pPr>
              <w:jc w:val="right"/>
              <w:rPr>
                <w:rFonts w:eastAsia="Times New Roman"/>
                <w:sz w:val="18"/>
                <w:szCs w:val="18"/>
              </w:rPr>
            </w:pPr>
            <w:r w:rsidRPr="00357DF3">
              <w:rPr>
                <w:rFonts w:eastAsia="Times New Roman"/>
                <w:sz w:val="18"/>
                <w:szCs w:val="18"/>
              </w:rPr>
              <w:t>20/04/2023</w:t>
            </w:r>
          </w:p>
        </w:tc>
        <w:tc>
          <w:tcPr>
            <w:tcW w:w="0" w:type="auto"/>
            <w:shd w:val="clear" w:color="auto" w:fill="auto"/>
            <w:noWrap/>
            <w:vAlign w:val="center"/>
            <w:hideMark/>
          </w:tcPr>
          <w:p w14:paraId="128D6A75" w14:textId="77777777" w:rsidR="00CF13E9" w:rsidRPr="00357DF3" w:rsidRDefault="00CF13E9" w:rsidP="004B42DB">
            <w:pPr>
              <w:rPr>
                <w:rFonts w:eastAsia="Times New Roman"/>
                <w:sz w:val="18"/>
                <w:szCs w:val="18"/>
              </w:rPr>
            </w:pPr>
            <w:r w:rsidRPr="00357DF3">
              <w:rPr>
                <w:rFonts w:eastAsia="Times New Roman"/>
                <w:sz w:val="18"/>
                <w:szCs w:val="18"/>
              </w:rPr>
              <w:t>BHIB Insurance</w:t>
            </w:r>
          </w:p>
        </w:tc>
        <w:tc>
          <w:tcPr>
            <w:tcW w:w="0" w:type="auto"/>
            <w:shd w:val="clear" w:color="auto" w:fill="auto"/>
            <w:noWrap/>
            <w:vAlign w:val="bottom"/>
            <w:hideMark/>
          </w:tcPr>
          <w:p w14:paraId="5639BD88" w14:textId="77777777" w:rsidR="00CF13E9" w:rsidRPr="00357DF3" w:rsidRDefault="00CF13E9" w:rsidP="004B42DB">
            <w:pPr>
              <w:rPr>
                <w:rFonts w:eastAsia="Times New Roman"/>
                <w:sz w:val="18"/>
                <w:szCs w:val="18"/>
              </w:rPr>
            </w:pPr>
            <w:r w:rsidRPr="00357DF3">
              <w:rPr>
                <w:rFonts w:eastAsia="Times New Roman"/>
                <w:sz w:val="18"/>
                <w:szCs w:val="18"/>
              </w:rPr>
              <w:t>Insurance Renewal</w:t>
            </w:r>
          </w:p>
        </w:tc>
        <w:tc>
          <w:tcPr>
            <w:tcW w:w="0" w:type="auto"/>
            <w:shd w:val="clear" w:color="auto" w:fill="auto"/>
            <w:noWrap/>
            <w:vAlign w:val="bottom"/>
            <w:hideMark/>
          </w:tcPr>
          <w:p w14:paraId="0028EFA3" w14:textId="77777777" w:rsidR="00CF13E9" w:rsidRPr="00357DF3" w:rsidRDefault="00CF13E9" w:rsidP="004B42DB">
            <w:pPr>
              <w:jc w:val="right"/>
              <w:rPr>
                <w:rFonts w:eastAsia="Times New Roman"/>
                <w:sz w:val="18"/>
                <w:szCs w:val="18"/>
              </w:rPr>
            </w:pPr>
            <w:r w:rsidRPr="00357DF3">
              <w:rPr>
                <w:rFonts w:eastAsia="Times New Roman"/>
                <w:sz w:val="18"/>
                <w:szCs w:val="18"/>
              </w:rPr>
              <w:t>782.55</w:t>
            </w:r>
          </w:p>
        </w:tc>
      </w:tr>
      <w:tr w:rsidR="00CF13E9" w:rsidRPr="00357DF3" w14:paraId="3F8DC0CF" w14:textId="77777777" w:rsidTr="004B42DB">
        <w:trPr>
          <w:trHeight w:val="260"/>
        </w:trPr>
        <w:tc>
          <w:tcPr>
            <w:tcW w:w="0" w:type="auto"/>
            <w:shd w:val="clear" w:color="auto" w:fill="auto"/>
            <w:noWrap/>
            <w:vAlign w:val="bottom"/>
            <w:hideMark/>
          </w:tcPr>
          <w:p w14:paraId="264224B9" w14:textId="77777777" w:rsidR="00CF13E9" w:rsidRPr="00357DF3" w:rsidRDefault="00CF13E9" w:rsidP="004B42DB">
            <w:pPr>
              <w:jc w:val="right"/>
              <w:rPr>
                <w:rFonts w:eastAsia="Times New Roman"/>
                <w:sz w:val="18"/>
                <w:szCs w:val="18"/>
              </w:rPr>
            </w:pPr>
            <w:r w:rsidRPr="00357DF3">
              <w:rPr>
                <w:rFonts w:eastAsia="Times New Roman"/>
                <w:sz w:val="18"/>
                <w:szCs w:val="18"/>
              </w:rPr>
              <w:t>20/04/2023</w:t>
            </w:r>
          </w:p>
        </w:tc>
        <w:tc>
          <w:tcPr>
            <w:tcW w:w="0" w:type="auto"/>
            <w:shd w:val="clear" w:color="auto" w:fill="auto"/>
            <w:noWrap/>
            <w:vAlign w:val="bottom"/>
            <w:hideMark/>
          </w:tcPr>
          <w:p w14:paraId="52879609" w14:textId="77777777" w:rsidR="00CF13E9" w:rsidRPr="00357DF3" w:rsidRDefault="00CF13E9" w:rsidP="004B42DB">
            <w:pPr>
              <w:rPr>
                <w:rFonts w:eastAsia="Times New Roman"/>
                <w:sz w:val="18"/>
                <w:szCs w:val="18"/>
              </w:rPr>
            </w:pPr>
            <w:r w:rsidRPr="00357DF3">
              <w:rPr>
                <w:rFonts w:eastAsia="Times New Roman"/>
                <w:sz w:val="18"/>
                <w:szCs w:val="18"/>
              </w:rPr>
              <w:t>Peter Basnett</w:t>
            </w:r>
          </w:p>
        </w:tc>
        <w:tc>
          <w:tcPr>
            <w:tcW w:w="0" w:type="auto"/>
            <w:shd w:val="clear" w:color="auto" w:fill="auto"/>
            <w:noWrap/>
            <w:vAlign w:val="bottom"/>
            <w:hideMark/>
          </w:tcPr>
          <w:p w14:paraId="3693C664" w14:textId="77777777" w:rsidR="00CF13E9" w:rsidRPr="00357DF3" w:rsidRDefault="00CF13E9" w:rsidP="004B42DB">
            <w:pPr>
              <w:rPr>
                <w:rFonts w:eastAsia="Times New Roman"/>
                <w:sz w:val="18"/>
                <w:szCs w:val="18"/>
              </w:rPr>
            </w:pPr>
            <w:r w:rsidRPr="00357DF3">
              <w:rPr>
                <w:rFonts w:eastAsia="Times New Roman"/>
                <w:sz w:val="18"/>
                <w:szCs w:val="18"/>
              </w:rPr>
              <w:t>Internal Audit y.e. 31st march 2023</w:t>
            </w:r>
          </w:p>
        </w:tc>
        <w:tc>
          <w:tcPr>
            <w:tcW w:w="0" w:type="auto"/>
            <w:shd w:val="clear" w:color="auto" w:fill="auto"/>
            <w:noWrap/>
            <w:vAlign w:val="bottom"/>
            <w:hideMark/>
          </w:tcPr>
          <w:p w14:paraId="5E2EAC1D" w14:textId="77777777" w:rsidR="00CF13E9" w:rsidRPr="00357DF3" w:rsidRDefault="00CF13E9" w:rsidP="004B42DB">
            <w:pPr>
              <w:jc w:val="right"/>
              <w:rPr>
                <w:rFonts w:eastAsia="Times New Roman"/>
                <w:sz w:val="18"/>
                <w:szCs w:val="18"/>
              </w:rPr>
            </w:pPr>
            <w:r w:rsidRPr="00357DF3">
              <w:rPr>
                <w:rFonts w:eastAsia="Times New Roman"/>
                <w:sz w:val="18"/>
                <w:szCs w:val="18"/>
              </w:rPr>
              <w:t>273.00</w:t>
            </w:r>
          </w:p>
        </w:tc>
      </w:tr>
      <w:tr w:rsidR="00CF13E9" w:rsidRPr="00357DF3" w14:paraId="37192EDD" w14:textId="77777777" w:rsidTr="004B42DB">
        <w:trPr>
          <w:trHeight w:val="260"/>
        </w:trPr>
        <w:tc>
          <w:tcPr>
            <w:tcW w:w="0" w:type="auto"/>
            <w:shd w:val="clear" w:color="auto" w:fill="auto"/>
            <w:noWrap/>
            <w:vAlign w:val="bottom"/>
            <w:hideMark/>
          </w:tcPr>
          <w:p w14:paraId="3C2A8ABC" w14:textId="77777777" w:rsidR="00CF13E9" w:rsidRPr="00357DF3" w:rsidRDefault="00CF13E9" w:rsidP="004B42DB">
            <w:pPr>
              <w:jc w:val="right"/>
              <w:rPr>
                <w:rFonts w:eastAsia="Times New Roman"/>
                <w:sz w:val="18"/>
                <w:szCs w:val="18"/>
              </w:rPr>
            </w:pPr>
            <w:r w:rsidRPr="00357DF3">
              <w:rPr>
                <w:rFonts w:eastAsia="Times New Roman"/>
                <w:sz w:val="18"/>
                <w:szCs w:val="18"/>
              </w:rPr>
              <w:t>01/05/2023</w:t>
            </w:r>
          </w:p>
        </w:tc>
        <w:tc>
          <w:tcPr>
            <w:tcW w:w="0" w:type="auto"/>
            <w:shd w:val="clear" w:color="auto" w:fill="auto"/>
            <w:noWrap/>
            <w:vAlign w:val="bottom"/>
            <w:hideMark/>
          </w:tcPr>
          <w:p w14:paraId="4719175A" w14:textId="77777777" w:rsidR="00CF13E9" w:rsidRPr="00357DF3" w:rsidRDefault="00CF13E9" w:rsidP="004B42DB">
            <w:pPr>
              <w:rPr>
                <w:rFonts w:eastAsia="Times New Roman"/>
                <w:sz w:val="18"/>
                <w:szCs w:val="18"/>
              </w:rPr>
            </w:pPr>
            <w:r w:rsidRPr="00357DF3">
              <w:rPr>
                <w:rFonts w:eastAsia="Times New Roman"/>
                <w:sz w:val="18"/>
                <w:szCs w:val="18"/>
              </w:rPr>
              <w:t>Garth Rhodes</w:t>
            </w:r>
          </w:p>
        </w:tc>
        <w:tc>
          <w:tcPr>
            <w:tcW w:w="0" w:type="auto"/>
            <w:shd w:val="clear" w:color="auto" w:fill="auto"/>
            <w:noWrap/>
            <w:vAlign w:val="bottom"/>
            <w:hideMark/>
          </w:tcPr>
          <w:p w14:paraId="28A1B55C" w14:textId="77777777" w:rsidR="00CF13E9" w:rsidRPr="00357DF3" w:rsidRDefault="00CF13E9" w:rsidP="004B42DB">
            <w:pPr>
              <w:rPr>
                <w:rFonts w:eastAsia="Times New Roman"/>
                <w:sz w:val="18"/>
                <w:szCs w:val="18"/>
              </w:rPr>
            </w:pPr>
            <w:r w:rsidRPr="00357DF3">
              <w:rPr>
                <w:rFonts w:eastAsia="Times New Roman"/>
                <w:sz w:val="18"/>
                <w:szCs w:val="18"/>
              </w:rPr>
              <w:t>Salary &amp; Expenses</w:t>
            </w:r>
          </w:p>
        </w:tc>
        <w:tc>
          <w:tcPr>
            <w:tcW w:w="0" w:type="auto"/>
            <w:shd w:val="clear" w:color="auto" w:fill="auto"/>
            <w:noWrap/>
            <w:vAlign w:val="bottom"/>
            <w:hideMark/>
          </w:tcPr>
          <w:p w14:paraId="5EB73FD8" w14:textId="77777777" w:rsidR="00CF13E9" w:rsidRPr="00357DF3" w:rsidRDefault="00CF13E9" w:rsidP="004B42DB">
            <w:pPr>
              <w:jc w:val="right"/>
              <w:rPr>
                <w:rFonts w:eastAsia="Times New Roman"/>
                <w:sz w:val="18"/>
                <w:szCs w:val="18"/>
              </w:rPr>
            </w:pPr>
            <w:r w:rsidRPr="00357DF3">
              <w:rPr>
                <w:rFonts w:eastAsia="Times New Roman"/>
                <w:sz w:val="18"/>
                <w:szCs w:val="18"/>
              </w:rPr>
              <w:t>634.32</w:t>
            </w:r>
          </w:p>
        </w:tc>
      </w:tr>
      <w:tr w:rsidR="00CF13E9" w:rsidRPr="00357DF3" w14:paraId="3E9F5798" w14:textId="77777777" w:rsidTr="004B42DB">
        <w:trPr>
          <w:trHeight w:val="260"/>
        </w:trPr>
        <w:tc>
          <w:tcPr>
            <w:tcW w:w="0" w:type="auto"/>
            <w:shd w:val="clear" w:color="auto" w:fill="auto"/>
            <w:noWrap/>
            <w:vAlign w:val="bottom"/>
            <w:hideMark/>
          </w:tcPr>
          <w:p w14:paraId="5C27B59E" w14:textId="77777777" w:rsidR="00CF13E9" w:rsidRPr="00357DF3" w:rsidRDefault="00CF13E9" w:rsidP="004B42DB">
            <w:pPr>
              <w:jc w:val="right"/>
              <w:rPr>
                <w:rFonts w:eastAsia="Times New Roman"/>
                <w:sz w:val="18"/>
                <w:szCs w:val="18"/>
              </w:rPr>
            </w:pPr>
            <w:r w:rsidRPr="00357DF3">
              <w:rPr>
                <w:rFonts w:eastAsia="Times New Roman"/>
                <w:sz w:val="18"/>
                <w:szCs w:val="18"/>
              </w:rPr>
              <w:t>01/05/2023</w:t>
            </w:r>
          </w:p>
        </w:tc>
        <w:tc>
          <w:tcPr>
            <w:tcW w:w="0" w:type="auto"/>
            <w:shd w:val="clear" w:color="auto" w:fill="auto"/>
            <w:noWrap/>
            <w:vAlign w:val="bottom"/>
            <w:hideMark/>
          </w:tcPr>
          <w:p w14:paraId="7A6F465C" w14:textId="77777777" w:rsidR="00CF13E9" w:rsidRPr="00357DF3" w:rsidRDefault="00CF13E9" w:rsidP="004B42DB">
            <w:pPr>
              <w:rPr>
                <w:rFonts w:eastAsia="Times New Roman"/>
                <w:sz w:val="18"/>
                <w:szCs w:val="18"/>
              </w:rPr>
            </w:pPr>
            <w:r w:rsidRPr="00357DF3">
              <w:rPr>
                <w:rFonts w:eastAsia="Times New Roman"/>
                <w:sz w:val="18"/>
                <w:szCs w:val="18"/>
              </w:rPr>
              <w:t>HMRC</w:t>
            </w:r>
          </w:p>
        </w:tc>
        <w:tc>
          <w:tcPr>
            <w:tcW w:w="0" w:type="auto"/>
            <w:shd w:val="clear" w:color="auto" w:fill="auto"/>
            <w:noWrap/>
            <w:vAlign w:val="bottom"/>
            <w:hideMark/>
          </w:tcPr>
          <w:p w14:paraId="19EB4111" w14:textId="77777777" w:rsidR="00CF13E9" w:rsidRPr="00357DF3" w:rsidRDefault="00CF13E9" w:rsidP="004B42DB">
            <w:pPr>
              <w:rPr>
                <w:rFonts w:eastAsia="Times New Roman"/>
                <w:sz w:val="18"/>
                <w:szCs w:val="18"/>
              </w:rPr>
            </w:pPr>
            <w:r w:rsidRPr="00357DF3">
              <w:rPr>
                <w:rFonts w:eastAsia="Times New Roman"/>
                <w:sz w:val="18"/>
                <w:szCs w:val="18"/>
              </w:rPr>
              <w:t>PAYE</w:t>
            </w:r>
          </w:p>
        </w:tc>
        <w:tc>
          <w:tcPr>
            <w:tcW w:w="0" w:type="auto"/>
            <w:shd w:val="clear" w:color="auto" w:fill="auto"/>
            <w:noWrap/>
            <w:vAlign w:val="bottom"/>
            <w:hideMark/>
          </w:tcPr>
          <w:p w14:paraId="712BF693" w14:textId="77777777" w:rsidR="00CF13E9" w:rsidRPr="00357DF3" w:rsidRDefault="00CF13E9" w:rsidP="004B42DB">
            <w:pPr>
              <w:jc w:val="right"/>
              <w:rPr>
                <w:rFonts w:eastAsia="Times New Roman"/>
                <w:sz w:val="18"/>
                <w:szCs w:val="18"/>
              </w:rPr>
            </w:pPr>
            <w:r w:rsidRPr="00357DF3">
              <w:rPr>
                <w:rFonts w:eastAsia="Times New Roman"/>
                <w:sz w:val="18"/>
                <w:szCs w:val="18"/>
              </w:rPr>
              <w:t>144.80</w:t>
            </w:r>
          </w:p>
        </w:tc>
      </w:tr>
      <w:tr w:rsidR="00CF13E9" w:rsidRPr="00357DF3" w14:paraId="70A4724A" w14:textId="77777777" w:rsidTr="004B42DB">
        <w:trPr>
          <w:trHeight w:val="260"/>
        </w:trPr>
        <w:tc>
          <w:tcPr>
            <w:tcW w:w="0" w:type="auto"/>
            <w:shd w:val="clear" w:color="auto" w:fill="auto"/>
            <w:noWrap/>
            <w:vAlign w:val="bottom"/>
            <w:hideMark/>
          </w:tcPr>
          <w:p w14:paraId="01F0352B" w14:textId="77777777" w:rsidR="00CF13E9" w:rsidRPr="00357DF3" w:rsidRDefault="00CF13E9" w:rsidP="004B42DB">
            <w:pPr>
              <w:jc w:val="right"/>
              <w:rPr>
                <w:rFonts w:eastAsia="Times New Roman"/>
                <w:sz w:val="18"/>
                <w:szCs w:val="18"/>
              </w:rPr>
            </w:pPr>
            <w:r w:rsidRPr="00357DF3">
              <w:rPr>
                <w:rFonts w:eastAsia="Times New Roman"/>
                <w:sz w:val="18"/>
                <w:szCs w:val="18"/>
              </w:rPr>
              <w:t>02/05/2023</w:t>
            </w:r>
          </w:p>
        </w:tc>
        <w:tc>
          <w:tcPr>
            <w:tcW w:w="0" w:type="auto"/>
            <w:shd w:val="clear" w:color="auto" w:fill="auto"/>
            <w:noWrap/>
            <w:vAlign w:val="bottom"/>
            <w:hideMark/>
          </w:tcPr>
          <w:p w14:paraId="77346904" w14:textId="77777777" w:rsidR="00CF13E9" w:rsidRPr="00357DF3" w:rsidRDefault="00CF13E9" w:rsidP="004B42DB">
            <w:pPr>
              <w:rPr>
                <w:rFonts w:eastAsia="Times New Roman"/>
                <w:sz w:val="18"/>
                <w:szCs w:val="18"/>
              </w:rPr>
            </w:pPr>
            <w:r w:rsidRPr="00357DF3">
              <w:rPr>
                <w:rFonts w:eastAsia="Times New Roman"/>
                <w:sz w:val="18"/>
                <w:szCs w:val="18"/>
              </w:rPr>
              <w:t>A1 Bounce</w:t>
            </w:r>
          </w:p>
        </w:tc>
        <w:tc>
          <w:tcPr>
            <w:tcW w:w="0" w:type="auto"/>
            <w:shd w:val="clear" w:color="auto" w:fill="auto"/>
            <w:noWrap/>
            <w:vAlign w:val="bottom"/>
            <w:hideMark/>
          </w:tcPr>
          <w:p w14:paraId="30ADB9B7" w14:textId="77777777" w:rsidR="00CF13E9" w:rsidRPr="00357DF3" w:rsidRDefault="00CF13E9" w:rsidP="004B42DB">
            <w:pPr>
              <w:rPr>
                <w:rFonts w:eastAsia="Times New Roman"/>
                <w:sz w:val="18"/>
                <w:szCs w:val="18"/>
              </w:rPr>
            </w:pPr>
            <w:r w:rsidRPr="00357DF3">
              <w:rPr>
                <w:rFonts w:eastAsia="Times New Roman"/>
                <w:sz w:val="18"/>
                <w:szCs w:val="18"/>
              </w:rPr>
              <w:t>Balance Bouncy Castle to A1 Bounce</w:t>
            </w:r>
          </w:p>
        </w:tc>
        <w:tc>
          <w:tcPr>
            <w:tcW w:w="0" w:type="auto"/>
            <w:shd w:val="clear" w:color="auto" w:fill="auto"/>
            <w:noWrap/>
            <w:vAlign w:val="bottom"/>
            <w:hideMark/>
          </w:tcPr>
          <w:p w14:paraId="13BA643F" w14:textId="77777777" w:rsidR="00CF13E9" w:rsidRPr="00357DF3" w:rsidRDefault="00CF13E9" w:rsidP="004B42DB">
            <w:pPr>
              <w:jc w:val="right"/>
              <w:rPr>
                <w:rFonts w:eastAsia="Times New Roman"/>
                <w:sz w:val="18"/>
                <w:szCs w:val="18"/>
              </w:rPr>
            </w:pPr>
            <w:r w:rsidRPr="00357DF3">
              <w:rPr>
                <w:rFonts w:eastAsia="Times New Roman"/>
                <w:sz w:val="18"/>
                <w:szCs w:val="18"/>
              </w:rPr>
              <w:t>351.00</w:t>
            </w:r>
          </w:p>
        </w:tc>
      </w:tr>
      <w:tr w:rsidR="00CF13E9" w:rsidRPr="00357DF3" w14:paraId="63741DA5" w14:textId="77777777" w:rsidTr="004B42DB">
        <w:trPr>
          <w:trHeight w:val="260"/>
        </w:trPr>
        <w:tc>
          <w:tcPr>
            <w:tcW w:w="0" w:type="auto"/>
            <w:shd w:val="clear" w:color="auto" w:fill="auto"/>
            <w:noWrap/>
            <w:vAlign w:val="bottom"/>
            <w:hideMark/>
          </w:tcPr>
          <w:p w14:paraId="6FC183EE" w14:textId="77777777" w:rsidR="00CF13E9" w:rsidRPr="00357DF3" w:rsidRDefault="00CF13E9" w:rsidP="004B42DB">
            <w:pPr>
              <w:jc w:val="right"/>
              <w:rPr>
                <w:rFonts w:eastAsia="Times New Roman"/>
                <w:sz w:val="18"/>
                <w:szCs w:val="18"/>
              </w:rPr>
            </w:pPr>
            <w:r w:rsidRPr="00357DF3">
              <w:rPr>
                <w:rFonts w:eastAsia="Times New Roman"/>
                <w:sz w:val="18"/>
                <w:szCs w:val="18"/>
              </w:rPr>
              <w:t>02/05/2023</w:t>
            </w:r>
          </w:p>
        </w:tc>
        <w:tc>
          <w:tcPr>
            <w:tcW w:w="0" w:type="auto"/>
            <w:shd w:val="clear" w:color="auto" w:fill="auto"/>
            <w:noWrap/>
            <w:vAlign w:val="bottom"/>
            <w:hideMark/>
          </w:tcPr>
          <w:p w14:paraId="6DEF35D2" w14:textId="77777777" w:rsidR="00CF13E9" w:rsidRPr="00357DF3" w:rsidRDefault="00CF13E9" w:rsidP="004B42DB">
            <w:pPr>
              <w:rPr>
                <w:rFonts w:eastAsia="Times New Roman"/>
                <w:sz w:val="18"/>
                <w:szCs w:val="18"/>
              </w:rPr>
            </w:pPr>
            <w:r w:rsidRPr="00357DF3">
              <w:rPr>
                <w:rFonts w:eastAsia="Times New Roman"/>
                <w:sz w:val="18"/>
                <w:szCs w:val="18"/>
              </w:rPr>
              <w:t>Gavin Christie</w:t>
            </w:r>
          </w:p>
        </w:tc>
        <w:tc>
          <w:tcPr>
            <w:tcW w:w="0" w:type="auto"/>
            <w:shd w:val="clear" w:color="auto" w:fill="auto"/>
            <w:noWrap/>
            <w:vAlign w:val="bottom"/>
            <w:hideMark/>
          </w:tcPr>
          <w:p w14:paraId="0CF0BCF1" w14:textId="77777777" w:rsidR="00CF13E9" w:rsidRPr="00357DF3" w:rsidRDefault="00CF13E9" w:rsidP="004B42DB">
            <w:pPr>
              <w:rPr>
                <w:rFonts w:eastAsia="Times New Roman"/>
                <w:sz w:val="18"/>
                <w:szCs w:val="18"/>
              </w:rPr>
            </w:pPr>
            <w:r w:rsidRPr="00357DF3">
              <w:rPr>
                <w:rFonts w:eastAsia="Times New Roman"/>
                <w:sz w:val="18"/>
                <w:szCs w:val="18"/>
              </w:rPr>
              <w:t>Village Maintenance - April 2023</w:t>
            </w:r>
          </w:p>
        </w:tc>
        <w:tc>
          <w:tcPr>
            <w:tcW w:w="0" w:type="auto"/>
            <w:shd w:val="clear" w:color="auto" w:fill="auto"/>
            <w:noWrap/>
            <w:vAlign w:val="bottom"/>
            <w:hideMark/>
          </w:tcPr>
          <w:p w14:paraId="0A8D2293" w14:textId="77777777" w:rsidR="00CF13E9" w:rsidRPr="00357DF3" w:rsidRDefault="00CF13E9" w:rsidP="004B42DB">
            <w:pPr>
              <w:jc w:val="right"/>
              <w:rPr>
                <w:rFonts w:eastAsia="Times New Roman"/>
                <w:sz w:val="18"/>
                <w:szCs w:val="18"/>
              </w:rPr>
            </w:pPr>
            <w:r w:rsidRPr="00357DF3">
              <w:rPr>
                <w:rFonts w:eastAsia="Times New Roman"/>
                <w:sz w:val="18"/>
                <w:szCs w:val="18"/>
              </w:rPr>
              <w:t>364.00</w:t>
            </w:r>
          </w:p>
        </w:tc>
      </w:tr>
      <w:tr w:rsidR="00CF13E9" w:rsidRPr="00357DF3" w14:paraId="7462CD02" w14:textId="77777777" w:rsidTr="004B42DB">
        <w:trPr>
          <w:trHeight w:val="260"/>
        </w:trPr>
        <w:tc>
          <w:tcPr>
            <w:tcW w:w="0" w:type="auto"/>
            <w:shd w:val="clear" w:color="auto" w:fill="auto"/>
            <w:noWrap/>
            <w:vAlign w:val="bottom"/>
            <w:hideMark/>
          </w:tcPr>
          <w:p w14:paraId="78A21E47" w14:textId="77777777" w:rsidR="00CF13E9" w:rsidRPr="00357DF3" w:rsidRDefault="00CF13E9" w:rsidP="004B42DB">
            <w:pPr>
              <w:jc w:val="right"/>
              <w:rPr>
                <w:rFonts w:eastAsia="Times New Roman"/>
                <w:sz w:val="18"/>
                <w:szCs w:val="18"/>
              </w:rPr>
            </w:pPr>
            <w:r w:rsidRPr="00357DF3">
              <w:rPr>
                <w:rFonts w:eastAsia="Times New Roman"/>
                <w:sz w:val="18"/>
                <w:szCs w:val="18"/>
              </w:rPr>
              <w:t>03/05/2023</w:t>
            </w:r>
          </w:p>
        </w:tc>
        <w:tc>
          <w:tcPr>
            <w:tcW w:w="0" w:type="auto"/>
            <w:shd w:val="clear" w:color="auto" w:fill="auto"/>
            <w:noWrap/>
            <w:vAlign w:val="center"/>
            <w:hideMark/>
          </w:tcPr>
          <w:p w14:paraId="7E7073BD" w14:textId="77777777" w:rsidR="00CF13E9" w:rsidRPr="00357DF3" w:rsidRDefault="00CF13E9" w:rsidP="004B42DB">
            <w:pPr>
              <w:rPr>
                <w:rFonts w:eastAsia="Times New Roman"/>
                <w:sz w:val="18"/>
                <w:szCs w:val="18"/>
              </w:rPr>
            </w:pPr>
            <w:r w:rsidRPr="00357DF3">
              <w:rPr>
                <w:rFonts w:eastAsia="Times New Roman"/>
                <w:sz w:val="18"/>
                <w:szCs w:val="18"/>
              </w:rPr>
              <w:t>SLCC</w:t>
            </w:r>
          </w:p>
        </w:tc>
        <w:tc>
          <w:tcPr>
            <w:tcW w:w="0" w:type="auto"/>
            <w:shd w:val="clear" w:color="auto" w:fill="auto"/>
            <w:noWrap/>
            <w:vAlign w:val="bottom"/>
            <w:hideMark/>
          </w:tcPr>
          <w:p w14:paraId="3B1513DE" w14:textId="77777777" w:rsidR="00CF13E9" w:rsidRPr="00357DF3" w:rsidRDefault="00CF13E9" w:rsidP="004B42DB">
            <w:pPr>
              <w:rPr>
                <w:rFonts w:eastAsia="Times New Roman"/>
                <w:sz w:val="18"/>
                <w:szCs w:val="18"/>
              </w:rPr>
            </w:pPr>
            <w:r w:rsidRPr="00357DF3">
              <w:rPr>
                <w:rFonts w:eastAsia="Times New Roman"/>
                <w:sz w:val="18"/>
                <w:szCs w:val="18"/>
              </w:rPr>
              <w:t>Clerk's Annual membership renewal fee</w:t>
            </w:r>
          </w:p>
        </w:tc>
        <w:tc>
          <w:tcPr>
            <w:tcW w:w="0" w:type="auto"/>
            <w:shd w:val="clear" w:color="auto" w:fill="auto"/>
            <w:noWrap/>
            <w:vAlign w:val="bottom"/>
            <w:hideMark/>
          </w:tcPr>
          <w:p w14:paraId="32A80F61" w14:textId="77777777" w:rsidR="00CF13E9" w:rsidRPr="00357DF3" w:rsidRDefault="00CF13E9" w:rsidP="004B42DB">
            <w:pPr>
              <w:jc w:val="right"/>
              <w:rPr>
                <w:rFonts w:eastAsia="Times New Roman"/>
                <w:sz w:val="18"/>
                <w:szCs w:val="18"/>
              </w:rPr>
            </w:pPr>
            <w:r w:rsidRPr="00357DF3">
              <w:rPr>
                <w:rFonts w:eastAsia="Times New Roman"/>
                <w:sz w:val="18"/>
                <w:szCs w:val="18"/>
              </w:rPr>
              <w:t>177.00</w:t>
            </w:r>
          </w:p>
        </w:tc>
      </w:tr>
      <w:tr w:rsidR="00CF13E9" w:rsidRPr="00357DF3" w14:paraId="12A1860C" w14:textId="77777777" w:rsidTr="004B42DB">
        <w:trPr>
          <w:trHeight w:val="260"/>
        </w:trPr>
        <w:tc>
          <w:tcPr>
            <w:tcW w:w="0" w:type="auto"/>
            <w:tcBorders>
              <w:bottom w:val="single" w:sz="4" w:space="0" w:color="auto"/>
            </w:tcBorders>
            <w:shd w:val="clear" w:color="auto" w:fill="auto"/>
            <w:noWrap/>
            <w:vAlign w:val="bottom"/>
          </w:tcPr>
          <w:p w14:paraId="0D5FBE97" w14:textId="77777777" w:rsidR="00CF13E9" w:rsidRPr="00357DF3" w:rsidRDefault="00CF13E9" w:rsidP="004B42DB">
            <w:pPr>
              <w:jc w:val="right"/>
              <w:rPr>
                <w:rFonts w:eastAsia="Times New Roman"/>
                <w:b/>
                <w:bCs/>
                <w:sz w:val="18"/>
                <w:szCs w:val="18"/>
              </w:rPr>
            </w:pPr>
          </w:p>
        </w:tc>
        <w:tc>
          <w:tcPr>
            <w:tcW w:w="0" w:type="auto"/>
            <w:tcBorders>
              <w:bottom w:val="single" w:sz="4" w:space="0" w:color="auto"/>
            </w:tcBorders>
            <w:shd w:val="clear" w:color="auto" w:fill="auto"/>
            <w:noWrap/>
            <w:vAlign w:val="center"/>
          </w:tcPr>
          <w:p w14:paraId="2D1F59E2" w14:textId="77777777" w:rsidR="00CF13E9" w:rsidRPr="00357DF3" w:rsidRDefault="00CF13E9" w:rsidP="004B42DB">
            <w:pPr>
              <w:jc w:val="right"/>
              <w:rPr>
                <w:rFonts w:eastAsia="Times New Roman"/>
                <w:b/>
                <w:bCs/>
                <w:sz w:val="18"/>
                <w:szCs w:val="18"/>
              </w:rPr>
            </w:pPr>
          </w:p>
        </w:tc>
        <w:tc>
          <w:tcPr>
            <w:tcW w:w="0" w:type="auto"/>
            <w:tcBorders>
              <w:bottom w:val="single" w:sz="4" w:space="0" w:color="auto"/>
            </w:tcBorders>
            <w:shd w:val="clear" w:color="auto" w:fill="auto"/>
            <w:noWrap/>
            <w:vAlign w:val="bottom"/>
          </w:tcPr>
          <w:p w14:paraId="26C80154" w14:textId="77777777" w:rsidR="00CF13E9" w:rsidRPr="00357DF3" w:rsidRDefault="00CF13E9" w:rsidP="004B42DB">
            <w:pPr>
              <w:jc w:val="right"/>
              <w:rPr>
                <w:rFonts w:eastAsia="Times New Roman"/>
                <w:b/>
                <w:bCs/>
                <w:sz w:val="18"/>
                <w:szCs w:val="18"/>
              </w:rPr>
            </w:pPr>
            <w:r w:rsidRPr="00357DF3">
              <w:rPr>
                <w:rFonts w:eastAsia="Times New Roman"/>
                <w:b/>
                <w:bCs/>
                <w:sz w:val="18"/>
                <w:szCs w:val="18"/>
              </w:rPr>
              <w:t>Total</w:t>
            </w:r>
          </w:p>
        </w:tc>
        <w:tc>
          <w:tcPr>
            <w:tcW w:w="0" w:type="auto"/>
            <w:tcBorders>
              <w:bottom w:val="single" w:sz="4" w:space="0" w:color="auto"/>
            </w:tcBorders>
            <w:shd w:val="clear" w:color="auto" w:fill="auto"/>
            <w:noWrap/>
            <w:vAlign w:val="bottom"/>
          </w:tcPr>
          <w:p w14:paraId="61E7BF44" w14:textId="77777777" w:rsidR="00CF13E9" w:rsidRPr="00357DF3" w:rsidRDefault="00CF13E9" w:rsidP="004B42DB">
            <w:pPr>
              <w:ind w:right="-39"/>
              <w:jc w:val="right"/>
              <w:rPr>
                <w:rFonts w:eastAsia="Times New Roman"/>
                <w:b/>
                <w:bCs/>
                <w:sz w:val="18"/>
                <w:szCs w:val="18"/>
              </w:rPr>
            </w:pPr>
            <w:r w:rsidRPr="00357DF3">
              <w:rPr>
                <w:rFonts w:eastAsia="Times New Roman"/>
                <w:b/>
                <w:bCs/>
                <w:sz w:val="18"/>
                <w:szCs w:val="18"/>
              </w:rPr>
              <w:fldChar w:fldCharType="begin"/>
            </w:r>
            <w:r w:rsidRPr="00357DF3">
              <w:rPr>
                <w:rFonts w:eastAsia="Times New Roman"/>
                <w:b/>
                <w:bCs/>
                <w:sz w:val="18"/>
                <w:szCs w:val="18"/>
              </w:rPr>
              <w:instrText xml:space="preserve"> =SUM(ABOVE) </w:instrText>
            </w:r>
            <w:r w:rsidRPr="00357DF3">
              <w:rPr>
                <w:rFonts w:eastAsia="Times New Roman"/>
                <w:b/>
                <w:bCs/>
                <w:sz w:val="18"/>
                <w:szCs w:val="18"/>
              </w:rPr>
              <w:fldChar w:fldCharType="separate"/>
            </w:r>
            <w:r w:rsidRPr="00357DF3">
              <w:rPr>
                <w:rFonts w:eastAsia="Times New Roman"/>
                <w:b/>
                <w:bCs/>
                <w:noProof/>
                <w:sz w:val="18"/>
                <w:szCs w:val="18"/>
              </w:rPr>
              <w:t>3412.68</w:t>
            </w:r>
            <w:r w:rsidRPr="00357DF3">
              <w:rPr>
                <w:rFonts w:eastAsia="Times New Roman"/>
                <w:b/>
                <w:bCs/>
                <w:sz w:val="18"/>
                <w:szCs w:val="18"/>
              </w:rPr>
              <w:fldChar w:fldCharType="end"/>
            </w:r>
          </w:p>
        </w:tc>
      </w:tr>
      <w:tr w:rsidR="00CF13E9" w:rsidRPr="00357DF3" w14:paraId="72197041" w14:textId="77777777" w:rsidTr="004B42DB">
        <w:trPr>
          <w:trHeight w:val="647"/>
        </w:trPr>
        <w:tc>
          <w:tcPr>
            <w:tcW w:w="0" w:type="auto"/>
            <w:gridSpan w:val="4"/>
            <w:tcBorders>
              <w:left w:val="nil"/>
              <w:bottom w:val="nil"/>
              <w:right w:val="nil"/>
            </w:tcBorders>
            <w:shd w:val="clear" w:color="auto" w:fill="auto"/>
            <w:noWrap/>
            <w:vAlign w:val="bottom"/>
          </w:tcPr>
          <w:p w14:paraId="59A034E1" w14:textId="0E13C5E9" w:rsidR="00CF13E9" w:rsidRPr="00357DF3" w:rsidRDefault="00CF13E9" w:rsidP="004B42DB">
            <w:pPr>
              <w:ind w:left="-109"/>
              <w:rPr>
                <w:rFonts w:eastAsia="Times New Roman"/>
                <w:b/>
                <w:bCs/>
                <w:sz w:val="18"/>
                <w:szCs w:val="18"/>
              </w:rPr>
            </w:pPr>
            <w:r w:rsidRPr="005C4893">
              <w:rPr>
                <w:b/>
                <w:bCs/>
                <w:sz w:val="18"/>
                <w:szCs w:val="18"/>
              </w:rPr>
              <w:t>British Gas.</w:t>
            </w:r>
            <w:r>
              <w:rPr>
                <w:i/>
                <w:iCs/>
                <w:sz w:val="18"/>
                <w:szCs w:val="18"/>
              </w:rPr>
              <w:t xml:space="preserve"> </w:t>
            </w:r>
            <w:r w:rsidRPr="007408B0">
              <w:rPr>
                <w:sz w:val="18"/>
                <w:szCs w:val="18"/>
              </w:rPr>
              <w:t>The Parish Council ha</w:t>
            </w:r>
            <w:r w:rsidR="007408B0">
              <w:rPr>
                <w:sz w:val="18"/>
                <w:szCs w:val="18"/>
              </w:rPr>
              <w:t>d</w:t>
            </w:r>
            <w:r w:rsidRPr="007408B0">
              <w:rPr>
                <w:sz w:val="18"/>
                <w:szCs w:val="18"/>
              </w:rPr>
              <w:t xml:space="preserve"> been assessed as eligible as a non-domestic customer under the new Government’s Energy Bill Discount Scheme and a discount ha</w:t>
            </w:r>
            <w:r w:rsidR="007408B0">
              <w:rPr>
                <w:sz w:val="18"/>
                <w:szCs w:val="18"/>
              </w:rPr>
              <w:t>d been</w:t>
            </w:r>
            <w:r w:rsidRPr="007408B0">
              <w:rPr>
                <w:sz w:val="18"/>
                <w:szCs w:val="18"/>
              </w:rPr>
              <w:t xml:space="preserve"> applied. As a consequence, </w:t>
            </w:r>
            <w:r w:rsidR="007408B0">
              <w:rPr>
                <w:sz w:val="18"/>
                <w:szCs w:val="18"/>
              </w:rPr>
              <w:t>the</w:t>
            </w:r>
            <w:r w:rsidRPr="007408B0">
              <w:rPr>
                <w:sz w:val="18"/>
                <w:szCs w:val="18"/>
              </w:rPr>
              <w:t xml:space="preserve"> electricity account currently </w:t>
            </w:r>
            <w:r w:rsidR="007408B0">
              <w:rPr>
                <w:sz w:val="18"/>
                <w:szCs w:val="18"/>
              </w:rPr>
              <w:t>was</w:t>
            </w:r>
            <w:r w:rsidRPr="007408B0">
              <w:rPr>
                <w:sz w:val="18"/>
                <w:szCs w:val="18"/>
              </w:rPr>
              <w:t xml:space="preserve"> £74.49 in</w:t>
            </w:r>
            <w:r>
              <w:rPr>
                <w:i/>
                <w:iCs/>
                <w:sz w:val="18"/>
                <w:szCs w:val="18"/>
              </w:rPr>
              <w:t xml:space="preserve"> </w:t>
            </w:r>
            <w:r w:rsidRPr="007408B0">
              <w:rPr>
                <w:sz w:val="18"/>
                <w:szCs w:val="18"/>
              </w:rPr>
              <w:t>credit and no payments have been made in the month..</w:t>
            </w:r>
            <w:r>
              <w:rPr>
                <w:i/>
                <w:iCs/>
                <w:sz w:val="18"/>
                <w:szCs w:val="18"/>
              </w:rPr>
              <w:t xml:space="preserve"> </w:t>
            </w:r>
          </w:p>
        </w:tc>
      </w:tr>
    </w:tbl>
    <w:p w14:paraId="54F4699E" w14:textId="33860BC2"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C503B4">
        <w:rPr>
          <w:sz w:val="18"/>
          <w:szCs w:val="18"/>
          <w:u w:val="single"/>
        </w:rPr>
        <w:t>Requests for donations.</w:t>
      </w:r>
      <w:r>
        <w:rPr>
          <w:sz w:val="18"/>
          <w:szCs w:val="18"/>
        </w:rPr>
        <w:t xml:space="preserve"> </w:t>
      </w:r>
      <w:r w:rsidRPr="007408B0">
        <w:rPr>
          <w:sz w:val="18"/>
          <w:szCs w:val="18"/>
        </w:rPr>
        <w:t xml:space="preserve">Letter of thanks received from North Northumberland Hospice who </w:t>
      </w:r>
      <w:proofErr w:type="spellStart"/>
      <w:r w:rsidRPr="007408B0">
        <w:rPr>
          <w:sz w:val="18"/>
          <w:szCs w:val="18"/>
        </w:rPr>
        <w:t>ha</w:t>
      </w:r>
      <w:r w:rsidR="007408B0">
        <w:rPr>
          <w:sz w:val="18"/>
          <w:szCs w:val="18"/>
        </w:rPr>
        <w:t>d</w:t>
      </w:r>
      <w:r w:rsidRPr="007408B0">
        <w:rPr>
          <w:sz w:val="18"/>
          <w:szCs w:val="18"/>
        </w:rPr>
        <w:t>offered</w:t>
      </w:r>
      <w:proofErr w:type="spellEnd"/>
      <w:r w:rsidRPr="007408B0">
        <w:rPr>
          <w:sz w:val="18"/>
          <w:szCs w:val="18"/>
        </w:rPr>
        <w:t xml:space="preserve"> to come to a PC meeting to discuss the work of the hospice. No other requests</w:t>
      </w:r>
      <w:r>
        <w:rPr>
          <w:i/>
          <w:iCs/>
          <w:sz w:val="18"/>
          <w:szCs w:val="18"/>
        </w:rPr>
        <w:t>.</w:t>
      </w:r>
    </w:p>
    <w:p w14:paraId="3F84C3EA" w14:textId="1C5232D1"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C503B4">
        <w:rPr>
          <w:sz w:val="18"/>
          <w:szCs w:val="18"/>
          <w:u w:val="single"/>
        </w:rPr>
        <w:t xml:space="preserve">Bank Reconciliation to </w:t>
      </w:r>
      <w:r>
        <w:rPr>
          <w:sz w:val="18"/>
          <w:szCs w:val="18"/>
          <w:u w:val="single"/>
        </w:rPr>
        <w:t>3</w:t>
      </w:r>
      <w:r w:rsidRPr="00E479F1">
        <w:rPr>
          <w:sz w:val="18"/>
          <w:szCs w:val="18"/>
          <w:u w:val="single"/>
          <w:vertAlign w:val="superscript"/>
        </w:rPr>
        <w:t>rd</w:t>
      </w:r>
      <w:r>
        <w:rPr>
          <w:sz w:val="18"/>
          <w:szCs w:val="18"/>
          <w:u w:val="single"/>
        </w:rPr>
        <w:t xml:space="preserve"> May</w:t>
      </w:r>
      <w:r w:rsidRPr="00C503B4">
        <w:rPr>
          <w:sz w:val="18"/>
          <w:szCs w:val="18"/>
          <w:u w:val="single"/>
        </w:rPr>
        <w:t xml:space="preserve">  2023</w:t>
      </w:r>
      <w:r>
        <w:rPr>
          <w:sz w:val="18"/>
          <w:szCs w:val="18"/>
        </w:rPr>
        <w:t>.</w:t>
      </w:r>
      <w:r w:rsidR="007408B0">
        <w:rPr>
          <w:sz w:val="18"/>
          <w:szCs w:val="18"/>
        </w:rPr>
        <w:t xml:space="preserve"> Approved</w:t>
      </w:r>
    </w:p>
    <w:tbl>
      <w:tblPr>
        <w:tblW w:w="826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454"/>
        <w:gridCol w:w="1687"/>
        <w:gridCol w:w="835"/>
        <w:gridCol w:w="1496"/>
      </w:tblGrid>
      <w:tr w:rsidR="00CF13E9" w:rsidRPr="00E479F1" w14:paraId="0BD2951D" w14:textId="77777777" w:rsidTr="004B42DB">
        <w:trPr>
          <w:trHeight w:val="260"/>
        </w:trPr>
        <w:tc>
          <w:tcPr>
            <w:tcW w:w="2796" w:type="dxa"/>
            <w:shd w:val="clear" w:color="auto" w:fill="auto"/>
            <w:noWrap/>
            <w:vAlign w:val="bottom"/>
            <w:hideMark/>
          </w:tcPr>
          <w:p w14:paraId="79968737"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Balance per bank statements</w:t>
            </w:r>
          </w:p>
        </w:tc>
        <w:tc>
          <w:tcPr>
            <w:tcW w:w="1454" w:type="dxa"/>
            <w:shd w:val="clear" w:color="auto" w:fill="auto"/>
            <w:noWrap/>
            <w:vAlign w:val="bottom"/>
            <w:hideMark/>
          </w:tcPr>
          <w:p w14:paraId="1ECE40DE" w14:textId="77777777" w:rsidR="00CF13E9" w:rsidRPr="00E479F1" w:rsidRDefault="00CF13E9" w:rsidP="004B42DB">
            <w:pPr>
              <w:rPr>
                <w:rFonts w:asciiTheme="minorHAnsi" w:eastAsia="Times New Roman" w:hAnsiTheme="minorHAnsi" w:cstheme="minorHAnsi"/>
                <w:sz w:val="18"/>
                <w:szCs w:val="18"/>
              </w:rPr>
            </w:pPr>
          </w:p>
        </w:tc>
        <w:tc>
          <w:tcPr>
            <w:tcW w:w="1687" w:type="dxa"/>
            <w:shd w:val="clear" w:color="auto" w:fill="auto"/>
            <w:noWrap/>
            <w:vAlign w:val="bottom"/>
            <w:hideMark/>
          </w:tcPr>
          <w:p w14:paraId="699B5019" w14:textId="77777777" w:rsidR="00CF13E9" w:rsidRPr="00E479F1" w:rsidRDefault="00CF13E9" w:rsidP="004B42DB">
            <w:pPr>
              <w:rPr>
                <w:rFonts w:asciiTheme="minorHAnsi" w:eastAsia="Times New Roman" w:hAnsiTheme="minorHAnsi" w:cstheme="minorHAnsi"/>
                <w:sz w:val="18"/>
                <w:szCs w:val="18"/>
              </w:rPr>
            </w:pPr>
          </w:p>
        </w:tc>
        <w:tc>
          <w:tcPr>
            <w:tcW w:w="835" w:type="dxa"/>
            <w:shd w:val="clear" w:color="auto" w:fill="auto"/>
            <w:noWrap/>
            <w:vAlign w:val="bottom"/>
            <w:hideMark/>
          </w:tcPr>
          <w:p w14:paraId="065CCBEB"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auto" w:fill="auto"/>
            <w:noWrap/>
            <w:vAlign w:val="bottom"/>
            <w:hideMark/>
          </w:tcPr>
          <w:p w14:paraId="31079B03" w14:textId="77777777" w:rsidR="00CF13E9" w:rsidRPr="00E479F1" w:rsidRDefault="00CF13E9" w:rsidP="004B42DB">
            <w:pPr>
              <w:jc w:val="cente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w:t>
            </w:r>
          </w:p>
        </w:tc>
      </w:tr>
      <w:tr w:rsidR="00CF13E9" w:rsidRPr="00E479F1" w14:paraId="27434FDB" w14:textId="77777777" w:rsidTr="004B42DB">
        <w:trPr>
          <w:trHeight w:val="260"/>
        </w:trPr>
        <w:tc>
          <w:tcPr>
            <w:tcW w:w="2796" w:type="dxa"/>
            <w:shd w:val="clear" w:color="auto" w:fill="auto"/>
            <w:noWrap/>
            <w:vAlign w:val="bottom"/>
            <w:hideMark/>
          </w:tcPr>
          <w:p w14:paraId="28AF36E7"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as at 25th April 2023</w:t>
            </w:r>
          </w:p>
        </w:tc>
        <w:tc>
          <w:tcPr>
            <w:tcW w:w="3141" w:type="dxa"/>
            <w:gridSpan w:val="2"/>
            <w:shd w:val="clear" w:color="auto" w:fill="auto"/>
            <w:noWrap/>
            <w:vAlign w:val="bottom"/>
            <w:hideMark/>
          </w:tcPr>
          <w:p w14:paraId="64DA0CB0"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Community account</w:t>
            </w:r>
          </w:p>
        </w:tc>
        <w:tc>
          <w:tcPr>
            <w:tcW w:w="835" w:type="dxa"/>
            <w:shd w:val="clear" w:color="auto" w:fill="auto"/>
            <w:noWrap/>
            <w:vAlign w:val="bottom"/>
            <w:hideMark/>
          </w:tcPr>
          <w:p w14:paraId="1C25B4CD"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auto" w:fill="auto"/>
            <w:noWrap/>
            <w:vAlign w:val="bottom"/>
            <w:hideMark/>
          </w:tcPr>
          <w:p w14:paraId="6D95CF6C"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61414.43</w:t>
            </w:r>
          </w:p>
        </w:tc>
      </w:tr>
      <w:tr w:rsidR="00CF13E9" w:rsidRPr="00E479F1" w14:paraId="6EB85D43" w14:textId="77777777" w:rsidTr="004B42DB">
        <w:trPr>
          <w:trHeight w:val="260"/>
        </w:trPr>
        <w:tc>
          <w:tcPr>
            <w:tcW w:w="2796" w:type="dxa"/>
            <w:shd w:val="clear" w:color="auto" w:fill="auto"/>
            <w:noWrap/>
            <w:vAlign w:val="bottom"/>
            <w:hideMark/>
          </w:tcPr>
          <w:p w14:paraId="5C5B5481" w14:textId="77777777" w:rsidR="00CF13E9" w:rsidRPr="00E479F1" w:rsidRDefault="00CF13E9" w:rsidP="004B42DB">
            <w:pPr>
              <w:jc w:val="right"/>
              <w:rPr>
                <w:rFonts w:asciiTheme="minorHAnsi" w:eastAsia="Times New Roman" w:hAnsiTheme="minorHAnsi" w:cstheme="minorHAnsi"/>
                <w:sz w:val="18"/>
                <w:szCs w:val="18"/>
              </w:rPr>
            </w:pPr>
          </w:p>
        </w:tc>
        <w:tc>
          <w:tcPr>
            <w:tcW w:w="3141" w:type="dxa"/>
            <w:gridSpan w:val="2"/>
            <w:shd w:val="clear" w:color="auto" w:fill="auto"/>
            <w:noWrap/>
            <w:vAlign w:val="bottom"/>
            <w:hideMark/>
          </w:tcPr>
          <w:p w14:paraId="36C5D1CC"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Business Saver</w:t>
            </w:r>
          </w:p>
        </w:tc>
        <w:tc>
          <w:tcPr>
            <w:tcW w:w="835" w:type="dxa"/>
            <w:shd w:val="clear" w:color="auto" w:fill="auto"/>
            <w:noWrap/>
            <w:vAlign w:val="bottom"/>
            <w:hideMark/>
          </w:tcPr>
          <w:p w14:paraId="5E0E5F64"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auto" w:fill="auto"/>
            <w:noWrap/>
            <w:vAlign w:val="bottom"/>
            <w:hideMark/>
          </w:tcPr>
          <w:p w14:paraId="686E68D3"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6118.24</w:t>
            </w:r>
          </w:p>
        </w:tc>
      </w:tr>
      <w:tr w:rsidR="00CF13E9" w:rsidRPr="00E479F1" w14:paraId="46127E78" w14:textId="77777777" w:rsidTr="004B42DB">
        <w:trPr>
          <w:trHeight w:val="260"/>
        </w:trPr>
        <w:tc>
          <w:tcPr>
            <w:tcW w:w="2796" w:type="dxa"/>
            <w:shd w:val="clear" w:color="auto" w:fill="auto"/>
            <w:noWrap/>
            <w:vAlign w:val="bottom"/>
            <w:hideMark/>
          </w:tcPr>
          <w:p w14:paraId="31DEC1C9" w14:textId="77777777" w:rsidR="00CF13E9" w:rsidRPr="00E479F1" w:rsidRDefault="00CF13E9" w:rsidP="004B42DB">
            <w:pPr>
              <w:jc w:val="right"/>
              <w:rPr>
                <w:rFonts w:asciiTheme="minorHAnsi" w:eastAsia="Times New Roman" w:hAnsiTheme="minorHAnsi" w:cstheme="minorHAnsi"/>
                <w:sz w:val="18"/>
                <w:szCs w:val="18"/>
              </w:rPr>
            </w:pPr>
          </w:p>
        </w:tc>
        <w:tc>
          <w:tcPr>
            <w:tcW w:w="1454" w:type="dxa"/>
            <w:shd w:val="clear" w:color="auto" w:fill="auto"/>
            <w:noWrap/>
            <w:vAlign w:val="bottom"/>
            <w:hideMark/>
          </w:tcPr>
          <w:p w14:paraId="49BD0BF8" w14:textId="77777777" w:rsidR="00CF13E9" w:rsidRPr="00E479F1" w:rsidRDefault="00CF13E9" w:rsidP="004B42DB">
            <w:pPr>
              <w:rPr>
                <w:rFonts w:asciiTheme="minorHAnsi" w:eastAsia="Times New Roman" w:hAnsiTheme="minorHAnsi" w:cstheme="minorHAnsi"/>
                <w:sz w:val="18"/>
                <w:szCs w:val="18"/>
              </w:rPr>
            </w:pPr>
          </w:p>
        </w:tc>
        <w:tc>
          <w:tcPr>
            <w:tcW w:w="1687" w:type="dxa"/>
            <w:shd w:val="clear" w:color="auto" w:fill="auto"/>
            <w:noWrap/>
            <w:vAlign w:val="bottom"/>
            <w:hideMark/>
          </w:tcPr>
          <w:p w14:paraId="7480FBA9" w14:textId="77777777" w:rsidR="00CF13E9" w:rsidRPr="00E479F1" w:rsidRDefault="00CF13E9" w:rsidP="004B42DB">
            <w:pPr>
              <w:rPr>
                <w:rFonts w:asciiTheme="minorHAnsi" w:eastAsia="Times New Roman" w:hAnsiTheme="minorHAnsi" w:cstheme="minorHAnsi"/>
                <w:sz w:val="18"/>
                <w:szCs w:val="18"/>
              </w:rPr>
            </w:pPr>
          </w:p>
        </w:tc>
        <w:tc>
          <w:tcPr>
            <w:tcW w:w="835" w:type="dxa"/>
            <w:shd w:val="clear" w:color="auto" w:fill="auto"/>
            <w:noWrap/>
            <w:vAlign w:val="bottom"/>
            <w:hideMark/>
          </w:tcPr>
          <w:p w14:paraId="1343890B"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auto" w:fill="auto"/>
            <w:noWrap/>
            <w:vAlign w:val="bottom"/>
            <w:hideMark/>
          </w:tcPr>
          <w:p w14:paraId="20ED2E36"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67532.67</w:t>
            </w:r>
          </w:p>
        </w:tc>
      </w:tr>
      <w:tr w:rsidR="00CF13E9" w:rsidRPr="00E479F1" w14:paraId="6A26DE2E" w14:textId="77777777" w:rsidTr="004B42DB">
        <w:trPr>
          <w:trHeight w:val="260"/>
        </w:trPr>
        <w:tc>
          <w:tcPr>
            <w:tcW w:w="2796" w:type="dxa"/>
            <w:shd w:val="clear" w:color="auto" w:fill="auto"/>
            <w:noWrap/>
            <w:vAlign w:val="bottom"/>
            <w:hideMark/>
          </w:tcPr>
          <w:p w14:paraId="4E8AABEB"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Less unpresented payments</w:t>
            </w:r>
          </w:p>
        </w:tc>
        <w:tc>
          <w:tcPr>
            <w:tcW w:w="1454" w:type="dxa"/>
            <w:shd w:val="clear" w:color="auto" w:fill="auto"/>
            <w:noWrap/>
            <w:vAlign w:val="bottom"/>
            <w:hideMark/>
          </w:tcPr>
          <w:p w14:paraId="38F2268C"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01/05/2023</w:t>
            </w:r>
          </w:p>
        </w:tc>
        <w:tc>
          <w:tcPr>
            <w:tcW w:w="1687" w:type="dxa"/>
            <w:shd w:val="clear" w:color="auto" w:fill="auto"/>
            <w:noWrap/>
            <w:vAlign w:val="bottom"/>
            <w:hideMark/>
          </w:tcPr>
          <w:p w14:paraId="3CBD89F9"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Garth Rhodes</w:t>
            </w:r>
          </w:p>
        </w:tc>
        <w:tc>
          <w:tcPr>
            <w:tcW w:w="835" w:type="dxa"/>
            <w:shd w:val="clear" w:color="auto" w:fill="auto"/>
            <w:noWrap/>
            <w:vAlign w:val="bottom"/>
            <w:hideMark/>
          </w:tcPr>
          <w:p w14:paraId="4E62E960"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634.32</w:t>
            </w:r>
          </w:p>
        </w:tc>
        <w:tc>
          <w:tcPr>
            <w:tcW w:w="1496" w:type="dxa"/>
            <w:shd w:val="clear" w:color="auto" w:fill="auto"/>
            <w:noWrap/>
            <w:vAlign w:val="bottom"/>
            <w:hideMark/>
          </w:tcPr>
          <w:p w14:paraId="439FF280" w14:textId="77777777" w:rsidR="00CF13E9" w:rsidRPr="00E479F1" w:rsidRDefault="00CF13E9" w:rsidP="004B42DB">
            <w:pPr>
              <w:jc w:val="right"/>
              <w:rPr>
                <w:rFonts w:asciiTheme="minorHAnsi" w:eastAsia="Times New Roman" w:hAnsiTheme="minorHAnsi" w:cstheme="minorHAnsi"/>
                <w:sz w:val="18"/>
                <w:szCs w:val="18"/>
              </w:rPr>
            </w:pPr>
          </w:p>
        </w:tc>
      </w:tr>
      <w:tr w:rsidR="00CF13E9" w:rsidRPr="00E479F1" w14:paraId="14EC7932" w14:textId="77777777" w:rsidTr="004B42DB">
        <w:trPr>
          <w:trHeight w:val="260"/>
        </w:trPr>
        <w:tc>
          <w:tcPr>
            <w:tcW w:w="2796" w:type="dxa"/>
            <w:shd w:val="clear" w:color="auto" w:fill="auto"/>
            <w:noWrap/>
            <w:vAlign w:val="bottom"/>
            <w:hideMark/>
          </w:tcPr>
          <w:p w14:paraId="70268810" w14:textId="77777777" w:rsidR="00CF13E9" w:rsidRPr="00E479F1" w:rsidRDefault="00CF13E9" w:rsidP="004B42DB">
            <w:pPr>
              <w:rPr>
                <w:rFonts w:asciiTheme="minorHAnsi" w:eastAsia="Times New Roman" w:hAnsiTheme="minorHAnsi" w:cstheme="minorHAnsi"/>
                <w:sz w:val="18"/>
                <w:szCs w:val="18"/>
              </w:rPr>
            </w:pPr>
          </w:p>
        </w:tc>
        <w:tc>
          <w:tcPr>
            <w:tcW w:w="1454" w:type="dxa"/>
            <w:shd w:val="clear" w:color="auto" w:fill="auto"/>
            <w:noWrap/>
            <w:vAlign w:val="bottom"/>
            <w:hideMark/>
          </w:tcPr>
          <w:p w14:paraId="113EC999"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01/05/2023</w:t>
            </w:r>
          </w:p>
        </w:tc>
        <w:tc>
          <w:tcPr>
            <w:tcW w:w="1687" w:type="dxa"/>
            <w:shd w:val="clear" w:color="auto" w:fill="auto"/>
            <w:noWrap/>
            <w:vAlign w:val="bottom"/>
            <w:hideMark/>
          </w:tcPr>
          <w:p w14:paraId="30C8A8C2"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HMRC</w:t>
            </w:r>
          </w:p>
        </w:tc>
        <w:tc>
          <w:tcPr>
            <w:tcW w:w="835" w:type="dxa"/>
            <w:shd w:val="clear" w:color="auto" w:fill="auto"/>
            <w:noWrap/>
            <w:vAlign w:val="bottom"/>
            <w:hideMark/>
          </w:tcPr>
          <w:p w14:paraId="1CFEDA78"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144.80</w:t>
            </w:r>
          </w:p>
        </w:tc>
        <w:tc>
          <w:tcPr>
            <w:tcW w:w="1496" w:type="dxa"/>
            <w:shd w:val="clear" w:color="auto" w:fill="auto"/>
            <w:noWrap/>
            <w:vAlign w:val="bottom"/>
            <w:hideMark/>
          </w:tcPr>
          <w:p w14:paraId="780FE5B6" w14:textId="77777777" w:rsidR="00CF13E9" w:rsidRPr="00E479F1" w:rsidRDefault="00CF13E9" w:rsidP="004B42DB">
            <w:pPr>
              <w:jc w:val="right"/>
              <w:rPr>
                <w:rFonts w:asciiTheme="minorHAnsi" w:eastAsia="Times New Roman" w:hAnsiTheme="minorHAnsi" w:cstheme="minorHAnsi"/>
                <w:sz w:val="18"/>
                <w:szCs w:val="18"/>
              </w:rPr>
            </w:pPr>
          </w:p>
        </w:tc>
      </w:tr>
      <w:tr w:rsidR="00CF13E9" w:rsidRPr="00E479F1" w14:paraId="327E131E" w14:textId="77777777" w:rsidTr="004B42DB">
        <w:trPr>
          <w:trHeight w:val="260"/>
        </w:trPr>
        <w:tc>
          <w:tcPr>
            <w:tcW w:w="2796" w:type="dxa"/>
            <w:shd w:val="clear" w:color="auto" w:fill="auto"/>
            <w:noWrap/>
            <w:vAlign w:val="bottom"/>
            <w:hideMark/>
          </w:tcPr>
          <w:p w14:paraId="4EF2333A" w14:textId="77777777" w:rsidR="00CF13E9" w:rsidRPr="00E479F1" w:rsidRDefault="00CF13E9" w:rsidP="004B42DB">
            <w:pPr>
              <w:rPr>
                <w:rFonts w:asciiTheme="minorHAnsi" w:eastAsia="Times New Roman" w:hAnsiTheme="minorHAnsi" w:cstheme="minorHAnsi"/>
                <w:sz w:val="18"/>
                <w:szCs w:val="18"/>
              </w:rPr>
            </w:pPr>
          </w:p>
        </w:tc>
        <w:tc>
          <w:tcPr>
            <w:tcW w:w="1454" w:type="dxa"/>
            <w:shd w:val="clear" w:color="auto" w:fill="auto"/>
            <w:noWrap/>
            <w:vAlign w:val="bottom"/>
            <w:hideMark/>
          </w:tcPr>
          <w:p w14:paraId="3CA41D86"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02/05/2023</w:t>
            </w:r>
          </w:p>
        </w:tc>
        <w:tc>
          <w:tcPr>
            <w:tcW w:w="1687" w:type="dxa"/>
            <w:shd w:val="clear" w:color="auto" w:fill="auto"/>
            <w:noWrap/>
            <w:vAlign w:val="bottom"/>
            <w:hideMark/>
          </w:tcPr>
          <w:p w14:paraId="7F0D7544"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A1 Bounce</w:t>
            </w:r>
          </w:p>
        </w:tc>
        <w:tc>
          <w:tcPr>
            <w:tcW w:w="835" w:type="dxa"/>
            <w:shd w:val="clear" w:color="auto" w:fill="auto"/>
            <w:noWrap/>
            <w:vAlign w:val="bottom"/>
            <w:hideMark/>
          </w:tcPr>
          <w:p w14:paraId="4258BEDE"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351.00</w:t>
            </w:r>
          </w:p>
        </w:tc>
        <w:tc>
          <w:tcPr>
            <w:tcW w:w="1496" w:type="dxa"/>
            <w:shd w:val="clear" w:color="auto" w:fill="auto"/>
            <w:noWrap/>
            <w:vAlign w:val="bottom"/>
            <w:hideMark/>
          </w:tcPr>
          <w:p w14:paraId="619F2C94" w14:textId="77777777" w:rsidR="00CF13E9" w:rsidRPr="00E479F1" w:rsidRDefault="00CF13E9" w:rsidP="004B42DB">
            <w:pPr>
              <w:jc w:val="right"/>
              <w:rPr>
                <w:rFonts w:asciiTheme="minorHAnsi" w:eastAsia="Times New Roman" w:hAnsiTheme="minorHAnsi" w:cstheme="minorHAnsi"/>
                <w:sz w:val="18"/>
                <w:szCs w:val="18"/>
              </w:rPr>
            </w:pPr>
          </w:p>
        </w:tc>
      </w:tr>
      <w:tr w:rsidR="00CF13E9" w:rsidRPr="00E479F1" w14:paraId="665DB25A" w14:textId="77777777" w:rsidTr="004B42DB">
        <w:trPr>
          <w:trHeight w:val="260"/>
        </w:trPr>
        <w:tc>
          <w:tcPr>
            <w:tcW w:w="2796" w:type="dxa"/>
            <w:shd w:val="clear" w:color="auto" w:fill="auto"/>
            <w:noWrap/>
            <w:vAlign w:val="bottom"/>
            <w:hideMark/>
          </w:tcPr>
          <w:p w14:paraId="29B02836" w14:textId="77777777" w:rsidR="00CF13E9" w:rsidRPr="00E479F1" w:rsidRDefault="00CF13E9" w:rsidP="004B42DB">
            <w:pPr>
              <w:rPr>
                <w:rFonts w:asciiTheme="minorHAnsi" w:eastAsia="Times New Roman" w:hAnsiTheme="minorHAnsi" w:cstheme="minorHAnsi"/>
                <w:sz w:val="18"/>
                <w:szCs w:val="18"/>
              </w:rPr>
            </w:pPr>
          </w:p>
        </w:tc>
        <w:tc>
          <w:tcPr>
            <w:tcW w:w="1454" w:type="dxa"/>
            <w:shd w:val="clear" w:color="auto" w:fill="auto"/>
            <w:noWrap/>
            <w:vAlign w:val="bottom"/>
            <w:hideMark/>
          </w:tcPr>
          <w:p w14:paraId="66036FF0"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02/05/2023</w:t>
            </w:r>
          </w:p>
        </w:tc>
        <w:tc>
          <w:tcPr>
            <w:tcW w:w="1687" w:type="dxa"/>
            <w:shd w:val="clear" w:color="auto" w:fill="auto"/>
            <w:noWrap/>
            <w:vAlign w:val="bottom"/>
            <w:hideMark/>
          </w:tcPr>
          <w:p w14:paraId="2CEA3F9A"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Gavin Christie</w:t>
            </w:r>
          </w:p>
        </w:tc>
        <w:tc>
          <w:tcPr>
            <w:tcW w:w="835" w:type="dxa"/>
            <w:shd w:val="clear" w:color="auto" w:fill="auto"/>
            <w:noWrap/>
            <w:vAlign w:val="bottom"/>
            <w:hideMark/>
          </w:tcPr>
          <w:p w14:paraId="3196C2A0"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364.00</w:t>
            </w:r>
          </w:p>
        </w:tc>
        <w:tc>
          <w:tcPr>
            <w:tcW w:w="1496" w:type="dxa"/>
            <w:shd w:val="clear" w:color="auto" w:fill="auto"/>
            <w:noWrap/>
            <w:vAlign w:val="bottom"/>
            <w:hideMark/>
          </w:tcPr>
          <w:p w14:paraId="7FB53921" w14:textId="77777777" w:rsidR="00CF13E9" w:rsidRPr="00E479F1" w:rsidRDefault="00CF13E9" w:rsidP="004B42DB">
            <w:pPr>
              <w:jc w:val="right"/>
              <w:rPr>
                <w:rFonts w:asciiTheme="minorHAnsi" w:eastAsia="Times New Roman" w:hAnsiTheme="minorHAnsi" w:cstheme="minorHAnsi"/>
                <w:sz w:val="18"/>
                <w:szCs w:val="18"/>
              </w:rPr>
            </w:pPr>
          </w:p>
        </w:tc>
      </w:tr>
      <w:tr w:rsidR="00CF13E9" w:rsidRPr="00E479F1" w14:paraId="4E59030B" w14:textId="77777777" w:rsidTr="004B42DB">
        <w:trPr>
          <w:trHeight w:val="260"/>
        </w:trPr>
        <w:tc>
          <w:tcPr>
            <w:tcW w:w="2796" w:type="dxa"/>
            <w:shd w:val="clear" w:color="auto" w:fill="auto"/>
            <w:noWrap/>
            <w:vAlign w:val="bottom"/>
            <w:hideMark/>
          </w:tcPr>
          <w:p w14:paraId="33902134"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 </w:t>
            </w:r>
          </w:p>
        </w:tc>
        <w:tc>
          <w:tcPr>
            <w:tcW w:w="1454" w:type="dxa"/>
            <w:shd w:val="clear" w:color="auto" w:fill="auto"/>
            <w:noWrap/>
            <w:vAlign w:val="bottom"/>
            <w:hideMark/>
          </w:tcPr>
          <w:p w14:paraId="3B56A10E"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03/05/2023</w:t>
            </w:r>
          </w:p>
        </w:tc>
        <w:tc>
          <w:tcPr>
            <w:tcW w:w="1687" w:type="dxa"/>
            <w:shd w:val="clear" w:color="auto" w:fill="auto"/>
            <w:noWrap/>
            <w:vAlign w:val="center"/>
            <w:hideMark/>
          </w:tcPr>
          <w:p w14:paraId="056D75C6"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SLCC</w:t>
            </w:r>
          </w:p>
        </w:tc>
        <w:tc>
          <w:tcPr>
            <w:tcW w:w="835" w:type="dxa"/>
            <w:shd w:val="clear" w:color="auto" w:fill="auto"/>
            <w:noWrap/>
            <w:vAlign w:val="bottom"/>
            <w:hideMark/>
          </w:tcPr>
          <w:p w14:paraId="534BDEAE"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177.00</w:t>
            </w:r>
          </w:p>
        </w:tc>
        <w:tc>
          <w:tcPr>
            <w:tcW w:w="1496" w:type="dxa"/>
            <w:shd w:val="clear" w:color="auto" w:fill="auto"/>
            <w:noWrap/>
            <w:vAlign w:val="bottom"/>
            <w:hideMark/>
          </w:tcPr>
          <w:p w14:paraId="20AAAA6E"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1671.12</w:t>
            </w:r>
          </w:p>
        </w:tc>
      </w:tr>
      <w:tr w:rsidR="00CF13E9" w:rsidRPr="00E479F1" w14:paraId="41EA007B" w14:textId="77777777" w:rsidTr="004B42DB">
        <w:trPr>
          <w:trHeight w:val="260"/>
        </w:trPr>
        <w:tc>
          <w:tcPr>
            <w:tcW w:w="2796" w:type="dxa"/>
            <w:shd w:val="clear" w:color="auto" w:fill="auto"/>
            <w:noWrap/>
            <w:vAlign w:val="bottom"/>
            <w:hideMark/>
          </w:tcPr>
          <w:p w14:paraId="47D6A8F8"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 xml:space="preserve">Uncredited Deposits </w:t>
            </w:r>
          </w:p>
        </w:tc>
        <w:tc>
          <w:tcPr>
            <w:tcW w:w="1454" w:type="dxa"/>
            <w:shd w:val="clear" w:color="auto" w:fill="auto"/>
            <w:noWrap/>
            <w:vAlign w:val="bottom"/>
            <w:hideMark/>
          </w:tcPr>
          <w:p w14:paraId="111D021F" w14:textId="77777777" w:rsidR="00CF13E9" w:rsidRPr="00E479F1" w:rsidRDefault="00CF13E9" w:rsidP="004B42DB">
            <w:pPr>
              <w:rPr>
                <w:rFonts w:asciiTheme="minorHAnsi" w:eastAsia="Times New Roman" w:hAnsiTheme="minorHAnsi" w:cstheme="minorHAnsi"/>
                <w:sz w:val="18"/>
                <w:szCs w:val="18"/>
              </w:rPr>
            </w:pPr>
          </w:p>
        </w:tc>
        <w:tc>
          <w:tcPr>
            <w:tcW w:w="1687" w:type="dxa"/>
            <w:shd w:val="clear" w:color="auto" w:fill="auto"/>
            <w:noWrap/>
            <w:vAlign w:val="bottom"/>
            <w:hideMark/>
          </w:tcPr>
          <w:p w14:paraId="20E71271" w14:textId="77777777" w:rsidR="00CF13E9" w:rsidRPr="00E479F1" w:rsidRDefault="00CF13E9" w:rsidP="004B42DB">
            <w:pPr>
              <w:jc w:val="center"/>
              <w:rPr>
                <w:rFonts w:asciiTheme="minorHAnsi" w:eastAsia="Times New Roman" w:hAnsiTheme="minorHAnsi" w:cstheme="minorHAnsi"/>
                <w:sz w:val="18"/>
                <w:szCs w:val="18"/>
              </w:rPr>
            </w:pPr>
          </w:p>
        </w:tc>
        <w:tc>
          <w:tcPr>
            <w:tcW w:w="835" w:type="dxa"/>
            <w:shd w:val="clear" w:color="auto" w:fill="auto"/>
            <w:noWrap/>
            <w:vAlign w:val="bottom"/>
            <w:hideMark/>
          </w:tcPr>
          <w:p w14:paraId="5BBB2ED9"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auto" w:fill="auto"/>
            <w:noWrap/>
            <w:vAlign w:val="bottom"/>
            <w:hideMark/>
          </w:tcPr>
          <w:p w14:paraId="370124B5"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0.00</w:t>
            </w:r>
          </w:p>
        </w:tc>
      </w:tr>
      <w:tr w:rsidR="00CF13E9" w:rsidRPr="00E479F1" w14:paraId="5382810F" w14:textId="77777777" w:rsidTr="004B42DB">
        <w:trPr>
          <w:trHeight w:val="260"/>
        </w:trPr>
        <w:tc>
          <w:tcPr>
            <w:tcW w:w="2796" w:type="dxa"/>
            <w:shd w:val="clear" w:color="auto" w:fill="auto"/>
            <w:noWrap/>
            <w:vAlign w:val="bottom"/>
            <w:hideMark/>
          </w:tcPr>
          <w:p w14:paraId="49214886"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Balance</w:t>
            </w:r>
          </w:p>
        </w:tc>
        <w:tc>
          <w:tcPr>
            <w:tcW w:w="1454" w:type="dxa"/>
            <w:shd w:val="clear" w:color="auto" w:fill="auto"/>
            <w:noWrap/>
            <w:vAlign w:val="bottom"/>
            <w:hideMark/>
          </w:tcPr>
          <w:p w14:paraId="1CE80E5B" w14:textId="77777777" w:rsidR="00CF13E9" w:rsidRPr="00E479F1" w:rsidRDefault="00CF13E9" w:rsidP="004B42DB">
            <w:pPr>
              <w:rPr>
                <w:rFonts w:asciiTheme="minorHAnsi" w:eastAsia="Times New Roman" w:hAnsiTheme="minorHAnsi" w:cstheme="minorHAnsi"/>
                <w:sz w:val="18"/>
                <w:szCs w:val="18"/>
              </w:rPr>
            </w:pPr>
          </w:p>
        </w:tc>
        <w:tc>
          <w:tcPr>
            <w:tcW w:w="1687" w:type="dxa"/>
            <w:shd w:val="clear" w:color="auto" w:fill="auto"/>
            <w:noWrap/>
            <w:vAlign w:val="bottom"/>
            <w:hideMark/>
          </w:tcPr>
          <w:p w14:paraId="0D7B6C17" w14:textId="77777777" w:rsidR="00CF13E9" w:rsidRPr="00E479F1" w:rsidRDefault="00CF13E9" w:rsidP="004B42DB">
            <w:pPr>
              <w:rPr>
                <w:rFonts w:asciiTheme="minorHAnsi" w:eastAsia="Times New Roman" w:hAnsiTheme="minorHAnsi" w:cstheme="minorHAnsi"/>
                <w:sz w:val="18"/>
                <w:szCs w:val="18"/>
              </w:rPr>
            </w:pPr>
          </w:p>
        </w:tc>
        <w:tc>
          <w:tcPr>
            <w:tcW w:w="835" w:type="dxa"/>
            <w:shd w:val="clear" w:color="auto" w:fill="auto"/>
            <w:noWrap/>
            <w:vAlign w:val="bottom"/>
            <w:hideMark/>
          </w:tcPr>
          <w:p w14:paraId="52EE5637"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000000" w:fill="BFBFBF"/>
            <w:noWrap/>
            <w:vAlign w:val="bottom"/>
            <w:hideMark/>
          </w:tcPr>
          <w:p w14:paraId="1C6E6E19"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65861.55</w:t>
            </w:r>
          </w:p>
        </w:tc>
      </w:tr>
      <w:tr w:rsidR="00CF13E9" w:rsidRPr="00E479F1" w14:paraId="4655A089" w14:textId="77777777" w:rsidTr="004B42DB">
        <w:trPr>
          <w:trHeight w:val="260"/>
        </w:trPr>
        <w:tc>
          <w:tcPr>
            <w:tcW w:w="2796" w:type="dxa"/>
            <w:shd w:val="clear" w:color="auto" w:fill="auto"/>
            <w:noWrap/>
            <w:vAlign w:val="bottom"/>
            <w:hideMark/>
          </w:tcPr>
          <w:p w14:paraId="509DFD55" w14:textId="77777777" w:rsidR="00CF13E9" w:rsidRPr="00E479F1" w:rsidRDefault="00CF13E9" w:rsidP="004B42DB">
            <w:pPr>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Balance per cash book</w:t>
            </w:r>
          </w:p>
        </w:tc>
        <w:tc>
          <w:tcPr>
            <w:tcW w:w="1454" w:type="dxa"/>
            <w:shd w:val="clear" w:color="auto" w:fill="auto"/>
            <w:noWrap/>
            <w:vAlign w:val="bottom"/>
            <w:hideMark/>
          </w:tcPr>
          <w:p w14:paraId="580C7A66" w14:textId="77777777" w:rsidR="00CF13E9" w:rsidRPr="00E479F1" w:rsidRDefault="00CF13E9" w:rsidP="004B42DB">
            <w:pPr>
              <w:rPr>
                <w:rFonts w:asciiTheme="minorHAnsi" w:eastAsia="Times New Roman" w:hAnsiTheme="minorHAnsi" w:cstheme="minorHAnsi"/>
                <w:sz w:val="18"/>
                <w:szCs w:val="18"/>
              </w:rPr>
            </w:pPr>
          </w:p>
        </w:tc>
        <w:tc>
          <w:tcPr>
            <w:tcW w:w="1687" w:type="dxa"/>
            <w:shd w:val="clear" w:color="auto" w:fill="auto"/>
            <w:noWrap/>
            <w:vAlign w:val="bottom"/>
            <w:hideMark/>
          </w:tcPr>
          <w:p w14:paraId="71C070B2" w14:textId="77777777" w:rsidR="00CF13E9" w:rsidRPr="00E479F1" w:rsidRDefault="00CF13E9" w:rsidP="004B42DB">
            <w:pPr>
              <w:rPr>
                <w:rFonts w:asciiTheme="minorHAnsi" w:eastAsia="Times New Roman" w:hAnsiTheme="minorHAnsi" w:cstheme="minorHAnsi"/>
                <w:sz w:val="18"/>
                <w:szCs w:val="18"/>
              </w:rPr>
            </w:pPr>
          </w:p>
        </w:tc>
        <w:tc>
          <w:tcPr>
            <w:tcW w:w="835" w:type="dxa"/>
            <w:shd w:val="clear" w:color="auto" w:fill="auto"/>
            <w:noWrap/>
            <w:vAlign w:val="bottom"/>
            <w:hideMark/>
          </w:tcPr>
          <w:p w14:paraId="7EB04E1A" w14:textId="77777777" w:rsidR="00CF13E9" w:rsidRPr="00E479F1" w:rsidRDefault="00CF13E9" w:rsidP="004B42DB">
            <w:pPr>
              <w:rPr>
                <w:rFonts w:asciiTheme="minorHAnsi" w:eastAsia="Times New Roman" w:hAnsiTheme="minorHAnsi" w:cstheme="minorHAnsi"/>
                <w:sz w:val="18"/>
                <w:szCs w:val="18"/>
              </w:rPr>
            </w:pPr>
          </w:p>
        </w:tc>
        <w:tc>
          <w:tcPr>
            <w:tcW w:w="1496" w:type="dxa"/>
            <w:shd w:val="clear" w:color="000000" w:fill="A6A6A6"/>
            <w:noWrap/>
            <w:vAlign w:val="bottom"/>
            <w:hideMark/>
          </w:tcPr>
          <w:p w14:paraId="4CB13BF2" w14:textId="77777777" w:rsidR="00CF13E9" w:rsidRPr="00E479F1" w:rsidRDefault="00CF13E9" w:rsidP="004B42DB">
            <w:pPr>
              <w:jc w:val="right"/>
              <w:rPr>
                <w:rFonts w:asciiTheme="minorHAnsi" w:eastAsia="Times New Roman" w:hAnsiTheme="minorHAnsi" w:cstheme="minorHAnsi"/>
                <w:sz w:val="18"/>
                <w:szCs w:val="18"/>
              </w:rPr>
            </w:pPr>
            <w:r w:rsidRPr="00E479F1">
              <w:rPr>
                <w:rFonts w:asciiTheme="minorHAnsi" w:eastAsia="Times New Roman" w:hAnsiTheme="minorHAnsi" w:cstheme="minorHAnsi"/>
                <w:sz w:val="18"/>
                <w:szCs w:val="18"/>
              </w:rPr>
              <w:t>65861.55</w:t>
            </w:r>
          </w:p>
        </w:tc>
      </w:tr>
    </w:tbl>
    <w:p w14:paraId="5DFC77A4" w14:textId="77777777" w:rsidR="00CF13E9" w:rsidRDefault="00CF13E9" w:rsidP="00CF13E9">
      <w:pPr>
        <w:rPr>
          <w:sz w:val="18"/>
          <w:szCs w:val="18"/>
        </w:rPr>
      </w:pPr>
    </w:p>
    <w:p w14:paraId="3986C08B" w14:textId="2A383AB3"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479F1">
        <w:rPr>
          <w:sz w:val="18"/>
          <w:szCs w:val="18"/>
          <w:u w:val="single"/>
        </w:rPr>
        <w:t>Insurance 2023/24.</w:t>
      </w:r>
      <w:r>
        <w:rPr>
          <w:sz w:val="18"/>
          <w:szCs w:val="18"/>
        </w:rPr>
        <w:t xml:space="preserve"> </w:t>
      </w:r>
      <w:r w:rsidRPr="007408B0">
        <w:rPr>
          <w:sz w:val="18"/>
          <w:szCs w:val="18"/>
        </w:rPr>
        <w:t>Renewal documentation received along with guidance on cover for village events and bouncy castles. Details ha</w:t>
      </w:r>
      <w:r w:rsidR="007408B0">
        <w:rPr>
          <w:sz w:val="18"/>
          <w:szCs w:val="18"/>
        </w:rPr>
        <w:t>d</w:t>
      </w:r>
      <w:r w:rsidRPr="007408B0">
        <w:rPr>
          <w:sz w:val="18"/>
          <w:szCs w:val="18"/>
        </w:rPr>
        <w:t xml:space="preserve"> been passed to GA.</w:t>
      </w:r>
    </w:p>
    <w:p w14:paraId="019578E7" w14:textId="5907CC6A" w:rsidR="00CF13E9" w:rsidRPr="009C05A2"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479F1">
        <w:rPr>
          <w:sz w:val="18"/>
          <w:szCs w:val="18"/>
          <w:u w:val="single"/>
        </w:rPr>
        <w:t>Internal Auditor’s Report 2022/23.</w:t>
      </w:r>
      <w:r>
        <w:rPr>
          <w:i/>
          <w:iCs/>
          <w:sz w:val="18"/>
          <w:szCs w:val="18"/>
        </w:rPr>
        <w:t xml:space="preserve"> </w:t>
      </w:r>
      <w:r w:rsidRPr="007408B0">
        <w:rPr>
          <w:sz w:val="18"/>
          <w:szCs w:val="18"/>
        </w:rPr>
        <w:t>Auditor ha</w:t>
      </w:r>
      <w:r w:rsidR="007408B0" w:rsidRPr="007408B0">
        <w:rPr>
          <w:sz w:val="18"/>
          <w:szCs w:val="18"/>
        </w:rPr>
        <w:t>d</w:t>
      </w:r>
      <w:r w:rsidRPr="007408B0">
        <w:rPr>
          <w:sz w:val="18"/>
          <w:szCs w:val="18"/>
        </w:rPr>
        <w:t xml:space="preserve"> certified that he ha</w:t>
      </w:r>
      <w:r w:rsidR="007408B0" w:rsidRPr="007408B0">
        <w:rPr>
          <w:sz w:val="18"/>
          <w:szCs w:val="18"/>
        </w:rPr>
        <w:t>d</w:t>
      </w:r>
      <w:r w:rsidRPr="007408B0">
        <w:rPr>
          <w:sz w:val="18"/>
          <w:szCs w:val="18"/>
        </w:rPr>
        <w:t xml:space="preserve"> completed the audit and </w:t>
      </w:r>
      <w:r w:rsidR="007408B0" w:rsidRPr="007408B0">
        <w:rPr>
          <w:sz w:val="18"/>
          <w:szCs w:val="18"/>
        </w:rPr>
        <w:t>wa</w:t>
      </w:r>
      <w:r w:rsidRPr="007408B0">
        <w:rPr>
          <w:sz w:val="18"/>
          <w:szCs w:val="18"/>
        </w:rPr>
        <w:t>s satisfied that robust financial and administrative management continue to operate effectively and provide a sound audit trail. He ha</w:t>
      </w:r>
      <w:r w:rsidR="007408B0" w:rsidRPr="007408B0">
        <w:rPr>
          <w:sz w:val="18"/>
          <w:szCs w:val="18"/>
        </w:rPr>
        <w:t>d</w:t>
      </w:r>
      <w:r w:rsidRPr="007408B0">
        <w:rPr>
          <w:sz w:val="18"/>
          <w:szCs w:val="18"/>
        </w:rPr>
        <w:t xml:space="preserve"> also completed the audit section of the AGAR return.</w:t>
      </w:r>
    </w:p>
    <w:p w14:paraId="5E4BF8AD" w14:textId="77777777" w:rsidR="00CF13E9" w:rsidRPr="00381EFD"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479F1">
        <w:rPr>
          <w:sz w:val="18"/>
          <w:szCs w:val="18"/>
          <w:u w:val="single"/>
        </w:rPr>
        <w:t>Annual Governance and Accountability Return for 2022/23</w:t>
      </w:r>
      <w:r>
        <w:rPr>
          <w:sz w:val="18"/>
          <w:szCs w:val="18"/>
        </w:rPr>
        <w:t>:</w:t>
      </w:r>
    </w:p>
    <w:p w14:paraId="238FFEFC" w14:textId="0B3EDA9C" w:rsidR="00CF13E9" w:rsidRPr="002D49E4"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7408B0">
        <w:rPr>
          <w:sz w:val="18"/>
          <w:szCs w:val="18"/>
          <w:u w:val="single"/>
        </w:rPr>
        <w:lastRenderedPageBreak/>
        <w:t>To consider and agree any actions arising from the report of the internal auditor</w:t>
      </w:r>
      <w:r w:rsidR="007408B0">
        <w:rPr>
          <w:sz w:val="18"/>
          <w:szCs w:val="18"/>
        </w:rPr>
        <w:t xml:space="preserve"> </w:t>
      </w:r>
      <w:r w:rsidRPr="007408B0">
        <w:rPr>
          <w:sz w:val="18"/>
          <w:szCs w:val="18"/>
        </w:rPr>
        <w:t>No actions identified</w:t>
      </w:r>
      <w:r w:rsidR="007408B0">
        <w:rPr>
          <w:sz w:val="18"/>
          <w:szCs w:val="18"/>
        </w:rPr>
        <w:t>.</w:t>
      </w:r>
    </w:p>
    <w:p w14:paraId="6635CB55" w14:textId="73F4A3DA" w:rsidR="00CF13E9" w:rsidRPr="002D49E4"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7408B0">
        <w:rPr>
          <w:sz w:val="18"/>
          <w:szCs w:val="18"/>
          <w:u w:val="single"/>
        </w:rPr>
        <w:t>To approve 2022/23 – Statement of Control</w:t>
      </w:r>
      <w:r w:rsidRPr="002D49E4">
        <w:rPr>
          <w:i/>
          <w:iCs/>
          <w:sz w:val="18"/>
          <w:szCs w:val="18"/>
        </w:rPr>
        <w:t xml:space="preserve"> </w:t>
      </w:r>
      <w:r w:rsidR="007408B0">
        <w:rPr>
          <w:sz w:val="18"/>
          <w:szCs w:val="18"/>
        </w:rPr>
        <w:t>Approved.</w:t>
      </w:r>
    </w:p>
    <w:p w14:paraId="38C66827" w14:textId="388F7E7F" w:rsidR="00CF13E9" w:rsidRPr="002D49E4"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7408B0">
        <w:rPr>
          <w:sz w:val="18"/>
          <w:szCs w:val="18"/>
          <w:u w:val="single"/>
        </w:rPr>
        <w:t>To approve Sections 1 - Annual Governance Statement;</w:t>
      </w:r>
      <w:r w:rsidRPr="002D49E4">
        <w:rPr>
          <w:sz w:val="18"/>
          <w:szCs w:val="18"/>
        </w:rPr>
        <w:t xml:space="preserve"> </w:t>
      </w:r>
      <w:r w:rsidR="007408B0">
        <w:rPr>
          <w:sz w:val="18"/>
          <w:szCs w:val="18"/>
        </w:rPr>
        <w:t>Approved.</w:t>
      </w:r>
    </w:p>
    <w:p w14:paraId="2E9665B4" w14:textId="4D1FA480" w:rsidR="00CF13E9" w:rsidRPr="002D49E4" w:rsidRDefault="00CF13E9" w:rsidP="00CF13E9">
      <w:pPr>
        <w:pStyle w:val="ListParagraph"/>
        <w:widowControl/>
        <w:numPr>
          <w:ilvl w:val="2"/>
          <w:numId w:val="1"/>
        </w:numPr>
        <w:tabs>
          <w:tab w:val="num" w:pos="1080"/>
        </w:tabs>
        <w:autoSpaceDE/>
        <w:autoSpaceDN/>
        <w:adjustRightInd/>
        <w:spacing w:line="240" w:lineRule="auto"/>
        <w:contextualSpacing/>
        <w:rPr>
          <w:i/>
          <w:iCs/>
          <w:sz w:val="18"/>
          <w:szCs w:val="18"/>
        </w:rPr>
      </w:pPr>
      <w:r w:rsidRPr="007408B0">
        <w:rPr>
          <w:sz w:val="18"/>
          <w:szCs w:val="18"/>
          <w:u w:val="single"/>
        </w:rPr>
        <w:t xml:space="preserve">To approve Section 2 - Accounting Statement </w:t>
      </w:r>
      <w:r w:rsidRPr="007408B0">
        <w:rPr>
          <w:i/>
          <w:iCs/>
          <w:sz w:val="18"/>
          <w:szCs w:val="18"/>
          <w:u w:val="single"/>
        </w:rPr>
        <w:t>&amp;</w:t>
      </w:r>
      <w:r w:rsidRPr="007408B0">
        <w:rPr>
          <w:sz w:val="18"/>
          <w:szCs w:val="18"/>
          <w:u w:val="single"/>
        </w:rPr>
        <w:t xml:space="preserve"> Explanation of Variances, </w:t>
      </w:r>
      <w:r w:rsidRPr="007408B0">
        <w:rPr>
          <w:i/>
          <w:iCs/>
          <w:sz w:val="18"/>
          <w:szCs w:val="18"/>
          <w:u w:val="single"/>
        </w:rPr>
        <w:t xml:space="preserve"> </w:t>
      </w:r>
      <w:r w:rsidRPr="007408B0">
        <w:rPr>
          <w:sz w:val="18"/>
          <w:szCs w:val="18"/>
          <w:u w:val="single"/>
        </w:rPr>
        <w:t>Final End of Year Bank Reconciliation to be submitted with AGAR</w:t>
      </w:r>
      <w:r w:rsidRPr="002D49E4">
        <w:rPr>
          <w:sz w:val="18"/>
          <w:szCs w:val="18"/>
        </w:rPr>
        <w:t xml:space="preserve"> </w:t>
      </w:r>
      <w:r w:rsidR="007408B0">
        <w:rPr>
          <w:sz w:val="18"/>
          <w:szCs w:val="18"/>
        </w:rPr>
        <w:t>Approved.</w:t>
      </w:r>
      <w:r w:rsidRPr="002D49E4">
        <w:rPr>
          <w:sz w:val="18"/>
          <w:szCs w:val="18"/>
        </w:rPr>
        <w:t xml:space="preserve"> </w:t>
      </w:r>
    </w:p>
    <w:p w14:paraId="5AC87372" w14:textId="1D981382" w:rsidR="00CF13E9" w:rsidRPr="007408B0"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sidRPr="007408B0">
        <w:rPr>
          <w:sz w:val="18"/>
          <w:szCs w:val="18"/>
          <w:u w:val="single"/>
        </w:rPr>
        <w:t>Agree the period for the exercise of public rights</w:t>
      </w:r>
      <w:r w:rsidRPr="002D49E4">
        <w:rPr>
          <w:sz w:val="18"/>
          <w:szCs w:val="18"/>
        </w:rPr>
        <w:t xml:space="preserve">. </w:t>
      </w:r>
      <w:r w:rsidRPr="007408B0">
        <w:rPr>
          <w:sz w:val="18"/>
          <w:szCs w:val="18"/>
        </w:rPr>
        <w:t xml:space="preserve">the inspection period </w:t>
      </w:r>
      <w:r w:rsidR="007408B0" w:rsidRPr="007408B0">
        <w:rPr>
          <w:sz w:val="18"/>
          <w:szCs w:val="18"/>
        </w:rPr>
        <w:t xml:space="preserve">to </w:t>
      </w:r>
      <w:r w:rsidRPr="007408B0">
        <w:rPr>
          <w:sz w:val="18"/>
          <w:szCs w:val="18"/>
        </w:rPr>
        <w:t>commence o</w:t>
      </w:r>
      <w:r w:rsidR="007408B0" w:rsidRPr="007408B0">
        <w:rPr>
          <w:sz w:val="18"/>
          <w:szCs w:val="18"/>
        </w:rPr>
        <w:t>n</w:t>
      </w:r>
      <w:r w:rsidRPr="007408B0">
        <w:rPr>
          <w:sz w:val="18"/>
          <w:szCs w:val="18"/>
        </w:rPr>
        <w:t xml:space="preserve"> 5th June 2023 and end on</w:t>
      </w:r>
      <w:r w:rsidR="007408B0" w:rsidRPr="007408B0">
        <w:rPr>
          <w:sz w:val="18"/>
          <w:szCs w:val="18"/>
        </w:rPr>
        <w:t xml:space="preserve"> </w:t>
      </w:r>
      <w:r w:rsidRPr="007408B0">
        <w:rPr>
          <w:sz w:val="18"/>
          <w:szCs w:val="18"/>
        </w:rPr>
        <w:t>14th July 2023</w:t>
      </w:r>
      <w:r w:rsidR="007408B0" w:rsidRPr="007408B0">
        <w:rPr>
          <w:sz w:val="18"/>
          <w:szCs w:val="18"/>
        </w:rPr>
        <w:t>was agreed.</w:t>
      </w:r>
    </w:p>
    <w:p w14:paraId="5701BA13" w14:textId="77777777" w:rsidR="00CF13E9" w:rsidRPr="00201799" w:rsidRDefault="00CF13E9" w:rsidP="00CF13E9">
      <w:pPr>
        <w:pStyle w:val="ListParagraph"/>
        <w:widowControl/>
        <w:numPr>
          <w:ilvl w:val="0"/>
          <w:numId w:val="1"/>
        </w:numPr>
        <w:tabs>
          <w:tab w:val="num" w:pos="360"/>
        </w:tabs>
        <w:autoSpaceDE/>
        <w:autoSpaceDN/>
        <w:adjustRightInd/>
        <w:spacing w:line="240" w:lineRule="auto"/>
        <w:contextualSpacing/>
        <w:rPr>
          <w:b/>
          <w:sz w:val="18"/>
          <w:szCs w:val="18"/>
        </w:rPr>
      </w:pPr>
      <w:r w:rsidRPr="00201799">
        <w:rPr>
          <w:b/>
          <w:sz w:val="18"/>
          <w:szCs w:val="18"/>
        </w:rPr>
        <w:t>Allotments</w:t>
      </w:r>
    </w:p>
    <w:p w14:paraId="784C46B0" w14:textId="77777777" w:rsidR="00CF13E9" w:rsidRPr="0020179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201799">
        <w:rPr>
          <w:sz w:val="18"/>
          <w:szCs w:val="18"/>
          <w:u w:val="single"/>
        </w:rPr>
        <w:t>Management</w:t>
      </w:r>
      <w:r w:rsidRPr="00201799">
        <w:rPr>
          <w:sz w:val="18"/>
          <w:szCs w:val="18"/>
        </w:rPr>
        <w:t>.</w:t>
      </w:r>
    </w:p>
    <w:p w14:paraId="2140BB56" w14:textId="77777777"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u w:val="single"/>
        </w:rPr>
      </w:pPr>
      <w:r w:rsidRPr="00EE5721">
        <w:rPr>
          <w:sz w:val="18"/>
          <w:szCs w:val="18"/>
          <w:u w:val="single"/>
        </w:rPr>
        <w:t xml:space="preserve">Maintenance. </w:t>
      </w:r>
    </w:p>
    <w:p w14:paraId="5AC051E8" w14:textId="745E762E" w:rsidR="00B016D0" w:rsidRPr="00B016D0" w:rsidRDefault="00B016D0" w:rsidP="00B016D0">
      <w:pPr>
        <w:pStyle w:val="ListParagraph"/>
        <w:widowControl/>
        <w:numPr>
          <w:ilvl w:val="2"/>
          <w:numId w:val="1"/>
        </w:numPr>
        <w:autoSpaceDE/>
        <w:autoSpaceDN/>
        <w:adjustRightInd/>
        <w:spacing w:line="240" w:lineRule="auto"/>
        <w:contextualSpacing/>
        <w:rPr>
          <w:sz w:val="18"/>
          <w:szCs w:val="18"/>
          <w:u w:val="single"/>
        </w:rPr>
      </w:pPr>
      <w:r>
        <w:rPr>
          <w:sz w:val="18"/>
          <w:szCs w:val="18"/>
          <w:u w:val="single"/>
        </w:rPr>
        <w:t>Spoil heap</w:t>
      </w:r>
      <w:r w:rsidRPr="00B016D0">
        <w:rPr>
          <w:sz w:val="18"/>
          <w:szCs w:val="18"/>
        </w:rPr>
        <w:t xml:space="preserve"> ha</w:t>
      </w:r>
      <w:r>
        <w:rPr>
          <w:sz w:val="18"/>
          <w:szCs w:val="18"/>
        </w:rPr>
        <w:t>d been removed</w:t>
      </w:r>
    </w:p>
    <w:p w14:paraId="072363DF" w14:textId="06CF537F" w:rsidR="00B016D0" w:rsidRPr="00B016D0" w:rsidRDefault="00B016D0" w:rsidP="00B016D0">
      <w:pPr>
        <w:pStyle w:val="ListParagraph"/>
        <w:widowControl/>
        <w:numPr>
          <w:ilvl w:val="2"/>
          <w:numId w:val="1"/>
        </w:numPr>
        <w:autoSpaceDE/>
        <w:autoSpaceDN/>
        <w:adjustRightInd/>
        <w:spacing w:line="240" w:lineRule="auto"/>
        <w:contextualSpacing/>
        <w:rPr>
          <w:sz w:val="18"/>
          <w:szCs w:val="18"/>
          <w:u w:val="single"/>
        </w:rPr>
      </w:pPr>
      <w:r>
        <w:rPr>
          <w:sz w:val="18"/>
          <w:szCs w:val="18"/>
          <w:u w:val="single"/>
        </w:rPr>
        <w:t xml:space="preserve">Stone Wall adjoining West House </w:t>
      </w:r>
      <w:r>
        <w:rPr>
          <w:sz w:val="18"/>
          <w:szCs w:val="18"/>
        </w:rPr>
        <w:t xml:space="preserve"> offending plants  had been cut back. Wall in need of repair. </w:t>
      </w:r>
      <w:r>
        <w:rPr>
          <w:sz w:val="18"/>
          <w:szCs w:val="18"/>
        </w:rPr>
        <w:tab/>
        <w:t xml:space="preserve"> </w:t>
      </w:r>
      <w:r w:rsidRPr="00B016D0">
        <w:rPr>
          <w:b/>
          <w:bCs/>
          <w:sz w:val="18"/>
          <w:szCs w:val="18"/>
        </w:rPr>
        <w:t>Action: Clerk</w:t>
      </w:r>
    </w:p>
    <w:p w14:paraId="0284E6D0" w14:textId="255F10A7" w:rsidR="00B016D0" w:rsidRPr="00EE5721" w:rsidRDefault="00B016D0" w:rsidP="00B016D0">
      <w:pPr>
        <w:pStyle w:val="ListParagraph"/>
        <w:widowControl/>
        <w:numPr>
          <w:ilvl w:val="2"/>
          <w:numId w:val="1"/>
        </w:numPr>
        <w:autoSpaceDE/>
        <w:autoSpaceDN/>
        <w:adjustRightInd/>
        <w:spacing w:line="240" w:lineRule="auto"/>
        <w:contextualSpacing/>
        <w:rPr>
          <w:sz w:val="18"/>
          <w:szCs w:val="18"/>
          <w:u w:val="single"/>
        </w:rPr>
      </w:pPr>
      <w:r>
        <w:rPr>
          <w:sz w:val="18"/>
          <w:szCs w:val="18"/>
          <w:u w:val="single"/>
        </w:rPr>
        <w:t>Other repairs</w:t>
      </w:r>
      <w:r>
        <w:rPr>
          <w:sz w:val="18"/>
          <w:szCs w:val="18"/>
        </w:rPr>
        <w:t xml:space="preserve"> were ongoing.</w:t>
      </w:r>
    </w:p>
    <w:p w14:paraId="4B5F8D36" w14:textId="77777777" w:rsidR="00CF13E9" w:rsidRPr="005E6834" w:rsidRDefault="00CF13E9" w:rsidP="00CF13E9">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2BB92896" w14:textId="77777777"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Clerk’s weekly/monthly Inspection report.</w:t>
      </w:r>
      <w:r>
        <w:rPr>
          <w:sz w:val="18"/>
          <w:szCs w:val="18"/>
        </w:rPr>
        <w:t xml:space="preserve"> </w:t>
      </w:r>
      <w:r>
        <w:rPr>
          <w:i/>
          <w:iCs/>
          <w:sz w:val="18"/>
          <w:szCs w:val="18"/>
        </w:rPr>
        <w:t xml:space="preserve">  </w:t>
      </w:r>
      <w:bookmarkStart w:id="4" w:name="_Hlk135142565"/>
      <w:r w:rsidRPr="00B016D0">
        <w:rPr>
          <w:sz w:val="18"/>
          <w:szCs w:val="18"/>
        </w:rPr>
        <w:t>Chippings particularly at the swings require raking</w:t>
      </w:r>
      <w:bookmarkEnd w:id="4"/>
      <w:r w:rsidRPr="00B016D0">
        <w:rPr>
          <w:sz w:val="18"/>
          <w:szCs w:val="18"/>
        </w:rPr>
        <w:t>.</w:t>
      </w:r>
    </w:p>
    <w:p w14:paraId="7956BF68" w14:textId="3CF89B55" w:rsidR="00CF13E9" w:rsidRPr="00937D10"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Sports Courts and Playground – Inspection report in preparation for RoSPA inspection.</w:t>
      </w:r>
      <w:r>
        <w:rPr>
          <w:sz w:val="18"/>
          <w:szCs w:val="18"/>
          <w:u w:val="single"/>
        </w:rPr>
        <w:t xml:space="preserve"> </w:t>
      </w:r>
      <w:r w:rsidR="00B016D0">
        <w:rPr>
          <w:i/>
          <w:iCs/>
          <w:sz w:val="18"/>
          <w:szCs w:val="18"/>
        </w:rPr>
        <w:t xml:space="preserve"> </w:t>
      </w:r>
      <w:r w:rsidR="00B016D0" w:rsidRPr="00937D10">
        <w:rPr>
          <w:sz w:val="18"/>
          <w:szCs w:val="18"/>
        </w:rPr>
        <w:t>The following issues were identified:</w:t>
      </w:r>
    </w:p>
    <w:p w14:paraId="4B6A5745" w14:textId="0F083C46" w:rsidR="00B016D0" w:rsidRPr="00B016D0" w:rsidRDefault="00B016D0" w:rsidP="00B016D0">
      <w:pPr>
        <w:pStyle w:val="ListParagraph"/>
        <w:widowControl/>
        <w:numPr>
          <w:ilvl w:val="2"/>
          <w:numId w:val="1"/>
        </w:numPr>
        <w:autoSpaceDE/>
        <w:autoSpaceDN/>
        <w:adjustRightInd/>
        <w:spacing w:line="240" w:lineRule="auto"/>
        <w:contextualSpacing/>
        <w:rPr>
          <w:sz w:val="18"/>
          <w:szCs w:val="18"/>
        </w:rPr>
      </w:pPr>
      <w:r w:rsidRPr="00B016D0">
        <w:rPr>
          <w:sz w:val="18"/>
          <w:szCs w:val="18"/>
          <w:u w:val="single"/>
        </w:rPr>
        <w:t>Chippings particularly at the swings require raking</w:t>
      </w:r>
      <w:r>
        <w:rPr>
          <w:sz w:val="18"/>
          <w:szCs w:val="18"/>
          <w:u w:val="single"/>
        </w:rPr>
        <w:t>.</w:t>
      </w:r>
      <w:r>
        <w:rPr>
          <w:sz w:val="18"/>
          <w:szCs w:val="18"/>
        </w:rPr>
        <w:t xml:space="preserve"> </w:t>
      </w:r>
      <w:r w:rsidRPr="00B016D0">
        <w:rPr>
          <w:sz w:val="18"/>
          <w:szCs w:val="18"/>
        </w:rPr>
        <w:t>Raking</w:t>
      </w:r>
      <w:r>
        <w:rPr>
          <w:sz w:val="18"/>
          <w:szCs w:val="18"/>
        </w:rPr>
        <w:t xml:space="preserve"> party agreed 17</w:t>
      </w:r>
      <w:r w:rsidRPr="00B016D0">
        <w:rPr>
          <w:sz w:val="18"/>
          <w:szCs w:val="18"/>
          <w:vertAlign w:val="superscript"/>
        </w:rPr>
        <w:t>th</w:t>
      </w:r>
      <w:r>
        <w:rPr>
          <w:sz w:val="18"/>
          <w:szCs w:val="18"/>
        </w:rPr>
        <w:t xml:space="preserve"> May 2023</w:t>
      </w:r>
      <w:r>
        <w:rPr>
          <w:sz w:val="18"/>
          <w:szCs w:val="18"/>
        </w:rPr>
        <w:tab/>
      </w:r>
      <w:r>
        <w:rPr>
          <w:sz w:val="18"/>
          <w:szCs w:val="18"/>
        </w:rPr>
        <w:tab/>
        <w:t xml:space="preserve">    </w:t>
      </w:r>
      <w:r w:rsidRPr="00B016D0">
        <w:rPr>
          <w:b/>
          <w:bCs/>
          <w:sz w:val="18"/>
          <w:szCs w:val="18"/>
        </w:rPr>
        <w:t>Action: ALL</w:t>
      </w:r>
    </w:p>
    <w:p w14:paraId="4832D9AE" w14:textId="17CFF8BE" w:rsidR="00B016D0" w:rsidRPr="00B016D0" w:rsidRDefault="00B016D0" w:rsidP="00B016D0">
      <w:pPr>
        <w:pStyle w:val="ListParagraph"/>
        <w:widowControl/>
        <w:numPr>
          <w:ilvl w:val="2"/>
          <w:numId w:val="1"/>
        </w:numPr>
        <w:autoSpaceDE/>
        <w:autoSpaceDN/>
        <w:adjustRightInd/>
        <w:spacing w:line="240" w:lineRule="auto"/>
        <w:contextualSpacing/>
        <w:rPr>
          <w:sz w:val="18"/>
          <w:szCs w:val="18"/>
        </w:rPr>
      </w:pPr>
      <w:r w:rsidRPr="00B016D0">
        <w:rPr>
          <w:sz w:val="18"/>
          <w:szCs w:val="18"/>
          <w:u w:val="single"/>
        </w:rPr>
        <w:t>Paint on multi-gym requires touching u</w:t>
      </w:r>
      <w:r>
        <w:rPr>
          <w:sz w:val="18"/>
          <w:szCs w:val="18"/>
          <w:u w:val="single"/>
        </w:rPr>
        <w:t>p</w:t>
      </w:r>
      <w:r w:rsidRPr="00B016D0">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bookmarkStart w:id="5" w:name="_Hlk135142827"/>
      <w:r>
        <w:rPr>
          <w:b/>
          <w:bCs/>
          <w:sz w:val="18"/>
          <w:szCs w:val="18"/>
        </w:rPr>
        <w:t>Action: DW</w:t>
      </w:r>
      <w:bookmarkEnd w:id="5"/>
    </w:p>
    <w:p w14:paraId="5B43858F" w14:textId="576E429F" w:rsidR="00B016D0" w:rsidRPr="003F5604" w:rsidRDefault="003F5604" w:rsidP="00B016D0">
      <w:pPr>
        <w:pStyle w:val="ListParagraph"/>
        <w:widowControl/>
        <w:numPr>
          <w:ilvl w:val="2"/>
          <w:numId w:val="1"/>
        </w:numPr>
        <w:autoSpaceDE/>
        <w:autoSpaceDN/>
        <w:adjustRightInd/>
        <w:spacing w:line="240" w:lineRule="auto"/>
        <w:contextualSpacing/>
        <w:rPr>
          <w:sz w:val="18"/>
          <w:szCs w:val="18"/>
        </w:rPr>
      </w:pPr>
      <w:r>
        <w:rPr>
          <w:sz w:val="18"/>
          <w:szCs w:val="18"/>
          <w:u w:val="single"/>
        </w:rPr>
        <w:t xml:space="preserve">Bin store top rail adjacent Sports Court. </w:t>
      </w:r>
      <w:r>
        <w:rPr>
          <w:sz w:val="18"/>
          <w:szCs w:val="18"/>
        </w:rPr>
        <w:t xml:space="preserve"> Repair required.</w:t>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DW</w:t>
      </w:r>
    </w:p>
    <w:p w14:paraId="339BAEAE" w14:textId="11E3BE03" w:rsidR="003F5604" w:rsidRPr="00B016D0" w:rsidRDefault="003F5604" w:rsidP="00B016D0">
      <w:pPr>
        <w:pStyle w:val="ListParagraph"/>
        <w:widowControl/>
        <w:numPr>
          <w:ilvl w:val="2"/>
          <w:numId w:val="1"/>
        </w:numPr>
        <w:autoSpaceDE/>
        <w:autoSpaceDN/>
        <w:adjustRightInd/>
        <w:spacing w:line="240" w:lineRule="auto"/>
        <w:contextualSpacing/>
        <w:rPr>
          <w:sz w:val="18"/>
          <w:szCs w:val="18"/>
        </w:rPr>
      </w:pPr>
      <w:r>
        <w:rPr>
          <w:sz w:val="18"/>
          <w:szCs w:val="18"/>
          <w:u w:val="single"/>
        </w:rPr>
        <w:t>Five a Side Nets on Sports Court.</w:t>
      </w:r>
      <w:r>
        <w:rPr>
          <w:sz w:val="18"/>
          <w:szCs w:val="18"/>
        </w:rPr>
        <w:t xml:space="preserve"> To be removed.</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GF</w:t>
      </w:r>
    </w:p>
    <w:p w14:paraId="0FF9EC79" w14:textId="7DD61E1F"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Pruning of hedging around tank turn</w:t>
      </w:r>
      <w:r w:rsidRPr="00EA7F3B">
        <w:rPr>
          <w:sz w:val="18"/>
          <w:szCs w:val="18"/>
        </w:rPr>
        <w:t xml:space="preserve">. </w:t>
      </w:r>
      <w:r w:rsidR="003F5604">
        <w:rPr>
          <w:sz w:val="18"/>
          <w:szCs w:val="18"/>
        </w:rPr>
        <w:t>To be undertaken at same time as raking party.</w:t>
      </w:r>
      <w:r w:rsidR="003F5604">
        <w:rPr>
          <w:sz w:val="18"/>
          <w:szCs w:val="18"/>
        </w:rPr>
        <w:tab/>
      </w:r>
      <w:r w:rsidR="003F5604">
        <w:rPr>
          <w:sz w:val="18"/>
          <w:szCs w:val="18"/>
        </w:rPr>
        <w:tab/>
        <w:t xml:space="preserve">               </w:t>
      </w:r>
      <w:r w:rsidR="003F5604">
        <w:rPr>
          <w:b/>
          <w:bCs/>
          <w:sz w:val="18"/>
          <w:szCs w:val="18"/>
        </w:rPr>
        <w:t>Action: GA/GF</w:t>
      </w:r>
    </w:p>
    <w:p w14:paraId="01F1A2D2" w14:textId="77777777" w:rsidR="00CF13E9" w:rsidRPr="009B6DFC"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9B6DFC">
        <w:rPr>
          <w:b/>
          <w:sz w:val="18"/>
          <w:szCs w:val="18"/>
        </w:rPr>
        <w:t xml:space="preserve">Planning </w:t>
      </w:r>
    </w:p>
    <w:p w14:paraId="2E0002FE" w14:textId="77777777" w:rsidR="00CF13E9" w:rsidRPr="00EE5721" w:rsidRDefault="00CF13E9" w:rsidP="00CF13E9">
      <w:pPr>
        <w:pStyle w:val="ListParagraph"/>
        <w:widowControl/>
        <w:numPr>
          <w:ilvl w:val="1"/>
          <w:numId w:val="1"/>
        </w:numPr>
        <w:tabs>
          <w:tab w:val="num" w:pos="720"/>
        </w:tabs>
        <w:autoSpaceDE/>
        <w:autoSpaceDN/>
        <w:adjustRightInd/>
        <w:spacing w:line="240" w:lineRule="auto"/>
        <w:contextualSpacing/>
        <w:rPr>
          <w:sz w:val="18"/>
          <w:szCs w:val="18"/>
          <w:u w:val="single"/>
        </w:rPr>
      </w:pPr>
      <w:r w:rsidRPr="00EE5721">
        <w:rPr>
          <w:sz w:val="18"/>
          <w:szCs w:val="18"/>
          <w:u w:val="single"/>
        </w:rPr>
        <w:t>To note any planning issues since previous meeting.</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277"/>
        <w:gridCol w:w="1276"/>
        <w:gridCol w:w="2984"/>
      </w:tblGrid>
      <w:tr w:rsidR="00CF13E9" w:rsidRPr="00262A06" w14:paraId="2491BE2C" w14:textId="77777777" w:rsidTr="004B42DB">
        <w:tc>
          <w:tcPr>
            <w:tcW w:w="1535" w:type="dxa"/>
            <w:shd w:val="clear" w:color="auto" w:fill="auto"/>
            <w:noWrap/>
            <w:tcMar>
              <w:top w:w="75" w:type="dxa"/>
              <w:left w:w="75" w:type="dxa"/>
              <w:bottom w:w="75" w:type="dxa"/>
              <w:right w:w="75" w:type="dxa"/>
            </w:tcMar>
            <w:hideMark/>
          </w:tcPr>
          <w:p w14:paraId="517FA6A9" w14:textId="77777777" w:rsidR="00CF13E9" w:rsidRPr="00A1301B" w:rsidRDefault="00000000" w:rsidP="004B42DB">
            <w:pPr>
              <w:jc w:val="center"/>
              <w:rPr>
                <w:rFonts w:asciiTheme="minorHAnsi" w:eastAsia="Times New Roman" w:hAnsiTheme="minorHAnsi" w:cstheme="minorHAnsi"/>
                <w:b/>
                <w:bCs/>
                <w:sz w:val="18"/>
                <w:szCs w:val="18"/>
              </w:rPr>
            </w:pPr>
            <w:hyperlink r:id="rId8" w:tooltip="Sort by Reference (ascending)" w:history="1">
              <w:r w:rsidR="00CF13E9" w:rsidRPr="00A1301B">
                <w:rPr>
                  <w:rFonts w:asciiTheme="minorHAnsi" w:eastAsia="Times New Roman" w:hAnsiTheme="minorHAnsi" w:cstheme="minorHAnsi"/>
                  <w:b/>
                  <w:bCs/>
                  <w:sz w:val="18"/>
                  <w:szCs w:val="18"/>
                </w:rPr>
                <w:t>Reference</w:t>
              </w:r>
            </w:hyperlink>
          </w:p>
        </w:tc>
        <w:tc>
          <w:tcPr>
            <w:tcW w:w="3277" w:type="dxa"/>
            <w:shd w:val="clear" w:color="auto" w:fill="auto"/>
            <w:noWrap/>
            <w:tcMar>
              <w:top w:w="75" w:type="dxa"/>
              <w:left w:w="75" w:type="dxa"/>
              <w:bottom w:w="75" w:type="dxa"/>
              <w:right w:w="75" w:type="dxa"/>
            </w:tcMar>
            <w:hideMark/>
          </w:tcPr>
          <w:p w14:paraId="292990D1" w14:textId="77777777" w:rsidR="00CF13E9" w:rsidRPr="00A1301B" w:rsidRDefault="00000000" w:rsidP="004B42DB">
            <w:pPr>
              <w:jc w:val="center"/>
              <w:rPr>
                <w:rFonts w:asciiTheme="minorHAnsi" w:eastAsia="Times New Roman" w:hAnsiTheme="minorHAnsi" w:cstheme="minorHAnsi"/>
                <w:b/>
                <w:bCs/>
                <w:sz w:val="18"/>
                <w:szCs w:val="18"/>
              </w:rPr>
            </w:pPr>
            <w:hyperlink r:id="rId9" w:tooltip="Sort by Address (ascending)" w:history="1">
              <w:r w:rsidR="00CF13E9" w:rsidRPr="00A1301B">
                <w:rPr>
                  <w:rFonts w:asciiTheme="minorHAnsi" w:eastAsia="Times New Roman" w:hAnsiTheme="minorHAnsi" w:cstheme="minorHAnsi"/>
                  <w:b/>
                  <w:bCs/>
                  <w:sz w:val="18"/>
                  <w:szCs w:val="18"/>
                </w:rPr>
                <w:t>Address</w:t>
              </w:r>
            </w:hyperlink>
          </w:p>
        </w:tc>
        <w:tc>
          <w:tcPr>
            <w:tcW w:w="1276" w:type="dxa"/>
            <w:shd w:val="clear" w:color="auto" w:fill="auto"/>
            <w:noWrap/>
            <w:tcMar>
              <w:top w:w="75" w:type="dxa"/>
              <w:left w:w="75" w:type="dxa"/>
              <w:bottom w:w="75" w:type="dxa"/>
              <w:right w:w="75" w:type="dxa"/>
            </w:tcMar>
            <w:hideMark/>
          </w:tcPr>
          <w:p w14:paraId="3AA55939" w14:textId="77777777" w:rsidR="00CF13E9" w:rsidRPr="00A1301B" w:rsidRDefault="00000000" w:rsidP="004B42DB">
            <w:pPr>
              <w:jc w:val="center"/>
              <w:rPr>
                <w:rFonts w:asciiTheme="minorHAnsi" w:eastAsia="Times New Roman" w:hAnsiTheme="minorHAnsi" w:cstheme="minorHAnsi"/>
                <w:b/>
                <w:bCs/>
                <w:sz w:val="18"/>
                <w:szCs w:val="18"/>
              </w:rPr>
            </w:pPr>
            <w:hyperlink r:id="rId10" w:tooltip="Sort by Status (ascending)" w:history="1">
              <w:r w:rsidR="00CF13E9" w:rsidRPr="00A1301B">
                <w:rPr>
                  <w:rFonts w:asciiTheme="minorHAnsi" w:eastAsia="Times New Roman" w:hAnsiTheme="minorHAnsi" w:cstheme="minorHAnsi"/>
                  <w:b/>
                  <w:bCs/>
                  <w:sz w:val="18"/>
                  <w:szCs w:val="18"/>
                </w:rPr>
                <w:t>Status</w:t>
              </w:r>
            </w:hyperlink>
          </w:p>
        </w:tc>
        <w:tc>
          <w:tcPr>
            <w:tcW w:w="2984" w:type="dxa"/>
            <w:shd w:val="clear" w:color="auto" w:fill="auto"/>
          </w:tcPr>
          <w:p w14:paraId="745CBB7E" w14:textId="77777777" w:rsidR="00CF13E9" w:rsidRPr="00262A06" w:rsidRDefault="00CF13E9" w:rsidP="004B42DB">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CF13E9" w:rsidRPr="00515664" w14:paraId="557A6AEF" w14:textId="77777777" w:rsidTr="004B42DB">
        <w:tc>
          <w:tcPr>
            <w:tcW w:w="1535" w:type="dxa"/>
            <w:shd w:val="clear" w:color="auto" w:fill="auto"/>
            <w:tcMar>
              <w:top w:w="75" w:type="dxa"/>
              <w:left w:w="75" w:type="dxa"/>
              <w:bottom w:w="75" w:type="dxa"/>
              <w:right w:w="75" w:type="dxa"/>
            </w:tcMar>
          </w:tcPr>
          <w:p w14:paraId="063958F5" w14:textId="77777777" w:rsidR="00CF13E9" w:rsidRPr="00262A06" w:rsidRDefault="00CF13E9" w:rsidP="004B42DB">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3277" w:type="dxa"/>
            <w:shd w:val="clear" w:color="auto" w:fill="auto"/>
            <w:tcMar>
              <w:top w:w="75" w:type="dxa"/>
              <w:left w:w="75" w:type="dxa"/>
              <w:bottom w:w="75" w:type="dxa"/>
              <w:right w:w="75" w:type="dxa"/>
            </w:tcMar>
          </w:tcPr>
          <w:p w14:paraId="6116609B" w14:textId="77777777" w:rsidR="00CF13E9" w:rsidRPr="00262A06" w:rsidRDefault="00CF13E9" w:rsidP="004B42DB">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w:t>
            </w:r>
          </w:p>
        </w:tc>
        <w:tc>
          <w:tcPr>
            <w:tcW w:w="1276" w:type="dxa"/>
            <w:shd w:val="clear" w:color="auto" w:fill="auto"/>
            <w:tcMar>
              <w:top w:w="75" w:type="dxa"/>
              <w:left w:w="75" w:type="dxa"/>
              <w:bottom w:w="75" w:type="dxa"/>
              <w:right w:w="75" w:type="dxa"/>
            </w:tcMar>
          </w:tcPr>
          <w:p w14:paraId="3284FD97" w14:textId="77777777" w:rsidR="00CF13E9" w:rsidRPr="00262A06" w:rsidRDefault="00CF13E9" w:rsidP="004B42DB">
            <w:pPr>
              <w:jc w:val="cente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2984" w:type="dxa"/>
            <w:shd w:val="clear" w:color="auto" w:fill="auto"/>
          </w:tcPr>
          <w:p w14:paraId="3301572F" w14:textId="77777777" w:rsidR="00CF13E9" w:rsidRDefault="00CF13E9" w:rsidP="004B42DB">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CF13E9" w:rsidRPr="00515664" w14:paraId="20E70AE9" w14:textId="77777777" w:rsidTr="004B42DB">
        <w:tc>
          <w:tcPr>
            <w:tcW w:w="1535" w:type="dxa"/>
            <w:shd w:val="clear" w:color="auto" w:fill="auto"/>
            <w:tcMar>
              <w:top w:w="75" w:type="dxa"/>
              <w:left w:w="75" w:type="dxa"/>
              <w:bottom w:w="75" w:type="dxa"/>
              <w:right w:w="75" w:type="dxa"/>
            </w:tcMar>
          </w:tcPr>
          <w:p w14:paraId="546529E4" w14:textId="77777777" w:rsidR="00CF13E9" w:rsidRPr="00265A4B" w:rsidRDefault="00CF13E9" w:rsidP="004B42D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3277" w:type="dxa"/>
            <w:shd w:val="clear" w:color="auto" w:fill="auto"/>
            <w:tcMar>
              <w:top w:w="75" w:type="dxa"/>
              <w:left w:w="75" w:type="dxa"/>
              <w:bottom w:w="75" w:type="dxa"/>
              <w:right w:w="75" w:type="dxa"/>
            </w:tcMar>
          </w:tcPr>
          <w:p w14:paraId="4804EC37" w14:textId="77777777" w:rsidR="00CF13E9" w:rsidRPr="00265A4B" w:rsidRDefault="00CF13E9" w:rsidP="004B42DB">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1276" w:type="dxa"/>
            <w:shd w:val="clear" w:color="auto" w:fill="auto"/>
            <w:tcMar>
              <w:top w:w="75" w:type="dxa"/>
              <w:left w:w="75" w:type="dxa"/>
              <w:bottom w:w="75" w:type="dxa"/>
              <w:right w:w="75" w:type="dxa"/>
            </w:tcMar>
          </w:tcPr>
          <w:p w14:paraId="7FE6D264" w14:textId="77777777" w:rsidR="00CF13E9" w:rsidRPr="00265A4B" w:rsidRDefault="00CF13E9" w:rsidP="004B42DB">
            <w:pPr>
              <w:jc w:val="cente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2984" w:type="dxa"/>
            <w:shd w:val="clear" w:color="auto" w:fill="auto"/>
          </w:tcPr>
          <w:p w14:paraId="5522536B" w14:textId="77777777" w:rsidR="00CF13E9" w:rsidRPr="00CF221D" w:rsidRDefault="00CF13E9" w:rsidP="004B42DB">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CF13E9" w:rsidRPr="00515664" w14:paraId="5479C900" w14:textId="77777777" w:rsidTr="004B42DB">
        <w:tc>
          <w:tcPr>
            <w:tcW w:w="1535" w:type="dxa"/>
            <w:shd w:val="clear" w:color="auto" w:fill="auto"/>
            <w:tcMar>
              <w:top w:w="75" w:type="dxa"/>
              <w:left w:w="75" w:type="dxa"/>
              <w:bottom w:w="75" w:type="dxa"/>
              <w:right w:w="75" w:type="dxa"/>
            </w:tcMar>
          </w:tcPr>
          <w:p w14:paraId="5A9A5AB8" w14:textId="77777777" w:rsidR="00CF13E9" w:rsidRPr="00FC29D4" w:rsidRDefault="00CF13E9" w:rsidP="004B42DB">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23/00624/VARYCO</w:t>
            </w:r>
          </w:p>
        </w:tc>
        <w:tc>
          <w:tcPr>
            <w:tcW w:w="3277" w:type="dxa"/>
            <w:shd w:val="clear" w:color="auto" w:fill="auto"/>
            <w:tcMar>
              <w:top w:w="75" w:type="dxa"/>
              <w:left w:w="75" w:type="dxa"/>
              <w:bottom w:w="75" w:type="dxa"/>
              <w:right w:w="75" w:type="dxa"/>
            </w:tcMar>
          </w:tcPr>
          <w:p w14:paraId="6E972905" w14:textId="77777777" w:rsidR="00CF13E9" w:rsidRPr="00FC29D4" w:rsidRDefault="00CF13E9" w:rsidP="004B42DB">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Land North of Fairfields</w:t>
            </w:r>
          </w:p>
        </w:tc>
        <w:tc>
          <w:tcPr>
            <w:tcW w:w="1276" w:type="dxa"/>
            <w:shd w:val="clear" w:color="auto" w:fill="auto"/>
            <w:tcMar>
              <w:top w:w="75" w:type="dxa"/>
              <w:left w:w="75" w:type="dxa"/>
              <w:bottom w:w="75" w:type="dxa"/>
              <w:right w:w="75" w:type="dxa"/>
            </w:tcMar>
          </w:tcPr>
          <w:p w14:paraId="380D9F66" w14:textId="77777777" w:rsidR="00CF13E9" w:rsidRPr="00FC29D4" w:rsidRDefault="00CF13E9" w:rsidP="004B42DB">
            <w:pPr>
              <w:jc w:val="center"/>
              <w:rPr>
                <w:rFonts w:asciiTheme="minorHAnsi" w:eastAsia="Times New Roman" w:hAnsiTheme="minorHAnsi" w:cstheme="minorHAnsi"/>
                <w:sz w:val="18"/>
                <w:szCs w:val="18"/>
              </w:rPr>
            </w:pPr>
            <w:r w:rsidRPr="00E84E3F">
              <w:rPr>
                <w:rFonts w:asciiTheme="minorHAnsi" w:eastAsia="Times New Roman" w:hAnsiTheme="minorHAnsi" w:cstheme="minorHAnsi"/>
                <w:sz w:val="18"/>
                <w:szCs w:val="18"/>
              </w:rPr>
              <w:t>Registered</w:t>
            </w:r>
          </w:p>
        </w:tc>
        <w:tc>
          <w:tcPr>
            <w:tcW w:w="2984" w:type="dxa"/>
            <w:shd w:val="clear" w:color="auto" w:fill="auto"/>
          </w:tcPr>
          <w:p w14:paraId="7DA8EC2F" w14:textId="77777777" w:rsidR="00CF13E9" w:rsidRPr="00E14F1A" w:rsidRDefault="00CF13E9" w:rsidP="004B42DB">
            <w:pPr>
              <w:ind w:left="124"/>
              <w:rPr>
                <w:rFonts w:eastAsia="Times New Roman" w:cstheme="minorHAnsi"/>
                <w:sz w:val="18"/>
                <w:szCs w:val="18"/>
              </w:rPr>
            </w:pPr>
            <w:r w:rsidRPr="00BD45B5">
              <w:rPr>
                <w:rFonts w:asciiTheme="minorHAnsi" w:eastAsia="Times New Roman" w:hAnsiTheme="minorHAnsi" w:cstheme="minorHAnsi"/>
                <w:sz w:val="18"/>
                <w:szCs w:val="18"/>
              </w:rPr>
              <w:t>See previous minutes for details</w:t>
            </w:r>
          </w:p>
        </w:tc>
      </w:tr>
      <w:tr w:rsidR="00CF13E9" w:rsidRPr="00515664" w14:paraId="08254753" w14:textId="77777777" w:rsidTr="004B42DB">
        <w:tc>
          <w:tcPr>
            <w:tcW w:w="1535" w:type="dxa"/>
            <w:shd w:val="clear" w:color="auto" w:fill="auto"/>
            <w:tcMar>
              <w:top w:w="75" w:type="dxa"/>
              <w:left w:w="75" w:type="dxa"/>
              <w:bottom w:w="75" w:type="dxa"/>
              <w:right w:w="75" w:type="dxa"/>
            </w:tcMar>
          </w:tcPr>
          <w:p w14:paraId="5F20DDA3" w14:textId="77777777" w:rsidR="00CF13E9" w:rsidRPr="00FC29D4" w:rsidRDefault="00CF13E9" w:rsidP="004B42DB">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23/0062</w:t>
            </w:r>
            <w:r>
              <w:rPr>
                <w:rFonts w:asciiTheme="minorHAnsi" w:eastAsia="Times New Roman" w:hAnsiTheme="minorHAnsi" w:cstheme="minorHAnsi"/>
                <w:sz w:val="18"/>
                <w:szCs w:val="18"/>
              </w:rPr>
              <w:t>5</w:t>
            </w:r>
            <w:r w:rsidRPr="00E702AD">
              <w:rPr>
                <w:rFonts w:asciiTheme="minorHAnsi" w:eastAsia="Times New Roman" w:hAnsiTheme="minorHAnsi" w:cstheme="minorHAnsi"/>
                <w:sz w:val="18"/>
                <w:szCs w:val="18"/>
              </w:rPr>
              <w:t>/VARYCO</w:t>
            </w:r>
          </w:p>
        </w:tc>
        <w:tc>
          <w:tcPr>
            <w:tcW w:w="3277" w:type="dxa"/>
            <w:shd w:val="clear" w:color="auto" w:fill="auto"/>
            <w:tcMar>
              <w:top w:w="75" w:type="dxa"/>
              <w:left w:w="75" w:type="dxa"/>
              <w:bottom w:w="75" w:type="dxa"/>
              <w:right w:w="75" w:type="dxa"/>
            </w:tcMar>
          </w:tcPr>
          <w:p w14:paraId="0AE3B1DA" w14:textId="77777777" w:rsidR="00CF13E9" w:rsidRPr="00FC29D4" w:rsidRDefault="00CF13E9" w:rsidP="004B42DB">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Land North of Fairfields</w:t>
            </w:r>
          </w:p>
        </w:tc>
        <w:tc>
          <w:tcPr>
            <w:tcW w:w="1276" w:type="dxa"/>
            <w:shd w:val="clear" w:color="auto" w:fill="auto"/>
            <w:tcMar>
              <w:top w:w="75" w:type="dxa"/>
              <w:left w:w="75" w:type="dxa"/>
              <w:bottom w:w="75" w:type="dxa"/>
              <w:right w:w="75" w:type="dxa"/>
            </w:tcMar>
          </w:tcPr>
          <w:p w14:paraId="5C2AA06E" w14:textId="77777777" w:rsidR="00CF13E9" w:rsidRPr="00FC29D4" w:rsidRDefault="00CF13E9" w:rsidP="004B42DB">
            <w:pPr>
              <w:jc w:val="center"/>
              <w:rPr>
                <w:rFonts w:asciiTheme="minorHAnsi" w:eastAsia="Times New Roman" w:hAnsiTheme="minorHAnsi" w:cstheme="minorHAnsi"/>
                <w:sz w:val="18"/>
                <w:szCs w:val="18"/>
              </w:rPr>
            </w:pPr>
            <w:r w:rsidRPr="00E84E3F">
              <w:rPr>
                <w:rFonts w:asciiTheme="minorHAnsi" w:eastAsia="Times New Roman" w:hAnsiTheme="minorHAnsi" w:cstheme="minorHAnsi"/>
                <w:sz w:val="18"/>
                <w:szCs w:val="18"/>
              </w:rPr>
              <w:t>Registered</w:t>
            </w:r>
          </w:p>
        </w:tc>
        <w:tc>
          <w:tcPr>
            <w:tcW w:w="2984" w:type="dxa"/>
            <w:shd w:val="clear" w:color="auto" w:fill="auto"/>
          </w:tcPr>
          <w:p w14:paraId="6A598A8E" w14:textId="77777777" w:rsidR="00CF13E9" w:rsidRPr="00E14F1A" w:rsidRDefault="00CF13E9" w:rsidP="004B42DB">
            <w:pPr>
              <w:ind w:left="124"/>
              <w:rPr>
                <w:rFonts w:eastAsia="Times New Roman" w:cstheme="minorHAnsi"/>
                <w:sz w:val="18"/>
                <w:szCs w:val="18"/>
              </w:rPr>
            </w:pPr>
            <w:r w:rsidRPr="00BD45B5">
              <w:rPr>
                <w:rFonts w:asciiTheme="minorHAnsi" w:eastAsia="Times New Roman" w:hAnsiTheme="minorHAnsi" w:cstheme="minorHAnsi"/>
                <w:sz w:val="18"/>
                <w:szCs w:val="18"/>
              </w:rPr>
              <w:t>See previous minutes for details</w:t>
            </w:r>
          </w:p>
        </w:tc>
      </w:tr>
      <w:tr w:rsidR="00CF13E9" w:rsidRPr="00515664" w14:paraId="7B3B041F" w14:textId="77777777" w:rsidTr="004B42DB">
        <w:tc>
          <w:tcPr>
            <w:tcW w:w="1535" w:type="dxa"/>
            <w:shd w:val="clear" w:color="auto" w:fill="BFBFBF" w:themeFill="background1" w:themeFillShade="BF"/>
            <w:tcMar>
              <w:top w:w="75" w:type="dxa"/>
              <w:left w:w="75" w:type="dxa"/>
              <w:bottom w:w="75" w:type="dxa"/>
              <w:right w:w="75" w:type="dxa"/>
            </w:tcMar>
          </w:tcPr>
          <w:p w14:paraId="192DF78C" w14:textId="77777777" w:rsidR="00CF13E9" w:rsidRPr="00FC29D4" w:rsidRDefault="00CF13E9" w:rsidP="004B42DB">
            <w:pPr>
              <w:rPr>
                <w:sz w:val="18"/>
                <w:szCs w:val="18"/>
              </w:rPr>
            </w:pPr>
            <w:r w:rsidRPr="00FC29D4">
              <w:rPr>
                <w:rFonts w:asciiTheme="minorHAnsi" w:eastAsia="Times New Roman" w:hAnsiTheme="minorHAnsi" w:cstheme="minorHAnsi"/>
                <w:sz w:val="18"/>
                <w:szCs w:val="18"/>
              </w:rPr>
              <w:t>22/04155/FUL</w:t>
            </w:r>
          </w:p>
        </w:tc>
        <w:tc>
          <w:tcPr>
            <w:tcW w:w="3277" w:type="dxa"/>
            <w:shd w:val="clear" w:color="auto" w:fill="BFBFBF" w:themeFill="background1" w:themeFillShade="BF"/>
            <w:tcMar>
              <w:top w:w="75" w:type="dxa"/>
              <w:left w:w="75" w:type="dxa"/>
              <w:bottom w:w="75" w:type="dxa"/>
              <w:right w:w="75" w:type="dxa"/>
            </w:tcMar>
          </w:tcPr>
          <w:p w14:paraId="137E78C6" w14:textId="77777777" w:rsidR="00CF13E9" w:rsidRPr="00FC29D4" w:rsidRDefault="00CF13E9" w:rsidP="004B42DB">
            <w:pPr>
              <w:rPr>
                <w:sz w:val="18"/>
                <w:szCs w:val="18"/>
              </w:rPr>
            </w:pPr>
            <w:r w:rsidRPr="00FC29D4">
              <w:rPr>
                <w:rFonts w:asciiTheme="minorHAnsi" w:eastAsia="Times New Roman" w:hAnsiTheme="minorHAnsi" w:cstheme="minorHAnsi"/>
                <w:sz w:val="18"/>
                <w:szCs w:val="18"/>
              </w:rPr>
              <w:t xml:space="preserve">Bluebell Cottage Dene House Farm Cottages </w:t>
            </w:r>
          </w:p>
        </w:tc>
        <w:tc>
          <w:tcPr>
            <w:tcW w:w="1276" w:type="dxa"/>
            <w:shd w:val="clear" w:color="auto" w:fill="BFBFBF" w:themeFill="background1" w:themeFillShade="BF"/>
            <w:tcMar>
              <w:top w:w="75" w:type="dxa"/>
              <w:left w:w="75" w:type="dxa"/>
              <w:bottom w:w="75" w:type="dxa"/>
              <w:right w:w="75" w:type="dxa"/>
            </w:tcMar>
          </w:tcPr>
          <w:p w14:paraId="75EBFF45" w14:textId="77777777" w:rsidR="00CF13E9" w:rsidRPr="00FC29D4" w:rsidRDefault="00CF13E9" w:rsidP="004B42DB">
            <w:pPr>
              <w:jc w:val="center"/>
              <w:rPr>
                <w:sz w:val="18"/>
                <w:szCs w:val="18"/>
              </w:rPr>
            </w:pPr>
            <w:r>
              <w:rPr>
                <w:rFonts w:eastAsia="Times New Roman" w:cstheme="minorHAnsi"/>
                <w:sz w:val="18"/>
                <w:szCs w:val="18"/>
              </w:rPr>
              <w:t>Permitted</w:t>
            </w:r>
          </w:p>
        </w:tc>
        <w:tc>
          <w:tcPr>
            <w:tcW w:w="2984" w:type="dxa"/>
            <w:shd w:val="clear" w:color="auto" w:fill="BFBFBF" w:themeFill="background1" w:themeFillShade="BF"/>
          </w:tcPr>
          <w:p w14:paraId="79ACF4DF" w14:textId="77777777" w:rsidR="00CF13E9" w:rsidRPr="00FC29D4" w:rsidRDefault="00CF13E9" w:rsidP="004B42DB">
            <w:pPr>
              <w:ind w:left="124"/>
              <w:rPr>
                <w:rFonts w:asciiTheme="minorHAnsi" w:eastAsia="Times New Roman" w:hAnsiTheme="minorHAnsi" w:cstheme="minorHAnsi"/>
                <w:sz w:val="18"/>
                <w:szCs w:val="18"/>
              </w:rPr>
            </w:pPr>
            <w:r w:rsidRPr="00E14F1A">
              <w:rPr>
                <w:rFonts w:eastAsia="Times New Roman" w:cstheme="minorHAnsi"/>
                <w:sz w:val="18"/>
                <w:szCs w:val="18"/>
              </w:rPr>
              <w:t>See previous minutes for details</w:t>
            </w:r>
          </w:p>
        </w:tc>
      </w:tr>
      <w:tr w:rsidR="00CF13E9" w:rsidRPr="00515664" w14:paraId="4F65E857" w14:textId="77777777" w:rsidTr="004B42DB">
        <w:tc>
          <w:tcPr>
            <w:tcW w:w="1535" w:type="dxa"/>
            <w:shd w:val="clear" w:color="auto" w:fill="auto"/>
            <w:tcMar>
              <w:top w:w="75" w:type="dxa"/>
              <w:left w:w="75" w:type="dxa"/>
              <w:bottom w:w="75" w:type="dxa"/>
              <w:right w:w="75" w:type="dxa"/>
            </w:tcMar>
          </w:tcPr>
          <w:p w14:paraId="221A15DF" w14:textId="77777777" w:rsidR="00CF13E9" w:rsidRPr="00FC29D4" w:rsidRDefault="00CF13E9" w:rsidP="004B42DB">
            <w:pPr>
              <w:rPr>
                <w:sz w:val="18"/>
                <w:szCs w:val="18"/>
              </w:rPr>
            </w:pPr>
            <w:r w:rsidRPr="00FC29D4">
              <w:rPr>
                <w:rFonts w:asciiTheme="minorHAnsi" w:eastAsia="Times New Roman" w:hAnsiTheme="minorHAnsi" w:cstheme="minorHAnsi"/>
                <w:sz w:val="18"/>
                <w:szCs w:val="18"/>
              </w:rPr>
              <w:t>22/03939/FUL</w:t>
            </w:r>
          </w:p>
        </w:tc>
        <w:tc>
          <w:tcPr>
            <w:tcW w:w="3277" w:type="dxa"/>
            <w:shd w:val="clear" w:color="auto" w:fill="auto"/>
            <w:tcMar>
              <w:top w:w="75" w:type="dxa"/>
              <w:left w:w="75" w:type="dxa"/>
              <w:bottom w:w="75" w:type="dxa"/>
              <w:right w:w="75" w:type="dxa"/>
            </w:tcMar>
          </w:tcPr>
          <w:p w14:paraId="5DC5C22F" w14:textId="77777777" w:rsidR="00CF13E9" w:rsidRPr="00FC29D4" w:rsidRDefault="00CF13E9" w:rsidP="004B42DB">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 xml:space="preserve">Phase 4 </w:t>
            </w:r>
          </w:p>
        </w:tc>
        <w:tc>
          <w:tcPr>
            <w:tcW w:w="1276" w:type="dxa"/>
            <w:shd w:val="clear" w:color="auto" w:fill="auto"/>
            <w:tcMar>
              <w:top w:w="75" w:type="dxa"/>
              <w:left w:w="75" w:type="dxa"/>
              <w:bottom w:w="75" w:type="dxa"/>
              <w:right w:w="75" w:type="dxa"/>
            </w:tcMar>
          </w:tcPr>
          <w:p w14:paraId="06B76B6E" w14:textId="77777777" w:rsidR="00CF13E9" w:rsidRPr="00FC29D4" w:rsidRDefault="00CF13E9" w:rsidP="004B42DB">
            <w:pPr>
              <w:jc w:val="center"/>
              <w:rPr>
                <w:sz w:val="18"/>
                <w:szCs w:val="18"/>
              </w:rPr>
            </w:pPr>
            <w:r w:rsidRPr="00FC29D4">
              <w:rPr>
                <w:rFonts w:asciiTheme="minorHAnsi" w:eastAsia="Times New Roman" w:hAnsiTheme="minorHAnsi" w:cstheme="minorHAnsi"/>
                <w:sz w:val="18"/>
                <w:szCs w:val="18"/>
              </w:rPr>
              <w:t>Registered</w:t>
            </w:r>
          </w:p>
        </w:tc>
        <w:tc>
          <w:tcPr>
            <w:tcW w:w="2984" w:type="dxa"/>
            <w:shd w:val="clear" w:color="auto" w:fill="auto"/>
          </w:tcPr>
          <w:p w14:paraId="45A11315" w14:textId="77777777" w:rsidR="00CF13E9" w:rsidRPr="00FC29D4" w:rsidRDefault="00CF13E9" w:rsidP="004B42DB">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CF13E9" w:rsidRPr="00515664" w14:paraId="6381DAA1" w14:textId="77777777" w:rsidTr="004B42DB">
        <w:trPr>
          <w:trHeight w:val="404"/>
        </w:trPr>
        <w:tc>
          <w:tcPr>
            <w:tcW w:w="1535" w:type="dxa"/>
            <w:shd w:val="clear" w:color="auto" w:fill="auto"/>
            <w:tcMar>
              <w:top w:w="75" w:type="dxa"/>
              <w:left w:w="75" w:type="dxa"/>
              <w:bottom w:w="75" w:type="dxa"/>
              <w:right w:w="75" w:type="dxa"/>
            </w:tcMar>
          </w:tcPr>
          <w:p w14:paraId="138F3809" w14:textId="77777777" w:rsidR="00CF13E9" w:rsidRPr="00E14F1A" w:rsidRDefault="00CF13E9" w:rsidP="004B42DB">
            <w:pPr>
              <w:rPr>
                <w:rFonts w:eastAsia="Times New Roman" w:cstheme="minorHAnsi"/>
                <w:sz w:val="18"/>
                <w:szCs w:val="18"/>
              </w:rPr>
            </w:pPr>
            <w:bookmarkStart w:id="6" w:name="_Hlk134027526"/>
            <w:r w:rsidRPr="00E14F1A">
              <w:rPr>
                <w:rFonts w:asciiTheme="minorHAnsi" w:eastAsia="Times New Roman" w:hAnsiTheme="minorHAnsi" w:cstheme="minorHAnsi"/>
                <w:sz w:val="18"/>
                <w:szCs w:val="18"/>
              </w:rPr>
              <w:t>22/04755/FUL</w:t>
            </w:r>
          </w:p>
        </w:tc>
        <w:tc>
          <w:tcPr>
            <w:tcW w:w="3277" w:type="dxa"/>
            <w:shd w:val="clear" w:color="auto" w:fill="auto"/>
            <w:tcMar>
              <w:top w:w="75" w:type="dxa"/>
              <w:left w:w="75" w:type="dxa"/>
              <w:bottom w:w="75" w:type="dxa"/>
              <w:right w:w="75" w:type="dxa"/>
            </w:tcMar>
          </w:tcPr>
          <w:p w14:paraId="7865705B" w14:textId="77777777" w:rsidR="00CF13E9" w:rsidRPr="00E14F1A" w:rsidRDefault="00CF13E9" w:rsidP="004B42DB">
            <w:pPr>
              <w:rPr>
                <w:rFonts w:eastAsia="Times New Roman" w:cstheme="minorHAnsi"/>
                <w:sz w:val="18"/>
                <w:szCs w:val="18"/>
              </w:rPr>
            </w:pPr>
            <w:r w:rsidRPr="00E14F1A">
              <w:rPr>
                <w:rFonts w:asciiTheme="minorHAnsi" w:eastAsia="Times New Roman" w:hAnsiTheme="minorHAnsi" w:cstheme="minorHAnsi"/>
                <w:sz w:val="18"/>
                <w:szCs w:val="18"/>
              </w:rPr>
              <w:t>1 The Paddock Longframlington</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E</w:t>
            </w:r>
            <w:r w:rsidRPr="00A72677">
              <w:rPr>
                <w:rFonts w:eastAsia="Times New Roman" w:cstheme="minorHAnsi"/>
                <w:sz w:val="18"/>
                <w:szCs w:val="18"/>
              </w:rPr>
              <w:t>xtension to existing dwelling with change of use of part agricultural land to domestic</w:t>
            </w:r>
            <w:r>
              <w:rPr>
                <w:rFonts w:eastAsia="Times New Roman" w:cstheme="minorHAnsi"/>
                <w:sz w:val="18"/>
                <w:szCs w:val="18"/>
              </w:rPr>
              <w:t xml:space="preserve"> use</w:t>
            </w:r>
          </w:p>
        </w:tc>
        <w:tc>
          <w:tcPr>
            <w:tcW w:w="1276" w:type="dxa"/>
            <w:shd w:val="clear" w:color="auto" w:fill="auto"/>
            <w:tcMar>
              <w:top w:w="75" w:type="dxa"/>
              <w:left w:w="75" w:type="dxa"/>
              <w:bottom w:w="75" w:type="dxa"/>
              <w:right w:w="75" w:type="dxa"/>
            </w:tcMar>
          </w:tcPr>
          <w:p w14:paraId="66945103" w14:textId="77777777" w:rsidR="00CF13E9" w:rsidRPr="00E14F1A" w:rsidRDefault="00CF13E9" w:rsidP="004B42DB">
            <w:pPr>
              <w:jc w:val="center"/>
              <w:rPr>
                <w:rFonts w:eastAsia="Times New Roman" w:cstheme="minorHAnsi"/>
                <w:sz w:val="18"/>
                <w:szCs w:val="18"/>
              </w:rPr>
            </w:pPr>
            <w:r>
              <w:rPr>
                <w:rFonts w:eastAsia="Times New Roman" w:cstheme="minorHAnsi"/>
                <w:sz w:val="18"/>
                <w:szCs w:val="18"/>
              </w:rPr>
              <w:t>Registered</w:t>
            </w:r>
          </w:p>
        </w:tc>
        <w:tc>
          <w:tcPr>
            <w:tcW w:w="2984" w:type="dxa"/>
            <w:tcBorders>
              <w:bottom w:val="nil"/>
            </w:tcBorders>
            <w:shd w:val="clear" w:color="auto" w:fill="auto"/>
          </w:tcPr>
          <w:p w14:paraId="62F4C6F7" w14:textId="77777777" w:rsidR="00CF13E9" w:rsidRPr="00E14F1A" w:rsidRDefault="00CF13E9" w:rsidP="004B42DB">
            <w:pPr>
              <w:ind w:left="124"/>
              <w:rPr>
                <w:rFonts w:eastAsia="Times New Roman" w:cstheme="minorHAnsi"/>
                <w:sz w:val="18"/>
                <w:szCs w:val="18"/>
              </w:rPr>
            </w:pPr>
            <w:r w:rsidRPr="00FC29D4">
              <w:rPr>
                <w:rFonts w:asciiTheme="minorHAnsi" w:eastAsia="Times New Roman" w:hAnsiTheme="minorHAnsi" w:cstheme="minorHAnsi"/>
                <w:sz w:val="18"/>
                <w:szCs w:val="18"/>
              </w:rPr>
              <w:t>See previous minutes for details</w:t>
            </w:r>
            <w:r w:rsidRPr="00E14F1A">
              <w:rPr>
                <w:rFonts w:eastAsia="Times New Roman" w:cstheme="minorHAnsi"/>
                <w:sz w:val="18"/>
                <w:szCs w:val="18"/>
              </w:rPr>
              <w:t xml:space="preserve"> </w:t>
            </w:r>
          </w:p>
        </w:tc>
      </w:tr>
      <w:bookmarkEnd w:id="6"/>
      <w:tr w:rsidR="00CF13E9" w:rsidRPr="00515664" w14:paraId="158B2B5E" w14:textId="77777777" w:rsidTr="004B42DB">
        <w:tc>
          <w:tcPr>
            <w:tcW w:w="1535" w:type="dxa"/>
            <w:tcBorders>
              <w:bottom w:val="single" w:sz="4" w:space="0" w:color="auto"/>
            </w:tcBorders>
            <w:shd w:val="clear" w:color="auto" w:fill="BFBFBF" w:themeFill="background1" w:themeFillShade="BF"/>
            <w:tcMar>
              <w:top w:w="75" w:type="dxa"/>
              <w:left w:w="75" w:type="dxa"/>
              <w:bottom w:w="75" w:type="dxa"/>
              <w:right w:w="75" w:type="dxa"/>
            </w:tcMar>
          </w:tcPr>
          <w:p w14:paraId="07AD37B8" w14:textId="77777777" w:rsidR="00CF13E9" w:rsidRPr="00E14F1A" w:rsidRDefault="00CF13E9" w:rsidP="004B42DB">
            <w:pPr>
              <w:rPr>
                <w:rFonts w:eastAsia="Times New Roman" w:cstheme="minorHAnsi"/>
                <w:sz w:val="18"/>
                <w:szCs w:val="18"/>
              </w:rPr>
            </w:pPr>
            <w:r w:rsidRPr="00E14F1A">
              <w:rPr>
                <w:rFonts w:asciiTheme="minorHAnsi" w:eastAsia="Times New Roman" w:hAnsiTheme="minorHAnsi" w:cstheme="minorHAnsi"/>
                <w:sz w:val="18"/>
                <w:szCs w:val="18"/>
              </w:rPr>
              <w:t>23/00266/LBC</w:t>
            </w:r>
          </w:p>
        </w:tc>
        <w:tc>
          <w:tcPr>
            <w:tcW w:w="3277" w:type="dxa"/>
            <w:tcBorders>
              <w:bottom w:val="single" w:sz="4" w:space="0" w:color="auto"/>
            </w:tcBorders>
            <w:shd w:val="clear" w:color="auto" w:fill="BFBFBF" w:themeFill="background1" w:themeFillShade="BF"/>
            <w:tcMar>
              <w:top w:w="75" w:type="dxa"/>
              <w:left w:w="75" w:type="dxa"/>
              <w:bottom w:w="75" w:type="dxa"/>
              <w:right w:w="75" w:type="dxa"/>
            </w:tcMar>
          </w:tcPr>
          <w:p w14:paraId="1B3F5088" w14:textId="77777777" w:rsidR="00CF13E9" w:rsidRPr="00E14F1A" w:rsidRDefault="00CF13E9" w:rsidP="004B42DB">
            <w:pPr>
              <w:rPr>
                <w:rFonts w:eastAsia="Times New Roman" w:cstheme="minorHAnsi"/>
                <w:sz w:val="18"/>
                <w:szCs w:val="18"/>
              </w:rPr>
            </w:pPr>
            <w:r w:rsidRPr="00E14F1A">
              <w:rPr>
                <w:rFonts w:asciiTheme="minorHAnsi" w:eastAsia="Times New Roman" w:hAnsiTheme="minorHAnsi" w:cstheme="minorHAnsi"/>
                <w:sz w:val="18"/>
                <w:szCs w:val="18"/>
              </w:rPr>
              <w:t xml:space="preserve">Land Northwest </w:t>
            </w:r>
            <w:r>
              <w:rPr>
                <w:rFonts w:asciiTheme="minorHAnsi" w:eastAsia="Times New Roman" w:hAnsiTheme="minorHAnsi" w:cstheme="minorHAnsi"/>
                <w:sz w:val="18"/>
                <w:szCs w:val="18"/>
              </w:rPr>
              <w:t>o</w:t>
            </w:r>
            <w:r w:rsidRPr="00E14F1A">
              <w:rPr>
                <w:rFonts w:asciiTheme="minorHAnsi" w:eastAsia="Times New Roman" w:hAnsiTheme="minorHAnsi" w:cstheme="minorHAnsi"/>
                <w:sz w:val="18"/>
                <w:szCs w:val="18"/>
              </w:rPr>
              <w:t xml:space="preserve">f The Dairy Low Town Farm </w:t>
            </w:r>
            <w:r w:rsidRPr="007B0A7D">
              <w:rPr>
                <w:rFonts w:eastAsia="Times New Roman" w:cstheme="minorHAnsi"/>
                <w:sz w:val="18"/>
                <w:szCs w:val="18"/>
              </w:rPr>
              <w:t xml:space="preserve">Listed Building Consent </w:t>
            </w:r>
          </w:p>
        </w:tc>
        <w:tc>
          <w:tcPr>
            <w:tcW w:w="1276" w:type="dxa"/>
            <w:tcBorders>
              <w:bottom w:val="single" w:sz="4" w:space="0" w:color="auto"/>
            </w:tcBorders>
            <w:shd w:val="clear" w:color="auto" w:fill="BFBFBF" w:themeFill="background1" w:themeFillShade="BF"/>
            <w:tcMar>
              <w:top w:w="75" w:type="dxa"/>
              <w:left w:w="75" w:type="dxa"/>
              <w:bottom w:w="75" w:type="dxa"/>
              <w:right w:w="75" w:type="dxa"/>
            </w:tcMar>
          </w:tcPr>
          <w:p w14:paraId="67013E35" w14:textId="77777777" w:rsidR="00CF13E9" w:rsidRPr="00E14F1A" w:rsidRDefault="00CF13E9" w:rsidP="004B42DB">
            <w:pPr>
              <w:jc w:val="center"/>
              <w:rPr>
                <w:rFonts w:eastAsia="Times New Roman" w:cstheme="minorHAnsi"/>
                <w:sz w:val="18"/>
                <w:szCs w:val="18"/>
              </w:rPr>
            </w:pPr>
            <w:r>
              <w:rPr>
                <w:rFonts w:eastAsia="Times New Roman" w:cstheme="minorHAnsi"/>
                <w:sz w:val="18"/>
                <w:szCs w:val="18"/>
              </w:rPr>
              <w:t>Permitted</w:t>
            </w:r>
          </w:p>
        </w:tc>
        <w:tc>
          <w:tcPr>
            <w:tcW w:w="2984" w:type="dxa"/>
            <w:tcBorders>
              <w:bottom w:val="single" w:sz="4" w:space="0" w:color="auto"/>
            </w:tcBorders>
            <w:shd w:val="clear" w:color="auto" w:fill="BFBFBF" w:themeFill="background1" w:themeFillShade="BF"/>
          </w:tcPr>
          <w:p w14:paraId="35BC5810" w14:textId="77777777" w:rsidR="00CF13E9" w:rsidRPr="00E14F1A" w:rsidRDefault="00CF13E9" w:rsidP="004B42DB">
            <w:pPr>
              <w:ind w:left="124"/>
              <w:rPr>
                <w:rFonts w:eastAsia="Times New Roman" w:cstheme="minorHAnsi"/>
                <w:sz w:val="18"/>
                <w:szCs w:val="18"/>
              </w:rPr>
            </w:pPr>
            <w:r w:rsidRPr="00F33B4C">
              <w:rPr>
                <w:rFonts w:eastAsia="Times New Roman" w:cstheme="minorHAnsi"/>
                <w:sz w:val="18"/>
                <w:szCs w:val="18"/>
              </w:rPr>
              <w:t>See previous minutes for details</w:t>
            </w:r>
          </w:p>
        </w:tc>
      </w:tr>
      <w:tr w:rsidR="00CF13E9" w:rsidRPr="00515664" w14:paraId="081B0E60" w14:textId="77777777" w:rsidTr="004B42DB">
        <w:tc>
          <w:tcPr>
            <w:tcW w:w="153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70B688D" w14:textId="77777777" w:rsidR="00CF13E9" w:rsidRPr="00F33B4C" w:rsidRDefault="00CF13E9" w:rsidP="004B42DB">
            <w:pPr>
              <w:rPr>
                <w:rFonts w:asciiTheme="minorHAnsi" w:eastAsia="Times New Roman" w:hAnsiTheme="minorHAnsi" w:cstheme="minorHAnsi"/>
                <w:sz w:val="18"/>
                <w:szCs w:val="18"/>
              </w:rPr>
            </w:pPr>
            <w:r w:rsidRPr="00D70FD5">
              <w:rPr>
                <w:rFonts w:asciiTheme="minorHAnsi" w:eastAsia="Times New Roman" w:hAnsiTheme="minorHAnsi" w:cstheme="minorHAnsi"/>
                <w:sz w:val="18"/>
                <w:szCs w:val="18"/>
              </w:rPr>
              <w:t>23/00960/FUL</w:t>
            </w:r>
          </w:p>
        </w:tc>
        <w:tc>
          <w:tcPr>
            <w:tcW w:w="327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BB6B3ED" w14:textId="77777777" w:rsidR="00CF13E9" w:rsidRPr="00F33B4C" w:rsidRDefault="00CF13E9" w:rsidP="004B42DB">
            <w:pPr>
              <w:rPr>
                <w:rFonts w:asciiTheme="minorHAnsi" w:eastAsia="Times New Roman" w:hAnsiTheme="minorHAnsi" w:cstheme="minorHAnsi"/>
                <w:sz w:val="18"/>
                <w:szCs w:val="18"/>
              </w:rPr>
            </w:pPr>
            <w:r w:rsidRPr="00D70FD5">
              <w:rPr>
                <w:rFonts w:asciiTheme="minorHAnsi" w:eastAsia="Times New Roman" w:hAnsiTheme="minorHAnsi" w:cstheme="minorHAnsi"/>
                <w:sz w:val="18"/>
                <w:szCs w:val="18"/>
              </w:rPr>
              <w:t>Shirlaw House Church Street</w:t>
            </w:r>
            <w:r>
              <w:rPr>
                <w:rFonts w:asciiTheme="minorHAnsi" w:eastAsia="Times New Roman" w:hAnsiTheme="minorHAnsi" w:cstheme="minorHAnsi"/>
                <w:sz w:val="18"/>
                <w:szCs w:val="18"/>
              </w:rPr>
              <w:t>. Two-</w:t>
            </w:r>
            <w:r w:rsidRPr="00E702AD">
              <w:rPr>
                <w:rFonts w:asciiTheme="minorHAnsi" w:eastAsia="Times New Roman" w:hAnsiTheme="minorHAnsi" w:cstheme="minorHAnsi"/>
                <w:sz w:val="18"/>
                <w:szCs w:val="18"/>
              </w:rPr>
              <w:t>storey rear extension and alterations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B21689C" w14:textId="77777777" w:rsidR="00CF13E9" w:rsidRDefault="00CF13E9" w:rsidP="004B42DB">
            <w:pPr>
              <w:jc w:val="center"/>
              <w:rPr>
                <w:rFonts w:eastAsia="Times New Roman" w:cstheme="minorHAnsi"/>
                <w:sz w:val="18"/>
                <w:szCs w:val="18"/>
              </w:rPr>
            </w:pPr>
            <w:r>
              <w:rPr>
                <w:rFonts w:eastAsia="Times New Roman" w:cstheme="minorHAnsi"/>
                <w:sz w:val="18"/>
                <w:szCs w:val="18"/>
              </w:rPr>
              <w:t>Application</w:t>
            </w:r>
          </w:p>
          <w:p w14:paraId="6BB6F685" w14:textId="77777777" w:rsidR="00CF13E9" w:rsidRDefault="00CF13E9" w:rsidP="004B42DB">
            <w:pPr>
              <w:jc w:val="center"/>
              <w:rPr>
                <w:rFonts w:eastAsia="Times New Roman" w:cstheme="minorHAnsi"/>
                <w:sz w:val="18"/>
                <w:szCs w:val="18"/>
              </w:rPr>
            </w:pPr>
            <w:r>
              <w:rPr>
                <w:rFonts w:eastAsia="Times New Roman" w:cstheme="minorHAnsi"/>
                <w:sz w:val="18"/>
                <w:szCs w:val="18"/>
              </w:rPr>
              <w:t>Registered</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651C41F4" w14:textId="77777777" w:rsidR="00CF13E9" w:rsidRPr="00D70FD5" w:rsidRDefault="00CF13E9" w:rsidP="004B42DB">
            <w:pPr>
              <w:ind w:left="124"/>
              <w:rPr>
                <w:rFonts w:eastAsia="Times New Roman" w:cstheme="minorHAnsi"/>
                <w:sz w:val="18"/>
                <w:szCs w:val="18"/>
              </w:rPr>
            </w:pPr>
            <w:r>
              <w:rPr>
                <w:rFonts w:eastAsia="Times New Roman" w:cstheme="minorHAnsi"/>
                <w:sz w:val="18"/>
                <w:szCs w:val="18"/>
              </w:rPr>
              <w:t>No Objection</w:t>
            </w:r>
          </w:p>
        </w:tc>
      </w:tr>
      <w:tr w:rsidR="00CF13E9" w:rsidRPr="00515664" w14:paraId="0EE6C178" w14:textId="77777777" w:rsidTr="004B42DB">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1033F76" w14:textId="77777777" w:rsidR="00CF13E9" w:rsidRPr="00D70FD5" w:rsidRDefault="00CF13E9" w:rsidP="004B42DB">
            <w:pPr>
              <w:rPr>
                <w:rFonts w:asciiTheme="minorHAnsi" w:eastAsia="Times New Roman" w:hAnsiTheme="minorHAnsi" w:cstheme="minorHAnsi"/>
                <w:sz w:val="18"/>
                <w:szCs w:val="18"/>
              </w:rPr>
            </w:pPr>
            <w:bookmarkStart w:id="7" w:name="_Hlk135130444"/>
            <w:r w:rsidRPr="00647473">
              <w:rPr>
                <w:rFonts w:asciiTheme="minorHAnsi" w:eastAsia="Times New Roman" w:hAnsiTheme="minorHAnsi" w:cstheme="minorHAnsi"/>
                <w:sz w:val="18"/>
                <w:szCs w:val="18"/>
              </w:rPr>
              <w:t>23/01365/FUL</w:t>
            </w:r>
          </w:p>
        </w:tc>
        <w:tc>
          <w:tcPr>
            <w:tcW w:w="3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4A64964" w14:textId="77777777" w:rsidR="00CF13E9" w:rsidRPr="00D70FD5" w:rsidRDefault="00CF13E9" w:rsidP="004B42DB">
            <w:pPr>
              <w:rPr>
                <w:rFonts w:asciiTheme="minorHAnsi" w:eastAsia="Times New Roman" w:hAnsiTheme="minorHAnsi" w:cstheme="minorHAnsi"/>
                <w:sz w:val="18"/>
                <w:szCs w:val="18"/>
              </w:rPr>
            </w:pPr>
            <w:r>
              <w:rPr>
                <w:rFonts w:asciiTheme="minorHAnsi" w:eastAsia="Times New Roman" w:hAnsiTheme="minorHAnsi" w:cstheme="minorHAnsi"/>
                <w:sz w:val="18"/>
                <w:szCs w:val="18"/>
              </w:rPr>
              <w:t>The Tealing -</w:t>
            </w:r>
            <w:r>
              <w:t xml:space="preserve"> </w:t>
            </w:r>
            <w:r>
              <w:rPr>
                <w:sz w:val="18"/>
                <w:szCs w:val="18"/>
              </w:rPr>
              <w:t>S</w:t>
            </w:r>
            <w:r w:rsidRPr="00A17F2F">
              <w:rPr>
                <w:rFonts w:asciiTheme="minorHAnsi" w:eastAsia="Times New Roman" w:hAnsiTheme="minorHAnsi" w:cstheme="minorHAnsi"/>
                <w:sz w:val="18"/>
                <w:szCs w:val="18"/>
              </w:rPr>
              <w:t>ingle-storey extension and internal alterations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A5A4BA8" w14:textId="77777777" w:rsidR="00CF13E9" w:rsidRDefault="00CF13E9" w:rsidP="004B42DB">
            <w:pPr>
              <w:jc w:val="center"/>
              <w:rPr>
                <w:rFonts w:eastAsia="Times New Roman" w:cstheme="minorHAnsi"/>
                <w:sz w:val="18"/>
                <w:szCs w:val="18"/>
              </w:rPr>
            </w:pPr>
            <w:r>
              <w:rPr>
                <w:rFonts w:eastAsia="Times New Roman" w:cstheme="minorHAnsi"/>
                <w:sz w:val="18"/>
                <w:szCs w:val="18"/>
              </w:rPr>
              <w:t>Application</w:t>
            </w:r>
          </w:p>
          <w:p w14:paraId="35154D10" w14:textId="77777777" w:rsidR="00CF13E9" w:rsidRDefault="00CF13E9" w:rsidP="004B42DB">
            <w:pPr>
              <w:jc w:val="center"/>
              <w:rPr>
                <w:rFonts w:eastAsia="Times New Roman" w:cstheme="minorHAnsi"/>
                <w:sz w:val="18"/>
                <w:szCs w:val="18"/>
              </w:rPr>
            </w:pPr>
            <w:r>
              <w:rPr>
                <w:rFonts w:eastAsia="Times New Roman" w:cstheme="minorHAnsi"/>
                <w:sz w:val="18"/>
                <w:szCs w:val="18"/>
              </w:rPr>
              <w:t>Registered</w:t>
            </w:r>
          </w:p>
        </w:tc>
        <w:tc>
          <w:tcPr>
            <w:tcW w:w="2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A4146" w14:textId="35C8C630" w:rsidR="00CF13E9" w:rsidRDefault="007408B0" w:rsidP="004B42DB">
            <w:pPr>
              <w:ind w:left="124"/>
              <w:rPr>
                <w:rFonts w:eastAsia="Times New Roman" w:cstheme="minorHAnsi"/>
                <w:sz w:val="18"/>
                <w:szCs w:val="18"/>
              </w:rPr>
            </w:pPr>
            <w:r>
              <w:rPr>
                <w:rFonts w:eastAsia="Times New Roman" w:cstheme="minorHAnsi"/>
                <w:sz w:val="18"/>
                <w:szCs w:val="18"/>
              </w:rPr>
              <w:t>No objection</w:t>
            </w:r>
          </w:p>
        </w:tc>
      </w:tr>
    </w:tbl>
    <w:bookmarkEnd w:id="7"/>
    <w:p w14:paraId="4598E46C" w14:textId="4656505F" w:rsidR="00CF13E9" w:rsidRPr="004051D1" w:rsidRDefault="00CF13E9" w:rsidP="00CF13E9">
      <w:pPr>
        <w:ind w:left="360"/>
        <w:rPr>
          <w:sz w:val="18"/>
          <w:szCs w:val="18"/>
        </w:rPr>
      </w:pPr>
      <w:r w:rsidRPr="00542803">
        <w:rPr>
          <w:sz w:val="18"/>
          <w:szCs w:val="18"/>
        </w:rPr>
        <w:t>22/04755/FUL</w:t>
      </w:r>
      <w:r w:rsidRPr="00542803">
        <w:rPr>
          <w:sz w:val="18"/>
          <w:szCs w:val="18"/>
        </w:rPr>
        <w:tab/>
        <w:t xml:space="preserve">1 The Paddock Longframlington. </w:t>
      </w:r>
      <w:r>
        <w:rPr>
          <w:i/>
          <w:iCs/>
          <w:sz w:val="18"/>
          <w:szCs w:val="18"/>
        </w:rPr>
        <w:t xml:space="preserve"> </w:t>
      </w:r>
      <w:r w:rsidRPr="007408B0">
        <w:rPr>
          <w:sz w:val="18"/>
          <w:szCs w:val="18"/>
        </w:rPr>
        <w:t xml:space="preserve">The building of the boundary wall which </w:t>
      </w:r>
      <w:r w:rsidR="007408B0">
        <w:rPr>
          <w:sz w:val="18"/>
          <w:szCs w:val="18"/>
        </w:rPr>
        <w:t>wa</w:t>
      </w:r>
      <w:r w:rsidRPr="007408B0">
        <w:rPr>
          <w:sz w:val="18"/>
          <w:szCs w:val="18"/>
        </w:rPr>
        <w:t>s exceeding the current planning permission ha</w:t>
      </w:r>
      <w:r w:rsidR="007408B0">
        <w:rPr>
          <w:sz w:val="18"/>
          <w:szCs w:val="18"/>
        </w:rPr>
        <w:t xml:space="preserve">d </w:t>
      </w:r>
      <w:r w:rsidRPr="007408B0">
        <w:rPr>
          <w:sz w:val="18"/>
          <w:szCs w:val="18"/>
        </w:rPr>
        <w:t xml:space="preserve">been reported to Planning Enforcement who said until 22/04755/FUL </w:t>
      </w:r>
      <w:r w:rsidR="007408B0">
        <w:rPr>
          <w:sz w:val="18"/>
          <w:szCs w:val="18"/>
        </w:rPr>
        <w:t>wa</w:t>
      </w:r>
      <w:r w:rsidRPr="007408B0">
        <w:rPr>
          <w:sz w:val="18"/>
          <w:szCs w:val="18"/>
        </w:rPr>
        <w:t>s approved or otherwise they c</w:t>
      </w:r>
      <w:r w:rsidR="007408B0">
        <w:rPr>
          <w:sz w:val="18"/>
          <w:szCs w:val="18"/>
        </w:rPr>
        <w:t>ould no</w:t>
      </w:r>
      <w:r w:rsidRPr="007408B0">
        <w:rPr>
          <w:sz w:val="18"/>
          <w:szCs w:val="18"/>
        </w:rPr>
        <w:t>t look into this any further, as there may be a boundary condition added.</w:t>
      </w:r>
      <w:r>
        <w:rPr>
          <w:sz w:val="18"/>
          <w:szCs w:val="18"/>
        </w:rPr>
        <w:tab/>
      </w:r>
    </w:p>
    <w:p w14:paraId="157FD62F" w14:textId="77777777" w:rsidR="00CF13E9" w:rsidRPr="00892CE0"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64487F78" w14:textId="77777777" w:rsidR="00CF13E9" w:rsidRPr="00892CE0"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Burials/Ashes internments</w:t>
      </w:r>
      <w:r>
        <w:rPr>
          <w:sz w:val="18"/>
          <w:szCs w:val="18"/>
        </w:rPr>
        <w:t>.</w:t>
      </w:r>
      <w:r>
        <w:rPr>
          <w:i/>
          <w:iCs/>
          <w:sz w:val="18"/>
          <w:szCs w:val="18"/>
        </w:rPr>
        <w:t xml:space="preserve"> </w:t>
      </w:r>
      <w:r w:rsidRPr="007408B0">
        <w:rPr>
          <w:sz w:val="18"/>
          <w:szCs w:val="18"/>
        </w:rPr>
        <w:t>None</w:t>
      </w:r>
    </w:p>
    <w:p w14:paraId="4C4F19DA" w14:textId="77777777"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Memorial applications</w:t>
      </w:r>
      <w:r>
        <w:rPr>
          <w:sz w:val="18"/>
          <w:szCs w:val="18"/>
        </w:rPr>
        <w:t>.</w:t>
      </w:r>
      <w:r>
        <w:rPr>
          <w:i/>
          <w:iCs/>
          <w:sz w:val="18"/>
          <w:szCs w:val="18"/>
        </w:rPr>
        <w:t xml:space="preserve"> </w:t>
      </w:r>
      <w:r w:rsidRPr="007408B0">
        <w:rPr>
          <w:sz w:val="18"/>
          <w:szCs w:val="18"/>
        </w:rPr>
        <w:t>None</w:t>
      </w:r>
    </w:p>
    <w:p w14:paraId="119F9252" w14:textId="77777777" w:rsidR="00CF13E9" w:rsidRPr="00EE5721" w:rsidRDefault="00CF13E9" w:rsidP="00CF13E9">
      <w:pPr>
        <w:pStyle w:val="ListParagraph"/>
        <w:widowControl/>
        <w:numPr>
          <w:ilvl w:val="1"/>
          <w:numId w:val="1"/>
        </w:numPr>
        <w:tabs>
          <w:tab w:val="num" w:pos="720"/>
        </w:tabs>
        <w:autoSpaceDE/>
        <w:autoSpaceDN/>
        <w:adjustRightInd/>
        <w:spacing w:line="240" w:lineRule="auto"/>
        <w:contextualSpacing/>
        <w:rPr>
          <w:sz w:val="18"/>
          <w:szCs w:val="18"/>
          <w:u w:val="single"/>
        </w:rPr>
      </w:pPr>
      <w:r w:rsidRPr="00EE5721">
        <w:rPr>
          <w:sz w:val="18"/>
          <w:szCs w:val="18"/>
          <w:u w:val="single"/>
        </w:rPr>
        <w:t>Maintenance including:</w:t>
      </w:r>
    </w:p>
    <w:p w14:paraId="31BD0A43" w14:textId="1118FF39" w:rsidR="00CF13E9" w:rsidRDefault="00CF13E9" w:rsidP="00CF13E9">
      <w:pPr>
        <w:pStyle w:val="ListParagraph"/>
        <w:widowControl/>
        <w:numPr>
          <w:ilvl w:val="2"/>
          <w:numId w:val="1"/>
        </w:numPr>
        <w:tabs>
          <w:tab w:val="num" w:pos="1080"/>
        </w:tabs>
        <w:autoSpaceDE/>
        <w:autoSpaceDN/>
        <w:adjustRightInd/>
        <w:spacing w:line="240" w:lineRule="auto"/>
        <w:contextualSpacing/>
        <w:rPr>
          <w:sz w:val="18"/>
          <w:szCs w:val="18"/>
        </w:rPr>
      </w:pPr>
      <w:r>
        <w:rPr>
          <w:sz w:val="18"/>
          <w:szCs w:val="18"/>
        </w:rPr>
        <w:t xml:space="preserve">Additional flower holders </w:t>
      </w:r>
      <w:r w:rsidR="007408B0">
        <w:rPr>
          <w:sz w:val="18"/>
          <w:szCs w:val="18"/>
        </w:rPr>
        <w:t>This work was now completed. Thanks to DW.</w:t>
      </w:r>
    </w:p>
    <w:p w14:paraId="3C3F8834" w14:textId="7AFEFDBD" w:rsidR="00CF13E9"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EE5721">
        <w:rPr>
          <w:sz w:val="18"/>
          <w:szCs w:val="18"/>
          <w:u w:val="single"/>
        </w:rPr>
        <w:t>Cemetery Extension</w:t>
      </w:r>
      <w:r>
        <w:rPr>
          <w:sz w:val="18"/>
          <w:szCs w:val="18"/>
        </w:rPr>
        <w:t xml:space="preserve">. </w:t>
      </w:r>
      <w:r w:rsidR="00451F2A">
        <w:rPr>
          <w:sz w:val="18"/>
          <w:szCs w:val="18"/>
        </w:rPr>
        <w:t>S</w:t>
      </w:r>
      <w:r w:rsidR="00451F2A" w:rsidRPr="00451F2A">
        <w:rPr>
          <w:sz w:val="18"/>
          <w:szCs w:val="18"/>
        </w:rPr>
        <w:t>till awaiting the final documentation from the land registry and due to GF’s injured leg the marking out and scale plans could not be done these w</w:t>
      </w:r>
      <w:r w:rsidR="00451F2A">
        <w:rPr>
          <w:sz w:val="18"/>
          <w:szCs w:val="18"/>
        </w:rPr>
        <w:t xml:space="preserve">ould </w:t>
      </w:r>
      <w:r w:rsidR="00451F2A" w:rsidRPr="00451F2A">
        <w:rPr>
          <w:sz w:val="18"/>
          <w:szCs w:val="18"/>
        </w:rPr>
        <w:t xml:space="preserve">be done when GF </w:t>
      </w:r>
      <w:r w:rsidR="00451F2A">
        <w:rPr>
          <w:sz w:val="18"/>
          <w:szCs w:val="18"/>
        </w:rPr>
        <w:t>wa</w:t>
      </w:r>
      <w:r w:rsidR="00451F2A" w:rsidRPr="00451F2A">
        <w:rPr>
          <w:sz w:val="18"/>
          <w:szCs w:val="18"/>
        </w:rPr>
        <w:t>s able to do so</w:t>
      </w:r>
      <w:r w:rsidR="00451F2A">
        <w:rPr>
          <w:sz w:val="18"/>
          <w:szCs w:val="18"/>
        </w:rPr>
        <w:t>.</w:t>
      </w:r>
    </w:p>
    <w:p w14:paraId="6C5900E3" w14:textId="77777777"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9C2441">
        <w:rPr>
          <w:b/>
          <w:sz w:val="18"/>
          <w:szCs w:val="18"/>
        </w:rPr>
        <w:t xml:space="preserve">Action </w:t>
      </w:r>
      <w:r w:rsidRPr="002D49E4">
        <w:rPr>
          <w:b/>
          <w:sz w:val="18"/>
          <w:szCs w:val="18"/>
        </w:rPr>
        <w:t xml:space="preserve">Plan – May 2023: </w:t>
      </w:r>
    </w:p>
    <w:p w14:paraId="2D84080A" w14:textId="2EE0330B" w:rsidR="00CF13E9" w:rsidRPr="002D49E4"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2D49E4">
        <w:rPr>
          <w:sz w:val="18"/>
          <w:szCs w:val="18"/>
          <w:u w:val="single"/>
        </w:rPr>
        <w:t>Japanese Knotweed</w:t>
      </w:r>
      <w:r w:rsidRPr="002D49E4">
        <w:rPr>
          <w:sz w:val="18"/>
          <w:szCs w:val="18"/>
        </w:rPr>
        <w:t xml:space="preserve"> – inspect known areas</w:t>
      </w:r>
      <w:r w:rsidR="00451F2A">
        <w:rPr>
          <w:sz w:val="18"/>
          <w:szCs w:val="18"/>
        </w:rPr>
        <w:tab/>
      </w:r>
      <w:r w:rsidR="00451F2A">
        <w:rPr>
          <w:sz w:val="18"/>
          <w:szCs w:val="18"/>
        </w:rPr>
        <w:tab/>
      </w:r>
      <w:r w:rsidR="00451F2A">
        <w:rPr>
          <w:sz w:val="18"/>
          <w:szCs w:val="18"/>
        </w:rPr>
        <w:tab/>
      </w:r>
      <w:r w:rsidR="00451F2A">
        <w:rPr>
          <w:sz w:val="18"/>
          <w:szCs w:val="18"/>
        </w:rPr>
        <w:tab/>
      </w:r>
      <w:r w:rsidR="00451F2A">
        <w:rPr>
          <w:sz w:val="18"/>
          <w:szCs w:val="18"/>
        </w:rPr>
        <w:tab/>
      </w:r>
      <w:r w:rsidR="00451F2A">
        <w:rPr>
          <w:sz w:val="18"/>
          <w:szCs w:val="18"/>
        </w:rPr>
        <w:tab/>
        <w:t xml:space="preserve">               </w:t>
      </w:r>
      <w:r w:rsidR="00451F2A" w:rsidRPr="00451F2A">
        <w:rPr>
          <w:b/>
          <w:bCs/>
          <w:sz w:val="18"/>
          <w:szCs w:val="18"/>
        </w:rPr>
        <w:t>Action: GF/GA</w:t>
      </w:r>
    </w:p>
    <w:p w14:paraId="3D353FF9" w14:textId="6A1304A9" w:rsidR="00CF13E9" w:rsidRPr="002D49E4" w:rsidRDefault="00CF13E9" w:rsidP="00CF13E9">
      <w:pPr>
        <w:rPr>
          <w:bCs/>
          <w:sz w:val="18"/>
          <w:szCs w:val="18"/>
        </w:rPr>
      </w:pPr>
      <w:r w:rsidRPr="002D49E4">
        <w:rPr>
          <w:b/>
          <w:sz w:val="18"/>
          <w:szCs w:val="18"/>
          <w:u w:val="single"/>
        </w:rPr>
        <w:t>Main Issues</w:t>
      </w:r>
      <w:r w:rsidRPr="002D49E4">
        <w:rPr>
          <w:b/>
          <w:sz w:val="18"/>
          <w:szCs w:val="18"/>
        </w:rPr>
        <w:t xml:space="preserve"> </w:t>
      </w:r>
      <w:r w:rsidRPr="002D49E4">
        <w:rPr>
          <w:bCs/>
          <w:sz w:val="18"/>
          <w:szCs w:val="18"/>
        </w:rPr>
        <w:t>–.</w:t>
      </w:r>
    </w:p>
    <w:p w14:paraId="3EE41337" w14:textId="5CB74BFA"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bookmarkStart w:id="8" w:name="_Hlk120462060"/>
      <w:bookmarkStart w:id="9" w:name="_Hlk134019752"/>
      <w:r w:rsidRPr="002D49E4">
        <w:rPr>
          <w:b/>
          <w:sz w:val="18"/>
          <w:szCs w:val="18"/>
        </w:rPr>
        <w:lastRenderedPageBreak/>
        <w:t>School Community Project</w:t>
      </w:r>
      <w:bookmarkEnd w:id="8"/>
      <w:r w:rsidRPr="002D49E4">
        <w:rPr>
          <w:bCs/>
          <w:sz w:val="18"/>
          <w:szCs w:val="18"/>
        </w:rPr>
        <w:t xml:space="preserve">. </w:t>
      </w:r>
      <w:r w:rsidR="003F5604">
        <w:rPr>
          <w:bCs/>
          <w:sz w:val="18"/>
          <w:szCs w:val="18"/>
        </w:rPr>
        <w:t xml:space="preserve">The brief summary from Sue Aviston concerning the suitability in terms of size of the proposed school site which stated the area was less than ½ size required, provided no information as to how this decision </w:t>
      </w:r>
      <w:r w:rsidR="00200462">
        <w:rPr>
          <w:bCs/>
          <w:sz w:val="18"/>
          <w:szCs w:val="18"/>
        </w:rPr>
        <w:t>had been reached</w:t>
      </w:r>
      <w:r w:rsidR="003F5604">
        <w:rPr>
          <w:bCs/>
          <w:sz w:val="18"/>
          <w:szCs w:val="18"/>
        </w:rPr>
        <w:t>. It would appear that they had used the average size of an urban school which was inappropriate for Longframlington. The size should be determined by the numbers of pupils. The Committee had met on 26</w:t>
      </w:r>
      <w:r w:rsidR="003F5604" w:rsidRPr="003F5604">
        <w:rPr>
          <w:bCs/>
          <w:sz w:val="18"/>
          <w:szCs w:val="18"/>
          <w:vertAlign w:val="superscript"/>
        </w:rPr>
        <w:t>th</w:t>
      </w:r>
      <w:r w:rsidR="003F5604">
        <w:rPr>
          <w:bCs/>
          <w:sz w:val="18"/>
          <w:szCs w:val="18"/>
        </w:rPr>
        <w:t xml:space="preserve"> April where it had been agreed that </w:t>
      </w:r>
      <w:r w:rsidR="00200462">
        <w:rPr>
          <w:bCs/>
          <w:sz w:val="18"/>
          <w:szCs w:val="18"/>
        </w:rPr>
        <w:t xml:space="preserve">TT request </w:t>
      </w:r>
      <w:r w:rsidR="003F5604">
        <w:rPr>
          <w:bCs/>
          <w:sz w:val="18"/>
          <w:szCs w:val="18"/>
        </w:rPr>
        <w:t xml:space="preserve">further detailed information with a full explanation of how the decision on size had been </w:t>
      </w:r>
      <w:r w:rsidR="00200462">
        <w:rPr>
          <w:bCs/>
          <w:sz w:val="18"/>
          <w:szCs w:val="18"/>
        </w:rPr>
        <w:t>made and this to be submitted by 15</w:t>
      </w:r>
      <w:r w:rsidR="00200462" w:rsidRPr="00200462">
        <w:rPr>
          <w:bCs/>
          <w:sz w:val="18"/>
          <w:szCs w:val="18"/>
          <w:vertAlign w:val="superscript"/>
        </w:rPr>
        <w:t>th</w:t>
      </w:r>
      <w:r w:rsidR="00200462">
        <w:rPr>
          <w:bCs/>
          <w:sz w:val="18"/>
          <w:szCs w:val="18"/>
        </w:rPr>
        <w:t xml:space="preserve"> May. The March briefing paper on Swarland School was still not available. It was agreed that these issues be included in the agenda for the meeting with GS .</w:t>
      </w:r>
      <w:r w:rsidR="00200462">
        <w:rPr>
          <w:bCs/>
          <w:sz w:val="18"/>
          <w:szCs w:val="18"/>
        </w:rPr>
        <w:tab/>
      </w:r>
      <w:r w:rsidR="00200462">
        <w:rPr>
          <w:bCs/>
          <w:sz w:val="18"/>
          <w:szCs w:val="18"/>
        </w:rPr>
        <w:tab/>
      </w:r>
      <w:r w:rsidR="00200462">
        <w:rPr>
          <w:bCs/>
          <w:sz w:val="18"/>
          <w:szCs w:val="18"/>
        </w:rPr>
        <w:tab/>
      </w:r>
      <w:r w:rsidR="00200462">
        <w:rPr>
          <w:bCs/>
          <w:sz w:val="18"/>
          <w:szCs w:val="18"/>
        </w:rPr>
        <w:tab/>
        <w:t xml:space="preserve">           </w:t>
      </w:r>
      <w:r w:rsidR="00200462">
        <w:rPr>
          <w:bCs/>
          <w:sz w:val="18"/>
          <w:szCs w:val="18"/>
        </w:rPr>
        <w:tab/>
      </w:r>
      <w:r w:rsidR="00200462">
        <w:rPr>
          <w:bCs/>
          <w:sz w:val="18"/>
          <w:szCs w:val="18"/>
        </w:rPr>
        <w:tab/>
        <w:t xml:space="preserve">            </w:t>
      </w:r>
      <w:bookmarkStart w:id="10" w:name="_Hlk135143887"/>
      <w:r w:rsidR="00200462">
        <w:rPr>
          <w:b/>
          <w:sz w:val="18"/>
          <w:szCs w:val="18"/>
        </w:rPr>
        <w:t>Action: GF/Clerk</w:t>
      </w:r>
      <w:bookmarkEnd w:id="10"/>
    </w:p>
    <w:bookmarkEnd w:id="9"/>
    <w:p w14:paraId="4EC20410" w14:textId="77777777"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r w:rsidRPr="002D49E4">
        <w:rPr>
          <w:b/>
          <w:sz w:val="18"/>
          <w:szCs w:val="18"/>
        </w:rPr>
        <w:t xml:space="preserve">Biodiversity and Climate Change Committee  </w:t>
      </w:r>
      <w:r w:rsidRPr="002D49E4">
        <w:rPr>
          <w:bCs/>
          <w:i/>
          <w:iCs/>
          <w:sz w:val="18"/>
          <w:szCs w:val="18"/>
        </w:rPr>
        <w:t>DL</w:t>
      </w:r>
    </w:p>
    <w:p w14:paraId="0422C6E9" w14:textId="75CFCA44" w:rsidR="00CF13E9" w:rsidRPr="00200462" w:rsidRDefault="00CF13E9" w:rsidP="00CF13E9">
      <w:pPr>
        <w:pStyle w:val="ListParagraph"/>
        <w:widowControl/>
        <w:numPr>
          <w:ilvl w:val="1"/>
          <w:numId w:val="1"/>
        </w:numPr>
        <w:tabs>
          <w:tab w:val="num" w:pos="720"/>
        </w:tabs>
        <w:autoSpaceDE/>
        <w:autoSpaceDN/>
        <w:adjustRightInd/>
        <w:spacing w:line="240" w:lineRule="auto"/>
        <w:contextualSpacing/>
        <w:rPr>
          <w:bCs/>
          <w:sz w:val="18"/>
          <w:szCs w:val="18"/>
        </w:rPr>
      </w:pPr>
      <w:r w:rsidRPr="002D49E4">
        <w:rPr>
          <w:bCs/>
          <w:sz w:val="18"/>
          <w:szCs w:val="18"/>
        </w:rPr>
        <w:t xml:space="preserve">TPO Update </w:t>
      </w:r>
      <w:r w:rsidRPr="00200462">
        <w:rPr>
          <w:bCs/>
          <w:sz w:val="18"/>
          <w:szCs w:val="18"/>
        </w:rPr>
        <w:t>Reply received from NCC with apologies for delay.</w:t>
      </w:r>
      <w:r w:rsidR="00200462">
        <w:rPr>
          <w:bCs/>
          <w:sz w:val="18"/>
          <w:szCs w:val="18"/>
        </w:rPr>
        <w:t xml:space="preserve"> The TPO request had been made on 13</w:t>
      </w:r>
      <w:r w:rsidR="00200462" w:rsidRPr="00200462">
        <w:rPr>
          <w:bCs/>
          <w:sz w:val="18"/>
          <w:szCs w:val="18"/>
          <w:vertAlign w:val="superscript"/>
        </w:rPr>
        <w:t>th</w:t>
      </w:r>
      <w:r w:rsidR="00200462">
        <w:rPr>
          <w:bCs/>
          <w:sz w:val="18"/>
          <w:szCs w:val="18"/>
        </w:rPr>
        <w:t xml:space="preserve"> December 2022</w:t>
      </w:r>
      <w:r w:rsidRPr="00200462">
        <w:rPr>
          <w:bCs/>
          <w:sz w:val="18"/>
          <w:szCs w:val="18"/>
        </w:rPr>
        <w:t xml:space="preserve"> They d</w:t>
      </w:r>
      <w:r w:rsidR="00200462">
        <w:rPr>
          <w:bCs/>
          <w:sz w:val="18"/>
          <w:szCs w:val="18"/>
        </w:rPr>
        <w:t>id</w:t>
      </w:r>
      <w:r w:rsidRPr="00200462">
        <w:rPr>
          <w:bCs/>
          <w:sz w:val="18"/>
          <w:szCs w:val="18"/>
        </w:rPr>
        <w:t xml:space="preserve"> not think there </w:t>
      </w:r>
      <w:r w:rsidR="00200462">
        <w:rPr>
          <w:bCs/>
          <w:sz w:val="18"/>
          <w:szCs w:val="18"/>
        </w:rPr>
        <w:t>wa</w:t>
      </w:r>
      <w:r w:rsidRPr="00200462">
        <w:rPr>
          <w:bCs/>
          <w:sz w:val="18"/>
          <w:szCs w:val="18"/>
        </w:rPr>
        <w:t>s an immediate threat to the tre</w:t>
      </w:r>
      <w:r w:rsidR="00200462">
        <w:rPr>
          <w:bCs/>
          <w:sz w:val="18"/>
          <w:szCs w:val="18"/>
        </w:rPr>
        <w:t>e</w:t>
      </w:r>
      <w:r w:rsidRPr="00200462">
        <w:rPr>
          <w:bCs/>
          <w:sz w:val="18"/>
          <w:szCs w:val="18"/>
        </w:rPr>
        <w:t>s. The officer ha</w:t>
      </w:r>
      <w:r w:rsidR="00200462">
        <w:rPr>
          <w:bCs/>
          <w:sz w:val="18"/>
          <w:szCs w:val="18"/>
        </w:rPr>
        <w:t xml:space="preserve">d </w:t>
      </w:r>
      <w:r w:rsidRPr="00200462">
        <w:rPr>
          <w:bCs/>
          <w:sz w:val="18"/>
          <w:szCs w:val="18"/>
        </w:rPr>
        <w:t>said that she w</w:t>
      </w:r>
      <w:r w:rsidR="00200462">
        <w:rPr>
          <w:bCs/>
          <w:sz w:val="18"/>
          <w:szCs w:val="18"/>
        </w:rPr>
        <w:t>ould</w:t>
      </w:r>
      <w:r w:rsidRPr="00200462">
        <w:rPr>
          <w:bCs/>
          <w:sz w:val="18"/>
          <w:szCs w:val="18"/>
        </w:rPr>
        <w:t xml:space="preserve"> discuss the request with colleagues, make a visit in the next couple of weeks and then make an assessment. She ha</w:t>
      </w:r>
      <w:r w:rsidR="00200462">
        <w:rPr>
          <w:bCs/>
          <w:sz w:val="18"/>
          <w:szCs w:val="18"/>
        </w:rPr>
        <w:t>d</w:t>
      </w:r>
      <w:r w:rsidRPr="00200462">
        <w:rPr>
          <w:bCs/>
          <w:sz w:val="18"/>
          <w:szCs w:val="18"/>
        </w:rPr>
        <w:t xml:space="preserve"> asked for further information on reasons for the request and level of urgency.</w:t>
      </w:r>
      <w:r w:rsidR="00200462">
        <w:rPr>
          <w:bCs/>
          <w:sz w:val="18"/>
          <w:szCs w:val="18"/>
        </w:rPr>
        <w:t xml:space="preserve"> Members were very disappointed at this response and the lack of urgency.  Clerk to respond and this matter be added to the agenda with GS.</w:t>
      </w:r>
      <w:r w:rsidR="00200462">
        <w:rPr>
          <w:bCs/>
          <w:sz w:val="18"/>
          <w:szCs w:val="18"/>
        </w:rPr>
        <w:tab/>
      </w:r>
      <w:r w:rsidR="00200462">
        <w:rPr>
          <w:bCs/>
          <w:sz w:val="18"/>
          <w:szCs w:val="18"/>
        </w:rPr>
        <w:tab/>
        <w:t xml:space="preserve">            </w:t>
      </w:r>
      <w:r w:rsidR="00200462">
        <w:rPr>
          <w:b/>
          <w:sz w:val="18"/>
          <w:szCs w:val="18"/>
        </w:rPr>
        <w:t>Action: GF/Clerk</w:t>
      </w:r>
    </w:p>
    <w:p w14:paraId="7EA8269E" w14:textId="22AE5C48" w:rsidR="00200462" w:rsidRPr="002D49E4" w:rsidRDefault="00200462" w:rsidP="00CF13E9">
      <w:pPr>
        <w:pStyle w:val="ListParagraph"/>
        <w:widowControl/>
        <w:numPr>
          <w:ilvl w:val="1"/>
          <w:numId w:val="1"/>
        </w:numPr>
        <w:tabs>
          <w:tab w:val="num" w:pos="720"/>
        </w:tabs>
        <w:autoSpaceDE/>
        <w:autoSpaceDN/>
        <w:adjustRightInd/>
        <w:spacing w:line="240" w:lineRule="auto"/>
        <w:contextualSpacing/>
        <w:rPr>
          <w:bCs/>
          <w:sz w:val="18"/>
          <w:szCs w:val="18"/>
        </w:rPr>
      </w:pPr>
      <w:r>
        <w:rPr>
          <w:bCs/>
          <w:sz w:val="18"/>
          <w:szCs w:val="18"/>
        </w:rPr>
        <w:t xml:space="preserve">Tom Thorne had provided the timber for the perimeter of the wild flower meadow free of charge and had assisted </w:t>
      </w:r>
      <w:r w:rsidR="00463C59">
        <w:rPr>
          <w:bCs/>
          <w:sz w:val="18"/>
          <w:szCs w:val="18"/>
        </w:rPr>
        <w:t xml:space="preserve">in erecting this. He had also agreed to deal with the management of the thistles </w:t>
      </w:r>
      <w:r w:rsidR="0066575E">
        <w:rPr>
          <w:bCs/>
          <w:sz w:val="18"/>
          <w:szCs w:val="18"/>
        </w:rPr>
        <w:t>in his field</w:t>
      </w:r>
      <w:r w:rsidR="00463C59">
        <w:rPr>
          <w:bCs/>
          <w:sz w:val="18"/>
          <w:szCs w:val="18"/>
        </w:rPr>
        <w:t>. Members expressed their thanks. There had been a good deal of interest regarding the wild flower meadow and it was agreed to apportion areas for individuals and groups to self-manage. The PC would arrange the re-siting of the dog waste bin if required.</w:t>
      </w:r>
    </w:p>
    <w:p w14:paraId="45359E1A" w14:textId="1777CB2F"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r w:rsidRPr="003F5604">
        <w:rPr>
          <w:b/>
          <w:sz w:val="18"/>
          <w:szCs w:val="18"/>
        </w:rPr>
        <w:t>King’s Coronation Event</w:t>
      </w:r>
      <w:r w:rsidRPr="002D49E4">
        <w:rPr>
          <w:bCs/>
          <w:sz w:val="18"/>
          <w:szCs w:val="18"/>
        </w:rPr>
        <w:t xml:space="preserve">. </w:t>
      </w:r>
      <w:r w:rsidR="00463C59">
        <w:rPr>
          <w:bCs/>
          <w:sz w:val="18"/>
          <w:szCs w:val="18"/>
        </w:rPr>
        <w:t>Despite the rain this had been a very successful event where everyone appeared to enjoy themselves. The crafts session was not well attended but the kids football match had been great. Thanks to all those who helped with the event. A job well done under difficult circumstances.</w:t>
      </w:r>
    </w:p>
    <w:p w14:paraId="34FF33E5" w14:textId="61410711" w:rsidR="00CF13E9" w:rsidRPr="00F87F43" w:rsidRDefault="00CF13E9" w:rsidP="0015541D">
      <w:pPr>
        <w:pStyle w:val="ListParagraph"/>
        <w:widowControl/>
        <w:numPr>
          <w:ilvl w:val="0"/>
          <w:numId w:val="1"/>
        </w:numPr>
        <w:autoSpaceDE/>
        <w:autoSpaceDN/>
        <w:adjustRightInd/>
        <w:spacing w:line="240" w:lineRule="auto"/>
        <w:contextualSpacing/>
        <w:rPr>
          <w:b/>
          <w:sz w:val="18"/>
          <w:szCs w:val="18"/>
        </w:rPr>
      </w:pPr>
      <w:bookmarkStart w:id="11" w:name="_Hlk134086915"/>
      <w:r w:rsidRPr="00F87F43">
        <w:rPr>
          <w:b/>
          <w:sz w:val="18"/>
          <w:szCs w:val="18"/>
        </w:rPr>
        <w:t xml:space="preserve">Longframlington Road Safety &amp; Footpath Upkeep  </w:t>
      </w:r>
      <w:r w:rsidR="00463C59" w:rsidRPr="00F87F43">
        <w:rPr>
          <w:bCs/>
          <w:sz w:val="18"/>
          <w:szCs w:val="18"/>
        </w:rPr>
        <w:t xml:space="preserve">The email </w:t>
      </w:r>
      <w:r w:rsidR="00937D10" w:rsidRPr="00F87F43">
        <w:rPr>
          <w:bCs/>
          <w:sz w:val="18"/>
          <w:szCs w:val="18"/>
        </w:rPr>
        <w:t xml:space="preserve">from Laura Bridges (LB) </w:t>
      </w:r>
      <w:r w:rsidR="00463C59" w:rsidRPr="00F87F43">
        <w:rPr>
          <w:bCs/>
          <w:sz w:val="18"/>
          <w:szCs w:val="18"/>
        </w:rPr>
        <w:t xml:space="preserve">concerning this matter was read out. </w:t>
      </w:r>
      <w:r w:rsidR="00864333" w:rsidRPr="00F87F43">
        <w:rPr>
          <w:bCs/>
          <w:sz w:val="18"/>
          <w:szCs w:val="18"/>
        </w:rPr>
        <w:t>LB had indicated that she would speak to this issue at the Annual Village Meeting but was not present. The focus of the letter was concerning the safety of pedestrians along the village footpaths and in particular the lack of a footpath between St Laurence Court and Fram Park, the need for a pedestrian crossing on the A697 and the introduction of 20</w:t>
      </w:r>
      <w:r w:rsidR="00B95796">
        <w:rPr>
          <w:bCs/>
          <w:sz w:val="18"/>
          <w:szCs w:val="18"/>
        </w:rPr>
        <w:t>-</w:t>
      </w:r>
      <w:r w:rsidR="00864333" w:rsidRPr="00F87F43">
        <w:rPr>
          <w:bCs/>
          <w:sz w:val="18"/>
          <w:szCs w:val="18"/>
        </w:rPr>
        <w:t xml:space="preserve">mph </w:t>
      </w:r>
      <w:r w:rsidR="00F87F43">
        <w:rPr>
          <w:bCs/>
          <w:sz w:val="18"/>
          <w:szCs w:val="18"/>
        </w:rPr>
        <w:t>speed limits</w:t>
      </w:r>
      <w:r w:rsidR="00864333" w:rsidRPr="00F87F43">
        <w:rPr>
          <w:bCs/>
          <w:sz w:val="18"/>
          <w:szCs w:val="18"/>
        </w:rPr>
        <w:t>. In response GF explained that as part of  planning permission</w:t>
      </w:r>
      <w:r w:rsidR="00F87F43">
        <w:rPr>
          <w:bCs/>
          <w:sz w:val="18"/>
          <w:szCs w:val="18"/>
        </w:rPr>
        <w:t>:</w:t>
      </w:r>
      <w:r w:rsidR="00864333" w:rsidRPr="00F87F43">
        <w:rPr>
          <w:bCs/>
          <w:sz w:val="18"/>
          <w:szCs w:val="18"/>
        </w:rPr>
        <w:t xml:space="preserve"> the site at North End Dairy would have to install a footpath from its entrance to meet up with the footpath at St. Laurence Court, and have to install street lighting as far as the entrance to Harrogate Lane</w:t>
      </w:r>
      <w:r w:rsidR="00F87F43">
        <w:rPr>
          <w:bCs/>
          <w:sz w:val="18"/>
          <w:szCs w:val="18"/>
        </w:rPr>
        <w:t>;</w:t>
      </w:r>
      <w:r w:rsidR="00864333" w:rsidRPr="00F87F43">
        <w:rPr>
          <w:bCs/>
          <w:sz w:val="18"/>
          <w:szCs w:val="18"/>
        </w:rPr>
        <w:t xml:space="preserve"> the four houses known as the Paddock required a footpath along its length but was not required to provide street lighting as the area was assessed by NCC as semi-rural.</w:t>
      </w:r>
      <w:r w:rsidR="00F87F43" w:rsidRPr="00F87F43">
        <w:t xml:space="preserve"> </w:t>
      </w:r>
      <w:r w:rsidR="00F87F43" w:rsidRPr="00F87F43">
        <w:rPr>
          <w:bCs/>
          <w:sz w:val="18"/>
          <w:szCs w:val="18"/>
        </w:rPr>
        <w:t>The Parish Council objected to all planning applications for housing estates along the Alnwick Ford road for many of the reasons raised by LB, especially regarding safety</w:t>
      </w:r>
      <w:r w:rsidR="00937D10">
        <w:rPr>
          <w:bCs/>
          <w:sz w:val="18"/>
          <w:szCs w:val="18"/>
        </w:rPr>
        <w:t>,</w:t>
      </w:r>
      <w:r w:rsidR="00F87F43" w:rsidRPr="00F87F43">
        <w:rPr>
          <w:bCs/>
          <w:sz w:val="18"/>
          <w:szCs w:val="18"/>
        </w:rPr>
        <w:t xml:space="preserve"> including on the A697, but were not supported by local residents, and the applications were  approved by NCC. It did however get a further application for 24 houses between St Laurence Court and The paddock, refused by the Planning Inspectorate. The PC had campaigned for many years to get a full pedestrian crossing on the A697 and continued to do so</w:t>
      </w:r>
      <w:r w:rsidR="00937D10">
        <w:rPr>
          <w:bCs/>
          <w:sz w:val="18"/>
          <w:szCs w:val="18"/>
        </w:rPr>
        <w:t>. H</w:t>
      </w:r>
      <w:r w:rsidR="00F87F43" w:rsidRPr="00F87F43">
        <w:rPr>
          <w:bCs/>
          <w:sz w:val="18"/>
          <w:szCs w:val="18"/>
        </w:rPr>
        <w:t>owever</w:t>
      </w:r>
      <w:r w:rsidR="00937D10">
        <w:rPr>
          <w:bCs/>
          <w:sz w:val="18"/>
          <w:szCs w:val="18"/>
        </w:rPr>
        <w:t>,</w:t>
      </w:r>
      <w:r w:rsidR="00F87F43" w:rsidRPr="00F87F43">
        <w:rPr>
          <w:bCs/>
          <w:sz w:val="18"/>
          <w:szCs w:val="18"/>
        </w:rPr>
        <w:t xml:space="preserve"> all NCC surveys had concluded that there was not sufficient pedestrian traffic to merit this. It did however get several drop kerb crossing points installed to indicate the safest places to cross and were successful in making the Fenwick Park planning permission include a footpath from Fenwick Park to Knogley Way and down to the bus stops and shops, so that people could walk in safety instead of using the A697. It also campaigned for a traffic calming system on West Rd</w:t>
      </w:r>
      <w:r w:rsidR="00F87F43">
        <w:rPr>
          <w:bCs/>
          <w:sz w:val="18"/>
          <w:szCs w:val="18"/>
        </w:rPr>
        <w:t>/</w:t>
      </w:r>
      <w:r w:rsidR="00F87F43" w:rsidRPr="00F87F43">
        <w:rPr>
          <w:bCs/>
          <w:sz w:val="18"/>
          <w:szCs w:val="18"/>
        </w:rPr>
        <w:t>Rothbury Rd. which while installed still needed further improvements and the PC was working with NCC to do this.</w:t>
      </w:r>
      <w:r w:rsidR="00F87F43">
        <w:rPr>
          <w:bCs/>
          <w:sz w:val="18"/>
          <w:szCs w:val="18"/>
        </w:rPr>
        <w:t xml:space="preserve"> </w:t>
      </w:r>
      <w:r w:rsidR="00F87F43" w:rsidRPr="00F87F43">
        <w:rPr>
          <w:bCs/>
          <w:sz w:val="18"/>
          <w:szCs w:val="18"/>
        </w:rPr>
        <w:t>With regard to 20</w:t>
      </w:r>
      <w:r w:rsidR="00937D10">
        <w:rPr>
          <w:bCs/>
          <w:sz w:val="18"/>
          <w:szCs w:val="18"/>
        </w:rPr>
        <w:t xml:space="preserve"> </w:t>
      </w:r>
      <w:r w:rsidR="00F87F43" w:rsidRPr="00F87F43">
        <w:rPr>
          <w:bCs/>
          <w:sz w:val="18"/>
          <w:szCs w:val="18"/>
        </w:rPr>
        <w:t xml:space="preserve">mph speed limits, </w:t>
      </w:r>
      <w:r w:rsidR="00F87F43">
        <w:rPr>
          <w:bCs/>
          <w:sz w:val="18"/>
          <w:szCs w:val="18"/>
        </w:rPr>
        <w:t>the Council</w:t>
      </w:r>
      <w:r w:rsidR="00F87F43" w:rsidRPr="00F87F43">
        <w:rPr>
          <w:bCs/>
          <w:sz w:val="18"/>
          <w:szCs w:val="18"/>
        </w:rPr>
        <w:t xml:space="preserve"> </w:t>
      </w:r>
      <w:r w:rsidR="00F87F43">
        <w:rPr>
          <w:bCs/>
          <w:sz w:val="18"/>
          <w:szCs w:val="18"/>
        </w:rPr>
        <w:t xml:space="preserve">was </w:t>
      </w:r>
      <w:r w:rsidR="00F87F43" w:rsidRPr="00F87F43">
        <w:rPr>
          <w:bCs/>
          <w:sz w:val="18"/>
          <w:szCs w:val="18"/>
        </w:rPr>
        <w:t>aware that in some villages where installed, the residents had them removed, as although most residents abide by the limits, they found it increased speeding and overtaking by traffic passing through. I</w:t>
      </w:r>
      <w:r w:rsidR="00F87F43">
        <w:rPr>
          <w:bCs/>
          <w:sz w:val="18"/>
          <w:szCs w:val="18"/>
        </w:rPr>
        <w:t>t was agreed to respond t</w:t>
      </w:r>
      <w:r w:rsidR="005F584D">
        <w:rPr>
          <w:bCs/>
          <w:sz w:val="18"/>
          <w:szCs w:val="18"/>
        </w:rPr>
        <w:t>o</w:t>
      </w:r>
      <w:r w:rsidR="00F87F43" w:rsidRPr="00F87F43">
        <w:rPr>
          <w:bCs/>
          <w:sz w:val="18"/>
          <w:szCs w:val="18"/>
        </w:rPr>
        <w:t xml:space="preserve"> </w:t>
      </w:r>
      <w:r w:rsidR="00F87F43">
        <w:rPr>
          <w:bCs/>
          <w:sz w:val="18"/>
          <w:szCs w:val="18"/>
        </w:rPr>
        <w:t>Ms Bridges to this effect and inform her that if she wanted</w:t>
      </w:r>
      <w:r w:rsidR="00F87F43" w:rsidRPr="00F87F43">
        <w:rPr>
          <w:bCs/>
          <w:sz w:val="18"/>
          <w:szCs w:val="18"/>
        </w:rPr>
        <w:t xml:space="preserve"> to pursue th</w:t>
      </w:r>
      <w:r w:rsidR="00F87F43">
        <w:rPr>
          <w:bCs/>
          <w:sz w:val="18"/>
          <w:szCs w:val="18"/>
        </w:rPr>
        <w:t xml:space="preserve">e </w:t>
      </w:r>
      <w:r w:rsidR="00B95796">
        <w:rPr>
          <w:bCs/>
          <w:sz w:val="18"/>
          <w:szCs w:val="18"/>
        </w:rPr>
        <w:t>20-mph</w:t>
      </w:r>
      <w:r w:rsidR="00F87F43">
        <w:rPr>
          <w:bCs/>
          <w:sz w:val="18"/>
          <w:szCs w:val="18"/>
        </w:rPr>
        <w:t xml:space="preserve"> speed limit,</w:t>
      </w:r>
      <w:r w:rsidR="00F87F43" w:rsidRPr="00F87F43">
        <w:rPr>
          <w:bCs/>
          <w:sz w:val="18"/>
          <w:szCs w:val="18"/>
        </w:rPr>
        <w:t xml:space="preserve"> it would need the residents living on the road to agree and put pressure on NCC, as well as involving </w:t>
      </w:r>
      <w:r w:rsidR="00F87F43">
        <w:rPr>
          <w:bCs/>
          <w:sz w:val="18"/>
          <w:szCs w:val="18"/>
        </w:rPr>
        <w:t>Cllr</w:t>
      </w:r>
      <w:r w:rsidR="00F87F43" w:rsidRPr="00F87F43">
        <w:rPr>
          <w:bCs/>
          <w:sz w:val="18"/>
          <w:szCs w:val="18"/>
        </w:rPr>
        <w:t xml:space="preserve"> Thorne.</w:t>
      </w:r>
      <w:r w:rsidR="00B95796">
        <w:rPr>
          <w:bCs/>
          <w:sz w:val="18"/>
          <w:szCs w:val="18"/>
        </w:rPr>
        <w:tab/>
      </w:r>
      <w:r w:rsidR="00B95796">
        <w:rPr>
          <w:bCs/>
          <w:sz w:val="18"/>
          <w:szCs w:val="18"/>
        </w:rPr>
        <w:tab/>
      </w:r>
      <w:r w:rsidR="00B95796">
        <w:rPr>
          <w:bCs/>
          <w:sz w:val="18"/>
          <w:szCs w:val="18"/>
        </w:rPr>
        <w:tab/>
      </w:r>
      <w:r w:rsidR="00B95796">
        <w:rPr>
          <w:bCs/>
          <w:sz w:val="18"/>
          <w:szCs w:val="18"/>
        </w:rPr>
        <w:tab/>
      </w:r>
      <w:r w:rsidR="00B95796">
        <w:rPr>
          <w:bCs/>
          <w:sz w:val="18"/>
          <w:szCs w:val="18"/>
        </w:rPr>
        <w:tab/>
        <w:t xml:space="preserve">            </w:t>
      </w:r>
      <w:r w:rsidR="00B95796">
        <w:rPr>
          <w:b/>
          <w:sz w:val="18"/>
          <w:szCs w:val="18"/>
        </w:rPr>
        <w:t>Action: GF/Clerk</w:t>
      </w:r>
    </w:p>
    <w:bookmarkEnd w:id="11"/>
    <w:p w14:paraId="3D76B9F9" w14:textId="67F74769"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b/>
          <w:sz w:val="18"/>
          <w:szCs w:val="18"/>
        </w:rPr>
      </w:pPr>
      <w:r w:rsidRPr="002D49E4">
        <w:rPr>
          <w:b/>
          <w:sz w:val="18"/>
          <w:szCs w:val="18"/>
        </w:rPr>
        <w:t xml:space="preserve">Longframlington Public Footpath No.19  (123/019) Villa Lane Caravan Site </w:t>
      </w:r>
      <w:r w:rsidR="00306BCB">
        <w:rPr>
          <w:b/>
          <w:sz w:val="18"/>
          <w:szCs w:val="18"/>
        </w:rPr>
        <w:t xml:space="preserve"> </w:t>
      </w:r>
      <w:r w:rsidRPr="00463C59">
        <w:rPr>
          <w:bCs/>
          <w:sz w:val="18"/>
          <w:szCs w:val="18"/>
        </w:rPr>
        <w:t xml:space="preserve">Complaint received from residents that this footpath looked to being blocked/closed by developer. Reported to </w:t>
      </w:r>
      <w:r w:rsidR="00306BCB">
        <w:rPr>
          <w:bCs/>
          <w:sz w:val="18"/>
          <w:szCs w:val="18"/>
        </w:rPr>
        <w:t xml:space="preserve">NCC </w:t>
      </w:r>
      <w:r w:rsidRPr="00463C59">
        <w:rPr>
          <w:bCs/>
          <w:sz w:val="18"/>
          <w:szCs w:val="18"/>
        </w:rPr>
        <w:t>Footpaths officer who ha</w:t>
      </w:r>
      <w:r w:rsidR="00463C59" w:rsidRPr="00463C59">
        <w:rPr>
          <w:bCs/>
          <w:sz w:val="18"/>
          <w:szCs w:val="18"/>
        </w:rPr>
        <w:t>d</w:t>
      </w:r>
      <w:r w:rsidRPr="00463C59">
        <w:rPr>
          <w:bCs/>
          <w:sz w:val="18"/>
          <w:szCs w:val="18"/>
        </w:rPr>
        <w:t xml:space="preserve"> spoken to the developer and they ha</w:t>
      </w:r>
      <w:r w:rsidR="00463C59" w:rsidRPr="00463C59">
        <w:rPr>
          <w:bCs/>
          <w:sz w:val="18"/>
          <w:szCs w:val="18"/>
        </w:rPr>
        <w:t>d</w:t>
      </w:r>
      <w:r w:rsidRPr="00463C59">
        <w:rPr>
          <w:bCs/>
          <w:sz w:val="18"/>
          <w:szCs w:val="18"/>
        </w:rPr>
        <w:t xml:space="preserve"> agreed to meet on site to discuss the waymarking of the path across the site. NCC h</w:t>
      </w:r>
      <w:r w:rsidR="00463C59" w:rsidRPr="00463C59">
        <w:rPr>
          <w:bCs/>
          <w:sz w:val="18"/>
          <w:szCs w:val="18"/>
        </w:rPr>
        <w:t>ad</w:t>
      </w:r>
      <w:r w:rsidRPr="00463C59">
        <w:rPr>
          <w:bCs/>
          <w:sz w:val="18"/>
          <w:szCs w:val="18"/>
        </w:rPr>
        <w:t xml:space="preserve"> assured </w:t>
      </w:r>
      <w:r w:rsidR="00463C59" w:rsidRPr="00463C59">
        <w:rPr>
          <w:bCs/>
          <w:sz w:val="18"/>
          <w:szCs w:val="18"/>
        </w:rPr>
        <w:t>the PC</w:t>
      </w:r>
      <w:r w:rsidRPr="00463C59">
        <w:rPr>
          <w:bCs/>
          <w:sz w:val="18"/>
          <w:szCs w:val="18"/>
        </w:rPr>
        <w:t xml:space="preserve"> that they w</w:t>
      </w:r>
      <w:r w:rsidR="00463C59" w:rsidRPr="00463C59">
        <w:rPr>
          <w:bCs/>
          <w:sz w:val="18"/>
          <w:szCs w:val="18"/>
        </w:rPr>
        <w:t xml:space="preserve">ould </w:t>
      </w:r>
      <w:r w:rsidRPr="00463C59">
        <w:rPr>
          <w:bCs/>
          <w:sz w:val="18"/>
          <w:szCs w:val="18"/>
        </w:rPr>
        <w:t>protect and assert the public's rights along this footpath.</w:t>
      </w:r>
    </w:p>
    <w:p w14:paraId="0EC960DF" w14:textId="26BA385E"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bookmarkStart w:id="12" w:name="_Hlk134086973"/>
      <w:r w:rsidRPr="002D49E4">
        <w:rPr>
          <w:b/>
          <w:sz w:val="18"/>
          <w:szCs w:val="18"/>
        </w:rPr>
        <w:t xml:space="preserve">Proposed installation by NCC of Electric Vehicle Chargers on Rothbury Road. </w:t>
      </w:r>
      <w:r w:rsidR="00B95796" w:rsidRPr="00B95796">
        <w:rPr>
          <w:bCs/>
          <w:sz w:val="18"/>
          <w:szCs w:val="18"/>
        </w:rPr>
        <w:t>This matter was dealt in full at the Annual Village Meeting. It was agreed that GF would provide a response</w:t>
      </w:r>
      <w:r w:rsidR="00B95796">
        <w:rPr>
          <w:bCs/>
          <w:sz w:val="18"/>
          <w:szCs w:val="18"/>
        </w:rPr>
        <w:t xml:space="preserve"> to Ken Bruce on this matter.</w:t>
      </w:r>
      <w:bookmarkStart w:id="13" w:name="_Hlk134086885"/>
      <w:r w:rsidR="00B95796">
        <w:rPr>
          <w:bCs/>
          <w:sz w:val="18"/>
          <w:szCs w:val="18"/>
        </w:rPr>
        <w:tab/>
      </w:r>
      <w:r w:rsidR="00B95796">
        <w:rPr>
          <w:bCs/>
          <w:sz w:val="18"/>
          <w:szCs w:val="18"/>
        </w:rPr>
        <w:tab/>
        <w:t xml:space="preserve">           </w:t>
      </w:r>
      <w:r w:rsidR="00B95796">
        <w:rPr>
          <w:b/>
          <w:sz w:val="18"/>
          <w:szCs w:val="18"/>
        </w:rPr>
        <w:t>Action: GF/Clerk</w:t>
      </w:r>
    </w:p>
    <w:bookmarkEnd w:id="12"/>
    <w:bookmarkEnd w:id="13"/>
    <w:p w14:paraId="5E961590" w14:textId="66DB6FAB" w:rsidR="00CF13E9" w:rsidRPr="008B1C9A" w:rsidRDefault="00CF13E9" w:rsidP="008B1C9A">
      <w:pPr>
        <w:pStyle w:val="ListParagraph"/>
        <w:widowControl/>
        <w:numPr>
          <w:ilvl w:val="0"/>
          <w:numId w:val="1"/>
        </w:numPr>
        <w:tabs>
          <w:tab w:val="num" w:pos="360"/>
        </w:tabs>
        <w:autoSpaceDE/>
        <w:autoSpaceDN/>
        <w:adjustRightInd/>
        <w:spacing w:line="240" w:lineRule="auto"/>
        <w:contextualSpacing/>
        <w:rPr>
          <w:b/>
          <w:sz w:val="18"/>
          <w:szCs w:val="18"/>
        </w:rPr>
      </w:pPr>
      <w:r w:rsidRPr="002D49E4">
        <w:rPr>
          <w:b/>
          <w:sz w:val="18"/>
          <w:szCs w:val="18"/>
        </w:rPr>
        <w:t xml:space="preserve">Request for permission for bouncy castle for end of school year party. </w:t>
      </w:r>
      <w:r w:rsidRPr="002D49E4">
        <w:rPr>
          <w:bCs/>
          <w:i/>
          <w:iCs/>
          <w:sz w:val="18"/>
          <w:szCs w:val="18"/>
        </w:rPr>
        <w:t xml:space="preserve"> </w:t>
      </w:r>
      <w:r w:rsidRPr="008B1C9A">
        <w:rPr>
          <w:bCs/>
          <w:sz w:val="18"/>
          <w:szCs w:val="18"/>
        </w:rPr>
        <w:t>We ha</w:t>
      </w:r>
      <w:r w:rsidR="008B1C9A" w:rsidRPr="008B1C9A">
        <w:rPr>
          <w:bCs/>
          <w:sz w:val="18"/>
          <w:szCs w:val="18"/>
        </w:rPr>
        <w:t>d</w:t>
      </w:r>
      <w:r w:rsidRPr="008B1C9A">
        <w:rPr>
          <w:bCs/>
          <w:sz w:val="18"/>
          <w:szCs w:val="18"/>
        </w:rPr>
        <w:t xml:space="preserve"> received a request from Louise Fox for permission </w:t>
      </w:r>
      <w:r w:rsidR="008B1C9A" w:rsidRPr="008B1C9A">
        <w:rPr>
          <w:bCs/>
          <w:sz w:val="18"/>
          <w:szCs w:val="18"/>
        </w:rPr>
        <w:t>of</w:t>
      </w:r>
      <w:r w:rsidRPr="008B1C9A">
        <w:rPr>
          <w:bCs/>
          <w:sz w:val="18"/>
          <w:szCs w:val="18"/>
        </w:rPr>
        <w:t xml:space="preserve"> the use of a bouncy castle</w:t>
      </w:r>
      <w:r w:rsidR="008B1C9A" w:rsidRPr="008B1C9A">
        <w:rPr>
          <w:bCs/>
          <w:sz w:val="18"/>
          <w:szCs w:val="18"/>
        </w:rPr>
        <w:t xml:space="preserve"> </w:t>
      </w:r>
      <w:r w:rsidRPr="008B1C9A">
        <w:rPr>
          <w:bCs/>
          <w:sz w:val="18"/>
          <w:szCs w:val="18"/>
        </w:rPr>
        <w:t xml:space="preserve">on the Green for this year’s end of school party. </w:t>
      </w:r>
      <w:r w:rsidR="008B1C9A" w:rsidRPr="008B1C9A">
        <w:rPr>
          <w:bCs/>
          <w:sz w:val="18"/>
          <w:szCs w:val="18"/>
        </w:rPr>
        <w:t>The PC agreed to support this request and to pay for the hire as long as the hire</w:t>
      </w:r>
      <w:r w:rsidR="00306BCB">
        <w:rPr>
          <w:bCs/>
          <w:sz w:val="18"/>
          <w:szCs w:val="18"/>
        </w:rPr>
        <w:t xml:space="preserve"> company’s</w:t>
      </w:r>
      <w:r w:rsidR="008B1C9A" w:rsidRPr="008B1C9A">
        <w:rPr>
          <w:bCs/>
          <w:sz w:val="18"/>
          <w:szCs w:val="18"/>
        </w:rPr>
        <w:t xml:space="preserve"> health and safety regulations and insurance cover and our own Insurance company’s regulations permitted. Clerk to check out.</w:t>
      </w:r>
      <w:r w:rsidR="008B1C9A" w:rsidRPr="008B1C9A">
        <w:rPr>
          <w:bCs/>
          <w:sz w:val="18"/>
          <w:szCs w:val="18"/>
        </w:rPr>
        <w:tab/>
      </w:r>
      <w:r w:rsidR="008B1C9A" w:rsidRPr="008B1C9A">
        <w:rPr>
          <w:bCs/>
          <w:sz w:val="18"/>
          <w:szCs w:val="18"/>
        </w:rPr>
        <w:tab/>
      </w:r>
      <w:r w:rsidR="008B1C9A" w:rsidRPr="008B1C9A">
        <w:rPr>
          <w:bCs/>
          <w:sz w:val="18"/>
          <w:szCs w:val="18"/>
        </w:rPr>
        <w:tab/>
      </w:r>
      <w:r w:rsidR="008B1C9A" w:rsidRPr="008B1C9A">
        <w:rPr>
          <w:bCs/>
          <w:sz w:val="18"/>
          <w:szCs w:val="18"/>
        </w:rPr>
        <w:tab/>
      </w:r>
      <w:r w:rsidR="008B1C9A" w:rsidRPr="008B1C9A">
        <w:rPr>
          <w:bCs/>
          <w:sz w:val="18"/>
          <w:szCs w:val="18"/>
        </w:rPr>
        <w:tab/>
      </w:r>
      <w:r w:rsidR="008B1C9A" w:rsidRPr="008B1C9A">
        <w:rPr>
          <w:bCs/>
          <w:sz w:val="18"/>
          <w:szCs w:val="18"/>
        </w:rPr>
        <w:tab/>
      </w:r>
      <w:r w:rsidR="008B1C9A" w:rsidRPr="008B1C9A">
        <w:rPr>
          <w:bCs/>
          <w:sz w:val="18"/>
          <w:szCs w:val="18"/>
        </w:rPr>
        <w:tab/>
      </w:r>
      <w:r w:rsidR="008B1C9A">
        <w:rPr>
          <w:bCs/>
          <w:sz w:val="18"/>
          <w:szCs w:val="18"/>
        </w:rPr>
        <w:t xml:space="preserve"> </w:t>
      </w:r>
      <w:r w:rsidR="008B1C9A" w:rsidRPr="008B1C9A">
        <w:rPr>
          <w:b/>
          <w:sz w:val="18"/>
          <w:szCs w:val="18"/>
        </w:rPr>
        <w:t>Action: Clerk</w:t>
      </w:r>
    </w:p>
    <w:p w14:paraId="3EC62B40" w14:textId="147B64F5" w:rsidR="00CF13E9" w:rsidRPr="008B1C9A"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r w:rsidRPr="002D49E4">
        <w:rPr>
          <w:b/>
          <w:sz w:val="18"/>
          <w:szCs w:val="18"/>
        </w:rPr>
        <w:t xml:space="preserve">Invasive plants along streams and rivers.  </w:t>
      </w:r>
      <w:r w:rsidRPr="008B1C9A">
        <w:rPr>
          <w:bCs/>
          <w:sz w:val="18"/>
          <w:szCs w:val="18"/>
        </w:rPr>
        <w:t>The Northumberland Rivers Trust ha</w:t>
      </w:r>
      <w:r w:rsidR="008B1C9A" w:rsidRPr="008B1C9A">
        <w:rPr>
          <w:bCs/>
          <w:sz w:val="18"/>
          <w:szCs w:val="18"/>
        </w:rPr>
        <w:t>d</w:t>
      </w:r>
      <w:r w:rsidRPr="008B1C9A">
        <w:rPr>
          <w:bCs/>
          <w:sz w:val="18"/>
          <w:szCs w:val="18"/>
        </w:rPr>
        <w:t xml:space="preserve"> received funding to actively treat invasive plants along our streams and rivers this summer and autumn. </w:t>
      </w:r>
      <w:r w:rsidR="008B1C9A" w:rsidRPr="008B1C9A">
        <w:rPr>
          <w:bCs/>
          <w:sz w:val="18"/>
          <w:szCs w:val="18"/>
        </w:rPr>
        <w:t>As there were no water course</w:t>
      </w:r>
      <w:r w:rsidR="00306BCB">
        <w:rPr>
          <w:bCs/>
          <w:sz w:val="18"/>
          <w:szCs w:val="18"/>
        </w:rPr>
        <w:t>s</w:t>
      </w:r>
      <w:r w:rsidR="008B1C9A" w:rsidRPr="008B1C9A">
        <w:rPr>
          <w:bCs/>
          <w:sz w:val="18"/>
          <w:szCs w:val="18"/>
        </w:rPr>
        <w:t xml:space="preserve"> in the Parish no further action was required.</w:t>
      </w:r>
    </w:p>
    <w:p w14:paraId="53760C57" w14:textId="2A0E668A" w:rsidR="00CF13E9" w:rsidRPr="00943274" w:rsidRDefault="00CF13E9" w:rsidP="00CF13E9">
      <w:pPr>
        <w:pStyle w:val="ListParagraph"/>
        <w:widowControl/>
        <w:numPr>
          <w:ilvl w:val="0"/>
          <w:numId w:val="1"/>
        </w:numPr>
        <w:tabs>
          <w:tab w:val="num" w:pos="360"/>
        </w:tabs>
        <w:autoSpaceDE/>
        <w:autoSpaceDN/>
        <w:adjustRightInd/>
        <w:spacing w:line="240" w:lineRule="auto"/>
        <w:contextualSpacing/>
        <w:rPr>
          <w:bCs/>
          <w:sz w:val="18"/>
          <w:szCs w:val="18"/>
        </w:rPr>
      </w:pPr>
      <w:r w:rsidRPr="002D49E4">
        <w:rPr>
          <w:b/>
          <w:sz w:val="18"/>
          <w:szCs w:val="18"/>
        </w:rPr>
        <w:t xml:space="preserve">Consultation outcome re proposed merger between 3 Rivers Learning Trust &amp; Tyne Community Learning Trust. </w:t>
      </w:r>
      <w:r w:rsidRPr="00943274">
        <w:rPr>
          <w:bCs/>
          <w:sz w:val="18"/>
          <w:szCs w:val="18"/>
        </w:rPr>
        <w:t>Following a review of the consultation feedback both Boards ha</w:t>
      </w:r>
      <w:r w:rsidR="00943274">
        <w:rPr>
          <w:bCs/>
          <w:sz w:val="18"/>
          <w:szCs w:val="18"/>
        </w:rPr>
        <w:t xml:space="preserve">d </w:t>
      </w:r>
      <w:r w:rsidRPr="00943274">
        <w:rPr>
          <w:bCs/>
          <w:sz w:val="18"/>
          <w:szCs w:val="18"/>
        </w:rPr>
        <w:t xml:space="preserve">made the decision to continue with the merger process to its conclusion and the creation of the new Trust to be named Cheviot Learning Trust. It </w:t>
      </w:r>
      <w:r w:rsidR="00943274" w:rsidRPr="00943274">
        <w:rPr>
          <w:bCs/>
          <w:sz w:val="18"/>
          <w:szCs w:val="18"/>
        </w:rPr>
        <w:t>wa</w:t>
      </w:r>
      <w:r w:rsidRPr="00943274">
        <w:rPr>
          <w:bCs/>
          <w:sz w:val="18"/>
          <w:szCs w:val="18"/>
        </w:rPr>
        <w:t>s anticipated that the Trust w</w:t>
      </w:r>
      <w:r w:rsidR="00943274" w:rsidRPr="00943274">
        <w:rPr>
          <w:bCs/>
          <w:sz w:val="18"/>
          <w:szCs w:val="18"/>
        </w:rPr>
        <w:t>ould</w:t>
      </w:r>
      <w:r w:rsidRPr="00943274">
        <w:rPr>
          <w:bCs/>
          <w:sz w:val="18"/>
          <w:szCs w:val="18"/>
        </w:rPr>
        <w:t xml:space="preserve"> be formed on 1st September 2023.</w:t>
      </w:r>
    </w:p>
    <w:p w14:paraId="72C45A7E" w14:textId="77777777"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2D49E4">
        <w:rPr>
          <w:b/>
          <w:sz w:val="18"/>
          <w:szCs w:val="18"/>
        </w:rPr>
        <w:t xml:space="preserve">Any Urgent Business - </w:t>
      </w:r>
      <w:r w:rsidRPr="002D49E4">
        <w:rPr>
          <w:sz w:val="18"/>
          <w:szCs w:val="18"/>
        </w:rPr>
        <w:t>To hear any other urgent matters councillors have raised in 2 above.</w:t>
      </w:r>
    </w:p>
    <w:p w14:paraId="71D07B66" w14:textId="6773500C" w:rsidR="00CF13E9" w:rsidRPr="00943274" w:rsidRDefault="00CF13E9" w:rsidP="00CF13E9">
      <w:pPr>
        <w:pStyle w:val="ListParagraph"/>
        <w:widowControl/>
        <w:numPr>
          <w:ilvl w:val="1"/>
          <w:numId w:val="1"/>
        </w:numPr>
        <w:tabs>
          <w:tab w:val="num" w:pos="720"/>
        </w:tabs>
        <w:autoSpaceDE/>
        <w:autoSpaceDN/>
        <w:adjustRightInd/>
        <w:spacing w:line="240" w:lineRule="auto"/>
        <w:contextualSpacing/>
        <w:rPr>
          <w:sz w:val="18"/>
          <w:szCs w:val="18"/>
        </w:rPr>
      </w:pPr>
      <w:r w:rsidRPr="002D49E4">
        <w:rPr>
          <w:sz w:val="18"/>
          <w:szCs w:val="18"/>
          <w:u w:val="single"/>
        </w:rPr>
        <w:t>Consultation on draft recommendations for division boundaries in Northumberland</w:t>
      </w:r>
      <w:r w:rsidRPr="00943274">
        <w:rPr>
          <w:sz w:val="18"/>
          <w:szCs w:val="18"/>
          <w:u w:val="single"/>
        </w:rPr>
        <w:t>.</w:t>
      </w:r>
      <w:r w:rsidRPr="00943274">
        <w:rPr>
          <w:sz w:val="18"/>
          <w:szCs w:val="18"/>
        </w:rPr>
        <w:t xml:space="preserve"> </w:t>
      </w:r>
      <w:r w:rsidR="00943274" w:rsidRPr="00943274">
        <w:rPr>
          <w:sz w:val="18"/>
          <w:szCs w:val="18"/>
        </w:rPr>
        <w:t xml:space="preserve">The proposed boundary changes did not </w:t>
      </w:r>
      <w:r w:rsidR="00943274">
        <w:rPr>
          <w:sz w:val="18"/>
          <w:szCs w:val="18"/>
        </w:rPr>
        <w:t>a</w:t>
      </w:r>
      <w:r w:rsidR="00943274" w:rsidRPr="00943274">
        <w:rPr>
          <w:sz w:val="18"/>
          <w:szCs w:val="18"/>
        </w:rPr>
        <w:t xml:space="preserve">ffect Longframlington. </w:t>
      </w:r>
      <w:r w:rsidR="00306BCB">
        <w:rPr>
          <w:sz w:val="18"/>
          <w:szCs w:val="18"/>
        </w:rPr>
        <w:t xml:space="preserve">The Boundary Commission were </w:t>
      </w:r>
      <w:r w:rsidRPr="00943274">
        <w:rPr>
          <w:sz w:val="18"/>
          <w:szCs w:val="18"/>
        </w:rPr>
        <w:t>propos</w:t>
      </w:r>
      <w:r w:rsidR="00306BCB">
        <w:rPr>
          <w:sz w:val="18"/>
          <w:szCs w:val="18"/>
        </w:rPr>
        <w:t>ing</w:t>
      </w:r>
      <w:r w:rsidRPr="00943274">
        <w:rPr>
          <w:sz w:val="18"/>
          <w:szCs w:val="18"/>
        </w:rPr>
        <w:t xml:space="preserve"> that Brinkburn &amp; Hesleyhurst move into Longhorsley Ward.</w:t>
      </w:r>
      <w:r w:rsidR="00943274" w:rsidRPr="00943274">
        <w:rPr>
          <w:sz w:val="18"/>
          <w:szCs w:val="18"/>
        </w:rPr>
        <w:t xml:space="preserve"> It was agreed to write to Brinkburn &amp; Hesleyhurst Parish Council to say that LPC would support any </w:t>
      </w:r>
      <w:r w:rsidR="00943274" w:rsidRPr="00943274">
        <w:rPr>
          <w:sz w:val="18"/>
          <w:szCs w:val="18"/>
        </w:rPr>
        <w:lastRenderedPageBreak/>
        <w:t>decision they ma</w:t>
      </w:r>
      <w:r w:rsidR="00306BCB">
        <w:rPr>
          <w:sz w:val="18"/>
          <w:szCs w:val="18"/>
        </w:rPr>
        <w:t>d</w:t>
      </w:r>
      <w:r w:rsidR="00943274" w:rsidRPr="00943274">
        <w:rPr>
          <w:sz w:val="18"/>
          <w:szCs w:val="18"/>
        </w:rPr>
        <w:t>e on this matter and whatever the outcome, this would not alter the existing strong relationship (and arrangements, including the LEAP and Cemetery) between the two councils.</w:t>
      </w:r>
      <w:r w:rsidR="00943274">
        <w:rPr>
          <w:sz w:val="18"/>
          <w:szCs w:val="18"/>
        </w:rPr>
        <w:tab/>
      </w:r>
      <w:r w:rsidR="00943274">
        <w:rPr>
          <w:sz w:val="18"/>
          <w:szCs w:val="18"/>
        </w:rPr>
        <w:tab/>
      </w:r>
      <w:r w:rsidR="00943274">
        <w:rPr>
          <w:sz w:val="18"/>
          <w:szCs w:val="18"/>
        </w:rPr>
        <w:tab/>
      </w:r>
      <w:r w:rsidR="00943274">
        <w:rPr>
          <w:sz w:val="18"/>
          <w:szCs w:val="18"/>
        </w:rPr>
        <w:tab/>
        <w:t xml:space="preserve"> </w:t>
      </w:r>
      <w:r w:rsidR="00943274">
        <w:rPr>
          <w:b/>
          <w:bCs/>
          <w:sz w:val="18"/>
          <w:szCs w:val="18"/>
        </w:rPr>
        <w:t>Action: Clerk</w:t>
      </w:r>
    </w:p>
    <w:p w14:paraId="661AD9FC" w14:textId="77777777" w:rsidR="00CF13E9" w:rsidRPr="002D49E4" w:rsidRDefault="00CF13E9" w:rsidP="00CF13E9">
      <w:pPr>
        <w:pStyle w:val="ListParagraph"/>
        <w:widowControl/>
        <w:numPr>
          <w:ilvl w:val="0"/>
          <w:numId w:val="1"/>
        </w:numPr>
        <w:tabs>
          <w:tab w:val="num" w:pos="360"/>
        </w:tabs>
        <w:autoSpaceDE/>
        <w:autoSpaceDN/>
        <w:adjustRightInd/>
        <w:spacing w:line="240" w:lineRule="auto"/>
        <w:contextualSpacing/>
        <w:rPr>
          <w:sz w:val="18"/>
          <w:szCs w:val="18"/>
        </w:rPr>
      </w:pPr>
      <w:r w:rsidRPr="002D49E4">
        <w:rPr>
          <w:b/>
          <w:sz w:val="18"/>
          <w:szCs w:val="18"/>
        </w:rPr>
        <w:t xml:space="preserve">Agenda Items for, and Date of Next Meeting: </w:t>
      </w:r>
      <w:r w:rsidRPr="002D49E4">
        <w:rPr>
          <w:b/>
          <w:sz w:val="18"/>
          <w:szCs w:val="18"/>
          <w:u w:val="single"/>
        </w:rPr>
        <w:t>TUESDAY  6</w:t>
      </w:r>
      <w:r w:rsidRPr="002D49E4">
        <w:rPr>
          <w:b/>
          <w:sz w:val="18"/>
          <w:szCs w:val="18"/>
          <w:u w:val="single"/>
          <w:vertAlign w:val="superscript"/>
        </w:rPr>
        <w:t>th</w:t>
      </w:r>
      <w:r w:rsidRPr="002D49E4">
        <w:rPr>
          <w:b/>
          <w:sz w:val="18"/>
          <w:szCs w:val="18"/>
          <w:u w:val="single"/>
        </w:rPr>
        <w:t xml:space="preserve"> JUNE at 7.00 p.m.</w:t>
      </w:r>
      <w:r w:rsidRPr="002D49E4">
        <w:rPr>
          <w:b/>
          <w:sz w:val="18"/>
          <w:szCs w:val="18"/>
        </w:rPr>
        <w:t xml:space="preserve"> </w:t>
      </w:r>
    </w:p>
    <w:p w14:paraId="2F2981F9" w14:textId="77777777" w:rsidR="00CF13E9" w:rsidRPr="002D49E4" w:rsidRDefault="00CF13E9" w:rsidP="00CF13E9">
      <w:pPr>
        <w:rPr>
          <w:sz w:val="18"/>
          <w:szCs w:val="18"/>
        </w:rPr>
      </w:pPr>
    </w:p>
    <w:p w14:paraId="50668D6A" w14:textId="0C060F1F" w:rsidR="00CF13E9" w:rsidRPr="001D36BF" w:rsidRDefault="00CF13E9" w:rsidP="00112F45">
      <w:pPr>
        <w:rPr>
          <w:i/>
          <w:iCs/>
          <w:sz w:val="18"/>
          <w:szCs w:val="18"/>
        </w:rPr>
      </w:pPr>
      <w:r w:rsidRPr="002D49E4">
        <w:rPr>
          <w:b/>
          <w:color w:val="000000"/>
          <w:sz w:val="16"/>
          <w:szCs w:val="16"/>
        </w:rPr>
        <w:t>Garth Rhodes – Parish Clerk,</w:t>
      </w:r>
      <w:r w:rsidRPr="002D49E4">
        <w:rPr>
          <w:color w:val="000000"/>
          <w:sz w:val="16"/>
          <w:szCs w:val="16"/>
        </w:rPr>
        <w:t xml:space="preserve"> </w:t>
      </w:r>
      <w:r w:rsidRPr="002D49E4">
        <w:rPr>
          <w:b/>
          <w:bCs/>
          <w:color w:val="000000"/>
          <w:sz w:val="16"/>
          <w:szCs w:val="16"/>
        </w:rPr>
        <w:t>5 Wardle Terrace, Longframlington, Northumberland NE65 8AB.  E-mail</w:t>
      </w:r>
      <w:r w:rsidRPr="002D49E4">
        <w:rPr>
          <w:color w:val="000000"/>
          <w:sz w:val="16"/>
          <w:szCs w:val="16"/>
        </w:rPr>
        <w:t xml:space="preserve"> </w:t>
      </w:r>
      <w:hyperlink r:id="rId11" w:history="1">
        <w:r w:rsidRPr="002D49E4">
          <w:rPr>
            <w:rStyle w:val="Hyperlink"/>
            <w:sz w:val="16"/>
            <w:szCs w:val="16"/>
          </w:rPr>
          <w:t>longframlingtonpc@gmail.com</w:t>
        </w:r>
      </w:hyperlink>
      <w:r w:rsidRPr="002D49E4">
        <w:rPr>
          <w:sz w:val="18"/>
          <w:szCs w:val="18"/>
        </w:rPr>
        <w:tab/>
      </w:r>
    </w:p>
    <w:sectPr w:rsidR="00CF13E9" w:rsidRPr="001D36BF" w:rsidSect="009247B5">
      <w:headerReference w:type="default" r:id="rId12"/>
      <w:footerReference w:type="default" r:id="rId13"/>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9A86" w14:textId="77777777" w:rsidR="00166EB3" w:rsidRDefault="00166EB3">
      <w:r>
        <w:separator/>
      </w:r>
    </w:p>
  </w:endnote>
  <w:endnote w:type="continuationSeparator" w:id="0">
    <w:p w14:paraId="2A4418BF" w14:textId="77777777" w:rsidR="00166EB3" w:rsidRDefault="0016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352E" w14:textId="77777777" w:rsidR="00291AAF" w:rsidRDefault="00422E19">
    <w:pPr>
      <w:pStyle w:val="Footer"/>
      <w:rPr>
        <w:noProof/>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291AAF">
      <w:rPr>
        <w:noProof/>
        <w:sz w:val="16"/>
        <w:szCs w:val="16"/>
      </w:rPr>
      <w:t>405</w:t>
    </w:r>
  </w:p>
  <w:p w14:paraId="4E729B63" w14:textId="0EA675AD" w:rsidR="00123980" w:rsidRPr="002F35CC" w:rsidRDefault="00422E19">
    <w:pPr>
      <w:pStyle w:val="Footer"/>
      <w:rPr>
        <w:sz w:val="16"/>
        <w:szCs w:val="16"/>
      </w:rPr>
    </w:pP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561B" w14:textId="77777777" w:rsidR="00166EB3" w:rsidRDefault="00166EB3">
      <w:r>
        <w:separator/>
      </w:r>
    </w:p>
  </w:footnote>
  <w:footnote w:type="continuationSeparator" w:id="0">
    <w:p w14:paraId="29CE13EA" w14:textId="77777777" w:rsidR="00166EB3" w:rsidRDefault="0016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14" w:name="_Hlk63157061"/>
    <w:r w:rsidRPr="00FC3DB7">
      <w:rPr>
        <w:b/>
        <w:bCs/>
        <w:color w:val="001F5F"/>
        <w:sz w:val="32"/>
        <w:szCs w:val="32"/>
      </w:rPr>
      <w:t>Longframlington Parish Council</w:t>
    </w:r>
  </w:p>
  <w:bookmarkEnd w:id="14"/>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5D66C97"/>
    <w:multiLevelType w:val="hybridMultilevel"/>
    <w:tmpl w:val="6522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BA79EF"/>
    <w:multiLevelType w:val="hybridMultilevel"/>
    <w:tmpl w:val="3E826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2C7C6A"/>
    <w:multiLevelType w:val="multilevel"/>
    <w:tmpl w:val="C3925E70"/>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b w:val="0"/>
        <w:bCs w:val="0"/>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3"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4"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5"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1"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4BDB525D"/>
    <w:multiLevelType w:val="hybridMultilevel"/>
    <w:tmpl w:val="221E4314"/>
    <w:lvl w:ilvl="0" w:tplc="08090001">
      <w:start w:val="1"/>
      <w:numFmt w:val="bullet"/>
      <w:lvlText w:val=""/>
      <w:lvlJc w:val="left"/>
      <w:pPr>
        <w:ind w:left="1119" w:hanging="360"/>
      </w:pPr>
      <w:rPr>
        <w:rFonts w:ascii="Symbol" w:hAnsi="Symbol"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25"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7"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9"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2"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BB17D8"/>
    <w:multiLevelType w:val="hybridMultilevel"/>
    <w:tmpl w:val="F80A5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8"/>
  </w:num>
  <w:num w:numId="2" w16cid:durableId="127943510">
    <w:abstractNumId w:val="0"/>
  </w:num>
  <w:num w:numId="3" w16cid:durableId="2139253231">
    <w:abstractNumId w:val="36"/>
  </w:num>
  <w:num w:numId="4" w16cid:durableId="242761484">
    <w:abstractNumId w:val="15"/>
  </w:num>
  <w:num w:numId="5" w16cid:durableId="940532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2"/>
  </w:num>
  <w:num w:numId="7" w16cid:durableId="276254796">
    <w:abstractNumId w:val="1"/>
  </w:num>
  <w:num w:numId="8" w16cid:durableId="2003005933">
    <w:abstractNumId w:val="31"/>
  </w:num>
  <w:num w:numId="9" w16cid:durableId="854466065">
    <w:abstractNumId w:val="14"/>
  </w:num>
  <w:num w:numId="10" w16cid:durableId="929894668">
    <w:abstractNumId w:val="2"/>
  </w:num>
  <w:num w:numId="11" w16cid:durableId="384331452">
    <w:abstractNumId w:val="13"/>
  </w:num>
  <w:num w:numId="12" w16cid:durableId="1130396604">
    <w:abstractNumId w:val="18"/>
  </w:num>
  <w:num w:numId="13" w16cid:durableId="1289124774">
    <w:abstractNumId w:val="10"/>
  </w:num>
  <w:num w:numId="14" w16cid:durableId="916522508">
    <w:abstractNumId w:val="27"/>
  </w:num>
  <w:num w:numId="15" w16cid:durableId="48502306">
    <w:abstractNumId w:val="30"/>
  </w:num>
  <w:num w:numId="16" w16cid:durableId="1524712163">
    <w:abstractNumId w:val="28"/>
  </w:num>
  <w:num w:numId="17" w16cid:durableId="1434321207">
    <w:abstractNumId w:val="4"/>
  </w:num>
  <w:num w:numId="18" w16cid:durableId="2124038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2"/>
  </w:num>
  <w:num w:numId="20" w16cid:durableId="815147254">
    <w:abstractNumId w:val="11"/>
  </w:num>
  <w:num w:numId="21" w16cid:durableId="874149790">
    <w:abstractNumId w:val="23"/>
  </w:num>
  <w:num w:numId="22" w16cid:durableId="1854606248">
    <w:abstractNumId w:val="26"/>
  </w:num>
  <w:num w:numId="23" w16cid:durableId="1546407908">
    <w:abstractNumId w:val="9"/>
  </w:num>
  <w:num w:numId="24" w16cid:durableId="402947575">
    <w:abstractNumId w:val="32"/>
  </w:num>
  <w:num w:numId="25" w16cid:durableId="317997351">
    <w:abstractNumId w:val="17"/>
  </w:num>
  <w:num w:numId="26" w16cid:durableId="641273677">
    <w:abstractNumId w:val="5"/>
  </w:num>
  <w:num w:numId="27" w16cid:durableId="668023484">
    <w:abstractNumId w:val="34"/>
  </w:num>
  <w:num w:numId="28" w16cid:durableId="212743012">
    <w:abstractNumId w:val="20"/>
  </w:num>
  <w:num w:numId="29" w16cid:durableId="930311101">
    <w:abstractNumId w:val="19"/>
  </w:num>
  <w:num w:numId="30" w16cid:durableId="1865244406">
    <w:abstractNumId w:val="35"/>
  </w:num>
  <w:num w:numId="31" w16cid:durableId="1626963642">
    <w:abstractNumId w:val="16"/>
  </w:num>
  <w:num w:numId="32" w16cid:durableId="333999616">
    <w:abstractNumId w:val="25"/>
  </w:num>
  <w:num w:numId="33" w16cid:durableId="2034725064">
    <w:abstractNumId w:val="29"/>
  </w:num>
  <w:num w:numId="34" w16cid:durableId="1129932590">
    <w:abstractNumId w:val="6"/>
  </w:num>
  <w:num w:numId="35" w16cid:durableId="1813256769">
    <w:abstractNumId w:val="33"/>
  </w:num>
  <w:num w:numId="36" w16cid:durableId="1311710186">
    <w:abstractNumId w:val="3"/>
  </w:num>
  <w:num w:numId="37" w16cid:durableId="204066209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activeWritingStyle w:appName="MSWord" w:lang="en-GB" w:vendorID="64" w:dllVersion="0" w:nlCheck="1" w:checkStyle="0"/>
  <w:activeWritingStyle w:appName="MSWord" w:lang="en-GB"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3734"/>
    <w:rsid w:val="00034221"/>
    <w:rsid w:val="00035798"/>
    <w:rsid w:val="000369BC"/>
    <w:rsid w:val="00037ADE"/>
    <w:rsid w:val="000406C2"/>
    <w:rsid w:val="000407DD"/>
    <w:rsid w:val="000432DF"/>
    <w:rsid w:val="00044E54"/>
    <w:rsid w:val="00046A0C"/>
    <w:rsid w:val="00046C3D"/>
    <w:rsid w:val="0004734F"/>
    <w:rsid w:val="0005054E"/>
    <w:rsid w:val="00050EC3"/>
    <w:rsid w:val="00060F89"/>
    <w:rsid w:val="00062120"/>
    <w:rsid w:val="000636EE"/>
    <w:rsid w:val="00064E44"/>
    <w:rsid w:val="00066825"/>
    <w:rsid w:val="00067025"/>
    <w:rsid w:val="000708AD"/>
    <w:rsid w:val="00076CE1"/>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498E"/>
    <w:rsid w:val="000F5644"/>
    <w:rsid w:val="000F58DA"/>
    <w:rsid w:val="000F6B19"/>
    <w:rsid w:val="000F6D70"/>
    <w:rsid w:val="0010046B"/>
    <w:rsid w:val="00102895"/>
    <w:rsid w:val="00103F01"/>
    <w:rsid w:val="00104BBF"/>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43162"/>
    <w:rsid w:val="00150797"/>
    <w:rsid w:val="00151975"/>
    <w:rsid w:val="00154B3E"/>
    <w:rsid w:val="00156544"/>
    <w:rsid w:val="0015752F"/>
    <w:rsid w:val="001603A8"/>
    <w:rsid w:val="001618C3"/>
    <w:rsid w:val="00161C02"/>
    <w:rsid w:val="00163398"/>
    <w:rsid w:val="00166EB3"/>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4A5D"/>
    <w:rsid w:val="001B5B93"/>
    <w:rsid w:val="001B6CBD"/>
    <w:rsid w:val="001C0EF4"/>
    <w:rsid w:val="001C2AFA"/>
    <w:rsid w:val="001C432E"/>
    <w:rsid w:val="001C6E2E"/>
    <w:rsid w:val="001C743D"/>
    <w:rsid w:val="001D113D"/>
    <w:rsid w:val="001D1BB6"/>
    <w:rsid w:val="001D302D"/>
    <w:rsid w:val="001D36BF"/>
    <w:rsid w:val="001D44B2"/>
    <w:rsid w:val="001E0998"/>
    <w:rsid w:val="001E1323"/>
    <w:rsid w:val="001E1FDC"/>
    <w:rsid w:val="001E42F7"/>
    <w:rsid w:val="001E5012"/>
    <w:rsid w:val="001E547D"/>
    <w:rsid w:val="001E6AAC"/>
    <w:rsid w:val="001E7D64"/>
    <w:rsid w:val="001F1239"/>
    <w:rsid w:val="001F14C2"/>
    <w:rsid w:val="001F15D8"/>
    <w:rsid w:val="001F2D96"/>
    <w:rsid w:val="001F362F"/>
    <w:rsid w:val="001F437F"/>
    <w:rsid w:val="001F735D"/>
    <w:rsid w:val="00200311"/>
    <w:rsid w:val="00200462"/>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35F4F"/>
    <w:rsid w:val="00236316"/>
    <w:rsid w:val="00240E75"/>
    <w:rsid w:val="00241DF2"/>
    <w:rsid w:val="00246AEB"/>
    <w:rsid w:val="0025302E"/>
    <w:rsid w:val="002533C7"/>
    <w:rsid w:val="00257005"/>
    <w:rsid w:val="002571DF"/>
    <w:rsid w:val="00261BFC"/>
    <w:rsid w:val="002624CA"/>
    <w:rsid w:val="002629A0"/>
    <w:rsid w:val="00264C96"/>
    <w:rsid w:val="002655F9"/>
    <w:rsid w:val="00265908"/>
    <w:rsid w:val="00266135"/>
    <w:rsid w:val="00271AB4"/>
    <w:rsid w:val="00273FBC"/>
    <w:rsid w:val="00274E43"/>
    <w:rsid w:val="00275181"/>
    <w:rsid w:val="00276054"/>
    <w:rsid w:val="00277604"/>
    <w:rsid w:val="00281DB6"/>
    <w:rsid w:val="00283CAB"/>
    <w:rsid w:val="00283F18"/>
    <w:rsid w:val="00284AB0"/>
    <w:rsid w:val="002855D4"/>
    <w:rsid w:val="00287822"/>
    <w:rsid w:val="00287835"/>
    <w:rsid w:val="00290298"/>
    <w:rsid w:val="002906DB"/>
    <w:rsid w:val="00291AAF"/>
    <w:rsid w:val="00292489"/>
    <w:rsid w:val="002A18FC"/>
    <w:rsid w:val="002A53B3"/>
    <w:rsid w:val="002A53CE"/>
    <w:rsid w:val="002A7843"/>
    <w:rsid w:val="002B0151"/>
    <w:rsid w:val="002B0551"/>
    <w:rsid w:val="002B2091"/>
    <w:rsid w:val="002B669B"/>
    <w:rsid w:val="002B72B0"/>
    <w:rsid w:val="002C0407"/>
    <w:rsid w:val="002C0699"/>
    <w:rsid w:val="002C11C6"/>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5676"/>
    <w:rsid w:val="00306BCB"/>
    <w:rsid w:val="00307A55"/>
    <w:rsid w:val="00307BB3"/>
    <w:rsid w:val="003123AD"/>
    <w:rsid w:val="00316601"/>
    <w:rsid w:val="003209CD"/>
    <w:rsid w:val="00321A19"/>
    <w:rsid w:val="003235D3"/>
    <w:rsid w:val="00324E40"/>
    <w:rsid w:val="00325531"/>
    <w:rsid w:val="00326DCD"/>
    <w:rsid w:val="00327EC1"/>
    <w:rsid w:val="003309AB"/>
    <w:rsid w:val="00331385"/>
    <w:rsid w:val="00332D90"/>
    <w:rsid w:val="003335C0"/>
    <w:rsid w:val="003338EE"/>
    <w:rsid w:val="00335DE1"/>
    <w:rsid w:val="00336D38"/>
    <w:rsid w:val="00340BAA"/>
    <w:rsid w:val="00340EFD"/>
    <w:rsid w:val="00342BBF"/>
    <w:rsid w:val="00343155"/>
    <w:rsid w:val="00343211"/>
    <w:rsid w:val="00343F98"/>
    <w:rsid w:val="00344299"/>
    <w:rsid w:val="00344ACB"/>
    <w:rsid w:val="00344DC5"/>
    <w:rsid w:val="00346FA9"/>
    <w:rsid w:val="00347338"/>
    <w:rsid w:val="00352B70"/>
    <w:rsid w:val="0035331B"/>
    <w:rsid w:val="00353D37"/>
    <w:rsid w:val="003543E6"/>
    <w:rsid w:val="0035496C"/>
    <w:rsid w:val="003551CB"/>
    <w:rsid w:val="00355789"/>
    <w:rsid w:val="00356389"/>
    <w:rsid w:val="00357ED9"/>
    <w:rsid w:val="00360786"/>
    <w:rsid w:val="00360842"/>
    <w:rsid w:val="003621B1"/>
    <w:rsid w:val="00362A5F"/>
    <w:rsid w:val="00367025"/>
    <w:rsid w:val="0037322B"/>
    <w:rsid w:val="00376C0A"/>
    <w:rsid w:val="003776CB"/>
    <w:rsid w:val="003805CC"/>
    <w:rsid w:val="003810F7"/>
    <w:rsid w:val="003829BC"/>
    <w:rsid w:val="00384A17"/>
    <w:rsid w:val="00384F0A"/>
    <w:rsid w:val="00386E56"/>
    <w:rsid w:val="00386F2C"/>
    <w:rsid w:val="00390278"/>
    <w:rsid w:val="00390CCB"/>
    <w:rsid w:val="00390D1D"/>
    <w:rsid w:val="0039103E"/>
    <w:rsid w:val="00394CC2"/>
    <w:rsid w:val="00395092"/>
    <w:rsid w:val="003970B5"/>
    <w:rsid w:val="00397623"/>
    <w:rsid w:val="003A0674"/>
    <w:rsid w:val="003A0880"/>
    <w:rsid w:val="003A2D27"/>
    <w:rsid w:val="003A2EA3"/>
    <w:rsid w:val="003A5C4F"/>
    <w:rsid w:val="003B00A8"/>
    <w:rsid w:val="003B1B7A"/>
    <w:rsid w:val="003B2134"/>
    <w:rsid w:val="003B46D7"/>
    <w:rsid w:val="003B61B5"/>
    <w:rsid w:val="003C750F"/>
    <w:rsid w:val="003D0339"/>
    <w:rsid w:val="003D0CB3"/>
    <w:rsid w:val="003D37E0"/>
    <w:rsid w:val="003D3C7D"/>
    <w:rsid w:val="003D3E08"/>
    <w:rsid w:val="003D78C3"/>
    <w:rsid w:val="003E15D5"/>
    <w:rsid w:val="003E248B"/>
    <w:rsid w:val="003E392E"/>
    <w:rsid w:val="003E4D02"/>
    <w:rsid w:val="003E7DDE"/>
    <w:rsid w:val="003F0CD4"/>
    <w:rsid w:val="003F3D80"/>
    <w:rsid w:val="003F4A2B"/>
    <w:rsid w:val="003F5604"/>
    <w:rsid w:val="003F7B47"/>
    <w:rsid w:val="00400170"/>
    <w:rsid w:val="0040101B"/>
    <w:rsid w:val="00401F93"/>
    <w:rsid w:val="004038A3"/>
    <w:rsid w:val="004039AD"/>
    <w:rsid w:val="00403C8E"/>
    <w:rsid w:val="00404625"/>
    <w:rsid w:val="0041159D"/>
    <w:rsid w:val="00412382"/>
    <w:rsid w:val="00415C77"/>
    <w:rsid w:val="00416F3E"/>
    <w:rsid w:val="00417840"/>
    <w:rsid w:val="00422E19"/>
    <w:rsid w:val="0042371D"/>
    <w:rsid w:val="00423C84"/>
    <w:rsid w:val="0042412E"/>
    <w:rsid w:val="00425A00"/>
    <w:rsid w:val="00427296"/>
    <w:rsid w:val="00427781"/>
    <w:rsid w:val="004313D8"/>
    <w:rsid w:val="00431BB2"/>
    <w:rsid w:val="00435177"/>
    <w:rsid w:val="004419A7"/>
    <w:rsid w:val="00443351"/>
    <w:rsid w:val="00445C50"/>
    <w:rsid w:val="00451E4C"/>
    <w:rsid w:val="00451F2A"/>
    <w:rsid w:val="00452C34"/>
    <w:rsid w:val="00453B50"/>
    <w:rsid w:val="00453D40"/>
    <w:rsid w:val="0045430F"/>
    <w:rsid w:val="004569CD"/>
    <w:rsid w:val="00463C59"/>
    <w:rsid w:val="0046759D"/>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3C2B"/>
    <w:rsid w:val="004B581E"/>
    <w:rsid w:val="004B76BB"/>
    <w:rsid w:val="004B7829"/>
    <w:rsid w:val="004B793C"/>
    <w:rsid w:val="004C1679"/>
    <w:rsid w:val="004C2BB5"/>
    <w:rsid w:val="004C4EBD"/>
    <w:rsid w:val="004C5DB2"/>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2289"/>
    <w:rsid w:val="005A6C92"/>
    <w:rsid w:val="005A718C"/>
    <w:rsid w:val="005A733B"/>
    <w:rsid w:val="005A75DA"/>
    <w:rsid w:val="005A769E"/>
    <w:rsid w:val="005B291F"/>
    <w:rsid w:val="005B35CE"/>
    <w:rsid w:val="005B4E67"/>
    <w:rsid w:val="005C0338"/>
    <w:rsid w:val="005C08F9"/>
    <w:rsid w:val="005C1E2C"/>
    <w:rsid w:val="005C26D0"/>
    <w:rsid w:val="005C2DFA"/>
    <w:rsid w:val="005C312E"/>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584D"/>
    <w:rsid w:val="005F6C6D"/>
    <w:rsid w:val="005F6CBC"/>
    <w:rsid w:val="005F7556"/>
    <w:rsid w:val="00600222"/>
    <w:rsid w:val="00600B7C"/>
    <w:rsid w:val="00600BB0"/>
    <w:rsid w:val="0060111C"/>
    <w:rsid w:val="006035A2"/>
    <w:rsid w:val="00605538"/>
    <w:rsid w:val="00610A5F"/>
    <w:rsid w:val="00610AE7"/>
    <w:rsid w:val="00610F05"/>
    <w:rsid w:val="00611313"/>
    <w:rsid w:val="00615744"/>
    <w:rsid w:val="006164C6"/>
    <w:rsid w:val="006166D2"/>
    <w:rsid w:val="00616B49"/>
    <w:rsid w:val="006204BE"/>
    <w:rsid w:val="006223BF"/>
    <w:rsid w:val="00622DF5"/>
    <w:rsid w:val="00625150"/>
    <w:rsid w:val="00631EF4"/>
    <w:rsid w:val="0063469B"/>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56D19"/>
    <w:rsid w:val="006611B8"/>
    <w:rsid w:val="0066141B"/>
    <w:rsid w:val="0066183E"/>
    <w:rsid w:val="00662957"/>
    <w:rsid w:val="0066575E"/>
    <w:rsid w:val="00665E11"/>
    <w:rsid w:val="00666144"/>
    <w:rsid w:val="006678DA"/>
    <w:rsid w:val="0067159F"/>
    <w:rsid w:val="00674AFB"/>
    <w:rsid w:val="00674BAA"/>
    <w:rsid w:val="00674E77"/>
    <w:rsid w:val="00681415"/>
    <w:rsid w:val="00681928"/>
    <w:rsid w:val="00681E8F"/>
    <w:rsid w:val="00686AA7"/>
    <w:rsid w:val="006960B1"/>
    <w:rsid w:val="00696992"/>
    <w:rsid w:val="006A0E1E"/>
    <w:rsid w:val="006A0EEF"/>
    <w:rsid w:val="006A36A3"/>
    <w:rsid w:val="006A5C20"/>
    <w:rsid w:val="006B0444"/>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1102"/>
    <w:rsid w:val="0071356B"/>
    <w:rsid w:val="00714515"/>
    <w:rsid w:val="00714FCA"/>
    <w:rsid w:val="00721874"/>
    <w:rsid w:val="007218FC"/>
    <w:rsid w:val="007224C1"/>
    <w:rsid w:val="007235DB"/>
    <w:rsid w:val="007244E9"/>
    <w:rsid w:val="00724A9C"/>
    <w:rsid w:val="0072540C"/>
    <w:rsid w:val="00725F5D"/>
    <w:rsid w:val="00726F9F"/>
    <w:rsid w:val="0073035A"/>
    <w:rsid w:val="0073060B"/>
    <w:rsid w:val="007309DD"/>
    <w:rsid w:val="00730EEA"/>
    <w:rsid w:val="00731911"/>
    <w:rsid w:val="00731CF7"/>
    <w:rsid w:val="00733022"/>
    <w:rsid w:val="00735831"/>
    <w:rsid w:val="00735986"/>
    <w:rsid w:val="007408B0"/>
    <w:rsid w:val="0074224B"/>
    <w:rsid w:val="00742912"/>
    <w:rsid w:val="00743861"/>
    <w:rsid w:val="007439A2"/>
    <w:rsid w:val="00746068"/>
    <w:rsid w:val="00747371"/>
    <w:rsid w:val="0075385C"/>
    <w:rsid w:val="00753C88"/>
    <w:rsid w:val="00760059"/>
    <w:rsid w:val="007606EA"/>
    <w:rsid w:val="00763A67"/>
    <w:rsid w:val="00763AC8"/>
    <w:rsid w:val="007647A0"/>
    <w:rsid w:val="00764A86"/>
    <w:rsid w:val="00764F61"/>
    <w:rsid w:val="00766216"/>
    <w:rsid w:val="00774745"/>
    <w:rsid w:val="00775FC4"/>
    <w:rsid w:val="00776A35"/>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B1C"/>
    <w:rsid w:val="007C2CCF"/>
    <w:rsid w:val="007C4726"/>
    <w:rsid w:val="007C4D03"/>
    <w:rsid w:val="007C5C8A"/>
    <w:rsid w:val="007C5F5C"/>
    <w:rsid w:val="007C671C"/>
    <w:rsid w:val="007D02C5"/>
    <w:rsid w:val="007D43DE"/>
    <w:rsid w:val="007D69D3"/>
    <w:rsid w:val="007E26F9"/>
    <w:rsid w:val="007E3E62"/>
    <w:rsid w:val="007E4AEB"/>
    <w:rsid w:val="007E5C4F"/>
    <w:rsid w:val="007E5C9A"/>
    <w:rsid w:val="007E6302"/>
    <w:rsid w:val="007E65D0"/>
    <w:rsid w:val="007F3115"/>
    <w:rsid w:val="007F45E8"/>
    <w:rsid w:val="007F477E"/>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305"/>
    <w:rsid w:val="0086045B"/>
    <w:rsid w:val="008605A3"/>
    <w:rsid w:val="00861678"/>
    <w:rsid w:val="00862527"/>
    <w:rsid w:val="00863C91"/>
    <w:rsid w:val="00864333"/>
    <w:rsid w:val="00864D3A"/>
    <w:rsid w:val="00866F4F"/>
    <w:rsid w:val="00870909"/>
    <w:rsid w:val="008740EA"/>
    <w:rsid w:val="00874724"/>
    <w:rsid w:val="0087569E"/>
    <w:rsid w:val="008769EE"/>
    <w:rsid w:val="008812BB"/>
    <w:rsid w:val="00883A7E"/>
    <w:rsid w:val="00884B89"/>
    <w:rsid w:val="00884EF2"/>
    <w:rsid w:val="00885668"/>
    <w:rsid w:val="008862E6"/>
    <w:rsid w:val="008869A0"/>
    <w:rsid w:val="00886FE9"/>
    <w:rsid w:val="00890AAA"/>
    <w:rsid w:val="0089110F"/>
    <w:rsid w:val="00892FE6"/>
    <w:rsid w:val="00896204"/>
    <w:rsid w:val="008972CA"/>
    <w:rsid w:val="00897DF7"/>
    <w:rsid w:val="008A03D3"/>
    <w:rsid w:val="008A1605"/>
    <w:rsid w:val="008A365A"/>
    <w:rsid w:val="008A6C9C"/>
    <w:rsid w:val="008B0E03"/>
    <w:rsid w:val="008B1C9A"/>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186A"/>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37D10"/>
    <w:rsid w:val="0094141B"/>
    <w:rsid w:val="00942622"/>
    <w:rsid w:val="00943274"/>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021C"/>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33CAC"/>
    <w:rsid w:val="00A41FD0"/>
    <w:rsid w:val="00A4501B"/>
    <w:rsid w:val="00A45FAF"/>
    <w:rsid w:val="00A5127D"/>
    <w:rsid w:val="00A54309"/>
    <w:rsid w:val="00A54561"/>
    <w:rsid w:val="00A56E3D"/>
    <w:rsid w:val="00A57712"/>
    <w:rsid w:val="00A60617"/>
    <w:rsid w:val="00A6799E"/>
    <w:rsid w:val="00A71F4B"/>
    <w:rsid w:val="00A74056"/>
    <w:rsid w:val="00A744EF"/>
    <w:rsid w:val="00A74A0C"/>
    <w:rsid w:val="00A76D8E"/>
    <w:rsid w:val="00A779DF"/>
    <w:rsid w:val="00A80FEA"/>
    <w:rsid w:val="00A815F2"/>
    <w:rsid w:val="00A90028"/>
    <w:rsid w:val="00A90BBC"/>
    <w:rsid w:val="00A945DA"/>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4D92"/>
    <w:rsid w:val="00AF6CBD"/>
    <w:rsid w:val="00B00CBD"/>
    <w:rsid w:val="00B00D36"/>
    <w:rsid w:val="00B016D0"/>
    <w:rsid w:val="00B02ADA"/>
    <w:rsid w:val="00B06829"/>
    <w:rsid w:val="00B10526"/>
    <w:rsid w:val="00B1617B"/>
    <w:rsid w:val="00B1676C"/>
    <w:rsid w:val="00B17F09"/>
    <w:rsid w:val="00B20CB8"/>
    <w:rsid w:val="00B21451"/>
    <w:rsid w:val="00B244D9"/>
    <w:rsid w:val="00B30946"/>
    <w:rsid w:val="00B30A1A"/>
    <w:rsid w:val="00B31509"/>
    <w:rsid w:val="00B31C3E"/>
    <w:rsid w:val="00B342EB"/>
    <w:rsid w:val="00B37AF7"/>
    <w:rsid w:val="00B40451"/>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26B2"/>
    <w:rsid w:val="00B74115"/>
    <w:rsid w:val="00B756CA"/>
    <w:rsid w:val="00B768CB"/>
    <w:rsid w:val="00B77B87"/>
    <w:rsid w:val="00B77EB1"/>
    <w:rsid w:val="00B80365"/>
    <w:rsid w:val="00B8137A"/>
    <w:rsid w:val="00B81485"/>
    <w:rsid w:val="00B83F1B"/>
    <w:rsid w:val="00B85115"/>
    <w:rsid w:val="00B90C56"/>
    <w:rsid w:val="00B919E3"/>
    <w:rsid w:val="00B93C8D"/>
    <w:rsid w:val="00B953BB"/>
    <w:rsid w:val="00B95796"/>
    <w:rsid w:val="00BA0F0B"/>
    <w:rsid w:val="00BA4E0C"/>
    <w:rsid w:val="00BA57B5"/>
    <w:rsid w:val="00BA68A9"/>
    <w:rsid w:val="00BA702F"/>
    <w:rsid w:val="00BA720A"/>
    <w:rsid w:val="00BA7C09"/>
    <w:rsid w:val="00BB20BC"/>
    <w:rsid w:val="00BB3481"/>
    <w:rsid w:val="00BB516F"/>
    <w:rsid w:val="00BC038B"/>
    <w:rsid w:val="00BC0E0D"/>
    <w:rsid w:val="00BC1632"/>
    <w:rsid w:val="00BC4601"/>
    <w:rsid w:val="00BC467E"/>
    <w:rsid w:val="00BD016F"/>
    <w:rsid w:val="00BD20AC"/>
    <w:rsid w:val="00BD733E"/>
    <w:rsid w:val="00BD7A90"/>
    <w:rsid w:val="00BE36B2"/>
    <w:rsid w:val="00BE4134"/>
    <w:rsid w:val="00BE429E"/>
    <w:rsid w:val="00BE5E97"/>
    <w:rsid w:val="00BE6445"/>
    <w:rsid w:val="00BE74BE"/>
    <w:rsid w:val="00BE7E68"/>
    <w:rsid w:val="00BF140D"/>
    <w:rsid w:val="00BF3E1B"/>
    <w:rsid w:val="00BF47C6"/>
    <w:rsid w:val="00BF5EFB"/>
    <w:rsid w:val="00BF6DF3"/>
    <w:rsid w:val="00C00B25"/>
    <w:rsid w:val="00C01354"/>
    <w:rsid w:val="00C02D8B"/>
    <w:rsid w:val="00C06DC7"/>
    <w:rsid w:val="00C07A39"/>
    <w:rsid w:val="00C1089B"/>
    <w:rsid w:val="00C129C2"/>
    <w:rsid w:val="00C16D59"/>
    <w:rsid w:val="00C21B4C"/>
    <w:rsid w:val="00C26DAB"/>
    <w:rsid w:val="00C31619"/>
    <w:rsid w:val="00C33886"/>
    <w:rsid w:val="00C33F43"/>
    <w:rsid w:val="00C33F61"/>
    <w:rsid w:val="00C34B0C"/>
    <w:rsid w:val="00C34D3F"/>
    <w:rsid w:val="00C37495"/>
    <w:rsid w:val="00C420CA"/>
    <w:rsid w:val="00C443CC"/>
    <w:rsid w:val="00C4519B"/>
    <w:rsid w:val="00C45659"/>
    <w:rsid w:val="00C45D09"/>
    <w:rsid w:val="00C4691A"/>
    <w:rsid w:val="00C51564"/>
    <w:rsid w:val="00C520E7"/>
    <w:rsid w:val="00C525ED"/>
    <w:rsid w:val="00C56943"/>
    <w:rsid w:val="00C603D4"/>
    <w:rsid w:val="00C62C1F"/>
    <w:rsid w:val="00C70A64"/>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0EC6"/>
    <w:rsid w:val="00CD52DD"/>
    <w:rsid w:val="00CE0882"/>
    <w:rsid w:val="00CE36E5"/>
    <w:rsid w:val="00CF0C4F"/>
    <w:rsid w:val="00CF1075"/>
    <w:rsid w:val="00CF13E9"/>
    <w:rsid w:val="00CF2A68"/>
    <w:rsid w:val="00CF4C63"/>
    <w:rsid w:val="00CF5A64"/>
    <w:rsid w:val="00D017A8"/>
    <w:rsid w:val="00D02D40"/>
    <w:rsid w:val="00D03E3E"/>
    <w:rsid w:val="00D0497C"/>
    <w:rsid w:val="00D069BB"/>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37DB9"/>
    <w:rsid w:val="00D426E6"/>
    <w:rsid w:val="00D443E4"/>
    <w:rsid w:val="00D445E6"/>
    <w:rsid w:val="00D455C1"/>
    <w:rsid w:val="00D54E4F"/>
    <w:rsid w:val="00D60B34"/>
    <w:rsid w:val="00D64C01"/>
    <w:rsid w:val="00D66B7E"/>
    <w:rsid w:val="00D66E69"/>
    <w:rsid w:val="00D7054E"/>
    <w:rsid w:val="00D70866"/>
    <w:rsid w:val="00D72E5D"/>
    <w:rsid w:val="00D74A2F"/>
    <w:rsid w:val="00D75480"/>
    <w:rsid w:val="00D76B37"/>
    <w:rsid w:val="00D811E6"/>
    <w:rsid w:val="00D82310"/>
    <w:rsid w:val="00D8275E"/>
    <w:rsid w:val="00D84506"/>
    <w:rsid w:val="00D84B89"/>
    <w:rsid w:val="00D90075"/>
    <w:rsid w:val="00D9044C"/>
    <w:rsid w:val="00D91BBF"/>
    <w:rsid w:val="00D94078"/>
    <w:rsid w:val="00D944C9"/>
    <w:rsid w:val="00D95EFF"/>
    <w:rsid w:val="00D9627E"/>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5AA9"/>
    <w:rsid w:val="00E0668D"/>
    <w:rsid w:val="00E15266"/>
    <w:rsid w:val="00E15E53"/>
    <w:rsid w:val="00E16178"/>
    <w:rsid w:val="00E20F9A"/>
    <w:rsid w:val="00E228E5"/>
    <w:rsid w:val="00E2451D"/>
    <w:rsid w:val="00E322C6"/>
    <w:rsid w:val="00E34446"/>
    <w:rsid w:val="00E34E78"/>
    <w:rsid w:val="00E405AB"/>
    <w:rsid w:val="00E456D7"/>
    <w:rsid w:val="00E45F10"/>
    <w:rsid w:val="00E473D5"/>
    <w:rsid w:val="00E52DC6"/>
    <w:rsid w:val="00E54284"/>
    <w:rsid w:val="00E55454"/>
    <w:rsid w:val="00E5643D"/>
    <w:rsid w:val="00E5772B"/>
    <w:rsid w:val="00E603D8"/>
    <w:rsid w:val="00E61A46"/>
    <w:rsid w:val="00E63C4B"/>
    <w:rsid w:val="00E64E89"/>
    <w:rsid w:val="00E658FE"/>
    <w:rsid w:val="00E67D98"/>
    <w:rsid w:val="00E70639"/>
    <w:rsid w:val="00E70B39"/>
    <w:rsid w:val="00E71E34"/>
    <w:rsid w:val="00E721B6"/>
    <w:rsid w:val="00E76218"/>
    <w:rsid w:val="00E8068D"/>
    <w:rsid w:val="00E8295F"/>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555A"/>
    <w:rsid w:val="00EE718E"/>
    <w:rsid w:val="00EF0080"/>
    <w:rsid w:val="00EF3935"/>
    <w:rsid w:val="00EF3D65"/>
    <w:rsid w:val="00EF5B90"/>
    <w:rsid w:val="00EF79DB"/>
    <w:rsid w:val="00F01469"/>
    <w:rsid w:val="00F02DB2"/>
    <w:rsid w:val="00F02E06"/>
    <w:rsid w:val="00F0792A"/>
    <w:rsid w:val="00F100EA"/>
    <w:rsid w:val="00F10343"/>
    <w:rsid w:val="00F132A5"/>
    <w:rsid w:val="00F13316"/>
    <w:rsid w:val="00F13785"/>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87F43"/>
    <w:rsid w:val="00F96B49"/>
    <w:rsid w:val="00F96E87"/>
    <w:rsid w:val="00FA0A53"/>
    <w:rsid w:val="00FA12FA"/>
    <w:rsid w:val="00FA1663"/>
    <w:rsid w:val="00FA5B4F"/>
    <w:rsid w:val="00FA6856"/>
    <w:rsid w:val="00FA6FBB"/>
    <w:rsid w:val="00FA7385"/>
    <w:rsid w:val="00FB44C1"/>
    <w:rsid w:val="00FB4F95"/>
    <w:rsid w:val="00FB7184"/>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3D48"/>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2022-06-10T13:57:00Z</cp:lastPrinted>
  <dcterms:created xsi:type="dcterms:W3CDTF">2023-05-17T16:45:00Z</dcterms:created>
  <dcterms:modified xsi:type="dcterms:W3CDTF">2023-06-08T11:01:00Z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