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EBDE6" w14:textId="0A8FA4EC" w:rsidR="00072AA9" w:rsidRDefault="00BD0B1A">
      <w:pPr>
        <w:rPr>
          <w:sz w:val="28"/>
          <w:szCs w:val="28"/>
        </w:rPr>
      </w:pPr>
      <w:r w:rsidRPr="00BD0B1A">
        <w:rPr>
          <w:sz w:val="28"/>
          <w:szCs w:val="28"/>
        </w:rPr>
        <w:t>Town &amp; Parish Councils Conference Tuesday 24</w:t>
      </w:r>
      <w:r w:rsidRPr="00BD0B1A">
        <w:rPr>
          <w:sz w:val="28"/>
          <w:szCs w:val="28"/>
          <w:vertAlign w:val="superscript"/>
        </w:rPr>
        <w:t>th</w:t>
      </w:r>
      <w:r w:rsidRPr="00BD0B1A">
        <w:rPr>
          <w:sz w:val="28"/>
          <w:szCs w:val="28"/>
        </w:rPr>
        <w:t xml:space="preserve"> January 2023</w:t>
      </w:r>
    </w:p>
    <w:p w14:paraId="7FDAD56E" w14:textId="5262E710" w:rsidR="00BD0B1A" w:rsidRDefault="00BD0B1A">
      <w:pPr>
        <w:rPr>
          <w:sz w:val="28"/>
          <w:szCs w:val="28"/>
        </w:rPr>
      </w:pPr>
      <w:r>
        <w:rPr>
          <w:sz w:val="28"/>
          <w:szCs w:val="28"/>
        </w:rPr>
        <w:t>The clerk attended this event on behalf of the council.</w:t>
      </w:r>
    </w:p>
    <w:p w14:paraId="374720FD" w14:textId="44756AD5" w:rsidR="00BD0B1A" w:rsidRDefault="00BD0B1A">
      <w:pPr>
        <w:rPr>
          <w:sz w:val="28"/>
          <w:szCs w:val="28"/>
        </w:rPr>
      </w:pPr>
      <w:r>
        <w:rPr>
          <w:sz w:val="28"/>
          <w:szCs w:val="28"/>
        </w:rPr>
        <w:t xml:space="preserve">The councillors and clerks randomly sat in four groups in the room with a county councillor and note taker on each table. Officers from NCC for the following services then rotated through each group for an introduction of what they </w:t>
      </w:r>
      <w:proofErr w:type="gramStart"/>
      <w:r>
        <w:rPr>
          <w:sz w:val="28"/>
          <w:szCs w:val="28"/>
        </w:rPr>
        <w:t>do</w:t>
      </w:r>
      <w:proofErr w:type="gramEnd"/>
      <w:r>
        <w:rPr>
          <w:sz w:val="28"/>
          <w:szCs w:val="28"/>
        </w:rPr>
        <w:t xml:space="preserve"> and an informal Q&amp;A. Notes were taken of any items raised.</w:t>
      </w:r>
    </w:p>
    <w:p w14:paraId="08013723" w14:textId="77777777" w:rsidR="00BD0B1A" w:rsidRDefault="00BD0B1A" w:rsidP="00BD0B1A">
      <w:pPr>
        <w:pStyle w:val="ListParagraph"/>
        <w:numPr>
          <w:ilvl w:val="0"/>
          <w:numId w:val="1"/>
        </w:numPr>
        <w:rPr>
          <w:sz w:val="28"/>
          <w:szCs w:val="28"/>
        </w:rPr>
      </w:pPr>
      <w:r>
        <w:rPr>
          <w:sz w:val="28"/>
          <w:szCs w:val="28"/>
        </w:rPr>
        <w:t xml:space="preserve">NEAT Team – Neighbourhood Services. </w:t>
      </w:r>
    </w:p>
    <w:p w14:paraId="010826E1" w14:textId="0BE8E8ED" w:rsidR="00BD0B1A" w:rsidRDefault="00BD0B1A" w:rsidP="00BD0B1A">
      <w:pPr>
        <w:pStyle w:val="ListParagraph"/>
        <w:numPr>
          <w:ilvl w:val="0"/>
          <w:numId w:val="1"/>
        </w:numPr>
        <w:rPr>
          <w:sz w:val="28"/>
          <w:szCs w:val="28"/>
        </w:rPr>
      </w:pPr>
      <w:r>
        <w:rPr>
          <w:sz w:val="28"/>
          <w:szCs w:val="28"/>
        </w:rPr>
        <w:t xml:space="preserve">Highways </w:t>
      </w:r>
    </w:p>
    <w:p w14:paraId="342C5E79" w14:textId="31ACE0A4" w:rsidR="00BD0B1A" w:rsidRDefault="00BD0B1A" w:rsidP="00BD0B1A">
      <w:pPr>
        <w:pStyle w:val="ListParagraph"/>
        <w:rPr>
          <w:sz w:val="28"/>
          <w:szCs w:val="28"/>
        </w:rPr>
      </w:pPr>
      <w:r>
        <w:rPr>
          <w:sz w:val="28"/>
          <w:szCs w:val="28"/>
        </w:rPr>
        <w:t xml:space="preserve">The group was informed that there is to be a new system of reporting </w:t>
      </w:r>
      <w:proofErr w:type="gramStart"/>
      <w:r>
        <w:rPr>
          <w:sz w:val="28"/>
          <w:szCs w:val="28"/>
        </w:rPr>
        <w:t>pot holes</w:t>
      </w:r>
      <w:proofErr w:type="gramEnd"/>
      <w:r>
        <w:rPr>
          <w:sz w:val="28"/>
          <w:szCs w:val="28"/>
        </w:rPr>
        <w:t xml:space="preserve"> on the NCC website and if a council also reports the same hole, it should hopefully be attended to quicker. There should also be feedback on the report as to when the </w:t>
      </w:r>
      <w:proofErr w:type="gramStart"/>
      <w:r>
        <w:rPr>
          <w:sz w:val="28"/>
          <w:szCs w:val="28"/>
        </w:rPr>
        <w:t>pot hole</w:t>
      </w:r>
      <w:proofErr w:type="gramEnd"/>
      <w:r>
        <w:rPr>
          <w:sz w:val="28"/>
          <w:szCs w:val="28"/>
        </w:rPr>
        <w:t xml:space="preserve"> has been repaired. If residents complain to members about holes, advise them to report on the site and then the council can also agree to report.</w:t>
      </w:r>
    </w:p>
    <w:p w14:paraId="5032D3A3" w14:textId="48EDE8CF" w:rsidR="00BD0B1A" w:rsidRDefault="00BD0B1A" w:rsidP="00BD0B1A">
      <w:pPr>
        <w:pStyle w:val="ListParagraph"/>
        <w:rPr>
          <w:sz w:val="28"/>
          <w:szCs w:val="28"/>
        </w:rPr>
      </w:pPr>
    </w:p>
    <w:p w14:paraId="6A0929CF" w14:textId="7AA23C58" w:rsidR="00BD0B1A" w:rsidRDefault="00BD0B1A" w:rsidP="00BD0B1A">
      <w:pPr>
        <w:pStyle w:val="ListParagraph"/>
        <w:rPr>
          <w:sz w:val="28"/>
          <w:szCs w:val="28"/>
        </w:rPr>
      </w:pPr>
      <w:r>
        <w:rPr>
          <w:sz w:val="28"/>
          <w:szCs w:val="28"/>
        </w:rPr>
        <w:t>The gully was mentioned and</w:t>
      </w:r>
      <w:r w:rsidR="00456548">
        <w:rPr>
          <w:sz w:val="28"/>
          <w:szCs w:val="28"/>
        </w:rPr>
        <w:t>,</w:t>
      </w:r>
      <w:r>
        <w:rPr>
          <w:sz w:val="28"/>
          <w:szCs w:val="28"/>
        </w:rPr>
        <w:t xml:space="preserve"> the group was informed it works on a </w:t>
      </w:r>
      <w:proofErr w:type="gramStart"/>
      <w:r>
        <w:rPr>
          <w:sz w:val="28"/>
          <w:szCs w:val="28"/>
        </w:rPr>
        <w:t>32 month</w:t>
      </w:r>
      <w:proofErr w:type="gramEnd"/>
      <w:r>
        <w:rPr>
          <w:sz w:val="28"/>
          <w:szCs w:val="28"/>
        </w:rPr>
        <w:t xml:space="preserve"> rolling</w:t>
      </w:r>
      <w:r w:rsidR="00394D47">
        <w:rPr>
          <w:sz w:val="28"/>
          <w:szCs w:val="28"/>
        </w:rPr>
        <w:t xml:space="preserve"> cycle to get over the whole county. </w:t>
      </w:r>
    </w:p>
    <w:p w14:paraId="3979FF1B" w14:textId="183C8282" w:rsidR="00394D47" w:rsidRDefault="00394D47" w:rsidP="00BD0B1A">
      <w:pPr>
        <w:pStyle w:val="ListParagraph"/>
        <w:rPr>
          <w:sz w:val="28"/>
          <w:szCs w:val="28"/>
        </w:rPr>
      </w:pPr>
    </w:p>
    <w:p w14:paraId="64676494" w14:textId="2502F1FE" w:rsidR="00394D47" w:rsidRDefault="00394D47" w:rsidP="00394D47">
      <w:pPr>
        <w:pStyle w:val="ListParagraph"/>
        <w:numPr>
          <w:ilvl w:val="0"/>
          <w:numId w:val="1"/>
        </w:numPr>
        <w:rPr>
          <w:sz w:val="28"/>
          <w:szCs w:val="28"/>
        </w:rPr>
      </w:pPr>
      <w:proofErr w:type="spellStart"/>
      <w:r>
        <w:rPr>
          <w:sz w:val="28"/>
          <w:szCs w:val="28"/>
        </w:rPr>
        <w:t>iNorthumberland</w:t>
      </w:r>
      <w:proofErr w:type="spellEnd"/>
    </w:p>
    <w:p w14:paraId="047EE59F" w14:textId="0C89E4A9" w:rsidR="00394D47" w:rsidRDefault="00394D47" w:rsidP="00394D47">
      <w:pPr>
        <w:pStyle w:val="ListParagraph"/>
        <w:rPr>
          <w:sz w:val="28"/>
          <w:szCs w:val="28"/>
        </w:rPr>
      </w:pPr>
      <w:r>
        <w:rPr>
          <w:sz w:val="28"/>
          <w:szCs w:val="28"/>
        </w:rPr>
        <w:t>There was concern for households who still do not have broadband and are on copper wires as to what will happen when the lines are changed. The group were told that, if the household did not have connectivity, they would not be switched off.</w:t>
      </w:r>
    </w:p>
    <w:p w14:paraId="2115EC41" w14:textId="77777777" w:rsidR="00394D47" w:rsidRDefault="00394D47" w:rsidP="00394D47">
      <w:pPr>
        <w:pStyle w:val="ListParagraph"/>
        <w:rPr>
          <w:sz w:val="28"/>
          <w:szCs w:val="28"/>
        </w:rPr>
      </w:pPr>
    </w:p>
    <w:p w14:paraId="0D0549A1" w14:textId="7D24289A" w:rsidR="00394D47" w:rsidRDefault="00394D47" w:rsidP="00394D47">
      <w:pPr>
        <w:pStyle w:val="ListParagraph"/>
        <w:numPr>
          <w:ilvl w:val="0"/>
          <w:numId w:val="1"/>
        </w:numPr>
        <w:rPr>
          <w:sz w:val="28"/>
          <w:szCs w:val="28"/>
        </w:rPr>
      </w:pPr>
      <w:r>
        <w:rPr>
          <w:sz w:val="28"/>
          <w:szCs w:val="28"/>
        </w:rPr>
        <w:t>Northumberland Communities Together</w:t>
      </w:r>
    </w:p>
    <w:p w14:paraId="6F368A2A" w14:textId="2A445715" w:rsidR="00394D47" w:rsidRDefault="00394D47" w:rsidP="00394D47">
      <w:pPr>
        <w:pStyle w:val="ListParagraph"/>
        <w:rPr>
          <w:sz w:val="28"/>
          <w:szCs w:val="28"/>
        </w:rPr>
      </w:pPr>
      <w:r>
        <w:rPr>
          <w:sz w:val="28"/>
          <w:szCs w:val="28"/>
        </w:rPr>
        <w:t xml:space="preserve">This is a group that came together during the pandemic and has continued. Their aim is to help vulnerable residents by putting them in touch with the right place to address any issues. For example, if someone is struggling with heating costs, they can connect them with someone who can support and </w:t>
      </w:r>
      <w:r w:rsidR="00456548">
        <w:rPr>
          <w:sz w:val="28"/>
          <w:szCs w:val="28"/>
        </w:rPr>
        <w:t>advise them</w:t>
      </w:r>
      <w:r>
        <w:rPr>
          <w:sz w:val="28"/>
          <w:szCs w:val="28"/>
        </w:rPr>
        <w:t xml:space="preserve">. If someone needs food, they have contacts across the county with all the foodbanks. </w:t>
      </w:r>
    </w:p>
    <w:p w14:paraId="066CA6A8" w14:textId="30EFA190" w:rsidR="00394D47" w:rsidRDefault="00394D47" w:rsidP="00394D47">
      <w:pPr>
        <w:pStyle w:val="ListParagraph"/>
        <w:rPr>
          <w:sz w:val="28"/>
          <w:szCs w:val="28"/>
        </w:rPr>
      </w:pPr>
      <w:r>
        <w:rPr>
          <w:sz w:val="28"/>
          <w:szCs w:val="28"/>
        </w:rPr>
        <w:t xml:space="preserve">They are trying to collate all the charities and support </w:t>
      </w:r>
      <w:r w:rsidR="00456548">
        <w:rPr>
          <w:sz w:val="28"/>
          <w:szCs w:val="28"/>
        </w:rPr>
        <w:t>systems,</w:t>
      </w:r>
      <w:r>
        <w:rPr>
          <w:sz w:val="28"/>
          <w:szCs w:val="28"/>
        </w:rPr>
        <w:t xml:space="preserve"> so they know who to contact to help an individual in need.</w:t>
      </w:r>
    </w:p>
    <w:p w14:paraId="01B8EE23" w14:textId="6EEF0302" w:rsidR="00394D47" w:rsidRDefault="00394D47" w:rsidP="00394D47">
      <w:pPr>
        <w:pStyle w:val="ListParagraph"/>
        <w:rPr>
          <w:sz w:val="28"/>
          <w:szCs w:val="28"/>
        </w:rPr>
      </w:pPr>
      <w:r>
        <w:rPr>
          <w:sz w:val="28"/>
          <w:szCs w:val="28"/>
        </w:rPr>
        <w:t xml:space="preserve">Anyone can contact them but, also, councillors who know of vulnerable residents can, with the </w:t>
      </w:r>
      <w:r w:rsidR="00456548">
        <w:rPr>
          <w:sz w:val="28"/>
          <w:szCs w:val="28"/>
        </w:rPr>
        <w:t>resident’s</w:t>
      </w:r>
      <w:r>
        <w:rPr>
          <w:sz w:val="28"/>
          <w:szCs w:val="28"/>
        </w:rPr>
        <w:t xml:space="preserve"> permission, refer them.</w:t>
      </w:r>
    </w:p>
    <w:p w14:paraId="7968D62C" w14:textId="2A0D3D8A" w:rsidR="00394D47" w:rsidRDefault="00394D47" w:rsidP="00394D47">
      <w:pPr>
        <w:pStyle w:val="ListParagraph"/>
        <w:rPr>
          <w:sz w:val="28"/>
          <w:szCs w:val="28"/>
        </w:rPr>
      </w:pPr>
      <w:r>
        <w:rPr>
          <w:sz w:val="28"/>
          <w:szCs w:val="28"/>
        </w:rPr>
        <w:t>Our locality coordinator is Angela Watt</w:t>
      </w:r>
    </w:p>
    <w:p w14:paraId="58FE944B" w14:textId="5D69B120" w:rsidR="00394D47" w:rsidRDefault="00394D47" w:rsidP="00394D47">
      <w:pPr>
        <w:pStyle w:val="ListParagraph"/>
        <w:rPr>
          <w:sz w:val="28"/>
          <w:szCs w:val="28"/>
        </w:rPr>
      </w:pPr>
      <w:r>
        <w:rPr>
          <w:sz w:val="28"/>
          <w:szCs w:val="28"/>
        </w:rPr>
        <w:lastRenderedPageBreak/>
        <w:t>Angela.watt@northumberlnad.gov.uk</w:t>
      </w:r>
    </w:p>
    <w:p w14:paraId="00153440" w14:textId="3ABD07D2" w:rsidR="00BD0B1A" w:rsidRDefault="00BD0B1A" w:rsidP="00BD0B1A">
      <w:pPr>
        <w:ind w:left="720"/>
        <w:rPr>
          <w:sz w:val="28"/>
          <w:szCs w:val="28"/>
        </w:rPr>
      </w:pPr>
    </w:p>
    <w:p w14:paraId="00E1CC0C" w14:textId="751C0956" w:rsidR="00394D47" w:rsidRDefault="00B04AA6" w:rsidP="00BD0B1A">
      <w:pPr>
        <w:ind w:left="720"/>
        <w:rPr>
          <w:sz w:val="28"/>
          <w:szCs w:val="28"/>
        </w:rPr>
      </w:pPr>
      <w:r>
        <w:rPr>
          <w:sz w:val="28"/>
          <w:szCs w:val="28"/>
        </w:rPr>
        <w:t>Glen Sanderson addressed the whole meeting and asked for questions.</w:t>
      </w:r>
    </w:p>
    <w:p w14:paraId="4F9F20A7" w14:textId="3243166E" w:rsidR="00B04AA6" w:rsidRDefault="00B04AA6" w:rsidP="00BD0B1A">
      <w:pPr>
        <w:ind w:left="720"/>
        <w:rPr>
          <w:sz w:val="28"/>
          <w:szCs w:val="28"/>
        </w:rPr>
      </w:pPr>
      <w:r>
        <w:rPr>
          <w:sz w:val="28"/>
          <w:szCs w:val="28"/>
        </w:rPr>
        <w:t xml:space="preserve">I had emailed him the day before to ask about the </w:t>
      </w:r>
      <w:proofErr w:type="spellStart"/>
      <w:r>
        <w:rPr>
          <w:sz w:val="28"/>
          <w:szCs w:val="28"/>
        </w:rPr>
        <w:t>Melkridge</w:t>
      </w:r>
      <w:proofErr w:type="spellEnd"/>
      <w:r>
        <w:rPr>
          <w:sz w:val="28"/>
          <w:szCs w:val="28"/>
        </w:rPr>
        <w:t xml:space="preserve"> situation with the Burial committee. I, therefore, asked him what was happening. He replied to say that they were very shocked it has taken so long and apologise for that. He has asked the lawyers to look at the situation straight away and report back to the councils.</w:t>
      </w:r>
    </w:p>
    <w:p w14:paraId="52C040FE" w14:textId="1A22533A" w:rsidR="00B04AA6" w:rsidRDefault="00B04AA6" w:rsidP="00BD0B1A">
      <w:pPr>
        <w:ind w:left="720"/>
        <w:rPr>
          <w:sz w:val="28"/>
          <w:szCs w:val="28"/>
        </w:rPr>
      </w:pPr>
      <w:r>
        <w:rPr>
          <w:sz w:val="28"/>
          <w:szCs w:val="28"/>
        </w:rPr>
        <w:t>I have since received an email to say he has had a ‘holding reply’ from the legal staff and will get back with a full response next week.</w:t>
      </w:r>
    </w:p>
    <w:p w14:paraId="31DF9716" w14:textId="77A55B9B" w:rsidR="00B04AA6" w:rsidRDefault="00B04AA6" w:rsidP="00BD0B1A">
      <w:pPr>
        <w:ind w:left="720"/>
        <w:rPr>
          <w:sz w:val="28"/>
          <w:szCs w:val="28"/>
        </w:rPr>
      </w:pPr>
      <w:r>
        <w:rPr>
          <w:sz w:val="28"/>
          <w:szCs w:val="28"/>
        </w:rPr>
        <w:t>Other issues raised with Glen were planning, climate and linking up local towns and villages.</w:t>
      </w:r>
    </w:p>
    <w:p w14:paraId="1DB83595" w14:textId="01A5EE74" w:rsidR="00B04AA6" w:rsidRDefault="00B04AA6" w:rsidP="00BD0B1A">
      <w:pPr>
        <w:ind w:left="720"/>
        <w:rPr>
          <w:sz w:val="28"/>
          <w:szCs w:val="28"/>
        </w:rPr>
      </w:pPr>
      <w:r>
        <w:rPr>
          <w:sz w:val="28"/>
          <w:szCs w:val="28"/>
        </w:rPr>
        <w:t>The conference ended with a promise to hold another one in March/April and concentrate on the 3 issues raised above.</w:t>
      </w:r>
    </w:p>
    <w:p w14:paraId="55B97E0E" w14:textId="4825B57B" w:rsidR="00B04AA6" w:rsidRDefault="00B04AA6" w:rsidP="00BD0B1A">
      <w:pPr>
        <w:ind w:left="720"/>
        <w:rPr>
          <w:sz w:val="28"/>
          <w:szCs w:val="28"/>
        </w:rPr>
      </w:pPr>
    </w:p>
    <w:p w14:paraId="69AFFF2E" w14:textId="7F616190" w:rsidR="00B04AA6" w:rsidRPr="00BD0B1A" w:rsidRDefault="00B04AA6" w:rsidP="00BD0B1A">
      <w:pPr>
        <w:ind w:left="720"/>
        <w:rPr>
          <w:sz w:val="28"/>
          <w:szCs w:val="28"/>
        </w:rPr>
      </w:pPr>
      <w:r>
        <w:rPr>
          <w:sz w:val="28"/>
          <w:szCs w:val="28"/>
        </w:rPr>
        <w:t>Members would have quite enjoyed the event and I urge some to attend the next one.</w:t>
      </w:r>
    </w:p>
    <w:sectPr w:rsidR="00B04AA6" w:rsidRPr="00BD0B1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3998C" w14:textId="77777777" w:rsidR="00186858" w:rsidRDefault="00186858" w:rsidP="00BD0B1A">
      <w:pPr>
        <w:spacing w:after="0" w:line="240" w:lineRule="auto"/>
      </w:pPr>
      <w:r>
        <w:separator/>
      </w:r>
    </w:p>
  </w:endnote>
  <w:endnote w:type="continuationSeparator" w:id="0">
    <w:p w14:paraId="571A5AA8" w14:textId="77777777" w:rsidR="00186858" w:rsidRDefault="00186858" w:rsidP="00BD0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0862E" w14:textId="77777777" w:rsidR="00186858" w:rsidRDefault="00186858" w:rsidP="00BD0B1A">
      <w:pPr>
        <w:spacing w:after="0" w:line="240" w:lineRule="auto"/>
      </w:pPr>
      <w:r>
        <w:separator/>
      </w:r>
    </w:p>
  </w:footnote>
  <w:footnote w:type="continuationSeparator" w:id="0">
    <w:p w14:paraId="03AA48C4" w14:textId="77777777" w:rsidR="00186858" w:rsidRDefault="00186858" w:rsidP="00BD0B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61E66" w14:textId="6416169C" w:rsidR="00BD0B1A" w:rsidRDefault="00BD0B1A">
    <w:pPr>
      <w:pStyle w:val="Header"/>
    </w:pPr>
    <w:r>
      <w:t>Appendix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430E0"/>
    <w:multiLevelType w:val="hybridMultilevel"/>
    <w:tmpl w:val="B470A8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38979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B1A"/>
    <w:rsid w:val="00072AA9"/>
    <w:rsid w:val="00186858"/>
    <w:rsid w:val="001F6237"/>
    <w:rsid w:val="00394D47"/>
    <w:rsid w:val="00456548"/>
    <w:rsid w:val="00B04AA6"/>
    <w:rsid w:val="00BD0B1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52CE7"/>
  <w15:chartTrackingRefBased/>
  <w15:docId w15:val="{36DA0F7F-79FD-483A-AA72-1F3C4F8CD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0B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0B1A"/>
  </w:style>
  <w:style w:type="paragraph" w:styleId="Footer">
    <w:name w:val="footer"/>
    <w:basedOn w:val="Normal"/>
    <w:link w:val="FooterChar"/>
    <w:uiPriority w:val="99"/>
    <w:unhideWhenUsed/>
    <w:rsid w:val="00BD0B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0B1A"/>
  </w:style>
  <w:style w:type="paragraph" w:styleId="ListParagraph">
    <w:name w:val="List Paragraph"/>
    <w:basedOn w:val="Normal"/>
    <w:uiPriority w:val="34"/>
    <w:qFormat/>
    <w:rsid w:val="00BD0B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422</Words>
  <Characters>2408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Saunders</dc:creator>
  <cp:keywords/>
  <dc:description/>
  <cp:lastModifiedBy>Susan Saunders</cp:lastModifiedBy>
  <cp:revision>2</cp:revision>
  <cp:lastPrinted>2023-01-31T10:44:00Z</cp:lastPrinted>
  <dcterms:created xsi:type="dcterms:W3CDTF">2023-02-02T09:23:00Z</dcterms:created>
  <dcterms:modified xsi:type="dcterms:W3CDTF">2023-02-02T09:23:00Z</dcterms:modified>
</cp:coreProperties>
</file>