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610132D6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3F6709">
        <w:rPr>
          <w:rFonts w:cs="Calibri"/>
          <w:b/>
          <w:sz w:val="18"/>
          <w:szCs w:val="18"/>
        </w:rPr>
        <w:t>5</w:t>
      </w:r>
      <w:r w:rsidR="003F6709" w:rsidRPr="003F6709">
        <w:rPr>
          <w:rFonts w:cs="Calibri"/>
          <w:b/>
          <w:sz w:val="18"/>
          <w:szCs w:val="18"/>
          <w:vertAlign w:val="superscript"/>
        </w:rPr>
        <w:t>th</w:t>
      </w:r>
      <w:r w:rsidR="003F6709">
        <w:rPr>
          <w:rFonts w:cs="Calibri"/>
          <w:b/>
          <w:sz w:val="18"/>
          <w:szCs w:val="18"/>
        </w:rPr>
        <w:t xml:space="preserve"> April</w:t>
      </w:r>
      <w:r w:rsidR="00BA2AB6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605593">
        <w:rPr>
          <w:rFonts w:cs="Calibri"/>
          <w:b/>
          <w:sz w:val="18"/>
          <w:szCs w:val="18"/>
        </w:rPr>
        <w:t>3</w:t>
      </w:r>
      <w:r w:rsidR="00AE0770">
        <w:rPr>
          <w:rFonts w:cs="Calibri"/>
          <w:b/>
          <w:sz w:val="18"/>
          <w:szCs w:val="18"/>
        </w:rPr>
        <w:t>0</w:t>
      </w:r>
      <w:r w:rsidR="00A5029F" w:rsidRPr="004C3B10">
        <w:rPr>
          <w:rFonts w:cs="Calibri"/>
          <w:b/>
          <w:sz w:val="18"/>
          <w:szCs w:val="18"/>
        </w:rPr>
        <w:t xml:space="preserve">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31474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C7E326B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31474">
        <w:rPr>
          <w:rFonts w:cs="Calibri"/>
          <w:b/>
          <w:sz w:val="18"/>
          <w:szCs w:val="18"/>
        </w:rPr>
        <w:t>T</w:t>
      </w:r>
      <w:r w:rsidR="002D2A24" w:rsidRPr="00C31474">
        <w:rPr>
          <w:rFonts w:cs="Calibri"/>
          <w:b/>
          <w:sz w:val="18"/>
          <w:szCs w:val="18"/>
        </w:rPr>
        <w:t>able</w:t>
      </w:r>
      <w:r w:rsidRPr="00C31474">
        <w:rPr>
          <w:rFonts w:cs="Calibri"/>
          <w:b/>
          <w:sz w:val="18"/>
          <w:szCs w:val="18"/>
        </w:rPr>
        <w:t xml:space="preserve"> </w:t>
      </w:r>
      <w:r w:rsidR="00244F72" w:rsidRPr="00C31474">
        <w:rPr>
          <w:rFonts w:cs="Calibri"/>
          <w:b/>
          <w:sz w:val="18"/>
          <w:szCs w:val="18"/>
        </w:rPr>
        <w:t>Urgent Business to b</w:t>
      </w:r>
      <w:r w:rsidR="005A4354" w:rsidRPr="00C31474">
        <w:rPr>
          <w:rFonts w:cs="Calibri"/>
          <w:b/>
          <w:sz w:val="18"/>
          <w:szCs w:val="18"/>
        </w:rPr>
        <w:t>e d</w:t>
      </w:r>
      <w:r w:rsidR="002D2A24" w:rsidRPr="00C31474">
        <w:rPr>
          <w:rFonts w:cs="Calibri"/>
          <w:b/>
          <w:sz w:val="18"/>
          <w:szCs w:val="18"/>
        </w:rPr>
        <w:t>iscus</w:t>
      </w:r>
      <w:r w:rsidR="00A03A2C" w:rsidRPr="00C31474">
        <w:rPr>
          <w:rFonts w:cs="Calibri"/>
          <w:b/>
          <w:sz w:val="18"/>
          <w:szCs w:val="18"/>
        </w:rPr>
        <w:t>s</w:t>
      </w:r>
      <w:r w:rsidR="00EF463D" w:rsidRPr="00C31474">
        <w:rPr>
          <w:rFonts w:cs="Calibri"/>
          <w:b/>
          <w:sz w:val="18"/>
          <w:szCs w:val="18"/>
        </w:rPr>
        <w:t>e</w:t>
      </w:r>
      <w:r w:rsidR="003F5FE5" w:rsidRPr="00C31474">
        <w:rPr>
          <w:rFonts w:cs="Calibri"/>
          <w:b/>
          <w:sz w:val="18"/>
          <w:szCs w:val="18"/>
        </w:rPr>
        <w:t>d</w:t>
      </w:r>
      <w:r w:rsidR="00920886" w:rsidRPr="00C31474">
        <w:rPr>
          <w:rFonts w:cs="Calibri"/>
          <w:b/>
          <w:sz w:val="18"/>
          <w:szCs w:val="18"/>
        </w:rPr>
        <w:t xml:space="preserve"> in</w:t>
      </w:r>
      <w:r w:rsidR="00AD0001" w:rsidRPr="00C31474">
        <w:rPr>
          <w:rFonts w:cs="Calibri"/>
          <w:b/>
          <w:sz w:val="18"/>
          <w:szCs w:val="18"/>
        </w:rPr>
        <w:t xml:space="preserve"> </w:t>
      </w:r>
      <w:r w:rsidR="00AA7773" w:rsidRPr="00C31474">
        <w:rPr>
          <w:rFonts w:cs="Calibri"/>
          <w:b/>
          <w:sz w:val="18"/>
          <w:szCs w:val="18"/>
        </w:rPr>
        <w:t>2</w:t>
      </w:r>
      <w:r w:rsidR="00C31474" w:rsidRPr="00C31474">
        <w:rPr>
          <w:rFonts w:cs="Calibri"/>
          <w:b/>
          <w:sz w:val="18"/>
          <w:szCs w:val="18"/>
        </w:rPr>
        <w:t>2</w:t>
      </w:r>
      <w:r w:rsidR="00AA7773" w:rsidRPr="00C31474">
        <w:rPr>
          <w:rFonts w:cs="Calibri"/>
          <w:b/>
          <w:sz w:val="18"/>
          <w:szCs w:val="18"/>
        </w:rPr>
        <w:t xml:space="preserve"> </w:t>
      </w:r>
      <w:r w:rsidR="00EE4C69" w:rsidRPr="00C31474">
        <w:rPr>
          <w:rFonts w:cs="Calibri"/>
          <w:b/>
          <w:sz w:val="18"/>
          <w:szCs w:val="18"/>
        </w:rPr>
        <w:t>b</w:t>
      </w:r>
      <w:r w:rsidR="002D2A24" w:rsidRPr="00C31474">
        <w:rPr>
          <w:rFonts w:cs="Calibri"/>
          <w:b/>
          <w:sz w:val="18"/>
          <w:szCs w:val="18"/>
        </w:rPr>
        <w:t>elow</w:t>
      </w:r>
      <w:r w:rsidRPr="00C31474">
        <w:rPr>
          <w:rFonts w:cs="Calibri"/>
          <w:sz w:val="18"/>
          <w:szCs w:val="18"/>
        </w:rPr>
        <w:t xml:space="preserve"> – only </w:t>
      </w:r>
      <w:r w:rsidR="001767DB" w:rsidRPr="00C31474">
        <w:rPr>
          <w:rFonts w:cs="Calibri"/>
          <w:sz w:val="18"/>
          <w:szCs w:val="18"/>
        </w:rPr>
        <w:t xml:space="preserve">urgent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0A193666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2B081F">
        <w:rPr>
          <w:rFonts w:cs="Calibri"/>
          <w:sz w:val="18"/>
          <w:szCs w:val="18"/>
        </w:rPr>
        <w:t>1</w:t>
      </w:r>
      <w:r w:rsidR="002B081F" w:rsidRPr="002B081F">
        <w:rPr>
          <w:rFonts w:cs="Calibri"/>
          <w:sz w:val="18"/>
          <w:szCs w:val="18"/>
          <w:vertAlign w:val="superscript"/>
        </w:rPr>
        <w:t>st</w:t>
      </w:r>
      <w:r w:rsidR="002B081F">
        <w:rPr>
          <w:rFonts w:cs="Calibri"/>
          <w:sz w:val="18"/>
          <w:szCs w:val="18"/>
        </w:rPr>
        <w:t xml:space="preserve"> March</w:t>
      </w:r>
      <w:r w:rsidR="007D15D7" w:rsidRPr="007D15D7">
        <w:rPr>
          <w:rFonts w:cs="Calibri"/>
          <w:sz w:val="18"/>
          <w:szCs w:val="18"/>
        </w:rPr>
        <w:t xml:space="preserve"> 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5DDC7E24" w14:textId="34DF97D5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00D09B21" w14:textId="1126AEB2" w:rsidR="00AA7773" w:rsidRDefault="00AA7773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Rothbury Road/A697 Parking Restrictions</w:t>
      </w:r>
    </w:p>
    <w:p w14:paraId="14EBCA48" w14:textId="3786FE9C" w:rsidR="001E259A" w:rsidRDefault="00E73857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1E259A">
        <w:rPr>
          <w:rFonts w:cs="Calibri"/>
          <w:sz w:val="18"/>
          <w:szCs w:val="18"/>
        </w:rPr>
        <w:t>rchiving</w:t>
      </w:r>
      <w:r w:rsidR="00AA7773">
        <w:rPr>
          <w:rFonts w:cs="Calibri"/>
          <w:sz w:val="18"/>
          <w:szCs w:val="18"/>
        </w:rPr>
        <w:t xml:space="preserve"> of LPC records</w:t>
      </w:r>
    </w:p>
    <w:p w14:paraId="756537A9" w14:textId="6A44B34B" w:rsidR="0012285B" w:rsidRPr="0012285B" w:rsidRDefault="0012285B" w:rsidP="0012285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2285B">
        <w:rPr>
          <w:rFonts w:cs="Calibri"/>
          <w:sz w:val="18"/>
          <w:szCs w:val="18"/>
        </w:rPr>
        <w:t xml:space="preserve">Website - Review website to ascertain content improvements.  </w:t>
      </w:r>
      <w:r w:rsidRPr="0012285B">
        <w:rPr>
          <w:rFonts w:cs="Calibri"/>
          <w:sz w:val="18"/>
          <w:szCs w:val="18"/>
        </w:rPr>
        <w:tab/>
      </w:r>
      <w:r w:rsidRPr="0012285B">
        <w:rPr>
          <w:rFonts w:cs="Calibri"/>
          <w:sz w:val="18"/>
          <w:szCs w:val="18"/>
        </w:rPr>
        <w:tab/>
      </w:r>
      <w:r w:rsidRPr="0012285B">
        <w:rPr>
          <w:rFonts w:cs="Calibri"/>
          <w:sz w:val="18"/>
          <w:szCs w:val="18"/>
        </w:rPr>
        <w:tab/>
        <w:t xml:space="preserve">   </w:t>
      </w:r>
      <w:r w:rsidRPr="0012285B">
        <w:rPr>
          <w:rFonts w:cs="Calibri"/>
          <w:sz w:val="18"/>
          <w:szCs w:val="18"/>
        </w:rPr>
        <w:tab/>
      </w:r>
      <w:r w:rsidRPr="0012285B">
        <w:rPr>
          <w:rFonts w:cs="Calibri"/>
          <w:sz w:val="18"/>
          <w:szCs w:val="18"/>
        </w:rPr>
        <w:tab/>
        <w:t xml:space="preserve">   </w:t>
      </w:r>
    </w:p>
    <w:p w14:paraId="4715521E" w14:textId="03E6D9EC" w:rsidR="0012285B" w:rsidRPr="0012285B" w:rsidRDefault="0012285B" w:rsidP="0012285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2285B">
        <w:rPr>
          <w:rFonts w:cs="Calibri"/>
          <w:sz w:val="18"/>
          <w:szCs w:val="18"/>
        </w:rPr>
        <w:t>Village Inspection – Check:  roads, pavements, tree review, and infrastructure for report to NCC.</w:t>
      </w:r>
      <w:r w:rsidRPr="0012285B">
        <w:rPr>
          <w:rFonts w:cs="Calibri"/>
          <w:sz w:val="18"/>
          <w:szCs w:val="18"/>
        </w:rPr>
        <w:tab/>
      </w:r>
      <w:r w:rsidRPr="0012285B">
        <w:rPr>
          <w:rFonts w:cs="Calibri"/>
          <w:sz w:val="18"/>
          <w:szCs w:val="18"/>
        </w:rPr>
        <w:tab/>
        <w:t xml:space="preserve">    </w:t>
      </w:r>
    </w:p>
    <w:p w14:paraId="0EEC849E" w14:textId="5E1E0BBB" w:rsidR="00AB1D11" w:rsidRDefault="00AB1D11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West Road Garage Development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57B8DE0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40FA68BE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700FB">
        <w:rPr>
          <w:rFonts w:cs="Calibri"/>
          <w:sz w:val="18"/>
          <w:szCs w:val="18"/>
        </w:rPr>
        <w:t>c</w:t>
      </w:r>
      <w:r w:rsidR="008F6C5E" w:rsidRPr="005E6834">
        <w:rPr>
          <w:rFonts w:cs="Calibri"/>
          <w:sz w:val="18"/>
          <w:szCs w:val="18"/>
        </w:rPr>
        <w:t>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1F33DC88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</w:t>
      </w:r>
      <w:r w:rsidRPr="0017761F">
        <w:rPr>
          <w:rFonts w:cs="Calibri"/>
          <w:sz w:val="18"/>
          <w:szCs w:val="18"/>
        </w:rPr>
        <w:t xml:space="preserve">Reconciliation to </w:t>
      </w:r>
      <w:r w:rsidR="0017761F" w:rsidRPr="0017761F">
        <w:rPr>
          <w:rFonts w:cs="Calibri"/>
          <w:sz w:val="18"/>
          <w:szCs w:val="18"/>
        </w:rPr>
        <w:t>31</w:t>
      </w:r>
      <w:r w:rsidR="0017761F" w:rsidRPr="0017761F">
        <w:rPr>
          <w:rFonts w:cs="Calibri"/>
          <w:sz w:val="18"/>
          <w:szCs w:val="18"/>
          <w:vertAlign w:val="superscript"/>
        </w:rPr>
        <w:t>st</w:t>
      </w:r>
      <w:r w:rsidR="0017761F" w:rsidRPr="0017761F">
        <w:rPr>
          <w:rFonts w:cs="Calibri"/>
          <w:sz w:val="18"/>
          <w:szCs w:val="18"/>
        </w:rPr>
        <w:t xml:space="preserve"> March</w:t>
      </w:r>
      <w:r w:rsidR="00A741F3" w:rsidRPr="0017761F">
        <w:rPr>
          <w:rFonts w:cs="Calibri"/>
          <w:sz w:val="18"/>
          <w:szCs w:val="18"/>
        </w:rPr>
        <w:t xml:space="preserve"> </w:t>
      </w:r>
      <w:r w:rsidR="00603B03" w:rsidRPr="0017761F">
        <w:rPr>
          <w:rFonts w:cs="Calibri"/>
          <w:sz w:val="18"/>
          <w:szCs w:val="18"/>
        </w:rPr>
        <w:t>202</w:t>
      </w:r>
      <w:r w:rsidR="00AA7773" w:rsidRPr="0017761F">
        <w:rPr>
          <w:rFonts w:cs="Calibri"/>
          <w:sz w:val="18"/>
          <w:szCs w:val="18"/>
        </w:rPr>
        <w:t>3</w:t>
      </w:r>
      <w:r w:rsidR="00746783" w:rsidRPr="0017761F">
        <w:rPr>
          <w:rFonts w:cs="Calibri"/>
          <w:sz w:val="18"/>
          <w:szCs w:val="18"/>
        </w:rPr>
        <w:t>.</w:t>
      </w:r>
    </w:p>
    <w:p w14:paraId="0460CB0E" w14:textId="3665A05F" w:rsidR="003F6709" w:rsidRDefault="003F6709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Arrangements for Internal Audit and Annual Governance and Accountability</w:t>
      </w:r>
      <w:r w:rsidR="00F25205">
        <w:rPr>
          <w:rFonts w:cs="Calibri"/>
          <w:sz w:val="18"/>
          <w:szCs w:val="18"/>
        </w:rPr>
        <w:t xml:space="preserve"> Return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6853CEB2" w14:textId="73C62BB5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1487BEBC" w14:textId="5AE8B459" w:rsidR="00F25205" w:rsidRDefault="00AB1D11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Drainage Solution around outdoor multigym</w:t>
      </w:r>
      <w:r w:rsidR="0012285B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77777777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  <w:r w:rsidR="00EA7F3B">
        <w:rPr>
          <w:rFonts w:cs="Calibri"/>
          <w:sz w:val="18"/>
          <w:szCs w:val="18"/>
        </w:rPr>
        <w:t>including:</w:t>
      </w:r>
    </w:p>
    <w:p w14:paraId="11AFCBA6" w14:textId="12F61CC0" w:rsidR="00E37040" w:rsidRDefault="00EA7F3B" w:rsidP="00EA7F3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Additional flower holders</w:t>
      </w:r>
    </w:p>
    <w:p w14:paraId="06B9BDBB" w14:textId="1DD371F9" w:rsidR="002F0A55" w:rsidRDefault="002F0A55" w:rsidP="00EA7F3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Paving and drainage on path</w:t>
      </w:r>
      <w:r w:rsidR="0012285B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342AB72A" w:rsidR="00EA7F3B" w:rsidRPr="00F25205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F25205">
        <w:rPr>
          <w:rFonts w:cs="Calibri"/>
          <w:b/>
          <w:sz w:val="18"/>
          <w:szCs w:val="18"/>
        </w:rPr>
        <w:t>April</w:t>
      </w:r>
      <w:r w:rsidR="00A741F3" w:rsidRPr="009C2441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  <w:r w:rsidR="009C2441">
        <w:rPr>
          <w:rFonts w:cs="Calibri"/>
          <w:b/>
          <w:sz w:val="18"/>
          <w:szCs w:val="18"/>
        </w:rPr>
        <w:t xml:space="preserve">: </w:t>
      </w:r>
    </w:p>
    <w:p w14:paraId="618227FD" w14:textId="7260241C" w:rsidR="00F25205" w:rsidRPr="00F25205" w:rsidRDefault="00F25205" w:rsidP="00F2520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sz w:val="18"/>
          <w:szCs w:val="18"/>
        </w:rPr>
        <w:t>Sports Courts and Playground – Inspect in preparation for RoSPA inspection</w:t>
      </w:r>
      <w:r>
        <w:rPr>
          <w:rFonts w:cs="Calibri"/>
          <w:sz w:val="18"/>
          <w:szCs w:val="18"/>
        </w:rPr>
        <w:t>.</w:t>
      </w:r>
    </w:p>
    <w:p w14:paraId="59450A3F" w14:textId="6D563CEE" w:rsidR="00F25205" w:rsidRPr="00F25205" w:rsidRDefault="00F25205" w:rsidP="00F2520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sz w:val="18"/>
          <w:szCs w:val="18"/>
        </w:rPr>
        <w:t>Playground –bark chippings, order more if required</w:t>
      </w:r>
      <w:r>
        <w:rPr>
          <w:rFonts w:cs="Calibri"/>
          <w:sz w:val="18"/>
          <w:szCs w:val="18"/>
        </w:rPr>
        <w:t>.</w:t>
      </w:r>
    </w:p>
    <w:p w14:paraId="48A6FDF6" w14:textId="50C5C172" w:rsidR="00F25205" w:rsidRPr="00F25205" w:rsidRDefault="00F25205" w:rsidP="00F2520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sz w:val="18"/>
          <w:szCs w:val="18"/>
        </w:rPr>
        <w:t xml:space="preserve">Review Risk Assessments for Parish Council and Cemetery </w:t>
      </w:r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3AB0F329" w14:textId="3D5A4C42" w:rsidR="00AB1D11" w:rsidRPr="00AB1D11" w:rsidRDefault="00AB1D11" w:rsidP="00EA7F3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bookmarkStart w:id="0" w:name="_Hlk120462060"/>
      <w:r w:rsidRPr="00AB1D11">
        <w:rPr>
          <w:rFonts w:cs="Calibri"/>
          <w:b/>
          <w:sz w:val="18"/>
          <w:szCs w:val="18"/>
        </w:rPr>
        <w:t>Issues reported to Highways:</w:t>
      </w:r>
    </w:p>
    <w:p w14:paraId="300E084D" w14:textId="41718221" w:rsidR="00AB1D11" w:rsidRDefault="00AB1D11" w:rsidP="00AB1D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AB1D11">
        <w:rPr>
          <w:rFonts w:cs="Calibri"/>
          <w:bCs/>
          <w:sz w:val="18"/>
          <w:szCs w:val="18"/>
        </w:rPr>
        <w:t xml:space="preserve">Lighting bollard on traffic island on A697 at south entrance to </w:t>
      </w:r>
      <w:r>
        <w:rPr>
          <w:rFonts w:cs="Calibri"/>
          <w:bCs/>
          <w:sz w:val="18"/>
          <w:szCs w:val="18"/>
        </w:rPr>
        <w:t>village</w:t>
      </w:r>
      <w:r w:rsidR="0012285B">
        <w:rPr>
          <w:rFonts w:cs="Calibri"/>
          <w:bCs/>
          <w:sz w:val="18"/>
          <w:szCs w:val="18"/>
        </w:rPr>
        <w:t>.</w:t>
      </w:r>
    </w:p>
    <w:p w14:paraId="2BD7EDC5" w14:textId="4BDDA95C" w:rsidR="00AB1D11" w:rsidRDefault="00AB1D11" w:rsidP="00AB1D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Kerbstones on Rothbury Rd between A697 junction and St Mary’s Church</w:t>
      </w:r>
      <w:r w:rsidR="0012285B">
        <w:rPr>
          <w:rFonts w:cs="Calibri"/>
          <w:bCs/>
          <w:sz w:val="18"/>
          <w:szCs w:val="18"/>
        </w:rPr>
        <w:t>.</w:t>
      </w:r>
    </w:p>
    <w:p w14:paraId="11B700B2" w14:textId="2169AF3F" w:rsidR="0012285B" w:rsidRDefault="0012285B" w:rsidP="00AB1D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Potholes on A697 adjacent North End Cemetery</w:t>
      </w:r>
    </w:p>
    <w:p w14:paraId="6E61AFAE" w14:textId="0C51D6FA" w:rsidR="00E73857" w:rsidRPr="00E73857" w:rsidRDefault="00E73857" w:rsidP="00EA7F3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E73857">
        <w:rPr>
          <w:rFonts w:cs="Calibri"/>
          <w:b/>
          <w:sz w:val="18"/>
          <w:szCs w:val="18"/>
        </w:rPr>
        <w:t xml:space="preserve">School Community Project </w:t>
      </w:r>
      <w:bookmarkEnd w:id="0"/>
    </w:p>
    <w:p w14:paraId="65B6068B" w14:textId="41E0C9A7" w:rsidR="00DD1CC0" w:rsidRPr="0017761F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</w:p>
    <w:p w14:paraId="67A4E488" w14:textId="13DD6021" w:rsidR="0017761F" w:rsidRPr="0017761F" w:rsidRDefault="0017761F" w:rsidP="0017761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17761F">
        <w:rPr>
          <w:rFonts w:cs="Calibri"/>
          <w:bCs/>
          <w:sz w:val="18"/>
          <w:szCs w:val="18"/>
        </w:rPr>
        <w:t>TPO Updates</w:t>
      </w:r>
    </w:p>
    <w:p w14:paraId="30531883" w14:textId="28D88170" w:rsidR="00605593" w:rsidRPr="00CA7EAC" w:rsidRDefault="00605593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King’s Coronation</w:t>
      </w:r>
      <w:r w:rsidR="00AB1D11">
        <w:rPr>
          <w:rFonts w:cs="Calibri"/>
          <w:b/>
          <w:sz w:val="18"/>
          <w:szCs w:val="18"/>
        </w:rPr>
        <w:t xml:space="preserve"> </w:t>
      </w:r>
      <w:r w:rsidR="00F25205">
        <w:rPr>
          <w:rFonts w:cs="Calibri"/>
          <w:b/>
          <w:sz w:val="18"/>
          <w:szCs w:val="18"/>
        </w:rPr>
        <w:t>Event</w:t>
      </w:r>
    </w:p>
    <w:p w14:paraId="14EA7890" w14:textId="1F565801" w:rsidR="00CA7EAC" w:rsidRPr="00CA7EAC" w:rsidRDefault="00CA7EA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CA7EAC">
        <w:rPr>
          <w:rFonts w:cs="Calibri"/>
          <w:b/>
          <w:sz w:val="18"/>
          <w:szCs w:val="18"/>
        </w:rPr>
        <w:t>Request from St Mary’s Church re Easter Cross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700322EF" w14:textId="52C640F7" w:rsidR="002A5302" w:rsidRPr="00F25205" w:rsidRDefault="004059B1" w:rsidP="00E81640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E029C7" w:rsidRPr="00F25205">
        <w:rPr>
          <w:rFonts w:cs="Calibri"/>
          <w:b/>
          <w:sz w:val="18"/>
          <w:szCs w:val="18"/>
        </w:rPr>
        <w:t xml:space="preserve"> </w:t>
      </w:r>
      <w:r w:rsidR="00F25205">
        <w:rPr>
          <w:rFonts w:cs="Calibri"/>
          <w:b/>
          <w:sz w:val="18"/>
          <w:szCs w:val="18"/>
        </w:rPr>
        <w:t>Wednesday 10</w:t>
      </w:r>
      <w:r w:rsidR="00F25205" w:rsidRPr="00F25205">
        <w:rPr>
          <w:rFonts w:cs="Calibri"/>
          <w:b/>
          <w:sz w:val="18"/>
          <w:szCs w:val="18"/>
          <w:vertAlign w:val="superscript"/>
        </w:rPr>
        <w:t>th</w:t>
      </w:r>
      <w:r w:rsidR="00F25205">
        <w:rPr>
          <w:rFonts w:cs="Calibri"/>
          <w:b/>
          <w:sz w:val="18"/>
          <w:szCs w:val="18"/>
        </w:rPr>
        <w:t xml:space="preserve"> May i</w:t>
      </w:r>
      <w:r w:rsidR="00F25205" w:rsidRPr="00F25205">
        <w:rPr>
          <w:rFonts w:cs="Calibri"/>
          <w:b/>
          <w:bCs/>
          <w:sz w:val="18"/>
          <w:szCs w:val="18"/>
        </w:rPr>
        <w:t>mmediately after the Longframlington Annual Village Meeting (</w:t>
      </w:r>
      <w:r w:rsidR="00FE32E3">
        <w:rPr>
          <w:rFonts w:cs="Calibri"/>
          <w:b/>
          <w:bCs/>
          <w:sz w:val="18"/>
          <w:szCs w:val="18"/>
        </w:rPr>
        <w:t>7</w:t>
      </w:r>
      <w:r w:rsidR="00F25205" w:rsidRPr="00F25205">
        <w:rPr>
          <w:rFonts w:cs="Calibri"/>
          <w:b/>
          <w:bCs/>
          <w:sz w:val="18"/>
          <w:szCs w:val="18"/>
        </w:rPr>
        <w:t>.</w:t>
      </w:r>
      <w:r w:rsidR="00FE32E3">
        <w:rPr>
          <w:rFonts w:cs="Calibri"/>
          <w:b/>
          <w:bCs/>
          <w:sz w:val="18"/>
          <w:szCs w:val="18"/>
        </w:rPr>
        <w:t>00</w:t>
      </w:r>
      <w:r w:rsidR="00F25205" w:rsidRPr="00F25205">
        <w:rPr>
          <w:rFonts w:cs="Calibri"/>
          <w:b/>
          <w:bCs/>
          <w:sz w:val="18"/>
          <w:szCs w:val="18"/>
        </w:rPr>
        <w:t xml:space="preserve"> p.m.) &amp; Annual </w:t>
      </w:r>
      <w:r w:rsidR="0012285B" w:rsidRPr="00F25205">
        <w:rPr>
          <w:rFonts w:cs="Calibri"/>
          <w:b/>
          <w:bCs/>
          <w:sz w:val="18"/>
          <w:szCs w:val="18"/>
        </w:rPr>
        <w:t>Meeting</w:t>
      </w:r>
      <w:r w:rsidR="0012285B">
        <w:rPr>
          <w:rFonts w:cs="Calibri"/>
          <w:b/>
          <w:bCs/>
          <w:sz w:val="18"/>
          <w:szCs w:val="18"/>
        </w:rPr>
        <w:t xml:space="preserve"> </w:t>
      </w:r>
      <w:r w:rsidR="00F25205" w:rsidRPr="00F25205">
        <w:rPr>
          <w:rFonts w:cs="Calibri"/>
          <w:b/>
          <w:bCs/>
          <w:sz w:val="18"/>
          <w:szCs w:val="18"/>
        </w:rPr>
        <w:t>of the Longframlington Parish Council in the Memorial Hall, Longframlington</w:t>
      </w:r>
    </w:p>
    <w:p w14:paraId="55E55EF0" w14:textId="5B780722" w:rsidR="001358D6" w:rsidRPr="001358D6" w:rsidRDefault="001358D6" w:rsidP="001358D6">
      <w:pPr>
        <w:tabs>
          <w:tab w:val="left" w:pos="244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31C35AB0" w14:textId="5B47A813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A66F" w14:textId="77777777" w:rsidR="00E00CDF" w:rsidRDefault="00E00CDF" w:rsidP="00972163">
      <w:pPr>
        <w:spacing w:after="0" w:line="240" w:lineRule="auto"/>
      </w:pPr>
      <w:r>
        <w:separator/>
      </w:r>
    </w:p>
  </w:endnote>
  <w:endnote w:type="continuationSeparator" w:id="0">
    <w:p w14:paraId="0EFC0BDE" w14:textId="77777777" w:rsidR="00E00CDF" w:rsidRDefault="00E00CDF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71D57214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D3CD0">
      <w:rPr>
        <w:noProof/>
        <w:sz w:val="16"/>
        <w:szCs w:val="16"/>
      </w:rPr>
      <w:t>Longframlington_PC_Agenda _20230405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5455093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D3CD0">
      <w:rPr>
        <w:noProof/>
        <w:sz w:val="16"/>
        <w:szCs w:val="16"/>
      </w:rPr>
      <w:t>Longframlington_PC_Agenda _20230405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A04C" w14:textId="77777777" w:rsidR="00E00CDF" w:rsidRDefault="00E00CDF" w:rsidP="00972163">
      <w:pPr>
        <w:spacing w:after="0" w:line="240" w:lineRule="auto"/>
      </w:pPr>
      <w:r>
        <w:separator/>
      </w:r>
    </w:p>
  </w:footnote>
  <w:footnote w:type="continuationSeparator" w:id="0">
    <w:p w14:paraId="3B3B0758" w14:textId="77777777" w:rsidR="00E00CDF" w:rsidRDefault="00E00CDF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7</cp:revision>
  <cp:lastPrinted>2023-03-29T05:59:00Z</cp:lastPrinted>
  <dcterms:created xsi:type="dcterms:W3CDTF">2023-03-21T10:09:00Z</dcterms:created>
  <dcterms:modified xsi:type="dcterms:W3CDTF">2023-03-29T06:01:00Z</dcterms:modified>
</cp:coreProperties>
</file>