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2B76F" w14:textId="77777777" w:rsidR="002A00DA" w:rsidRDefault="002A00DA" w:rsidP="00A92DE0">
      <w:pPr>
        <w:keepNext/>
        <w:spacing w:line="360" w:lineRule="exact"/>
        <w:jc w:val="both"/>
        <w:outlineLvl w:val="1"/>
      </w:pPr>
    </w:p>
    <w:p w14:paraId="39F3E4A8" w14:textId="77777777" w:rsidR="00633A96" w:rsidRDefault="00633A96" w:rsidP="00633A96">
      <w:pPr>
        <w:rPr>
          <w:sz w:val="28"/>
          <w:szCs w:val="28"/>
        </w:rPr>
      </w:pPr>
    </w:p>
    <w:p w14:paraId="5C97D7DF" w14:textId="77777777" w:rsidR="00C21646" w:rsidRDefault="00C21646" w:rsidP="00633A96">
      <w:pPr>
        <w:rPr>
          <w:sz w:val="28"/>
          <w:szCs w:val="28"/>
        </w:rPr>
      </w:pPr>
    </w:p>
    <w:p w14:paraId="484173DB" w14:textId="77777777" w:rsidR="00C21646" w:rsidRDefault="00C21646" w:rsidP="00633A96">
      <w:pPr>
        <w:rPr>
          <w:sz w:val="28"/>
          <w:szCs w:val="28"/>
        </w:rPr>
      </w:pPr>
    </w:p>
    <w:p w14:paraId="12067D57" w14:textId="77777777" w:rsidR="002A00DA" w:rsidRPr="002A00DA" w:rsidRDefault="002A00DA" w:rsidP="002A00DA"/>
    <w:p w14:paraId="1E0331D9" w14:textId="77777777" w:rsidR="002A00DA" w:rsidRPr="002A00DA" w:rsidRDefault="002A00DA" w:rsidP="002A00DA"/>
    <w:p w14:paraId="7B9C10FE" w14:textId="77777777" w:rsidR="002A00DA" w:rsidRPr="002A00DA" w:rsidRDefault="002A00DA" w:rsidP="002A00DA"/>
    <w:p w14:paraId="2D44E533" w14:textId="77777777" w:rsidR="002A00DA" w:rsidRPr="002A00DA" w:rsidRDefault="002A00DA" w:rsidP="002A00DA"/>
    <w:p w14:paraId="471991FF" w14:textId="77777777" w:rsidR="002A00DA" w:rsidRPr="002A00DA" w:rsidRDefault="002A00DA" w:rsidP="002A00DA"/>
    <w:p w14:paraId="71B021AF" w14:textId="77777777" w:rsidR="00EF23FA" w:rsidRPr="00EF23FA" w:rsidRDefault="00EF23FA" w:rsidP="0056171E">
      <w:pPr>
        <w:pStyle w:val="Header"/>
        <w:jc w:val="center"/>
        <w:rPr>
          <w:rFonts w:ascii="Times New Roman" w:hAnsi="Times New Roman" w:cs="Times New Roman"/>
          <w:b/>
          <w:noProof/>
          <w:color w:val="2E74B5" w:themeColor="accent1" w:themeShade="BF"/>
          <w:sz w:val="44"/>
          <w:szCs w:val="44"/>
          <w:lang w:eastAsia="en-GB"/>
        </w:rPr>
      </w:pPr>
      <w:r w:rsidRPr="00EF23FA">
        <w:rPr>
          <w:rFonts w:ascii="Times New Roman" w:hAnsi="Times New Roman" w:cs="Times New Roman"/>
          <w:b/>
          <w:noProof/>
          <w:color w:val="2E74B5" w:themeColor="accent1" w:themeShade="BF"/>
          <w:sz w:val="44"/>
          <w:szCs w:val="44"/>
          <w:lang w:eastAsia="en-GB"/>
        </w:rPr>
        <w:t>PLENMELLER WITH WHITFIELD</w:t>
      </w:r>
    </w:p>
    <w:p w14:paraId="3B02AD84" w14:textId="349FCE0A" w:rsidR="0056171E" w:rsidRPr="00EF23FA" w:rsidRDefault="0056171E" w:rsidP="0056171E">
      <w:pPr>
        <w:pStyle w:val="Header"/>
        <w:jc w:val="center"/>
        <w:rPr>
          <w:rFonts w:ascii="Times New Roman" w:hAnsi="Times New Roman" w:cs="Times New Roman"/>
          <w:b/>
          <w:color w:val="2E74B5" w:themeColor="accent1" w:themeShade="BF"/>
          <w:sz w:val="44"/>
          <w:szCs w:val="44"/>
        </w:rPr>
      </w:pPr>
      <w:r w:rsidRPr="00EF23FA">
        <w:rPr>
          <w:rFonts w:ascii="Times New Roman" w:hAnsi="Times New Roman" w:cs="Times New Roman"/>
          <w:b/>
          <w:noProof/>
          <w:color w:val="2E74B5" w:themeColor="accent1" w:themeShade="BF"/>
          <w:sz w:val="44"/>
          <w:szCs w:val="44"/>
          <w:lang w:eastAsia="en-GB"/>
        </w:rPr>
        <w:t xml:space="preserve"> PARISH</w:t>
      </w:r>
      <w:r w:rsidRPr="00EF23FA">
        <w:rPr>
          <w:rFonts w:ascii="Times New Roman" w:hAnsi="Times New Roman" w:cs="Times New Roman"/>
          <w:b/>
          <w:color w:val="2E74B5" w:themeColor="accent1" w:themeShade="BF"/>
          <w:sz w:val="44"/>
          <w:szCs w:val="44"/>
        </w:rPr>
        <w:t xml:space="preserve"> COUNCIL</w:t>
      </w:r>
    </w:p>
    <w:p w14:paraId="70C77E89" w14:textId="77777777" w:rsidR="0056171E" w:rsidRDefault="0056171E" w:rsidP="0056171E">
      <w:pPr>
        <w:tabs>
          <w:tab w:val="left" w:pos="-1440"/>
          <w:tab w:val="left" w:pos="-720"/>
          <w:tab w:val="left" w:pos="0"/>
          <w:tab w:val="left" w:pos="1080"/>
          <w:tab w:val="left" w:pos="1440"/>
        </w:tabs>
        <w:suppressAutoHyphens/>
        <w:spacing w:beforeLines="60" w:before="144" w:afterLines="60" w:after="144" w:line="276" w:lineRule="auto"/>
        <w:jc w:val="center"/>
        <w:rPr>
          <w:rFonts w:ascii="Times New Roman" w:hAnsi="Times New Roman" w:cs="Times New Roman"/>
          <w:color w:val="2E74B5" w:themeColor="accent1" w:themeShade="BF"/>
          <w:spacing w:val="-3"/>
          <w:sz w:val="44"/>
          <w:szCs w:val="44"/>
        </w:rPr>
      </w:pPr>
      <w:r w:rsidRPr="00EF23FA">
        <w:rPr>
          <w:rFonts w:ascii="Times New Roman" w:hAnsi="Times New Roman" w:cs="Times New Roman"/>
          <w:b/>
          <w:color w:val="2E74B5" w:themeColor="accent1" w:themeShade="BF"/>
          <w:sz w:val="44"/>
          <w:szCs w:val="44"/>
        </w:rPr>
        <w:t>STANDING ORDERS</w:t>
      </w:r>
      <w:r w:rsidRPr="00EF23FA">
        <w:rPr>
          <w:rFonts w:ascii="Times New Roman" w:hAnsi="Times New Roman" w:cs="Times New Roman"/>
          <w:color w:val="2E74B5" w:themeColor="accent1" w:themeShade="BF"/>
          <w:spacing w:val="-3"/>
          <w:sz w:val="44"/>
          <w:szCs w:val="44"/>
        </w:rPr>
        <w:t xml:space="preserve"> </w:t>
      </w:r>
    </w:p>
    <w:p w14:paraId="20FEA1AF" w14:textId="638D6F25" w:rsidR="002A451E" w:rsidRPr="002A451E" w:rsidRDefault="002A451E" w:rsidP="0056171E">
      <w:pPr>
        <w:tabs>
          <w:tab w:val="left" w:pos="-1440"/>
          <w:tab w:val="left" w:pos="-720"/>
          <w:tab w:val="left" w:pos="0"/>
          <w:tab w:val="left" w:pos="1080"/>
          <w:tab w:val="left" w:pos="1440"/>
        </w:tabs>
        <w:suppressAutoHyphens/>
        <w:spacing w:beforeLines="60" w:before="144" w:afterLines="60" w:after="144" w:line="276" w:lineRule="auto"/>
        <w:jc w:val="center"/>
        <w:rPr>
          <w:rFonts w:ascii="Times New Roman" w:hAnsi="Times New Roman" w:cs="Times New Roman"/>
          <w:b/>
          <w:bCs/>
          <w:color w:val="2E74B5" w:themeColor="accent1" w:themeShade="BF"/>
          <w:spacing w:val="-3"/>
          <w:sz w:val="44"/>
          <w:szCs w:val="44"/>
        </w:rPr>
      </w:pPr>
      <w:r w:rsidRPr="002A451E">
        <w:rPr>
          <w:rFonts w:ascii="Times New Roman" w:hAnsi="Times New Roman" w:cs="Times New Roman"/>
          <w:b/>
          <w:bCs/>
          <w:color w:val="2E74B5" w:themeColor="accent1" w:themeShade="BF"/>
          <w:spacing w:val="-3"/>
          <w:sz w:val="44"/>
          <w:szCs w:val="44"/>
        </w:rPr>
        <w:t>&amp;</w:t>
      </w:r>
    </w:p>
    <w:p w14:paraId="128F8AA6" w14:textId="126A7AEC" w:rsidR="002A451E" w:rsidRPr="002A451E" w:rsidRDefault="002A451E" w:rsidP="0056171E">
      <w:pPr>
        <w:tabs>
          <w:tab w:val="left" w:pos="-1440"/>
          <w:tab w:val="left" w:pos="-720"/>
          <w:tab w:val="left" w:pos="0"/>
          <w:tab w:val="left" w:pos="1080"/>
          <w:tab w:val="left" w:pos="1440"/>
        </w:tabs>
        <w:suppressAutoHyphens/>
        <w:spacing w:beforeLines="60" w:before="144" w:afterLines="60" w:after="144" w:line="276" w:lineRule="auto"/>
        <w:jc w:val="center"/>
        <w:rPr>
          <w:rFonts w:ascii="Times New Roman" w:hAnsi="Times New Roman" w:cs="Times New Roman"/>
          <w:b/>
          <w:bCs/>
          <w:color w:val="2E74B5" w:themeColor="accent1" w:themeShade="BF"/>
          <w:spacing w:val="-3"/>
          <w:sz w:val="44"/>
          <w:szCs w:val="44"/>
        </w:rPr>
      </w:pPr>
      <w:r w:rsidRPr="002A451E">
        <w:rPr>
          <w:rFonts w:ascii="Times New Roman" w:hAnsi="Times New Roman" w:cs="Times New Roman"/>
          <w:b/>
          <w:bCs/>
          <w:color w:val="2E74B5" w:themeColor="accent1" w:themeShade="BF"/>
          <w:spacing w:val="-3"/>
          <w:sz w:val="44"/>
          <w:szCs w:val="44"/>
        </w:rPr>
        <w:t>FINANCIAL REGULATIONS</w:t>
      </w:r>
    </w:p>
    <w:p w14:paraId="5C977DCB" w14:textId="4161C6C8" w:rsidR="0056171E" w:rsidRPr="002A451E" w:rsidRDefault="002A451E" w:rsidP="002A451E">
      <w:pPr>
        <w:tabs>
          <w:tab w:val="left" w:pos="-1440"/>
          <w:tab w:val="left" w:pos="-720"/>
          <w:tab w:val="left" w:pos="0"/>
          <w:tab w:val="left" w:pos="1080"/>
          <w:tab w:val="left" w:pos="1440"/>
        </w:tabs>
        <w:suppressAutoHyphens/>
        <w:spacing w:beforeLines="60" w:before="144" w:afterLines="60" w:after="144" w:line="276" w:lineRule="auto"/>
        <w:jc w:val="center"/>
        <w:rPr>
          <w:rFonts w:ascii="Times New Roman" w:hAnsi="Times New Roman" w:cs="Times New Roman"/>
          <w:b/>
          <w:bCs/>
          <w:color w:val="2E74B5" w:themeColor="accent1" w:themeShade="BF"/>
          <w:spacing w:val="-3"/>
          <w:sz w:val="44"/>
          <w:szCs w:val="44"/>
        </w:rPr>
      </w:pPr>
      <w:r w:rsidRPr="002A451E">
        <w:rPr>
          <w:rFonts w:ascii="Times New Roman" w:hAnsi="Times New Roman" w:cs="Times New Roman"/>
          <w:b/>
          <w:bCs/>
          <w:color w:val="2E74B5" w:themeColor="accent1" w:themeShade="BF"/>
          <w:spacing w:val="-3"/>
          <w:sz w:val="44"/>
          <w:szCs w:val="44"/>
        </w:rPr>
        <w:t>FOR REVIEW</w:t>
      </w:r>
    </w:p>
    <w:p w14:paraId="276EDD89" w14:textId="128208AF" w:rsidR="00F55E00" w:rsidRDefault="00F55E00" w:rsidP="00F55E00">
      <w:pPr>
        <w:tabs>
          <w:tab w:val="left" w:pos="-1440"/>
          <w:tab w:val="left" w:pos="-720"/>
          <w:tab w:val="left" w:pos="0"/>
          <w:tab w:val="left" w:pos="1080"/>
          <w:tab w:val="left" w:pos="1440"/>
        </w:tabs>
        <w:suppressAutoHyphens/>
        <w:spacing w:beforeLines="60" w:before="144" w:afterLines="60" w:after="144" w:line="276" w:lineRule="auto"/>
        <w:jc w:val="center"/>
        <w:rPr>
          <w:rFonts w:cstheme="minorHAnsi"/>
          <w:spacing w:val="-3"/>
          <w:sz w:val="20"/>
          <w:szCs w:val="20"/>
        </w:rPr>
      </w:pPr>
      <w:proofErr w:type="gramStart"/>
      <w:r>
        <w:rPr>
          <w:rFonts w:cstheme="minorHAnsi"/>
          <w:spacing w:val="-3"/>
          <w:sz w:val="20"/>
          <w:szCs w:val="20"/>
        </w:rPr>
        <w:t xml:space="preserve">Reviewed </w:t>
      </w:r>
      <w:r w:rsidR="002A451E">
        <w:rPr>
          <w:rFonts w:cstheme="minorHAnsi"/>
          <w:spacing w:val="-3"/>
          <w:sz w:val="20"/>
          <w:szCs w:val="20"/>
        </w:rPr>
        <w:t xml:space="preserve"> </w:t>
      </w:r>
      <w:r>
        <w:rPr>
          <w:rFonts w:cstheme="minorHAnsi"/>
          <w:spacing w:val="-3"/>
          <w:sz w:val="20"/>
          <w:szCs w:val="20"/>
        </w:rPr>
        <w:t>1</w:t>
      </w:r>
      <w:r>
        <w:rPr>
          <w:rFonts w:cstheme="minorHAnsi"/>
          <w:spacing w:val="-3"/>
          <w:sz w:val="20"/>
          <w:szCs w:val="20"/>
        </w:rPr>
        <w:t>3</w:t>
      </w:r>
      <w:proofErr w:type="gramEnd"/>
      <w:r w:rsidRPr="00BA5BAB">
        <w:rPr>
          <w:rFonts w:cstheme="minorHAnsi"/>
          <w:spacing w:val="-3"/>
          <w:sz w:val="20"/>
          <w:szCs w:val="20"/>
          <w:vertAlign w:val="superscript"/>
        </w:rPr>
        <w:t>th</w:t>
      </w:r>
      <w:r>
        <w:rPr>
          <w:rFonts w:cstheme="minorHAnsi"/>
          <w:spacing w:val="-3"/>
          <w:sz w:val="20"/>
          <w:szCs w:val="20"/>
        </w:rPr>
        <w:t xml:space="preserve"> November 202</w:t>
      </w:r>
      <w:r>
        <w:rPr>
          <w:rFonts w:cstheme="minorHAnsi"/>
          <w:spacing w:val="-3"/>
          <w:sz w:val="20"/>
          <w:szCs w:val="20"/>
        </w:rPr>
        <w:t>3</w:t>
      </w:r>
    </w:p>
    <w:p w14:paraId="4E8AAC38" w14:textId="77777777" w:rsidR="006F156F" w:rsidRPr="00B57282" w:rsidRDefault="006F156F" w:rsidP="0056171E">
      <w:pPr>
        <w:tabs>
          <w:tab w:val="left" w:pos="-1440"/>
          <w:tab w:val="left" w:pos="-720"/>
          <w:tab w:val="left" w:pos="0"/>
          <w:tab w:val="left" w:pos="1080"/>
          <w:tab w:val="left" w:pos="1440"/>
        </w:tabs>
        <w:suppressAutoHyphens/>
        <w:spacing w:beforeLines="60" w:before="144" w:afterLines="60" w:after="144" w:line="276" w:lineRule="auto"/>
        <w:jc w:val="center"/>
        <w:rPr>
          <w:rFonts w:cstheme="minorHAnsi"/>
          <w:spacing w:val="-3"/>
          <w:sz w:val="20"/>
          <w:szCs w:val="20"/>
        </w:rPr>
      </w:pPr>
    </w:p>
    <w:p w14:paraId="4354C191" w14:textId="77777777" w:rsidR="0039439B" w:rsidRPr="00B57282" w:rsidRDefault="0039439B" w:rsidP="002A00DA">
      <w:pPr>
        <w:rPr>
          <w:rFonts w:cstheme="minorHAnsi"/>
          <w:sz w:val="20"/>
          <w:szCs w:val="20"/>
        </w:rPr>
      </w:pPr>
    </w:p>
    <w:p w14:paraId="2592BB68" w14:textId="77777777" w:rsidR="0056171E" w:rsidRPr="00B57282" w:rsidRDefault="0056171E" w:rsidP="002A00DA">
      <w:pPr>
        <w:rPr>
          <w:rFonts w:cstheme="minorHAnsi"/>
          <w:sz w:val="20"/>
          <w:szCs w:val="20"/>
        </w:rPr>
      </w:pPr>
    </w:p>
    <w:p w14:paraId="092C558F" w14:textId="77777777" w:rsidR="0056171E" w:rsidRPr="00B57282" w:rsidRDefault="0056171E" w:rsidP="002A00DA">
      <w:pPr>
        <w:rPr>
          <w:rFonts w:cstheme="minorHAnsi"/>
          <w:sz w:val="20"/>
          <w:szCs w:val="20"/>
        </w:rPr>
      </w:pPr>
    </w:p>
    <w:p w14:paraId="04DAFB16" w14:textId="77777777" w:rsidR="0056171E" w:rsidRDefault="0056171E" w:rsidP="002A00DA">
      <w:pPr>
        <w:rPr>
          <w:rFonts w:cstheme="minorHAnsi"/>
          <w:sz w:val="20"/>
          <w:szCs w:val="20"/>
        </w:rPr>
      </w:pPr>
    </w:p>
    <w:p w14:paraId="5033B576" w14:textId="77777777" w:rsidR="002A451E" w:rsidRDefault="002A451E" w:rsidP="002A00DA">
      <w:pPr>
        <w:rPr>
          <w:rFonts w:cstheme="minorHAnsi"/>
          <w:sz w:val="20"/>
          <w:szCs w:val="20"/>
        </w:rPr>
      </w:pPr>
    </w:p>
    <w:p w14:paraId="306F767C" w14:textId="77777777" w:rsidR="002A451E" w:rsidRDefault="002A451E" w:rsidP="002A00DA">
      <w:pPr>
        <w:rPr>
          <w:rFonts w:cstheme="minorHAnsi"/>
          <w:sz w:val="20"/>
          <w:szCs w:val="20"/>
        </w:rPr>
      </w:pPr>
    </w:p>
    <w:p w14:paraId="78705616" w14:textId="77777777" w:rsidR="002A451E" w:rsidRPr="00B57282" w:rsidRDefault="002A451E" w:rsidP="002A00DA">
      <w:pPr>
        <w:rPr>
          <w:rFonts w:cstheme="minorHAnsi"/>
          <w:sz w:val="20"/>
          <w:szCs w:val="20"/>
        </w:rPr>
      </w:pPr>
    </w:p>
    <w:p w14:paraId="5FDF2DF1" w14:textId="77777777" w:rsidR="0056171E" w:rsidRPr="00B57282" w:rsidRDefault="0056171E" w:rsidP="002A00DA">
      <w:pPr>
        <w:rPr>
          <w:rFonts w:cstheme="minorHAnsi"/>
          <w:sz w:val="20"/>
          <w:szCs w:val="20"/>
        </w:rPr>
      </w:pPr>
    </w:p>
    <w:p w14:paraId="0FF2642D" w14:textId="77777777" w:rsidR="0056171E" w:rsidRPr="00B57282" w:rsidRDefault="0056171E" w:rsidP="002A00DA">
      <w:pPr>
        <w:rPr>
          <w:rFonts w:cstheme="minorHAnsi"/>
          <w:sz w:val="20"/>
          <w:szCs w:val="20"/>
        </w:rPr>
      </w:pPr>
    </w:p>
    <w:p w14:paraId="60F9BBDB" w14:textId="77777777" w:rsidR="0056171E" w:rsidRPr="00B57282" w:rsidRDefault="0056171E" w:rsidP="002A00DA">
      <w:pPr>
        <w:rPr>
          <w:rFonts w:cstheme="minorHAnsi"/>
          <w:sz w:val="20"/>
          <w:szCs w:val="20"/>
        </w:rPr>
      </w:pPr>
    </w:p>
    <w:p w14:paraId="67A8B286" w14:textId="77777777" w:rsidR="0056171E" w:rsidRPr="00B57282" w:rsidRDefault="0056171E" w:rsidP="002A00DA">
      <w:pPr>
        <w:rPr>
          <w:rFonts w:cstheme="minorHAnsi"/>
          <w:sz w:val="20"/>
          <w:szCs w:val="20"/>
        </w:rPr>
      </w:pPr>
    </w:p>
    <w:p w14:paraId="4DD5A315" w14:textId="77777777" w:rsidR="0056171E" w:rsidRDefault="0056171E" w:rsidP="002A00DA">
      <w:pPr>
        <w:rPr>
          <w:rFonts w:cstheme="minorHAnsi"/>
          <w:sz w:val="20"/>
          <w:szCs w:val="20"/>
        </w:rPr>
      </w:pPr>
    </w:p>
    <w:p w14:paraId="28A1CC89" w14:textId="77777777" w:rsidR="002A451E" w:rsidRDefault="002A451E" w:rsidP="002A00DA">
      <w:pPr>
        <w:rPr>
          <w:rFonts w:cstheme="minorHAnsi"/>
          <w:sz w:val="20"/>
          <w:szCs w:val="20"/>
        </w:rPr>
      </w:pPr>
    </w:p>
    <w:p w14:paraId="78EAFFDE" w14:textId="77777777" w:rsidR="002A451E" w:rsidRDefault="002A451E" w:rsidP="002A00DA">
      <w:pPr>
        <w:rPr>
          <w:rFonts w:cstheme="minorHAnsi"/>
          <w:sz w:val="20"/>
          <w:szCs w:val="20"/>
        </w:rPr>
      </w:pPr>
    </w:p>
    <w:p w14:paraId="076698B4" w14:textId="77777777" w:rsidR="002A451E" w:rsidRDefault="002A451E" w:rsidP="002A00DA">
      <w:pPr>
        <w:rPr>
          <w:rFonts w:cstheme="minorHAnsi"/>
          <w:sz w:val="20"/>
          <w:szCs w:val="20"/>
        </w:rPr>
      </w:pPr>
    </w:p>
    <w:p w14:paraId="53187C7B" w14:textId="77777777" w:rsidR="002A451E" w:rsidRDefault="002A451E" w:rsidP="002A00DA">
      <w:pPr>
        <w:rPr>
          <w:rFonts w:cstheme="minorHAnsi"/>
          <w:sz w:val="20"/>
          <w:szCs w:val="20"/>
        </w:rPr>
      </w:pPr>
    </w:p>
    <w:p w14:paraId="7D284AC9" w14:textId="7DF99436" w:rsidR="0056171E" w:rsidRPr="002A451E" w:rsidRDefault="002A451E" w:rsidP="002A00DA">
      <w:pPr>
        <w:rPr>
          <w:rFonts w:cstheme="minorHAnsi"/>
          <w:b/>
          <w:bCs/>
          <w:sz w:val="40"/>
          <w:szCs w:val="40"/>
        </w:rPr>
      </w:pPr>
      <w:r w:rsidRPr="002A451E">
        <w:rPr>
          <w:rFonts w:cstheme="minorHAnsi"/>
          <w:b/>
          <w:bCs/>
          <w:sz w:val="40"/>
          <w:szCs w:val="40"/>
        </w:rPr>
        <w:lastRenderedPageBreak/>
        <w:t>STANDING ORDERS</w:t>
      </w:r>
    </w:p>
    <w:p w14:paraId="26777991" w14:textId="3542F2DF" w:rsidR="00952848" w:rsidRPr="00EF23FA" w:rsidRDefault="00952848" w:rsidP="00952848">
      <w:pPr>
        <w:pStyle w:val="ListParagraph"/>
        <w:numPr>
          <w:ilvl w:val="0"/>
          <w:numId w:val="19"/>
        </w:numPr>
        <w:rPr>
          <w:rFonts w:asciiTheme="minorHAnsi" w:hAnsiTheme="minorHAnsi" w:cstheme="minorHAnsi"/>
          <w:sz w:val="20"/>
          <w:szCs w:val="20"/>
          <w:u w:val="single"/>
        </w:rPr>
      </w:pPr>
      <w:r w:rsidRPr="00B57282">
        <w:rPr>
          <w:rFonts w:asciiTheme="minorHAnsi" w:hAnsiTheme="minorHAnsi" w:cstheme="minorHAnsi"/>
          <w:sz w:val="20"/>
          <w:szCs w:val="20"/>
          <w:u w:val="single"/>
        </w:rPr>
        <w:t>Meetings</w:t>
      </w:r>
      <w:r w:rsidRPr="008F0B0B">
        <w:rPr>
          <w:rFonts w:asciiTheme="minorHAnsi" w:hAnsiTheme="minorHAnsi" w:cstheme="minorHAnsi"/>
          <w:sz w:val="20"/>
          <w:szCs w:val="20"/>
        </w:rPr>
        <w:t xml:space="preserve"> of </w:t>
      </w:r>
      <w:r w:rsidR="008F0B0B" w:rsidRPr="008F0B0B">
        <w:rPr>
          <w:rFonts w:asciiTheme="minorHAnsi" w:hAnsiTheme="minorHAnsi" w:cstheme="minorHAnsi"/>
          <w:sz w:val="20"/>
          <w:szCs w:val="20"/>
        </w:rPr>
        <w:t>the Council shall be held in each</w:t>
      </w:r>
      <w:r w:rsidRPr="008F0B0B">
        <w:rPr>
          <w:rFonts w:asciiTheme="minorHAnsi" w:hAnsiTheme="minorHAnsi" w:cstheme="minorHAnsi"/>
          <w:sz w:val="20"/>
          <w:szCs w:val="20"/>
        </w:rPr>
        <w:t xml:space="preserve"> year on such dates and times and at such place as the council may direct.</w:t>
      </w:r>
    </w:p>
    <w:p w14:paraId="646C2D20" w14:textId="77777777" w:rsidR="00EF23FA" w:rsidRPr="00EF23FA" w:rsidRDefault="00EF23FA" w:rsidP="00EF23FA">
      <w:pPr>
        <w:pStyle w:val="ListParagraph"/>
        <w:ind w:left="360"/>
        <w:rPr>
          <w:rFonts w:asciiTheme="minorHAnsi" w:hAnsiTheme="minorHAnsi" w:cstheme="minorHAnsi"/>
          <w:sz w:val="20"/>
          <w:szCs w:val="20"/>
          <w:u w:val="single"/>
        </w:rPr>
      </w:pPr>
    </w:p>
    <w:p w14:paraId="507F64A6" w14:textId="77777777" w:rsidR="00952848" w:rsidRPr="00B57282" w:rsidRDefault="00952848" w:rsidP="00952848">
      <w:pPr>
        <w:pStyle w:val="ListParagraph"/>
        <w:numPr>
          <w:ilvl w:val="0"/>
          <w:numId w:val="19"/>
        </w:numPr>
        <w:rPr>
          <w:rFonts w:asciiTheme="minorHAnsi" w:hAnsiTheme="minorHAnsi" w:cstheme="minorHAnsi"/>
          <w:b/>
          <w:sz w:val="20"/>
          <w:szCs w:val="20"/>
          <w:u w:val="single"/>
        </w:rPr>
      </w:pPr>
      <w:r w:rsidRPr="00B57282">
        <w:rPr>
          <w:rFonts w:asciiTheme="minorHAnsi" w:hAnsiTheme="minorHAnsi" w:cstheme="minorHAnsi"/>
          <w:b/>
          <w:sz w:val="20"/>
          <w:szCs w:val="20"/>
          <w:u w:val="single"/>
        </w:rPr>
        <w:t>The Statutory Annual Meeting</w:t>
      </w:r>
    </w:p>
    <w:p w14:paraId="42451E41" w14:textId="77777777" w:rsidR="00952848" w:rsidRPr="00B57282" w:rsidRDefault="00952848" w:rsidP="00952848">
      <w:pPr>
        <w:pStyle w:val="ListParagraph"/>
        <w:rPr>
          <w:rFonts w:asciiTheme="minorHAnsi" w:hAnsiTheme="minorHAnsi" w:cstheme="minorHAnsi"/>
          <w:b/>
          <w:sz w:val="20"/>
          <w:szCs w:val="20"/>
          <w:u w:val="single"/>
        </w:rPr>
      </w:pPr>
    </w:p>
    <w:p w14:paraId="70A6774E" w14:textId="77777777" w:rsidR="00952848" w:rsidRPr="00B57282" w:rsidRDefault="00952848" w:rsidP="00952848">
      <w:pPr>
        <w:pStyle w:val="ListParagraph"/>
        <w:numPr>
          <w:ilvl w:val="0"/>
          <w:numId w:val="21"/>
        </w:numPr>
        <w:rPr>
          <w:rFonts w:asciiTheme="minorHAnsi" w:hAnsiTheme="minorHAnsi" w:cstheme="minorHAnsi"/>
          <w:b/>
          <w:sz w:val="20"/>
          <w:szCs w:val="20"/>
        </w:rPr>
      </w:pPr>
      <w:r w:rsidRPr="00B57282">
        <w:rPr>
          <w:rFonts w:asciiTheme="minorHAnsi" w:hAnsiTheme="minorHAnsi" w:cstheme="minorHAnsi"/>
          <w:b/>
          <w:sz w:val="20"/>
          <w:szCs w:val="20"/>
        </w:rPr>
        <w:t>In an election year the Annual Parish Council Meeting shall be held on or within 14 days following the day on which the councillors elected take office and</w:t>
      </w:r>
    </w:p>
    <w:p w14:paraId="3D3BE76B" w14:textId="77777777" w:rsidR="00952848" w:rsidRPr="00B57282" w:rsidRDefault="00952848" w:rsidP="00952848">
      <w:pPr>
        <w:pStyle w:val="ListParagraph"/>
        <w:numPr>
          <w:ilvl w:val="0"/>
          <w:numId w:val="21"/>
        </w:numPr>
        <w:rPr>
          <w:rFonts w:asciiTheme="minorHAnsi" w:hAnsiTheme="minorHAnsi" w:cstheme="minorHAnsi"/>
          <w:b/>
          <w:sz w:val="20"/>
          <w:szCs w:val="20"/>
        </w:rPr>
      </w:pPr>
      <w:r w:rsidRPr="00B57282">
        <w:rPr>
          <w:rFonts w:asciiTheme="minorHAnsi" w:hAnsiTheme="minorHAnsi" w:cstheme="minorHAnsi"/>
          <w:b/>
          <w:sz w:val="20"/>
          <w:szCs w:val="20"/>
        </w:rPr>
        <w:t xml:space="preserve">In a year which is not an election year the Annual Parish Council Meeting shall be held on such a day in May as the Council direct. </w:t>
      </w:r>
    </w:p>
    <w:p w14:paraId="3E29C5EB" w14:textId="77777777" w:rsidR="00952848" w:rsidRPr="00B57282" w:rsidRDefault="00952848" w:rsidP="00952848">
      <w:pPr>
        <w:pStyle w:val="ListParagraph"/>
        <w:numPr>
          <w:ilvl w:val="0"/>
          <w:numId w:val="21"/>
        </w:numPr>
        <w:rPr>
          <w:rFonts w:asciiTheme="minorHAnsi" w:hAnsiTheme="minorHAnsi" w:cstheme="minorHAnsi"/>
          <w:b/>
          <w:sz w:val="20"/>
          <w:szCs w:val="20"/>
        </w:rPr>
      </w:pPr>
      <w:r w:rsidRPr="00B57282">
        <w:rPr>
          <w:rFonts w:asciiTheme="minorHAnsi" w:hAnsiTheme="minorHAnsi" w:cstheme="minorHAnsi"/>
          <w:b/>
          <w:sz w:val="20"/>
          <w:szCs w:val="20"/>
        </w:rPr>
        <w:t>In addition to the Statutory Annual Parish Council Meeting at least three other statutory meetings shall be held in each year on such dates and times and at such places as the council may direct.</w:t>
      </w:r>
    </w:p>
    <w:p w14:paraId="639A9E3D" w14:textId="77777777" w:rsidR="00952848" w:rsidRPr="00B57282" w:rsidRDefault="00952848" w:rsidP="00952848">
      <w:pPr>
        <w:pStyle w:val="ListParagraph"/>
        <w:ind w:left="1070"/>
        <w:rPr>
          <w:rFonts w:asciiTheme="minorHAnsi" w:hAnsiTheme="minorHAnsi" w:cstheme="minorHAnsi"/>
          <w:sz w:val="20"/>
          <w:szCs w:val="20"/>
        </w:rPr>
      </w:pPr>
    </w:p>
    <w:p w14:paraId="3DB56A25" w14:textId="77777777" w:rsidR="00952848" w:rsidRPr="00B57282" w:rsidRDefault="00952848" w:rsidP="00952848">
      <w:pPr>
        <w:pStyle w:val="ListParagraph"/>
        <w:numPr>
          <w:ilvl w:val="0"/>
          <w:numId w:val="19"/>
        </w:numPr>
        <w:rPr>
          <w:rFonts w:asciiTheme="minorHAnsi" w:hAnsiTheme="minorHAnsi" w:cstheme="minorHAnsi"/>
          <w:sz w:val="20"/>
          <w:szCs w:val="20"/>
          <w:u w:val="single"/>
        </w:rPr>
      </w:pPr>
      <w:r w:rsidRPr="00B57282">
        <w:rPr>
          <w:rFonts w:asciiTheme="minorHAnsi" w:hAnsiTheme="minorHAnsi" w:cstheme="minorHAnsi"/>
          <w:sz w:val="20"/>
          <w:szCs w:val="20"/>
          <w:u w:val="single"/>
        </w:rPr>
        <w:t>Chairman of the Meeting</w:t>
      </w:r>
    </w:p>
    <w:p w14:paraId="73B5DB10" w14:textId="77777777" w:rsidR="00952848" w:rsidRPr="00B57282" w:rsidRDefault="00952848" w:rsidP="00952848">
      <w:pPr>
        <w:pStyle w:val="ListParagraph"/>
        <w:rPr>
          <w:rFonts w:asciiTheme="minorHAnsi" w:hAnsiTheme="minorHAnsi" w:cstheme="minorHAnsi"/>
          <w:sz w:val="20"/>
          <w:szCs w:val="20"/>
          <w:u w:val="single"/>
        </w:rPr>
      </w:pPr>
    </w:p>
    <w:p w14:paraId="186D0D92" w14:textId="77777777" w:rsidR="008F0B0B" w:rsidRPr="00863A09" w:rsidRDefault="00952848" w:rsidP="008F0B0B">
      <w:pPr>
        <w:widowControl w:val="0"/>
        <w:suppressAutoHyphens/>
        <w:autoSpaceDE w:val="0"/>
        <w:autoSpaceDN w:val="0"/>
        <w:adjustRightInd w:val="0"/>
        <w:spacing w:after="0" w:line="288" w:lineRule="auto"/>
        <w:textAlignment w:val="center"/>
        <w:rPr>
          <w:rFonts w:ascii="Arial" w:hAnsi="Arial" w:cs="Arial"/>
          <w:b/>
          <w:bCs/>
          <w:color w:val="2E74B5" w:themeColor="accent1" w:themeShade="BF"/>
          <w:lang w:bidi="en-US"/>
        </w:rPr>
      </w:pPr>
      <w:r w:rsidRPr="00B57282">
        <w:rPr>
          <w:rFonts w:cstheme="minorHAnsi"/>
          <w:sz w:val="20"/>
          <w:szCs w:val="20"/>
        </w:rPr>
        <w:t>The person presiding at a meeting may exercise all the powers and duties of the Chairman in relation to the conduct of the meeting.</w:t>
      </w:r>
      <w:r w:rsidR="008F0B0B">
        <w:rPr>
          <w:rFonts w:cstheme="minorHAnsi"/>
          <w:sz w:val="20"/>
          <w:szCs w:val="20"/>
        </w:rPr>
        <w:t xml:space="preserve"> </w:t>
      </w:r>
      <w:r w:rsidR="008F0B0B" w:rsidRPr="008F0B0B">
        <w:rPr>
          <w:rFonts w:cstheme="minorHAnsi"/>
          <w:bCs/>
          <w:sz w:val="20"/>
          <w:szCs w:val="20"/>
          <w:lang w:bidi="en-US"/>
        </w:rPr>
        <w:t>The Chairman, if present, shall preside at a meeting. If the Chairman is absent from a meeting, the Vice-Chairman, if present, shall preside. If both the Chairman and the Vice-Chairman are absent from a meeting, a councillor is chosen by the councillors present at the meeting shall preside at the meeting.</w:t>
      </w:r>
    </w:p>
    <w:p w14:paraId="3B49E04D" w14:textId="77777777" w:rsidR="00863A09" w:rsidRPr="00EF23FA" w:rsidRDefault="00863A09" w:rsidP="00EF23FA">
      <w:pPr>
        <w:rPr>
          <w:rFonts w:cstheme="minorHAnsi"/>
          <w:sz w:val="20"/>
          <w:szCs w:val="20"/>
        </w:rPr>
      </w:pPr>
    </w:p>
    <w:p w14:paraId="1C2ECED4" w14:textId="77777777" w:rsidR="00863A09" w:rsidRPr="00B57282" w:rsidRDefault="00863A09" w:rsidP="00863A09">
      <w:pPr>
        <w:pStyle w:val="ListParagraph"/>
        <w:numPr>
          <w:ilvl w:val="0"/>
          <w:numId w:val="19"/>
        </w:numPr>
        <w:rPr>
          <w:rFonts w:asciiTheme="minorHAnsi" w:hAnsiTheme="minorHAnsi" w:cstheme="minorHAnsi"/>
          <w:sz w:val="20"/>
          <w:szCs w:val="20"/>
          <w:u w:val="single"/>
        </w:rPr>
      </w:pPr>
      <w:r w:rsidRPr="00B57282">
        <w:rPr>
          <w:rFonts w:asciiTheme="minorHAnsi" w:hAnsiTheme="minorHAnsi" w:cstheme="minorHAnsi"/>
          <w:sz w:val="20"/>
          <w:szCs w:val="20"/>
          <w:u w:val="single"/>
        </w:rPr>
        <w:t>Proper Officer</w:t>
      </w:r>
    </w:p>
    <w:p w14:paraId="4AC16139" w14:textId="77777777" w:rsidR="00863A09" w:rsidRPr="00B57282" w:rsidRDefault="00863A09" w:rsidP="00863A09">
      <w:pPr>
        <w:pStyle w:val="ListParagraph"/>
        <w:rPr>
          <w:rFonts w:asciiTheme="minorHAnsi" w:hAnsiTheme="minorHAnsi" w:cstheme="minorHAnsi"/>
          <w:sz w:val="20"/>
          <w:szCs w:val="20"/>
          <w:u w:val="single"/>
        </w:rPr>
      </w:pPr>
    </w:p>
    <w:p w14:paraId="75539C77" w14:textId="53010DAF" w:rsidR="00863A09" w:rsidRPr="00EF23FA" w:rsidRDefault="00863A09" w:rsidP="00EF23FA">
      <w:pPr>
        <w:pStyle w:val="ListParagraph"/>
        <w:rPr>
          <w:rFonts w:asciiTheme="minorHAnsi" w:hAnsiTheme="minorHAnsi" w:cstheme="minorHAnsi"/>
          <w:sz w:val="20"/>
          <w:szCs w:val="20"/>
        </w:rPr>
      </w:pPr>
      <w:r w:rsidRPr="00B57282">
        <w:rPr>
          <w:rFonts w:asciiTheme="minorHAnsi" w:hAnsiTheme="minorHAnsi" w:cstheme="minorHAnsi"/>
          <w:sz w:val="20"/>
          <w:szCs w:val="20"/>
        </w:rPr>
        <w:t>Where a statute, regulation or order confers function or duties on the proper officer of the council in the following cases, he shall be the clerk or nominated officer:</w:t>
      </w:r>
    </w:p>
    <w:p w14:paraId="468F47C2" w14:textId="23A0A2D5" w:rsidR="00863A09" w:rsidRPr="00EF23FA" w:rsidRDefault="00863A09" w:rsidP="00EF23FA">
      <w:pPr>
        <w:pStyle w:val="ListParagraph"/>
        <w:rPr>
          <w:rFonts w:asciiTheme="minorHAnsi" w:hAnsiTheme="minorHAnsi" w:cstheme="minorHAnsi"/>
          <w:sz w:val="20"/>
          <w:szCs w:val="20"/>
        </w:rPr>
      </w:pPr>
      <w:r w:rsidRPr="00B57282">
        <w:rPr>
          <w:rFonts w:asciiTheme="minorHAnsi" w:hAnsiTheme="minorHAnsi" w:cstheme="minorHAnsi"/>
          <w:sz w:val="20"/>
          <w:szCs w:val="20"/>
        </w:rPr>
        <w:t>To receive declarations of acceptance of office.</w:t>
      </w:r>
    </w:p>
    <w:p w14:paraId="5BC67342" w14:textId="4F76532D" w:rsidR="00863A09" w:rsidRPr="00EF23FA" w:rsidRDefault="00863A09" w:rsidP="00EF23FA">
      <w:pPr>
        <w:pStyle w:val="ListParagraph"/>
        <w:rPr>
          <w:rFonts w:asciiTheme="minorHAnsi" w:hAnsiTheme="minorHAnsi" w:cstheme="minorHAnsi"/>
          <w:sz w:val="20"/>
          <w:szCs w:val="20"/>
        </w:rPr>
      </w:pPr>
      <w:r w:rsidRPr="00B57282">
        <w:rPr>
          <w:rFonts w:asciiTheme="minorHAnsi" w:hAnsiTheme="minorHAnsi" w:cstheme="minorHAnsi"/>
          <w:sz w:val="20"/>
          <w:szCs w:val="20"/>
        </w:rPr>
        <w:t>To receive and record notices disclosing interests at meetings.</w:t>
      </w:r>
    </w:p>
    <w:p w14:paraId="31650C67" w14:textId="0BF6007B" w:rsidR="00863A09" w:rsidRPr="00EF23FA" w:rsidRDefault="00863A09" w:rsidP="00EF23FA">
      <w:pPr>
        <w:pStyle w:val="ListParagraph"/>
        <w:rPr>
          <w:rFonts w:asciiTheme="minorHAnsi" w:hAnsiTheme="minorHAnsi" w:cstheme="minorHAnsi"/>
          <w:sz w:val="20"/>
          <w:szCs w:val="20"/>
        </w:rPr>
      </w:pPr>
      <w:r w:rsidRPr="00B57282">
        <w:rPr>
          <w:rFonts w:asciiTheme="minorHAnsi" w:hAnsiTheme="minorHAnsi" w:cstheme="minorHAnsi"/>
          <w:sz w:val="20"/>
          <w:szCs w:val="20"/>
        </w:rPr>
        <w:t>To receive and retain plans and documents.</w:t>
      </w:r>
    </w:p>
    <w:p w14:paraId="7CF86B8F" w14:textId="2BFE801B" w:rsidR="00863A09" w:rsidRPr="00EF23FA" w:rsidRDefault="00863A09" w:rsidP="00EF23FA">
      <w:pPr>
        <w:pStyle w:val="ListParagraph"/>
        <w:rPr>
          <w:rFonts w:asciiTheme="minorHAnsi" w:hAnsiTheme="minorHAnsi" w:cstheme="minorHAnsi"/>
          <w:sz w:val="20"/>
          <w:szCs w:val="20"/>
        </w:rPr>
      </w:pPr>
      <w:r w:rsidRPr="00B57282">
        <w:rPr>
          <w:rFonts w:asciiTheme="minorHAnsi" w:hAnsiTheme="minorHAnsi" w:cstheme="minorHAnsi"/>
          <w:sz w:val="20"/>
          <w:szCs w:val="20"/>
        </w:rPr>
        <w:t>To sign notices or other documents on behalf of the Council.</w:t>
      </w:r>
    </w:p>
    <w:p w14:paraId="6E5B1E42" w14:textId="7BDFF861" w:rsidR="00863A09" w:rsidRPr="00EF23FA" w:rsidRDefault="00863A09" w:rsidP="00EF23FA">
      <w:pPr>
        <w:pStyle w:val="ListParagraph"/>
        <w:rPr>
          <w:rFonts w:asciiTheme="minorHAnsi" w:hAnsiTheme="minorHAnsi" w:cstheme="minorHAnsi"/>
          <w:sz w:val="20"/>
          <w:szCs w:val="20"/>
        </w:rPr>
      </w:pPr>
      <w:r w:rsidRPr="00B57282">
        <w:rPr>
          <w:rFonts w:asciiTheme="minorHAnsi" w:hAnsiTheme="minorHAnsi" w:cstheme="minorHAnsi"/>
          <w:sz w:val="20"/>
          <w:szCs w:val="20"/>
        </w:rPr>
        <w:t>To receive copies of bylaws made by another local authority.</w:t>
      </w:r>
    </w:p>
    <w:p w14:paraId="20EAE6B4" w14:textId="278271F4" w:rsidR="00863A09" w:rsidRPr="00EF23FA" w:rsidRDefault="00863A09" w:rsidP="00EF23FA">
      <w:pPr>
        <w:pStyle w:val="ListParagraph"/>
        <w:rPr>
          <w:rFonts w:asciiTheme="minorHAnsi" w:hAnsiTheme="minorHAnsi" w:cstheme="minorHAnsi"/>
          <w:sz w:val="20"/>
          <w:szCs w:val="20"/>
        </w:rPr>
      </w:pPr>
      <w:r w:rsidRPr="00B57282">
        <w:rPr>
          <w:rFonts w:asciiTheme="minorHAnsi" w:hAnsiTheme="minorHAnsi" w:cstheme="minorHAnsi"/>
          <w:sz w:val="20"/>
          <w:szCs w:val="20"/>
        </w:rPr>
        <w:t>To certify copies of bylaws made by the Council.</w:t>
      </w:r>
    </w:p>
    <w:p w14:paraId="3E6419E5" w14:textId="7423A713" w:rsidR="00863A09" w:rsidRPr="00EF23FA" w:rsidRDefault="00863A09" w:rsidP="00EF23FA">
      <w:pPr>
        <w:pStyle w:val="ListParagraph"/>
        <w:rPr>
          <w:rFonts w:asciiTheme="minorHAnsi" w:hAnsiTheme="minorHAnsi" w:cstheme="minorHAnsi"/>
          <w:sz w:val="20"/>
          <w:szCs w:val="20"/>
        </w:rPr>
      </w:pPr>
      <w:r w:rsidRPr="00B57282">
        <w:rPr>
          <w:rFonts w:asciiTheme="minorHAnsi" w:hAnsiTheme="minorHAnsi" w:cstheme="minorHAnsi"/>
          <w:sz w:val="20"/>
          <w:szCs w:val="20"/>
        </w:rPr>
        <w:t>To sign and issue summons to attend meetings of the council.</w:t>
      </w:r>
      <w:r w:rsidR="008F0B0B">
        <w:rPr>
          <w:rFonts w:asciiTheme="minorHAnsi" w:hAnsiTheme="minorHAnsi" w:cstheme="minorHAnsi"/>
          <w:sz w:val="20"/>
          <w:szCs w:val="20"/>
        </w:rPr>
        <w:t xml:space="preserve"> </w:t>
      </w:r>
      <w:r w:rsidR="008F0B0B">
        <w:rPr>
          <w:rFonts w:asciiTheme="minorHAnsi" w:hAnsiTheme="minorHAnsi" w:cstheme="minorHAnsi"/>
          <w:bCs/>
          <w:sz w:val="20"/>
          <w:szCs w:val="20"/>
          <w:lang w:bidi="en-US"/>
        </w:rPr>
        <w:t>[A</w:t>
      </w:r>
      <w:r w:rsidR="008F0B0B" w:rsidRPr="008F0B0B">
        <w:rPr>
          <w:rFonts w:asciiTheme="minorHAnsi" w:hAnsiTheme="minorHAnsi" w:cstheme="minorHAnsi"/>
          <w:bCs/>
          <w:sz w:val="20"/>
          <w:szCs w:val="20"/>
          <w:lang w:bidi="en-US"/>
        </w:rPr>
        <w:t xml:space="preserve">t least three clear days before a meeting of the council, a committee and a sub-committee serve on councillors, by delivery or post at their residences, a signed summons confirming the time, </w:t>
      </w:r>
      <w:proofErr w:type="gramStart"/>
      <w:r w:rsidR="008F0B0B" w:rsidRPr="008F0B0B">
        <w:rPr>
          <w:rFonts w:asciiTheme="minorHAnsi" w:hAnsiTheme="minorHAnsi" w:cstheme="minorHAnsi"/>
          <w:bCs/>
          <w:sz w:val="20"/>
          <w:szCs w:val="20"/>
          <w:lang w:bidi="en-US"/>
        </w:rPr>
        <w:t>place</w:t>
      </w:r>
      <w:proofErr w:type="gramEnd"/>
      <w:r w:rsidR="008F0B0B" w:rsidRPr="008F0B0B">
        <w:rPr>
          <w:rFonts w:asciiTheme="minorHAnsi" w:hAnsiTheme="minorHAnsi" w:cstheme="minorHAnsi"/>
          <w:bCs/>
          <w:sz w:val="20"/>
          <w:szCs w:val="20"/>
          <w:lang w:bidi="en-US"/>
        </w:rPr>
        <w:t xml:space="preserve"> and the agenda.]</w:t>
      </w:r>
    </w:p>
    <w:p w14:paraId="21422A01" w14:textId="77777777" w:rsidR="00863A09" w:rsidRPr="00B57282" w:rsidRDefault="00863A09" w:rsidP="00EF23FA">
      <w:pPr>
        <w:pStyle w:val="ListParagraph"/>
        <w:rPr>
          <w:rFonts w:asciiTheme="minorHAnsi" w:hAnsiTheme="minorHAnsi" w:cstheme="minorHAnsi"/>
          <w:sz w:val="20"/>
          <w:szCs w:val="20"/>
        </w:rPr>
      </w:pPr>
      <w:r w:rsidRPr="00B57282">
        <w:rPr>
          <w:rFonts w:asciiTheme="minorHAnsi" w:hAnsiTheme="minorHAnsi" w:cstheme="minorHAnsi"/>
          <w:sz w:val="20"/>
          <w:szCs w:val="20"/>
        </w:rPr>
        <w:t>To keep proper records for all Council meetings.</w:t>
      </w:r>
    </w:p>
    <w:p w14:paraId="02522A9B" w14:textId="77777777" w:rsidR="00863A09" w:rsidRPr="00B57282" w:rsidRDefault="00863A09" w:rsidP="00863A09">
      <w:pPr>
        <w:pStyle w:val="ListParagraph"/>
        <w:rPr>
          <w:rFonts w:asciiTheme="minorHAnsi" w:hAnsiTheme="minorHAnsi" w:cstheme="minorHAnsi"/>
          <w:sz w:val="20"/>
          <w:szCs w:val="20"/>
        </w:rPr>
      </w:pPr>
    </w:p>
    <w:p w14:paraId="25391F4D" w14:textId="77777777" w:rsidR="00863A09" w:rsidRPr="00B57282" w:rsidRDefault="00863A09" w:rsidP="00863A09">
      <w:pPr>
        <w:pStyle w:val="ListParagraph"/>
        <w:numPr>
          <w:ilvl w:val="0"/>
          <w:numId w:val="19"/>
        </w:numPr>
        <w:rPr>
          <w:rFonts w:asciiTheme="minorHAnsi" w:hAnsiTheme="minorHAnsi" w:cstheme="minorHAnsi"/>
          <w:b/>
          <w:sz w:val="20"/>
          <w:szCs w:val="20"/>
          <w:u w:val="single"/>
        </w:rPr>
      </w:pPr>
      <w:r w:rsidRPr="00B57282">
        <w:rPr>
          <w:rFonts w:asciiTheme="minorHAnsi" w:hAnsiTheme="minorHAnsi" w:cstheme="minorHAnsi"/>
          <w:b/>
          <w:sz w:val="20"/>
          <w:szCs w:val="20"/>
          <w:u w:val="single"/>
        </w:rPr>
        <w:t>Quorum of the Council</w:t>
      </w:r>
    </w:p>
    <w:p w14:paraId="1B72A026" w14:textId="77777777" w:rsidR="00863A09" w:rsidRPr="00B57282" w:rsidRDefault="00863A09" w:rsidP="00863A09">
      <w:pPr>
        <w:ind w:left="720"/>
        <w:rPr>
          <w:rFonts w:cstheme="minorHAnsi"/>
          <w:b/>
          <w:sz w:val="20"/>
          <w:szCs w:val="20"/>
          <w:u w:val="single"/>
        </w:rPr>
      </w:pPr>
    </w:p>
    <w:p w14:paraId="71B6272C" w14:textId="09EF7618" w:rsidR="00863A09" w:rsidRPr="00B57282" w:rsidRDefault="00863A09" w:rsidP="00B57282">
      <w:pPr>
        <w:ind w:left="720"/>
        <w:rPr>
          <w:rFonts w:cstheme="minorHAnsi"/>
          <w:b/>
          <w:sz w:val="20"/>
          <w:szCs w:val="20"/>
        </w:rPr>
      </w:pPr>
      <w:r w:rsidRPr="00B57282">
        <w:rPr>
          <w:rFonts w:cstheme="minorHAnsi"/>
          <w:b/>
          <w:sz w:val="20"/>
          <w:szCs w:val="20"/>
        </w:rPr>
        <w:t>Three members or one third of the total membership, whichever is the greater, shall constitute a quorum at meetings of the council.</w:t>
      </w:r>
    </w:p>
    <w:p w14:paraId="320512B5" w14:textId="77777777" w:rsidR="00EF23FA" w:rsidRPr="00B57282" w:rsidRDefault="00EF23FA" w:rsidP="00EF23FA">
      <w:pPr>
        <w:rPr>
          <w:rFonts w:cstheme="minorHAnsi"/>
          <w:b/>
          <w:sz w:val="20"/>
          <w:szCs w:val="20"/>
        </w:rPr>
      </w:pPr>
    </w:p>
    <w:p w14:paraId="35415DCE" w14:textId="77777777" w:rsidR="00863A09" w:rsidRPr="00B57282" w:rsidRDefault="00863A09" w:rsidP="00863A09">
      <w:pPr>
        <w:pStyle w:val="ListParagraph"/>
        <w:numPr>
          <w:ilvl w:val="0"/>
          <w:numId w:val="19"/>
        </w:numPr>
        <w:rPr>
          <w:rFonts w:asciiTheme="minorHAnsi" w:hAnsiTheme="minorHAnsi" w:cstheme="minorHAnsi"/>
          <w:b/>
          <w:sz w:val="20"/>
          <w:szCs w:val="20"/>
          <w:u w:val="single"/>
        </w:rPr>
      </w:pPr>
      <w:r w:rsidRPr="00B57282">
        <w:rPr>
          <w:rFonts w:asciiTheme="minorHAnsi" w:hAnsiTheme="minorHAnsi" w:cstheme="minorHAnsi"/>
          <w:b/>
          <w:sz w:val="20"/>
          <w:szCs w:val="20"/>
          <w:u w:val="single"/>
        </w:rPr>
        <w:t>Voting</w:t>
      </w:r>
    </w:p>
    <w:p w14:paraId="27B88892" w14:textId="77777777" w:rsidR="00863A09" w:rsidRPr="00B57282" w:rsidRDefault="00863A09" w:rsidP="00863A09">
      <w:pPr>
        <w:pStyle w:val="ListParagraph"/>
        <w:rPr>
          <w:rFonts w:asciiTheme="minorHAnsi" w:hAnsiTheme="minorHAnsi" w:cstheme="minorHAnsi"/>
          <w:b/>
          <w:sz w:val="20"/>
          <w:szCs w:val="20"/>
          <w:u w:val="single"/>
        </w:rPr>
      </w:pPr>
    </w:p>
    <w:p w14:paraId="6D5C0F9E" w14:textId="4BB1730B" w:rsidR="00863A09" w:rsidRPr="00B57282" w:rsidRDefault="00863A09" w:rsidP="00863A09">
      <w:pPr>
        <w:pStyle w:val="ListParagraph"/>
        <w:rPr>
          <w:rFonts w:asciiTheme="minorHAnsi" w:hAnsiTheme="minorHAnsi" w:cstheme="minorHAnsi"/>
          <w:b/>
          <w:sz w:val="20"/>
          <w:szCs w:val="20"/>
        </w:rPr>
      </w:pPr>
      <w:r w:rsidRPr="00B57282">
        <w:rPr>
          <w:rFonts w:asciiTheme="minorHAnsi" w:hAnsiTheme="minorHAnsi" w:cstheme="minorHAnsi"/>
          <w:b/>
          <w:sz w:val="20"/>
          <w:szCs w:val="20"/>
        </w:rPr>
        <w:t>If a member so requires, the Clerk shall record the names of the members who voted for or against</w:t>
      </w:r>
      <w:r w:rsidR="0055703C" w:rsidRPr="00B57282">
        <w:rPr>
          <w:rFonts w:asciiTheme="minorHAnsi" w:hAnsiTheme="minorHAnsi" w:cstheme="minorHAnsi"/>
          <w:b/>
          <w:sz w:val="20"/>
          <w:szCs w:val="20"/>
        </w:rPr>
        <w:t xml:space="preserve"> </w:t>
      </w:r>
      <w:r w:rsidR="008F0B0B">
        <w:rPr>
          <w:rFonts w:asciiTheme="minorHAnsi" w:hAnsiTheme="minorHAnsi" w:cstheme="minorHAnsi"/>
          <w:b/>
          <w:sz w:val="20"/>
          <w:szCs w:val="20"/>
        </w:rPr>
        <w:t>a resolution</w:t>
      </w:r>
      <w:r w:rsidR="0055703C" w:rsidRPr="00B57282">
        <w:rPr>
          <w:rFonts w:asciiTheme="minorHAnsi" w:hAnsiTheme="minorHAnsi" w:cstheme="minorHAnsi"/>
          <w:b/>
          <w:sz w:val="20"/>
          <w:szCs w:val="20"/>
        </w:rPr>
        <w:t>. Such a request must be made before moving on to the next business.</w:t>
      </w:r>
    </w:p>
    <w:p w14:paraId="7FD024A5" w14:textId="77777777" w:rsidR="0055703C" w:rsidRPr="00B57282" w:rsidRDefault="0055703C" w:rsidP="00863A09">
      <w:pPr>
        <w:pStyle w:val="ListParagraph"/>
        <w:rPr>
          <w:rFonts w:asciiTheme="minorHAnsi" w:hAnsiTheme="minorHAnsi" w:cstheme="minorHAnsi"/>
          <w:b/>
          <w:sz w:val="20"/>
          <w:szCs w:val="20"/>
        </w:rPr>
      </w:pPr>
    </w:p>
    <w:p w14:paraId="6F1ABEB5" w14:textId="77777777" w:rsidR="0055703C" w:rsidRPr="00B57282" w:rsidRDefault="0055703C" w:rsidP="0055703C">
      <w:pPr>
        <w:pStyle w:val="ListParagraph"/>
        <w:numPr>
          <w:ilvl w:val="0"/>
          <w:numId w:val="24"/>
        </w:numPr>
        <w:rPr>
          <w:rFonts w:asciiTheme="minorHAnsi" w:hAnsiTheme="minorHAnsi" w:cstheme="minorHAnsi"/>
          <w:b/>
          <w:sz w:val="20"/>
          <w:szCs w:val="20"/>
        </w:rPr>
      </w:pPr>
      <w:r w:rsidRPr="00B57282">
        <w:rPr>
          <w:rFonts w:asciiTheme="minorHAnsi" w:hAnsiTheme="minorHAnsi" w:cstheme="minorHAnsi"/>
          <w:b/>
          <w:sz w:val="20"/>
          <w:szCs w:val="20"/>
        </w:rPr>
        <w:t xml:space="preserve">Subject to (2) and (3) below, the Chairman may give an original vote on any put to the vote, and in case of an equality of votes may give a casting vote </w:t>
      </w:r>
      <w:proofErr w:type="gramStart"/>
      <w:r w:rsidRPr="00B57282">
        <w:rPr>
          <w:rFonts w:asciiTheme="minorHAnsi" w:hAnsiTheme="minorHAnsi" w:cstheme="minorHAnsi"/>
          <w:b/>
          <w:sz w:val="20"/>
          <w:szCs w:val="20"/>
        </w:rPr>
        <w:t>whether or not</w:t>
      </w:r>
      <w:proofErr w:type="gramEnd"/>
      <w:r w:rsidRPr="00B57282">
        <w:rPr>
          <w:rFonts w:asciiTheme="minorHAnsi" w:hAnsiTheme="minorHAnsi" w:cstheme="minorHAnsi"/>
          <w:b/>
          <w:sz w:val="20"/>
          <w:szCs w:val="20"/>
        </w:rPr>
        <w:t xml:space="preserve"> he gave an original vote.</w:t>
      </w:r>
    </w:p>
    <w:p w14:paraId="70130DD4" w14:textId="77777777" w:rsidR="0055703C" w:rsidRPr="00B57282" w:rsidRDefault="0055703C" w:rsidP="0055703C">
      <w:pPr>
        <w:pStyle w:val="ListParagraph"/>
        <w:numPr>
          <w:ilvl w:val="0"/>
          <w:numId w:val="24"/>
        </w:numPr>
        <w:rPr>
          <w:rFonts w:asciiTheme="minorHAnsi" w:hAnsiTheme="minorHAnsi" w:cstheme="minorHAnsi"/>
          <w:b/>
          <w:sz w:val="20"/>
          <w:szCs w:val="20"/>
        </w:rPr>
      </w:pPr>
      <w:r w:rsidRPr="00B57282">
        <w:rPr>
          <w:rFonts w:asciiTheme="minorHAnsi" w:hAnsiTheme="minorHAnsi" w:cstheme="minorHAnsi"/>
          <w:b/>
          <w:sz w:val="20"/>
          <w:szCs w:val="20"/>
        </w:rPr>
        <w:t xml:space="preserve">If the person presiding at the Annual Meeting would have ceased to be a member of the council but, for the statutory provisions which preserve the membership of the Chairman and Vice-Chairman until the end of their term of office, he may not give an original vote in an election for a </w:t>
      </w:r>
      <w:proofErr w:type="gramStart"/>
      <w:r w:rsidRPr="00B57282">
        <w:rPr>
          <w:rFonts w:asciiTheme="minorHAnsi" w:hAnsiTheme="minorHAnsi" w:cstheme="minorHAnsi"/>
          <w:b/>
          <w:sz w:val="20"/>
          <w:szCs w:val="20"/>
        </w:rPr>
        <w:t>Chairman</w:t>
      </w:r>
      <w:proofErr w:type="gramEnd"/>
      <w:r w:rsidRPr="00B57282">
        <w:rPr>
          <w:rFonts w:asciiTheme="minorHAnsi" w:hAnsiTheme="minorHAnsi" w:cstheme="minorHAnsi"/>
          <w:b/>
          <w:sz w:val="20"/>
          <w:szCs w:val="20"/>
        </w:rPr>
        <w:t>.</w:t>
      </w:r>
    </w:p>
    <w:p w14:paraId="26066365" w14:textId="77777777" w:rsidR="0055703C" w:rsidRPr="00B57282" w:rsidRDefault="0055703C" w:rsidP="0055703C">
      <w:pPr>
        <w:pStyle w:val="ListParagraph"/>
        <w:numPr>
          <w:ilvl w:val="0"/>
          <w:numId w:val="24"/>
        </w:numPr>
        <w:rPr>
          <w:rFonts w:asciiTheme="minorHAnsi" w:hAnsiTheme="minorHAnsi" w:cstheme="minorHAnsi"/>
          <w:b/>
          <w:sz w:val="20"/>
          <w:szCs w:val="20"/>
        </w:rPr>
      </w:pPr>
      <w:r w:rsidRPr="00B57282">
        <w:rPr>
          <w:rFonts w:asciiTheme="minorHAnsi" w:hAnsiTheme="minorHAnsi" w:cstheme="minorHAnsi"/>
          <w:b/>
          <w:sz w:val="20"/>
          <w:szCs w:val="20"/>
        </w:rPr>
        <w:t>The person presiding must give a casting vote whenever there is an equality of votes in an election for Chairman.</w:t>
      </w:r>
    </w:p>
    <w:p w14:paraId="5E1FEA63" w14:textId="16CD714D" w:rsidR="0055703C" w:rsidRDefault="0055703C" w:rsidP="0055703C">
      <w:pPr>
        <w:pStyle w:val="ListParagraph"/>
        <w:ind w:left="1080"/>
        <w:rPr>
          <w:rFonts w:asciiTheme="minorHAnsi" w:hAnsiTheme="minorHAnsi" w:cstheme="minorHAnsi"/>
          <w:b/>
          <w:sz w:val="20"/>
          <w:szCs w:val="20"/>
        </w:rPr>
      </w:pPr>
    </w:p>
    <w:p w14:paraId="628051F0" w14:textId="77777777" w:rsidR="00EF23FA" w:rsidRPr="00B57282" w:rsidRDefault="00EF23FA" w:rsidP="0055703C">
      <w:pPr>
        <w:pStyle w:val="ListParagraph"/>
        <w:ind w:left="1080"/>
        <w:rPr>
          <w:rFonts w:asciiTheme="minorHAnsi" w:hAnsiTheme="minorHAnsi" w:cstheme="minorHAnsi"/>
          <w:b/>
          <w:sz w:val="20"/>
          <w:szCs w:val="20"/>
        </w:rPr>
      </w:pPr>
    </w:p>
    <w:p w14:paraId="096FC9DC" w14:textId="77777777" w:rsidR="0055703C" w:rsidRPr="00B57282" w:rsidRDefault="0055703C" w:rsidP="0055703C">
      <w:pPr>
        <w:pStyle w:val="ListParagraph"/>
        <w:numPr>
          <w:ilvl w:val="0"/>
          <w:numId w:val="19"/>
        </w:numPr>
        <w:rPr>
          <w:rFonts w:asciiTheme="minorHAnsi" w:hAnsiTheme="minorHAnsi" w:cstheme="minorHAnsi"/>
          <w:b/>
          <w:sz w:val="20"/>
          <w:szCs w:val="20"/>
          <w:u w:val="single"/>
        </w:rPr>
      </w:pPr>
      <w:r w:rsidRPr="00B57282">
        <w:rPr>
          <w:rFonts w:asciiTheme="minorHAnsi" w:hAnsiTheme="minorHAnsi" w:cstheme="minorHAnsi"/>
          <w:b/>
          <w:sz w:val="20"/>
          <w:szCs w:val="20"/>
          <w:u w:val="single"/>
        </w:rPr>
        <w:t>Order of Business</w:t>
      </w:r>
    </w:p>
    <w:p w14:paraId="209FB3FF" w14:textId="77777777" w:rsidR="0055703C" w:rsidRPr="00B57282" w:rsidRDefault="0055703C" w:rsidP="0055703C">
      <w:pPr>
        <w:ind w:left="720"/>
        <w:rPr>
          <w:rFonts w:cstheme="minorHAnsi"/>
          <w:b/>
          <w:sz w:val="20"/>
          <w:szCs w:val="20"/>
          <w:u w:val="single"/>
        </w:rPr>
      </w:pPr>
    </w:p>
    <w:p w14:paraId="29C90485" w14:textId="77777777" w:rsidR="0055703C" w:rsidRPr="00B57282" w:rsidRDefault="0055703C" w:rsidP="001B493B">
      <w:pPr>
        <w:pStyle w:val="ListParagraph"/>
        <w:numPr>
          <w:ilvl w:val="0"/>
          <w:numId w:val="26"/>
        </w:numPr>
        <w:rPr>
          <w:rFonts w:asciiTheme="minorHAnsi" w:hAnsiTheme="minorHAnsi" w:cstheme="minorHAnsi"/>
          <w:b/>
          <w:sz w:val="20"/>
          <w:szCs w:val="20"/>
        </w:rPr>
      </w:pPr>
      <w:r w:rsidRPr="00B57282">
        <w:rPr>
          <w:rFonts w:asciiTheme="minorHAnsi" w:hAnsiTheme="minorHAnsi" w:cstheme="minorHAnsi"/>
          <w:b/>
          <w:sz w:val="20"/>
          <w:szCs w:val="20"/>
        </w:rPr>
        <w:t>At each Annual Parish Council Meeting the first business shall be:</w:t>
      </w:r>
    </w:p>
    <w:p w14:paraId="1FBF35B7" w14:textId="77777777" w:rsidR="0055703C" w:rsidRPr="00B57282" w:rsidRDefault="0055703C" w:rsidP="0055703C">
      <w:pPr>
        <w:pStyle w:val="ListParagraph"/>
        <w:numPr>
          <w:ilvl w:val="0"/>
          <w:numId w:val="25"/>
        </w:numPr>
        <w:rPr>
          <w:rFonts w:asciiTheme="minorHAnsi" w:hAnsiTheme="minorHAnsi" w:cstheme="minorHAnsi"/>
          <w:b/>
          <w:sz w:val="20"/>
          <w:szCs w:val="20"/>
        </w:rPr>
      </w:pPr>
      <w:r w:rsidRPr="00B57282">
        <w:rPr>
          <w:rFonts w:asciiTheme="minorHAnsi" w:hAnsiTheme="minorHAnsi" w:cstheme="minorHAnsi"/>
          <w:b/>
          <w:sz w:val="20"/>
          <w:szCs w:val="20"/>
        </w:rPr>
        <w:t>To elect a Chairman of the Council.</w:t>
      </w:r>
    </w:p>
    <w:p w14:paraId="057C6754" w14:textId="77777777" w:rsidR="0055703C" w:rsidRPr="00B57282" w:rsidRDefault="0055703C" w:rsidP="0055703C">
      <w:pPr>
        <w:pStyle w:val="ListParagraph"/>
        <w:numPr>
          <w:ilvl w:val="0"/>
          <w:numId w:val="25"/>
        </w:numPr>
        <w:rPr>
          <w:rFonts w:asciiTheme="minorHAnsi" w:hAnsiTheme="minorHAnsi" w:cstheme="minorHAnsi"/>
          <w:b/>
          <w:sz w:val="20"/>
          <w:szCs w:val="20"/>
        </w:rPr>
      </w:pPr>
      <w:r w:rsidRPr="00B57282">
        <w:rPr>
          <w:rFonts w:asciiTheme="minorHAnsi" w:hAnsiTheme="minorHAnsi" w:cstheme="minorHAnsi"/>
          <w:b/>
          <w:sz w:val="20"/>
          <w:szCs w:val="20"/>
        </w:rPr>
        <w:t>To receive the Chairman’s declaration of acceptance of office or, if not then received to decide when it shall be received.</w:t>
      </w:r>
    </w:p>
    <w:p w14:paraId="1094BDB0" w14:textId="77777777" w:rsidR="0055703C" w:rsidRPr="00B57282" w:rsidRDefault="0055703C" w:rsidP="0055703C">
      <w:pPr>
        <w:pStyle w:val="ListParagraph"/>
        <w:numPr>
          <w:ilvl w:val="0"/>
          <w:numId w:val="25"/>
        </w:numPr>
        <w:rPr>
          <w:rFonts w:asciiTheme="minorHAnsi" w:hAnsiTheme="minorHAnsi" w:cstheme="minorHAnsi"/>
          <w:b/>
          <w:sz w:val="20"/>
          <w:szCs w:val="20"/>
        </w:rPr>
      </w:pPr>
      <w:r w:rsidRPr="00B57282">
        <w:rPr>
          <w:rFonts w:asciiTheme="minorHAnsi" w:hAnsiTheme="minorHAnsi" w:cstheme="minorHAnsi"/>
          <w:b/>
          <w:sz w:val="20"/>
          <w:szCs w:val="20"/>
        </w:rPr>
        <w:t>In the ordinary year of election of the Council to fill any vacancies left unfilled at the election by reason of insufficient nominations.</w:t>
      </w:r>
    </w:p>
    <w:p w14:paraId="353DB6F2" w14:textId="77777777" w:rsidR="001B493B" w:rsidRPr="00B57282" w:rsidRDefault="001B493B" w:rsidP="001B493B">
      <w:pPr>
        <w:pStyle w:val="ListParagraph"/>
        <w:numPr>
          <w:ilvl w:val="0"/>
          <w:numId w:val="25"/>
        </w:numPr>
        <w:rPr>
          <w:rFonts w:asciiTheme="minorHAnsi" w:hAnsiTheme="minorHAnsi" w:cstheme="minorHAnsi"/>
          <w:b/>
          <w:sz w:val="20"/>
          <w:szCs w:val="20"/>
        </w:rPr>
      </w:pPr>
      <w:r w:rsidRPr="00B57282">
        <w:rPr>
          <w:rFonts w:asciiTheme="minorHAnsi" w:hAnsiTheme="minorHAnsi" w:cstheme="minorHAnsi"/>
          <w:b/>
          <w:sz w:val="20"/>
          <w:szCs w:val="20"/>
        </w:rPr>
        <w:t>To decide when any declaration of acceptance of office which have not been received as provided by law shall be received.</w:t>
      </w:r>
    </w:p>
    <w:p w14:paraId="1BA0299F" w14:textId="77777777" w:rsidR="001B493B" w:rsidRPr="00B57282" w:rsidRDefault="001B493B" w:rsidP="001B493B">
      <w:pPr>
        <w:pStyle w:val="ListParagraph"/>
        <w:numPr>
          <w:ilvl w:val="0"/>
          <w:numId w:val="25"/>
        </w:numPr>
        <w:rPr>
          <w:rFonts w:asciiTheme="minorHAnsi" w:hAnsiTheme="minorHAnsi" w:cstheme="minorHAnsi"/>
          <w:b/>
          <w:sz w:val="20"/>
          <w:szCs w:val="20"/>
        </w:rPr>
      </w:pPr>
      <w:r w:rsidRPr="00B57282">
        <w:rPr>
          <w:rFonts w:asciiTheme="minorHAnsi" w:hAnsiTheme="minorHAnsi" w:cstheme="minorHAnsi"/>
          <w:b/>
          <w:sz w:val="20"/>
          <w:szCs w:val="20"/>
        </w:rPr>
        <w:t>To elect a Vice-Chairman of the Council.</w:t>
      </w:r>
    </w:p>
    <w:p w14:paraId="6A698C14" w14:textId="77777777" w:rsidR="001B493B" w:rsidRPr="00B57282" w:rsidRDefault="001B493B" w:rsidP="001B493B">
      <w:pPr>
        <w:pStyle w:val="ListParagraph"/>
        <w:ind w:left="1080"/>
        <w:rPr>
          <w:rFonts w:asciiTheme="minorHAnsi" w:hAnsiTheme="minorHAnsi" w:cstheme="minorHAnsi"/>
          <w:b/>
          <w:sz w:val="20"/>
          <w:szCs w:val="20"/>
        </w:rPr>
      </w:pPr>
    </w:p>
    <w:p w14:paraId="6E2FDADE" w14:textId="77777777" w:rsidR="001B493B" w:rsidRPr="00B57282" w:rsidRDefault="001B493B" w:rsidP="001B493B">
      <w:pPr>
        <w:pStyle w:val="ListParagraph"/>
        <w:numPr>
          <w:ilvl w:val="0"/>
          <w:numId w:val="26"/>
        </w:numPr>
        <w:rPr>
          <w:rFonts w:asciiTheme="minorHAnsi" w:hAnsiTheme="minorHAnsi" w:cstheme="minorHAnsi"/>
          <w:b/>
          <w:sz w:val="20"/>
          <w:szCs w:val="20"/>
        </w:rPr>
      </w:pPr>
      <w:r w:rsidRPr="00B57282">
        <w:rPr>
          <w:rFonts w:asciiTheme="minorHAnsi" w:hAnsiTheme="minorHAnsi" w:cstheme="minorHAnsi"/>
          <w:b/>
          <w:sz w:val="20"/>
          <w:szCs w:val="20"/>
        </w:rPr>
        <w:t>At every meeting, other than the Annual Parish Council meeting, the first business shall be to appoint a Chairman</w:t>
      </w:r>
      <w:r w:rsidR="000138C9" w:rsidRPr="00B57282">
        <w:rPr>
          <w:rFonts w:asciiTheme="minorHAnsi" w:hAnsiTheme="minorHAnsi" w:cstheme="minorHAnsi"/>
          <w:b/>
          <w:sz w:val="20"/>
          <w:szCs w:val="20"/>
        </w:rPr>
        <w:t xml:space="preserve">, if the Chairman and Vice-Chairman be absent. And to receive such declarations of acceptance of office (if any) and undertaking to observe the Council’s Code of Conduct as are required by law to be made or, if not </w:t>
      </w:r>
      <w:proofErr w:type="gramStart"/>
      <w:r w:rsidR="000138C9" w:rsidRPr="00B57282">
        <w:rPr>
          <w:rFonts w:asciiTheme="minorHAnsi" w:hAnsiTheme="minorHAnsi" w:cstheme="minorHAnsi"/>
          <w:b/>
          <w:sz w:val="20"/>
          <w:szCs w:val="20"/>
        </w:rPr>
        <w:t>then  received</w:t>
      </w:r>
      <w:proofErr w:type="gramEnd"/>
      <w:r w:rsidR="000138C9" w:rsidRPr="00B57282">
        <w:rPr>
          <w:rFonts w:asciiTheme="minorHAnsi" w:hAnsiTheme="minorHAnsi" w:cstheme="minorHAnsi"/>
          <w:b/>
          <w:sz w:val="20"/>
          <w:szCs w:val="20"/>
        </w:rPr>
        <w:t xml:space="preserve"> to decide when they shall be received.</w:t>
      </w:r>
    </w:p>
    <w:p w14:paraId="3CEC5D4D" w14:textId="77777777" w:rsidR="000138C9" w:rsidRPr="00B57282" w:rsidRDefault="000138C9" w:rsidP="000138C9">
      <w:pPr>
        <w:pStyle w:val="ListParagraph"/>
        <w:ind w:left="1080"/>
        <w:rPr>
          <w:rFonts w:asciiTheme="minorHAnsi" w:hAnsiTheme="minorHAnsi" w:cstheme="minorHAnsi"/>
          <w:sz w:val="20"/>
          <w:szCs w:val="20"/>
        </w:rPr>
      </w:pPr>
    </w:p>
    <w:p w14:paraId="52C4271E" w14:textId="77777777" w:rsidR="000138C9" w:rsidRPr="00B57282" w:rsidRDefault="000C0368" w:rsidP="000138C9">
      <w:pPr>
        <w:pStyle w:val="ListParagraph"/>
        <w:numPr>
          <w:ilvl w:val="0"/>
          <w:numId w:val="26"/>
        </w:numPr>
        <w:rPr>
          <w:rFonts w:asciiTheme="minorHAnsi" w:hAnsiTheme="minorHAnsi" w:cstheme="minorHAnsi"/>
          <w:sz w:val="20"/>
          <w:szCs w:val="20"/>
        </w:rPr>
      </w:pPr>
      <w:r w:rsidRPr="00B57282">
        <w:rPr>
          <w:rFonts w:asciiTheme="minorHAnsi" w:hAnsiTheme="minorHAnsi" w:cstheme="minorHAnsi"/>
          <w:sz w:val="20"/>
          <w:szCs w:val="20"/>
        </w:rPr>
        <w:t>In every year, not later than the meeting at which the estimates for next year are settled, the Council shall review the pay and conditions of service of existing employees. Standing Order 9 must be read in conjunction with this requirement.</w:t>
      </w:r>
    </w:p>
    <w:p w14:paraId="4A1D8310" w14:textId="77777777" w:rsidR="000C0368" w:rsidRPr="00B57282" w:rsidRDefault="000C0368" w:rsidP="000C0368">
      <w:pPr>
        <w:pStyle w:val="ListParagraph"/>
        <w:rPr>
          <w:rFonts w:asciiTheme="minorHAnsi" w:hAnsiTheme="minorHAnsi" w:cstheme="minorHAnsi"/>
          <w:sz w:val="20"/>
          <w:szCs w:val="20"/>
        </w:rPr>
      </w:pPr>
    </w:p>
    <w:p w14:paraId="6939DC7E" w14:textId="77777777" w:rsidR="000C0368" w:rsidRPr="00B57282" w:rsidRDefault="000C0368" w:rsidP="000138C9">
      <w:pPr>
        <w:pStyle w:val="ListParagraph"/>
        <w:numPr>
          <w:ilvl w:val="0"/>
          <w:numId w:val="26"/>
        </w:numPr>
        <w:rPr>
          <w:rFonts w:asciiTheme="minorHAnsi" w:hAnsiTheme="minorHAnsi" w:cstheme="minorHAnsi"/>
          <w:b/>
          <w:sz w:val="20"/>
          <w:szCs w:val="20"/>
        </w:rPr>
      </w:pPr>
      <w:r w:rsidRPr="00B57282">
        <w:rPr>
          <w:rFonts w:asciiTheme="minorHAnsi" w:hAnsiTheme="minorHAnsi" w:cstheme="minorHAnsi"/>
          <w:b/>
          <w:sz w:val="20"/>
          <w:szCs w:val="20"/>
        </w:rPr>
        <w:t>After consideration to approve the signature of the Minutes by the person presiding as a correct record.</w:t>
      </w:r>
    </w:p>
    <w:p w14:paraId="6494ED6A" w14:textId="77777777" w:rsidR="00376435" w:rsidRPr="00B57282" w:rsidRDefault="00376435" w:rsidP="00376435">
      <w:pPr>
        <w:pStyle w:val="ListParagraph"/>
        <w:rPr>
          <w:rFonts w:asciiTheme="minorHAnsi" w:hAnsiTheme="minorHAnsi" w:cstheme="minorHAnsi"/>
          <w:b/>
          <w:sz w:val="20"/>
          <w:szCs w:val="20"/>
        </w:rPr>
      </w:pPr>
    </w:p>
    <w:p w14:paraId="130FEA1C" w14:textId="0F56BD3E" w:rsidR="00376435" w:rsidRPr="00B57282" w:rsidRDefault="00376435" w:rsidP="000138C9">
      <w:pPr>
        <w:pStyle w:val="ListParagraph"/>
        <w:numPr>
          <w:ilvl w:val="0"/>
          <w:numId w:val="26"/>
        </w:numPr>
        <w:rPr>
          <w:rFonts w:asciiTheme="minorHAnsi" w:hAnsiTheme="minorHAnsi" w:cstheme="minorHAnsi"/>
          <w:b/>
          <w:sz w:val="20"/>
          <w:szCs w:val="20"/>
        </w:rPr>
      </w:pPr>
      <w:r w:rsidRPr="00B57282">
        <w:rPr>
          <w:rFonts w:asciiTheme="minorHAnsi" w:hAnsiTheme="minorHAnsi" w:cstheme="minorHAnsi"/>
          <w:b/>
          <w:sz w:val="20"/>
          <w:szCs w:val="20"/>
        </w:rPr>
        <w:t>To deal with business expressly required by statute to be done.</w:t>
      </w:r>
    </w:p>
    <w:p w14:paraId="3038DFDF" w14:textId="77777777" w:rsidR="00376435" w:rsidRPr="00B57282" w:rsidRDefault="00376435" w:rsidP="00376435">
      <w:pPr>
        <w:pStyle w:val="ListParagraph"/>
        <w:rPr>
          <w:rFonts w:asciiTheme="minorHAnsi" w:hAnsiTheme="minorHAnsi" w:cstheme="minorHAnsi"/>
          <w:b/>
          <w:sz w:val="20"/>
          <w:szCs w:val="20"/>
        </w:rPr>
      </w:pPr>
    </w:p>
    <w:p w14:paraId="066372D4" w14:textId="11325380" w:rsidR="00376435" w:rsidRPr="00B57282" w:rsidRDefault="00376435" w:rsidP="00376435">
      <w:pPr>
        <w:pStyle w:val="ListParagraph"/>
        <w:numPr>
          <w:ilvl w:val="0"/>
          <w:numId w:val="19"/>
        </w:numPr>
        <w:rPr>
          <w:rFonts w:asciiTheme="minorHAnsi" w:hAnsiTheme="minorHAnsi" w:cstheme="minorHAnsi"/>
          <w:b/>
          <w:sz w:val="20"/>
          <w:szCs w:val="20"/>
          <w:u w:val="single"/>
        </w:rPr>
      </w:pPr>
      <w:r w:rsidRPr="00B57282">
        <w:rPr>
          <w:rFonts w:asciiTheme="minorHAnsi" w:hAnsiTheme="minorHAnsi" w:cstheme="minorHAnsi"/>
          <w:b/>
          <w:sz w:val="20"/>
          <w:szCs w:val="20"/>
          <w:u w:val="single"/>
        </w:rPr>
        <w:t>Disorderly Conduct</w:t>
      </w:r>
    </w:p>
    <w:p w14:paraId="14597AA1" w14:textId="77777777" w:rsidR="00376435" w:rsidRPr="00B57282" w:rsidRDefault="00376435" w:rsidP="00376435">
      <w:pPr>
        <w:pStyle w:val="ListParagraph"/>
        <w:rPr>
          <w:rFonts w:asciiTheme="minorHAnsi" w:hAnsiTheme="minorHAnsi" w:cstheme="minorHAnsi"/>
          <w:b/>
          <w:sz w:val="20"/>
          <w:szCs w:val="20"/>
          <w:u w:val="single"/>
        </w:rPr>
      </w:pPr>
    </w:p>
    <w:p w14:paraId="47C21E05" w14:textId="030CF35D" w:rsidR="00376435" w:rsidRPr="00B57282" w:rsidRDefault="00376435" w:rsidP="00376435">
      <w:pPr>
        <w:pStyle w:val="ListParagraph"/>
        <w:numPr>
          <w:ilvl w:val="0"/>
          <w:numId w:val="27"/>
        </w:numPr>
        <w:rPr>
          <w:rFonts w:asciiTheme="minorHAnsi" w:hAnsiTheme="minorHAnsi" w:cstheme="minorHAnsi"/>
          <w:sz w:val="20"/>
          <w:szCs w:val="20"/>
        </w:rPr>
      </w:pPr>
      <w:r w:rsidRPr="00B57282">
        <w:rPr>
          <w:rFonts w:asciiTheme="minorHAnsi" w:hAnsiTheme="minorHAnsi" w:cstheme="minorHAnsi"/>
          <w:b/>
          <w:sz w:val="20"/>
          <w:szCs w:val="20"/>
        </w:rPr>
        <w:t xml:space="preserve">All members must observe the Code of Conduct </w:t>
      </w:r>
      <w:r w:rsidRPr="00B57282">
        <w:rPr>
          <w:rFonts w:asciiTheme="minorHAnsi" w:hAnsiTheme="minorHAnsi" w:cstheme="minorHAnsi"/>
          <w:sz w:val="20"/>
          <w:szCs w:val="20"/>
        </w:rPr>
        <w:t xml:space="preserve">which was adopted by the Council on </w:t>
      </w:r>
      <w:r w:rsidR="00EF23FA">
        <w:rPr>
          <w:rFonts w:asciiTheme="minorHAnsi" w:hAnsiTheme="minorHAnsi" w:cstheme="minorHAnsi"/>
          <w:sz w:val="20"/>
          <w:szCs w:val="20"/>
        </w:rPr>
        <w:t>21</w:t>
      </w:r>
      <w:r w:rsidR="00EF23FA" w:rsidRPr="00EF23FA">
        <w:rPr>
          <w:rFonts w:asciiTheme="minorHAnsi" w:hAnsiTheme="minorHAnsi" w:cstheme="minorHAnsi"/>
          <w:sz w:val="20"/>
          <w:szCs w:val="20"/>
          <w:vertAlign w:val="superscript"/>
        </w:rPr>
        <w:t>st</w:t>
      </w:r>
      <w:r w:rsidR="00EF23FA">
        <w:rPr>
          <w:rFonts w:asciiTheme="minorHAnsi" w:hAnsiTheme="minorHAnsi" w:cstheme="minorHAnsi"/>
          <w:sz w:val="20"/>
          <w:szCs w:val="20"/>
        </w:rPr>
        <w:t xml:space="preserve"> May 2019</w:t>
      </w:r>
    </w:p>
    <w:p w14:paraId="5827421C" w14:textId="2683D9FC" w:rsidR="00376435" w:rsidRPr="00B57282" w:rsidRDefault="00376435" w:rsidP="00376435">
      <w:pPr>
        <w:pStyle w:val="ListParagraph"/>
        <w:numPr>
          <w:ilvl w:val="0"/>
          <w:numId w:val="27"/>
        </w:numPr>
        <w:rPr>
          <w:rFonts w:asciiTheme="minorHAnsi" w:hAnsiTheme="minorHAnsi" w:cstheme="minorHAnsi"/>
          <w:sz w:val="20"/>
          <w:szCs w:val="20"/>
        </w:rPr>
      </w:pPr>
      <w:r w:rsidRPr="00B57282">
        <w:rPr>
          <w:rFonts w:asciiTheme="minorHAnsi" w:hAnsiTheme="minorHAnsi" w:cstheme="minorHAnsi"/>
          <w:sz w:val="20"/>
          <w:szCs w:val="20"/>
        </w:rPr>
        <w:t>No member shall at a meeting persistently disregard the ruling of the Chairman or</w:t>
      </w:r>
      <w:r w:rsidRPr="00B57282">
        <w:rPr>
          <w:rFonts w:asciiTheme="minorHAnsi" w:hAnsiTheme="minorHAnsi" w:cstheme="minorHAnsi"/>
          <w:b/>
          <w:sz w:val="20"/>
          <w:szCs w:val="20"/>
        </w:rPr>
        <w:t xml:space="preserve"> in such a manner as to bring the Council into disrepute.</w:t>
      </w:r>
    </w:p>
    <w:p w14:paraId="73A44111" w14:textId="6C97C74C" w:rsidR="00376435" w:rsidRPr="00EF23FA" w:rsidRDefault="00376435" w:rsidP="00376435">
      <w:pPr>
        <w:pStyle w:val="ListParagraph"/>
        <w:numPr>
          <w:ilvl w:val="0"/>
          <w:numId w:val="27"/>
        </w:numPr>
        <w:rPr>
          <w:rFonts w:asciiTheme="minorHAnsi" w:hAnsiTheme="minorHAnsi" w:cstheme="minorHAnsi"/>
          <w:sz w:val="20"/>
          <w:szCs w:val="20"/>
        </w:rPr>
      </w:pPr>
      <w:r w:rsidRPr="00B57282">
        <w:rPr>
          <w:rFonts w:asciiTheme="minorHAnsi" w:hAnsiTheme="minorHAnsi" w:cstheme="minorHAnsi"/>
          <w:b/>
          <w:sz w:val="20"/>
          <w:szCs w:val="20"/>
        </w:rPr>
        <w:t>If a member reasonably believes another member is in breach of the code of conduct, that member is under a duty to report the breach to the Standards Board (England) or the Local Commissioner (Wales).</w:t>
      </w:r>
    </w:p>
    <w:p w14:paraId="63E855CA" w14:textId="77777777" w:rsidR="00376435" w:rsidRPr="00B57282" w:rsidRDefault="00376435" w:rsidP="00376435">
      <w:pPr>
        <w:rPr>
          <w:rFonts w:cstheme="minorHAnsi"/>
          <w:sz w:val="20"/>
          <w:szCs w:val="20"/>
        </w:rPr>
      </w:pPr>
    </w:p>
    <w:p w14:paraId="6330076A" w14:textId="08BF840C" w:rsidR="00376435" w:rsidRPr="00B57282" w:rsidRDefault="00376435" w:rsidP="00376435">
      <w:pPr>
        <w:pStyle w:val="ListParagraph"/>
        <w:numPr>
          <w:ilvl w:val="0"/>
          <w:numId w:val="19"/>
        </w:numPr>
        <w:rPr>
          <w:rFonts w:asciiTheme="minorHAnsi" w:hAnsiTheme="minorHAnsi" w:cstheme="minorHAnsi"/>
          <w:b/>
          <w:sz w:val="20"/>
          <w:szCs w:val="20"/>
          <w:u w:val="single"/>
        </w:rPr>
      </w:pPr>
      <w:r w:rsidRPr="00B57282">
        <w:rPr>
          <w:rFonts w:asciiTheme="minorHAnsi" w:hAnsiTheme="minorHAnsi" w:cstheme="minorHAnsi"/>
          <w:b/>
          <w:sz w:val="20"/>
          <w:szCs w:val="20"/>
          <w:u w:val="single"/>
        </w:rPr>
        <w:t xml:space="preserve">Discussions and Resolutions effecting Employees of the Council </w:t>
      </w:r>
    </w:p>
    <w:p w14:paraId="6BCCCC40" w14:textId="77777777" w:rsidR="001B493B" w:rsidRPr="00B57282" w:rsidRDefault="001B493B" w:rsidP="00376435">
      <w:pPr>
        <w:ind w:left="720"/>
        <w:rPr>
          <w:rFonts w:cstheme="minorHAnsi"/>
          <w:b/>
          <w:sz w:val="20"/>
          <w:szCs w:val="20"/>
        </w:rPr>
      </w:pPr>
    </w:p>
    <w:p w14:paraId="570C142B" w14:textId="056EA318" w:rsidR="00376435" w:rsidRPr="00B57282" w:rsidRDefault="00376435" w:rsidP="00376435">
      <w:pPr>
        <w:ind w:left="720"/>
        <w:rPr>
          <w:rFonts w:cstheme="minorHAnsi"/>
          <w:b/>
          <w:sz w:val="20"/>
          <w:szCs w:val="20"/>
        </w:rPr>
      </w:pPr>
      <w:r w:rsidRPr="00B57282">
        <w:rPr>
          <w:rFonts w:cstheme="minorHAnsi"/>
          <w:b/>
          <w:sz w:val="20"/>
          <w:szCs w:val="20"/>
        </w:rPr>
        <w:t xml:space="preserve">If, at a meeting, there arises any question relating to an appointment, conduct, promotion, dismissal, </w:t>
      </w:r>
      <w:proofErr w:type="gramStart"/>
      <w:r w:rsidRPr="00B57282">
        <w:rPr>
          <w:rFonts w:cstheme="minorHAnsi"/>
          <w:b/>
          <w:sz w:val="20"/>
          <w:szCs w:val="20"/>
        </w:rPr>
        <w:t>salary</w:t>
      </w:r>
      <w:proofErr w:type="gramEnd"/>
      <w:r w:rsidRPr="00B57282">
        <w:rPr>
          <w:rFonts w:cstheme="minorHAnsi"/>
          <w:b/>
          <w:sz w:val="20"/>
          <w:szCs w:val="20"/>
        </w:rPr>
        <w:t xml:space="preserve"> or conditions of service, of any person employed by the Council, it shall not be considered until the Council has decided whether or not the press and public should be excluded. (see standing order 19)</w:t>
      </w:r>
    </w:p>
    <w:p w14:paraId="77C64E07" w14:textId="77777777" w:rsidR="00376435" w:rsidRPr="00B57282" w:rsidRDefault="00376435" w:rsidP="00376435">
      <w:pPr>
        <w:ind w:left="720"/>
        <w:rPr>
          <w:rFonts w:cstheme="minorHAnsi"/>
          <w:b/>
          <w:sz w:val="20"/>
          <w:szCs w:val="20"/>
        </w:rPr>
      </w:pPr>
    </w:p>
    <w:p w14:paraId="3B3A0434" w14:textId="3B35A583" w:rsidR="00376435" w:rsidRDefault="00376435" w:rsidP="00376435">
      <w:pPr>
        <w:pStyle w:val="ListParagraph"/>
        <w:numPr>
          <w:ilvl w:val="0"/>
          <w:numId w:val="19"/>
        </w:numPr>
        <w:rPr>
          <w:rFonts w:asciiTheme="minorHAnsi" w:hAnsiTheme="minorHAnsi" w:cstheme="minorHAnsi"/>
          <w:b/>
          <w:sz w:val="20"/>
          <w:szCs w:val="20"/>
          <w:u w:val="single"/>
        </w:rPr>
      </w:pPr>
      <w:r w:rsidRPr="00B57282">
        <w:rPr>
          <w:rFonts w:asciiTheme="minorHAnsi" w:hAnsiTheme="minorHAnsi" w:cstheme="minorHAnsi"/>
          <w:b/>
          <w:sz w:val="20"/>
          <w:szCs w:val="20"/>
          <w:u w:val="single"/>
        </w:rPr>
        <w:t>Expenditure</w:t>
      </w:r>
    </w:p>
    <w:p w14:paraId="141B7666" w14:textId="77777777" w:rsidR="00EF23FA" w:rsidRPr="00EF23FA" w:rsidRDefault="00EF23FA" w:rsidP="00EF23FA">
      <w:pPr>
        <w:pStyle w:val="ListParagraph"/>
        <w:ind w:left="360"/>
        <w:rPr>
          <w:rFonts w:asciiTheme="minorHAnsi" w:hAnsiTheme="minorHAnsi" w:cstheme="minorHAnsi"/>
          <w:b/>
          <w:sz w:val="20"/>
          <w:szCs w:val="20"/>
          <w:u w:val="single"/>
        </w:rPr>
      </w:pPr>
    </w:p>
    <w:p w14:paraId="3953DB1A" w14:textId="429219C9" w:rsidR="008168CA" w:rsidRPr="00B57282" w:rsidRDefault="008168CA" w:rsidP="00B57282">
      <w:pPr>
        <w:ind w:left="720"/>
        <w:rPr>
          <w:rFonts w:cstheme="minorHAnsi"/>
          <w:b/>
          <w:sz w:val="20"/>
          <w:szCs w:val="20"/>
        </w:rPr>
      </w:pPr>
      <w:r w:rsidRPr="00B57282">
        <w:rPr>
          <w:rFonts w:cstheme="minorHAnsi"/>
          <w:b/>
          <w:sz w:val="20"/>
          <w:szCs w:val="20"/>
        </w:rPr>
        <w:t>Orders for the payment of money shall be authorised by resolution of the Council and signed by two members.</w:t>
      </w:r>
    </w:p>
    <w:p w14:paraId="3D82F2E4" w14:textId="76F5CA65" w:rsidR="008168CA" w:rsidRPr="00B57282" w:rsidRDefault="008168CA" w:rsidP="008168CA">
      <w:pPr>
        <w:pStyle w:val="ListParagraph"/>
        <w:numPr>
          <w:ilvl w:val="0"/>
          <w:numId w:val="19"/>
        </w:numPr>
        <w:rPr>
          <w:rFonts w:asciiTheme="minorHAnsi" w:hAnsiTheme="minorHAnsi" w:cstheme="minorHAnsi"/>
          <w:b/>
          <w:sz w:val="20"/>
          <w:szCs w:val="20"/>
          <w:u w:val="single"/>
        </w:rPr>
      </w:pPr>
      <w:r w:rsidRPr="00B57282">
        <w:rPr>
          <w:rFonts w:asciiTheme="minorHAnsi" w:hAnsiTheme="minorHAnsi" w:cstheme="minorHAnsi"/>
          <w:b/>
          <w:sz w:val="20"/>
          <w:szCs w:val="20"/>
          <w:u w:val="single"/>
        </w:rPr>
        <w:t>Committees and Sub Committees</w:t>
      </w:r>
    </w:p>
    <w:p w14:paraId="2C87F604" w14:textId="77777777" w:rsidR="008168CA" w:rsidRPr="00B57282" w:rsidRDefault="008168CA" w:rsidP="008168CA">
      <w:pPr>
        <w:ind w:left="720"/>
        <w:rPr>
          <w:rFonts w:cstheme="minorHAnsi"/>
          <w:b/>
          <w:sz w:val="20"/>
          <w:szCs w:val="20"/>
        </w:rPr>
      </w:pPr>
    </w:p>
    <w:p w14:paraId="559E5ED6" w14:textId="50724EA5" w:rsidR="008168CA" w:rsidRDefault="008168CA" w:rsidP="00EF23FA">
      <w:pPr>
        <w:ind w:left="720"/>
        <w:rPr>
          <w:rFonts w:cstheme="minorHAnsi"/>
          <w:b/>
          <w:sz w:val="20"/>
          <w:szCs w:val="20"/>
        </w:rPr>
      </w:pPr>
      <w:r w:rsidRPr="00B57282">
        <w:rPr>
          <w:rFonts w:cstheme="minorHAnsi"/>
          <w:b/>
          <w:sz w:val="20"/>
          <w:szCs w:val="20"/>
        </w:rPr>
        <w:t>Chairmen of committees and sub-committees shall, in the case of an equality of votes, have the second or casting vote.</w:t>
      </w:r>
    </w:p>
    <w:p w14:paraId="4C3FEB21" w14:textId="4B2C2D00" w:rsidR="00EF23FA" w:rsidRDefault="00EF23FA" w:rsidP="00EF23FA">
      <w:pPr>
        <w:ind w:left="720"/>
        <w:rPr>
          <w:rFonts w:cstheme="minorHAnsi"/>
          <w:b/>
          <w:sz w:val="20"/>
          <w:szCs w:val="20"/>
        </w:rPr>
      </w:pPr>
    </w:p>
    <w:p w14:paraId="78C734EF" w14:textId="77777777" w:rsidR="00EF23FA" w:rsidRPr="00B57282" w:rsidRDefault="00EF23FA" w:rsidP="00EF23FA">
      <w:pPr>
        <w:ind w:left="720"/>
        <w:rPr>
          <w:rFonts w:cstheme="minorHAnsi"/>
          <w:b/>
          <w:sz w:val="20"/>
          <w:szCs w:val="20"/>
        </w:rPr>
      </w:pPr>
    </w:p>
    <w:p w14:paraId="37A916FA" w14:textId="60886F8E" w:rsidR="008168CA" w:rsidRPr="00B57282" w:rsidRDefault="008168CA" w:rsidP="008168CA">
      <w:pPr>
        <w:pStyle w:val="ListParagraph"/>
        <w:numPr>
          <w:ilvl w:val="0"/>
          <w:numId w:val="19"/>
        </w:numPr>
        <w:rPr>
          <w:rFonts w:asciiTheme="minorHAnsi" w:hAnsiTheme="minorHAnsi" w:cstheme="minorHAnsi"/>
          <w:b/>
          <w:sz w:val="20"/>
          <w:szCs w:val="20"/>
          <w:u w:val="single"/>
        </w:rPr>
      </w:pPr>
      <w:r w:rsidRPr="00B57282">
        <w:rPr>
          <w:rFonts w:asciiTheme="minorHAnsi" w:hAnsiTheme="minorHAnsi" w:cstheme="minorHAnsi"/>
          <w:b/>
          <w:sz w:val="20"/>
          <w:szCs w:val="20"/>
          <w:u w:val="single"/>
        </w:rPr>
        <w:t>Accounts and Financial Statement</w:t>
      </w:r>
    </w:p>
    <w:p w14:paraId="2AC4A478" w14:textId="77777777" w:rsidR="001B493B" w:rsidRPr="00B57282" w:rsidRDefault="001B493B" w:rsidP="001B493B">
      <w:pPr>
        <w:pStyle w:val="ListParagraph"/>
        <w:rPr>
          <w:rFonts w:asciiTheme="minorHAnsi" w:hAnsiTheme="minorHAnsi" w:cstheme="minorHAnsi"/>
          <w:sz w:val="20"/>
          <w:szCs w:val="20"/>
        </w:rPr>
      </w:pPr>
    </w:p>
    <w:p w14:paraId="6D2C84AF" w14:textId="7B54F2C2" w:rsidR="008168CA" w:rsidRPr="00B57282" w:rsidRDefault="008168CA" w:rsidP="008168CA">
      <w:pPr>
        <w:pStyle w:val="ListParagraph"/>
        <w:numPr>
          <w:ilvl w:val="0"/>
          <w:numId w:val="28"/>
        </w:numPr>
        <w:rPr>
          <w:rFonts w:asciiTheme="minorHAnsi" w:hAnsiTheme="minorHAnsi" w:cstheme="minorHAnsi"/>
          <w:b/>
          <w:sz w:val="20"/>
          <w:szCs w:val="20"/>
        </w:rPr>
      </w:pPr>
      <w:r w:rsidRPr="00B57282">
        <w:rPr>
          <w:rFonts w:asciiTheme="minorHAnsi" w:hAnsiTheme="minorHAnsi" w:cstheme="minorHAnsi"/>
          <w:b/>
          <w:sz w:val="20"/>
          <w:szCs w:val="20"/>
        </w:rPr>
        <w:t>Except as provided in paragraph (2) of the Standing Order or by statute, all accounts for payment and claims upon the Council shall be laid before the Council.</w:t>
      </w:r>
    </w:p>
    <w:p w14:paraId="593C59FC" w14:textId="7D2743AE" w:rsidR="008168CA" w:rsidRPr="00B57282" w:rsidRDefault="008168CA" w:rsidP="008168CA">
      <w:pPr>
        <w:pStyle w:val="ListParagraph"/>
        <w:numPr>
          <w:ilvl w:val="0"/>
          <w:numId w:val="28"/>
        </w:numPr>
        <w:rPr>
          <w:rFonts w:asciiTheme="minorHAnsi" w:hAnsiTheme="minorHAnsi" w:cstheme="minorHAnsi"/>
          <w:b/>
          <w:sz w:val="20"/>
          <w:szCs w:val="20"/>
        </w:rPr>
      </w:pPr>
      <w:r w:rsidRPr="00B57282">
        <w:rPr>
          <w:rFonts w:asciiTheme="minorHAnsi" w:hAnsiTheme="minorHAnsi" w:cstheme="minorHAnsi"/>
          <w:b/>
          <w:sz w:val="20"/>
          <w:szCs w:val="20"/>
        </w:rPr>
        <w:t>Where it is necessary to make a payment b</w:t>
      </w:r>
      <w:r w:rsidR="008F0B0B">
        <w:rPr>
          <w:rFonts w:asciiTheme="minorHAnsi" w:hAnsiTheme="minorHAnsi" w:cstheme="minorHAnsi"/>
          <w:b/>
          <w:sz w:val="20"/>
          <w:szCs w:val="20"/>
        </w:rPr>
        <w:t>efore it has been authorised by</w:t>
      </w:r>
      <w:r w:rsidRPr="00B57282">
        <w:rPr>
          <w:rFonts w:asciiTheme="minorHAnsi" w:hAnsiTheme="minorHAnsi" w:cstheme="minorHAnsi"/>
          <w:b/>
          <w:sz w:val="20"/>
          <w:szCs w:val="20"/>
        </w:rPr>
        <w:t xml:space="preserve"> the Council, such payment shall be certified as to its correctness and urgency by the appropriate officer</w:t>
      </w:r>
      <w:r w:rsidR="008F0B0B">
        <w:rPr>
          <w:rFonts w:asciiTheme="minorHAnsi" w:hAnsiTheme="minorHAnsi" w:cstheme="minorHAnsi"/>
          <w:b/>
          <w:sz w:val="20"/>
          <w:szCs w:val="20"/>
        </w:rPr>
        <w:t xml:space="preserve"> with consultation with the Chair</w:t>
      </w:r>
      <w:r w:rsidRPr="00B57282">
        <w:rPr>
          <w:rFonts w:asciiTheme="minorHAnsi" w:hAnsiTheme="minorHAnsi" w:cstheme="minorHAnsi"/>
          <w:b/>
          <w:sz w:val="20"/>
          <w:szCs w:val="20"/>
        </w:rPr>
        <w:t>.</w:t>
      </w:r>
    </w:p>
    <w:p w14:paraId="0954B1C5" w14:textId="2BCE1A90" w:rsidR="008168CA" w:rsidRPr="00B57282" w:rsidRDefault="008168CA" w:rsidP="008168CA">
      <w:pPr>
        <w:pStyle w:val="ListParagraph"/>
        <w:numPr>
          <w:ilvl w:val="0"/>
          <w:numId w:val="28"/>
        </w:numPr>
        <w:rPr>
          <w:rFonts w:asciiTheme="minorHAnsi" w:hAnsiTheme="minorHAnsi" w:cstheme="minorHAnsi"/>
          <w:b/>
          <w:sz w:val="20"/>
          <w:szCs w:val="20"/>
        </w:rPr>
      </w:pPr>
      <w:r w:rsidRPr="00B57282">
        <w:rPr>
          <w:rFonts w:asciiTheme="minorHAnsi" w:hAnsiTheme="minorHAnsi" w:cstheme="minorHAnsi"/>
          <w:b/>
          <w:sz w:val="20"/>
          <w:szCs w:val="20"/>
        </w:rPr>
        <w:t>All payments ratified under sub-paragraph (ii) of the Standing Order shall be separately included in the next schedule of payments before the Council.</w:t>
      </w:r>
    </w:p>
    <w:p w14:paraId="1CDDE1CD" w14:textId="10234133" w:rsidR="008168CA" w:rsidRPr="00B57282" w:rsidRDefault="008168CA" w:rsidP="008168CA">
      <w:pPr>
        <w:pStyle w:val="ListParagraph"/>
        <w:numPr>
          <w:ilvl w:val="0"/>
          <w:numId w:val="28"/>
        </w:numPr>
        <w:rPr>
          <w:rFonts w:asciiTheme="minorHAnsi" w:hAnsiTheme="minorHAnsi" w:cstheme="minorHAnsi"/>
          <w:b/>
          <w:sz w:val="20"/>
          <w:szCs w:val="20"/>
        </w:rPr>
      </w:pPr>
      <w:r w:rsidRPr="00B57282">
        <w:rPr>
          <w:rFonts w:asciiTheme="minorHAnsi" w:hAnsiTheme="minorHAnsi" w:cstheme="minorHAnsi"/>
          <w:b/>
          <w:sz w:val="20"/>
          <w:szCs w:val="20"/>
        </w:rPr>
        <w:t>The Responsible Financial Officer shall supply to each membe</w:t>
      </w:r>
      <w:r w:rsidR="007B6856" w:rsidRPr="00B57282">
        <w:rPr>
          <w:rFonts w:asciiTheme="minorHAnsi" w:hAnsiTheme="minorHAnsi" w:cstheme="minorHAnsi"/>
          <w:b/>
          <w:sz w:val="20"/>
          <w:szCs w:val="20"/>
        </w:rPr>
        <w:t>r, as soon as practical after 31</w:t>
      </w:r>
      <w:r w:rsidR="007B6856" w:rsidRPr="00B57282">
        <w:rPr>
          <w:rFonts w:asciiTheme="minorHAnsi" w:hAnsiTheme="minorHAnsi" w:cstheme="minorHAnsi"/>
          <w:b/>
          <w:sz w:val="20"/>
          <w:szCs w:val="20"/>
          <w:vertAlign w:val="superscript"/>
        </w:rPr>
        <w:t>s</w:t>
      </w:r>
      <w:r w:rsidRPr="00B57282">
        <w:rPr>
          <w:rFonts w:asciiTheme="minorHAnsi" w:hAnsiTheme="minorHAnsi" w:cstheme="minorHAnsi"/>
          <w:b/>
          <w:sz w:val="20"/>
          <w:szCs w:val="20"/>
          <w:vertAlign w:val="superscript"/>
        </w:rPr>
        <w:t>t</w:t>
      </w:r>
      <w:r w:rsidR="007B6856" w:rsidRPr="00B57282">
        <w:rPr>
          <w:rFonts w:asciiTheme="minorHAnsi" w:hAnsiTheme="minorHAnsi" w:cstheme="minorHAnsi"/>
          <w:b/>
          <w:sz w:val="20"/>
          <w:szCs w:val="20"/>
        </w:rPr>
        <w:t xml:space="preserve"> </w:t>
      </w:r>
      <w:r w:rsidRPr="00B57282">
        <w:rPr>
          <w:rFonts w:asciiTheme="minorHAnsi" w:hAnsiTheme="minorHAnsi" w:cstheme="minorHAnsi"/>
          <w:b/>
          <w:sz w:val="20"/>
          <w:szCs w:val="20"/>
        </w:rPr>
        <w:t>March in each year</w:t>
      </w:r>
      <w:r w:rsidR="007B6856" w:rsidRPr="00B57282">
        <w:rPr>
          <w:rFonts w:asciiTheme="minorHAnsi" w:hAnsiTheme="minorHAnsi" w:cstheme="minorHAnsi"/>
          <w:b/>
          <w:sz w:val="20"/>
          <w:szCs w:val="20"/>
        </w:rPr>
        <w:t xml:space="preserve"> and before the end of the following May,</w:t>
      </w:r>
      <w:r w:rsidRPr="00B57282">
        <w:rPr>
          <w:rFonts w:asciiTheme="minorHAnsi" w:hAnsiTheme="minorHAnsi" w:cstheme="minorHAnsi"/>
          <w:b/>
          <w:sz w:val="20"/>
          <w:szCs w:val="20"/>
        </w:rPr>
        <w:t xml:space="preserve"> a statement of receipts and payments of the Council for the completed financial year. </w:t>
      </w:r>
      <w:r w:rsidR="007B6856" w:rsidRPr="00B57282">
        <w:rPr>
          <w:rFonts w:asciiTheme="minorHAnsi" w:hAnsiTheme="minorHAnsi" w:cstheme="minorHAnsi"/>
          <w:b/>
          <w:sz w:val="20"/>
          <w:szCs w:val="20"/>
        </w:rPr>
        <w:t>The Statement of Accounts of the Council (which is subject to external audit) shall be presented to Council for formal approval before the end of the following month of September.</w:t>
      </w:r>
    </w:p>
    <w:p w14:paraId="28C5BA55" w14:textId="77777777" w:rsidR="007B6856" w:rsidRPr="00B57282" w:rsidRDefault="007B6856" w:rsidP="007B6856">
      <w:pPr>
        <w:pStyle w:val="ListParagraph"/>
        <w:ind w:left="786"/>
        <w:rPr>
          <w:rFonts w:asciiTheme="minorHAnsi" w:hAnsiTheme="minorHAnsi" w:cstheme="minorHAnsi"/>
          <w:b/>
          <w:sz w:val="20"/>
          <w:szCs w:val="20"/>
        </w:rPr>
      </w:pPr>
    </w:p>
    <w:p w14:paraId="1543A383" w14:textId="1603BF11" w:rsidR="007B6856" w:rsidRPr="00B57282" w:rsidRDefault="007B6856" w:rsidP="007B6856">
      <w:pPr>
        <w:pStyle w:val="ListParagraph"/>
        <w:numPr>
          <w:ilvl w:val="0"/>
          <w:numId w:val="19"/>
        </w:numPr>
        <w:rPr>
          <w:rFonts w:asciiTheme="minorHAnsi" w:hAnsiTheme="minorHAnsi" w:cstheme="minorHAnsi"/>
          <w:b/>
          <w:sz w:val="20"/>
          <w:szCs w:val="20"/>
          <w:u w:val="single"/>
        </w:rPr>
      </w:pPr>
      <w:r w:rsidRPr="00B57282">
        <w:rPr>
          <w:rFonts w:asciiTheme="minorHAnsi" w:hAnsiTheme="minorHAnsi" w:cstheme="minorHAnsi"/>
          <w:b/>
          <w:sz w:val="20"/>
          <w:szCs w:val="20"/>
          <w:u w:val="single"/>
        </w:rPr>
        <w:t>Estimates</w:t>
      </w:r>
    </w:p>
    <w:p w14:paraId="448A0979" w14:textId="77777777" w:rsidR="007B6856" w:rsidRPr="00B57282" w:rsidRDefault="007B6856" w:rsidP="007B6856">
      <w:pPr>
        <w:pStyle w:val="ListParagraph"/>
        <w:ind w:left="360"/>
        <w:rPr>
          <w:rFonts w:asciiTheme="minorHAnsi" w:hAnsiTheme="minorHAnsi" w:cstheme="minorHAnsi"/>
          <w:b/>
          <w:sz w:val="20"/>
          <w:szCs w:val="20"/>
          <w:u w:val="single"/>
        </w:rPr>
      </w:pPr>
    </w:p>
    <w:p w14:paraId="7E9A4271" w14:textId="7EF3E0EF" w:rsidR="007B6856" w:rsidRPr="00B57282" w:rsidRDefault="007B6856" w:rsidP="007B6856">
      <w:pPr>
        <w:pStyle w:val="ListParagraph"/>
        <w:ind w:left="360"/>
        <w:rPr>
          <w:rFonts w:asciiTheme="minorHAnsi" w:hAnsiTheme="minorHAnsi" w:cstheme="minorHAnsi"/>
          <w:b/>
          <w:sz w:val="20"/>
          <w:szCs w:val="20"/>
        </w:rPr>
      </w:pPr>
      <w:r w:rsidRPr="00B57282">
        <w:rPr>
          <w:rFonts w:asciiTheme="minorHAnsi" w:hAnsiTheme="minorHAnsi" w:cstheme="minorHAnsi"/>
          <w:b/>
          <w:sz w:val="20"/>
          <w:szCs w:val="20"/>
        </w:rPr>
        <w:t>The Council shall approve written estimates for the coming financial year at its meeting before the end of the month of March.</w:t>
      </w:r>
    </w:p>
    <w:p w14:paraId="1CE059A9" w14:textId="77777777" w:rsidR="007B6856" w:rsidRPr="00B57282" w:rsidRDefault="007B6856" w:rsidP="007B6856">
      <w:pPr>
        <w:pStyle w:val="ListParagraph"/>
        <w:ind w:left="360"/>
        <w:rPr>
          <w:rFonts w:asciiTheme="minorHAnsi" w:hAnsiTheme="minorHAnsi" w:cstheme="minorHAnsi"/>
          <w:b/>
          <w:sz w:val="20"/>
          <w:szCs w:val="20"/>
        </w:rPr>
      </w:pPr>
    </w:p>
    <w:p w14:paraId="65DC7605" w14:textId="271795B9" w:rsidR="007B6856" w:rsidRPr="00B57282" w:rsidRDefault="007B6856" w:rsidP="007B6856">
      <w:pPr>
        <w:pStyle w:val="ListParagraph"/>
        <w:numPr>
          <w:ilvl w:val="0"/>
          <w:numId w:val="19"/>
        </w:numPr>
        <w:rPr>
          <w:rFonts w:asciiTheme="minorHAnsi" w:hAnsiTheme="minorHAnsi" w:cstheme="minorHAnsi"/>
          <w:b/>
          <w:sz w:val="20"/>
          <w:szCs w:val="20"/>
          <w:u w:val="single"/>
        </w:rPr>
      </w:pPr>
      <w:r w:rsidRPr="00B57282">
        <w:rPr>
          <w:rFonts w:asciiTheme="minorHAnsi" w:hAnsiTheme="minorHAnsi" w:cstheme="minorHAnsi"/>
          <w:b/>
          <w:sz w:val="20"/>
          <w:szCs w:val="20"/>
          <w:u w:val="single"/>
        </w:rPr>
        <w:t>Interests</w:t>
      </w:r>
    </w:p>
    <w:p w14:paraId="4ED7A489" w14:textId="77777777" w:rsidR="007B6856" w:rsidRPr="00B57282" w:rsidRDefault="007B6856" w:rsidP="007B6856">
      <w:pPr>
        <w:rPr>
          <w:rFonts w:cstheme="minorHAnsi"/>
          <w:b/>
          <w:sz w:val="20"/>
          <w:szCs w:val="20"/>
          <w:u w:val="single"/>
        </w:rPr>
      </w:pPr>
    </w:p>
    <w:p w14:paraId="60C0BE17" w14:textId="4D6D40D9" w:rsidR="007B6856" w:rsidRPr="00B57282" w:rsidRDefault="007B6856" w:rsidP="007B6856">
      <w:pPr>
        <w:pStyle w:val="ListParagraph"/>
        <w:numPr>
          <w:ilvl w:val="0"/>
          <w:numId w:val="29"/>
        </w:numPr>
        <w:rPr>
          <w:rFonts w:asciiTheme="minorHAnsi" w:hAnsiTheme="minorHAnsi" w:cstheme="minorHAnsi"/>
          <w:b/>
          <w:sz w:val="20"/>
          <w:szCs w:val="20"/>
        </w:rPr>
      </w:pPr>
      <w:r w:rsidRPr="00B57282">
        <w:rPr>
          <w:rFonts w:asciiTheme="minorHAnsi" w:hAnsiTheme="minorHAnsi" w:cstheme="minorHAnsi"/>
          <w:b/>
          <w:sz w:val="20"/>
          <w:szCs w:val="20"/>
        </w:rPr>
        <w:t xml:space="preserve">If a member has a personal interest as defined by the Code of Conduct, adopted by the Council on </w:t>
      </w:r>
      <w:r w:rsidR="00EF23FA">
        <w:rPr>
          <w:rFonts w:asciiTheme="minorHAnsi" w:hAnsiTheme="minorHAnsi" w:cstheme="minorHAnsi"/>
          <w:b/>
          <w:sz w:val="20"/>
          <w:szCs w:val="20"/>
        </w:rPr>
        <w:t>21</w:t>
      </w:r>
      <w:r w:rsidR="00EF23FA" w:rsidRPr="00EF23FA">
        <w:rPr>
          <w:rFonts w:asciiTheme="minorHAnsi" w:hAnsiTheme="minorHAnsi" w:cstheme="minorHAnsi"/>
          <w:b/>
          <w:sz w:val="20"/>
          <w:szCs w:val="20"/>
          <w:vertAlign w:val="superscript"/>
        </w:rPr>
        <w:t>st</w:t>
      </w:r>
      <w:r w:rsidR="00EF23FA">
        <w:rPr>
          <w:rFonts w:asciiTheme="minorHAnsi" w:hAnsiTheme="minorHAnsi" w:cstheme="minorHAnsi"/>
          <w:b/>
          <w:sz w:val="20"/>
          <w:szCs w:val="20"/>
        </w:rPr>
        <w:t xml:space="preserve"> May 2019</w:t>
      </w:r>
      <w:r w:rsidRPr="00B57282">
        <w:rPr>
          <w:rFonts w:asciiTheme="minorHAnsi" w:hAnsiTheme="minorHAnsi" w:cstheme="minorHAnsi"/>
          <w:b/>
          <w:sz w:val="20"/>
          <w:szCs w:val="20"/>
        </w:rPr>
        <w:t>, then he shall declare such interest as soon as it becomes apparent, disclosing the existence and nature of the interest as required.</w:t>
      </w:r>
    </w:p>
    <w:p w14:paraId="4069C2DE" w14:textId="21764481" w:rsidR="007B6856" w:rsidRPr="00B57282" w:rsidRDefault="007B6856" w:rsidP="007B6856">
      <w:pPr>
        <w:pStyle w:val="ListParagraph"/>
        <w:numPr>
          <w:ilvl w:val="0"/>
          <w:numId w:val="29"/>
        </w:numPr>
        <w:rPr>
          <w:rFonts w:asciiTheme="minorHAnsi" w:hAnsiTheme="minorHAnsi" w:cstheme="minorHAnsi"/>
          <w:b/>
          <w:sz w:val="20"/>
          <w:szCs w:val="20"/>
        </w:rPr>
      </w:pPr>
      <w:r w:rsidRPr="00B57282">
        <w:rPr>
          <w:rFonts w:asciiTheme="minorHAnsi" w:hAnsiTheme="minorHAnsi" w:cstheme="minorHAnsi"/>
          <w:b/>
          <w:sz w:val="20"/>
          <w:szCs w:val="20"/>
        </w:rPr>
        <w:t>If a member, who has declared an interest, then considers the interest to be prejudicial, he must withdraw from the room or chamber during consideration of the item to which the interest relates.</w:t>
      </w:r>
    </w:p>
    <w:p w14:paraId="7CA67F0B" w14:textId="77777777" w:rsidR="008F0B0B" w:rsidRDefault="00CA7B89" w:rsidP="008F0B0B">
      <w:pPr>
        <w:pStyle w:val="ListParagraph"/>
        <w:numPr>
          <w:ilvl w:val="0"/>
          <w:numId w:val="29"/>
        </w:numPr>
        <w:rPr>
          <w:rFonts w:asciiTheme="minorHAnsi" w:hAnsiTheme="minorHAnsi" w:cstheme="minorHAnsi"/>
          <w:b/>
          <w:sz w:val="20"/>
          <w:szCs w:val="20"/>
        </w:rPr>
      </w:pPr>
      <w:r w:rsidRPr="00B57282">
        <w:rPr>
          <w:rFonts w:asciiTheme="minorHAnsi" w:hAnsiTheme="minorHAnsi" w:cstheme="minorHAnsi"/>
          <w:b/>
          <w:sz w:val="20"/>
          <w:szCs w:val="20"/>
        </w:rPr>
        <w:t>The clerk may be required to compile and hold a register of members interests in accordance with agreement reached with the Monitoring Officer of the Responsible Authority and/or as required by statute.</w:t>
      </w:r>
    </w:p>
    <w:p w14:paraId="5136C2E4" w14:textId="25BC43CF" w:rsidR="008F0B0B" w:rsidRPr="008F0B0B" w:rsidRDefault="008F0B0B" w:rsidP="008F0B0B">
      <w:pPr>
        <w:pStyle w:val="ListParagraph"/>
        <w:numPr>
          <w:ilvl w:val="0"/>
          <w:numId w:val="29"/>
        </w:numPr>
        <w:rPr>
          <w:rFonts w:asciiTheme="minorHAnsi" w:hAnsiTheme="minorHAnsi" w:cstheme="minorHAnsi"/>
          <w:b/>
          <w:sz w:val="20"/>
          <w:szCs w:val="20"/>
        </w:rPr>
      </w:pPr>
      <w:r w:rsidRPr="008F0B0B">
        <w:rPr>
          <w:rFonts w:asciiTheme="minorHAnsi" w:hAnsiTheme="minorHAnsi" w:cstheme="minorHAnsi"/>
          <w:bCs/>
          <w:color w:val="000000"/>
          <w:spacing w:val="-2"/>
          <w:sz w:val="20"/>
          <w:szCs w:val="20"/>
          <w:lang w:bidi="en-US"/>
        </w:rPr>
        <w:t xml:space="preserve">A dispensation may be granted in accordance with </w:t>
      </w:r>
      <w:r>
        <w:rPr>
          <w:rFonts w:asciiTheme="minorHAnsi" w:hAnsiTheme="minorHAnsi" w:cstheme="minorHAnsi"/>
          <w:bCs/>
          <w:color w:val="000000"/>
          <w:spacing w:val="-2"/>
          <w:sz w:val="20"/>
          <w:szCs w:val="20"/>
          <w:lang w:bidi="en-US"/>
        </w:rPr>
        <w:t xml:space="preserve">the </w:t>
      </w:r>
      <w:r w:rsidRPr="008F0B0B">
        <w:rPr>
          <w:rFonts w:asciiTheme="minorHAnsi" w:hAnsiTheme="minorHAnsi" w:cstheme="minorHAnsi"/>
          <w:bCs/>
          <w:color w:val="000000"/>
          <w:spacing w:val="-2"/>
          <w:sz w:val="20"/>
          <w:szCs w:val="20"/>
          <w:lang w:bidi="en-US"/>
        </w:rPr>
        <w:t>standing order above if</w:t>
      </w:r>
      <w:r>
        <w:rPr>
          <w:rFonts w:asciiTheme="minorHAnsi" w:hAnsiTheme="minorHAnsi" w:cstheme="minorHAnsi"/>
          <w:bCs/>
          <w:color w:val="000000"/>
          <w:spacing w:val="-2"/>
          <w:sz w:val="20"/>
          <w:szCs w:val="20"/>
          <w:lang w:bidi="en-US"/>
        </w:rPr>
        <w:t>,</w:t>
      </w:r>
      <w:r w:rsidRPr="008F0B0B">
        <w:rPr>
          <w:rFonts w:asciiTheme="minorHAnsi" w:hAnsiTheme="minorHAnsi" w:cstheme="minorHAnsi"/>
          <w:bCs/>
          <w:color w:val="000000"/>
          <w:spacing w:val="-2"/>
          <w:sz w:val="20"/>
          <w:szCs w:val="20"/>
          <w:lang w:bidi="en-US"/>
        </w:rPr>
        <w:t xml:space="preserve"> having regard to all relevant circumstances the following applies:</w:t>
      </w:r>
    </w:p>
    <w:p w14:paraId="3CDF7F58" w14:textId="68441619" w:rsidR="008F0B0B" w:rsidRPr="008F0B0B" w:rsidRDefault="008F0B0B" w:rsidP="008F0B0B">
      <w:pPr>
        <w:pStyle w:val="ListParagraph"/>
        <w:widowControl w:val="0"/>
        <w:numPr>
          <w:ilvl w:val="1"/>
          <w:numId w:val="22"/>
        </w:numPr>
        <w:suppressAutoHyphens/>
        <w:autoSpaceDE w:val="0"/>
        <w:autoSpaceDN w:val="0"/>
        <w:adjustRightInd w:val="0"/>
        <w:spacing w:line="288" w:lineRule="auto"/>
        <w:textAlignment w:val="center"/>
        <w:rPr>
          <w:rFonts w:cstheme="minorHAnsi"/>
          <w:bCs/>
          <w:color w:val="000000"/>
          <w:spacing w:val="-2"/>
          <w:sz w:val="20"/>
          <w:szCs w:val="20"/>
          <w:lang w:bidi="en-US"/>
        </w:rPr>
      </w:pPr>
      <w:r w:rsidRPr="008F0B0B">
        <w:rPr>
          <w:rFonts w:cstheme="minorHAnsi"/>
          <w:bCs/>
          <w:color w:val="000000"/>
          <w:spacing w:val="-2"/>
          <w:sz w:val="20"/>
          <w:szCs w:val="20"/>
          <w:lang w:bidi="en-US"/>
        </w:rPr>
        <w:t>without the dispensation the number of persons prohibited from participating in the particular business would be so great a proportion of the meeting transacting the business as to impede the transaction of the business or</w:t>
      </w:r>
    </w:p>
    <w:p w14:paraId="652516A1" w14:textId="77777777" w:rsidR="008F0B0B" w:rsidRPr="008F0B0B" w:rsidRDefault="008F0B0B" w:rsidP="008F0B0B">
      <w:pPr>
        <w:widowControl w:val="0"/>
        <w:numPr>
          <w:ilvl w:val="1"/>
          <w:numId w:val="22"/>
        </w:numPr>
        <w:suppressAutoHyphens/>
        <w:autoSpaceDE w:val="0"/>
        <w:autoSpaceDN w:val="0"/>
        <w:adjustRightInd w:val="0"/>
        <w:spacing w:after="0" w:line="288" w:lineRule="auto"/>
        <w:textAlignment w:val="center"/>
        <w:rPr>
          <w:rFonts w:cstheme="minorHAnsi"/>
          <w:bCs/>
          <w:color w:val="000000"/>
          <w:spacing w:val="-2"/>
          <w:sz w:val="20"/>
          <w:szCs w:val="20"/>
          <w:lang w:bidi="en-US"/>
        </w:rPr>
      </w:pPr>
      <w:r w:rsidRPr="008F0B0B">
        <w:rPr>
          <w:rFonts w:cstheme="minorHAnsi"/>
          <w:bCs/>
          <w:color w:val="000000"/>
          <w:spacing w:val="-2"/>
          <w:sz w:val="20"/>
          <w:szCs w:val="20"/>
          <w:lang w:bidi="en-US"/>
        </w:rPr>
        <w:t>granting the dispensation is in the interests of persons living in the council’s area or</w:t>
      </w:r>
    </w:p>
    <w:p w14:paraId="182DC51D" w14:textId="2F7ACB04" w:rsidR="00CA7B89" w:rsidRPr="00EF23FA" w:rsidRDefault="008F0B0B" w:rsidP="00CA7B89">
      <w:pPr>
        <w:widowControl w:val="0"/>
        <w:numPr>
          <w:ilvl w:val="1"/>
          <w:numId w:val="22"/>
        </w:numPr>
        <w:suppressAutoHyphens/>
        <w:autoSpaceDE w:val="0"/>
        <w:autoSpaceDN w:val="0"/>
        <w:adjustRightInd w:val="0"/>
        <w:spacing w:after="0" w:line="288" w:lineRule="auto"/>
        <w:textAlignment w:val="center"/>
        <w:rPr>
          <w:rFonts w:cstheme="minorHAnsi"/>
          <w:bCs/>
          <w:color w:val="000000"/>
          <w:spacing w:val="-2"/>
          <w:sz w:val="20"/>
          <w:szCs w:val="20"/>
          <w:lang w:bidi="en-US"/>
        </w:rPr>
      </w:pPr>
      <w:r w:rsidRPr="008F0B0B">
        <w:rPr>
          <w:rFonts w:cstheme="minorHAnsi"/>
          <w:bCs/>
          <w:color w:val="000000"/>
          <w:spacing w:val="-2"/>
          <w:sz w:val="20"/>
          <w:szCs w:val="20"/>
          <w:lang w:bidi="en-US"/>
        </w:rPr>
        <w:t>it is otherwise appropriate to grant a dispensation</w:t>
      </w:r>
      <w:r w:rsidR="00EF23FA">
        <w:rPr>
          <w:rFonts w:cstheme="minorHAnsi"/>
          <w:bCs/>
          <w:color w:val="000000"/>
          <w:spacing w:val="-2"/>
          <w:sz w:val="20"/>
          <w:szCs w:val="20"/>
          <w:lang w:bidi="en-US"/>
        </w:rPr>
        <w:t>.</w:t>
      </w:r>
    </w:p>
    <w:p w14:paraId="298D8921" w14:textId="77777777" w:rsidR="00EF23FA" w:rsidRPr="008F0B0B" w:rsidRDefault="00EF23FA" w:rsidP="00CA7B89">
      <w:pPr>
        <w:rPr>
          <w:rFonts w:cstheme="minorHAnsi"/>
          <w:sz w:val="20"/>
          <w:szCs w:val="20"/>
        </w:rPr>
      </w:pPr>
    </w:p>
    <w:p w14:paraId="0A53209E" w14:textId="012CD929" w:rsidR="00CA7B89" w:rsidRPr="00B57282" w:rsidRDefault="00CA7B89" w:rsidP="00CA7B89">
      <w:pPr>
        <w:pStyle w:val="ListParagraph"/>
        <w:numPr>
          <w:ilvl w:val="0"/>
          <w:numId w:val="19"/>
        </w:numPr>
        <w:rPr>
          <w:rFonts w:asciiTheme="minorHAnsi" w:hAnsiTheme="minorHAnsi" w:cstheme="minorHAnsi"/>
          <w:b/>
          <w:sz w:val="20"/>
          <w:szCs w:val="20"/>
          <w:u w:val="single"/>
        </w:rPr>
      </w:pPr>
      <w:r w:rsidRPr="00B57282">
        <w:rPr>
          <w:rFonts w:asciiTheme="minorHAnsi" w:hAnsiTheme="minorHAnsi" w:cstheme="minorHAnsi"/>
          <w:b/>
          <w:sz w:val="20"/>
          <w:szCs w:val="20"/>
          <w:u w:val="single"/>
        </w:rPr>
        <w:t>Minutes</w:t>
      </w:r>
    </w:p>
    <w:p w14:paraId="5D0EB844" w14:textId="77777777" w:rsidR="007B6856" w:rsidRPr="00B57282" w:rsidRDefault="007B6856" w:rsidP="007B6856">
      <w:pPr>
        <w:ind w:left="360"/>
        <w:rPr>
          <w:rFonts w:cstheme="minorHAnsi"/>
          <w:b/>
          <w:sz w:val="20"/>
          <w:szCs w:val="20"/>
        </w:rPr>
      </w:pPr>
    </w:p>
    <w:p w14:paraId="2BE20D86" w14:textId="650C0F22" w:rsidR="00CA7B89" w:rsidRPr="00B57282" w:rsidRDefault="00CA7B89" w:rsidP="007B6856">
      <w:pPr>
        <w:ind w:left="360"/>
        <w:rPr>
          <w:rFonts w:cstheme="minorHAnsi"/>
          <w:b/>
          <w:sz w:val="20"/>
          <w:szCs w:val="20"/>
        </w:rPr>
      </w:pPr>
      <w:r w:rsidRPr="00B57282">
        <w:rPr>
          <w:rFonts w:cstheme="minorHAnsi"/>
          <w:b/>
          <w:sz w:val="20"/>
          <w:szCs w:val="20"/>
        </w:rPr>
        <w:t>All minutes kept by the Council and by any committees shall be open for the inspection of any member of the council.</w:t>
      </w:r>
      <w:r w:rsidR="00EF23FA">
        <w:rPr>
          <w:rFonts w:cstheme="minorHAnsi"/>
          <w:b/>
          <w:sz w:val="20"/>
          <w:szCs w:val="20"/>
        </w:rPr>
        <w:t xml:space="preserve"> Draft Minutes should be placed on the council website within a month of the meeting.</w:t>
      </w:r>
    </w:p>
    <w:p w14:paraId="1F9788E8" w14:textId="77777777" w:rsidR="00CA7B89" w:rsidRPr="00B57282" w:rsidRDefault="00CA7B89" w:rsidP="007B6856">
      <w:pPr>
        <w:ind w:left="360"/>
        <w:rPr>
          <w:rFonts w:cstheme="minorHAnsi"/>
          <w:b/>
          <w:sz w:val="20"/>
          <w:szCs w:val="20"/>
        </w:rPr>
      </w:pPr>
    </w:p>
    <w:p w14:paraId="2F48468F" w14:textId="1A07A4B1" w:rsidR="00CA7B89" w:rsidRPr="00B57282" w:rsidRDefault="00CA7B89" w:rsidP="00CA7B89">
      <w:pPr>
        <w:pStyle w:val="ListParagraph"/>
        <w:numPr>
          <w:ilvl w:val="0"/>
          <w:numId w:val="19"/>
        </w:numPr>
        <w:rPr>
          <w:rFonts w:asciiTheme="minorHAnsi" w:hAnsiTheme="minorHAnsi" w:cstheme="minorHAnsi"/>
          <w:b/>
          <w:sz w:val="20"/>
          <w:szCs w:val="20"/>
          <w:u w:val="single"/>
        </w:rPr>
      </w:pPr>
      <w:r w:rsidRPr="00B57282">
        <w:rPr>
          <w:rFonts w:asciiTheme="minorHAnsi" w:hAnsiTheme="minorHAnsi" w:cstheme="minorHAnsi"/>
          <w:b/>
          <w:sz w:val="20"/>
          <w:szCs w:val="20"/>
          <w:u w:val="single"/>
        </w:rPr>
        <w:t>Public and Press</w:t>
      </w:r>
    </w:p>
    <w:p w14:paraId="0F68EDC6" w14:textId="1862E92A" w:rsidR="00CA7B89" w:rsidRPr="00B57282" w:rsidRDefault="00CA7B89" w:rsidP="00BA5BAB">
      <w:pPr>
        <w:ind w:left="360"/>
        <w:rPr>
          <w:rFonts w:cstheme="minorHAnsi"/>
          <w:b/>
          <w:sz w:val="20"/>
          <w:szCs w:val="20"/>
        </w:rPr>
      </w:pPr>
      <w:r w:rsidRPr="00B57282">
        <w:rPr>
          <w:rFonts w:cstheme="minorHAnsi"/>
          <w:b/>
          <w:sz w:val="20"/>
          <w:szCs w:val="20"/>
        </w:rPr>
        <w:t>The public and press shall be admitted to all meetings of the Council and its committees, which may however temporarily exclude by means of the following resolution:</w:t>
      </w:r>
    </w:p>
    <w:p w14:paraId="6B1F3DEC" w14:textId="0D46B029" w:rsidR="003B3DE5" w:rsidRDefault="00CA7B89" w:rsidP="00EF23FA">
      <w:pPr>
        <w:ind w:left="360"/>
        <w:rPr>
          <w:rFonts w:cstheme="minorHAnsi"/>
          <w:sz w:val="20"/>
          <w:szCs w:val="20"/>
        </w:rPr>
      </w:pPr>
      <w:r w:rsidRPr="00B57282">
        <w:rPr>
          <w:rFonts w:cstheme="minorHAnsi"/>
          <w:b/>
          <w:sz w:val="20"/>
          <w:szCs w:val="20"/>
        </w:rPr>
        <w:t>‘</w:t>
      </w:r>
      <w:r w:rsidRPr="00B57282">
        <w:rPr>
          <w:rFonts w:cstheme="minorHAnsi"/>
          <w:sz w:val="20"/>
          <w:szCs w:val="20"/>
        </w:rPr>
        <w:t>That, in view of the confidential nature of the business about to be transacted, it is advisable in the public interest that the press and public be temporarily excluded</w:t>
      </w:r>
      <w:r w:rsidR="00EF23FA">
        <w:rPr>
          <w:rFonts w:cstheme="minorHAnsi"/>
          <w:sz w:val="20"/>
          <w:szCs w:val="20"/>
        </w:rPr>
        <w:t>,</w:t>
      </w:r>
      <w:r w:rsidRPr="00B57282">
        <w:rPr>
          <w:rFonts w:cstheme="minorHAnsi"/>
          <w:sz w:val="20"/>
          <w:szCs w:val="20"/>
        </w:rPr>
        <w:t xml:space="preserve"> and they are instructed to </w:t>
      </w:r>
      <w:proofErr w:type="gramStart"/>
      <w:r w:rsidRPr="00B57282">
        <w:rPr>
          <w:rFonts w:cstheme="minorHAnsi"/>
          <w:sz w:val="20"/>
          <w:szCs w:val="20"/>
        </w:rPr>
        <w:t>withdraw’</w:t>
      </w:r>
      <w:proofErr w:type="gramEnd"/>
    </w:p>
    <w:p w14:paraId="289772DC" w14:textId="551E1998" w:rsidR="003B3DE5" w:rsidRPr="00B57282" w:rsidRDefault="003B3DE5" w:rsidP="00CA7B89">
      <w:pPr>
        <w:ind w:left="360"/>
        <w:rPr>
          <w:rFonts w:cstheme="minorHAnsi"/>
          <w:sz w:val="20"/>
          <w:szCs w:val="20"/>
        </w:rPr>
      </w:pPr>
      <w:r>
        <w:rPr>
          <w:rFonts w:cstheme="minorHAnsi"/>
          <w:sz w:val="20"/>
          <w:szCs w:val="20"/>
        </w:rPr>
        <w:t>Any person trying to disrupt a meeting will be told to leave the room.</w:t>
      </w:r>
    </w:p>
    <w:p w14:paraId="16A4862D" w14:textId="444A22A0" w:rsidR="007B6856" w:rsidRDefault="003B3DE5" w:rsidP="007B6856">
      <w:pPr>
        <w:rPr>
          <w:rFonts w:cstheme="minorHAnsi"/>
          <w:b/>
          <w:sz w:val="20"/>
          <w:szCs w:val="20"/>
        </w:rPr>
      </w:pPr>
      <w:r>
        <w:rPr>
          <w:rFonts w:cstheme="minorHAnsi"/>
          <w:b/>
          <w:sz w:val="20"/>
          <w:szCs w:val="20"/>
        </w:rPr>
        <w:tab/>
      </w:r>
    </w:p>
    <w:p w14:paraId="6261DBD1" w14:textId="5E473960" w:rsidR="002A451E" w:rsidRPr="002A451E" w:rsidRDefault="002A451E" w:rsidP="007B6856">
      <w:pPr>
        <w:rPr>
          <w:rFonts w:cstheme="minorHAnsi"/>
          <w:b/>
          <w:sz w:val="40"/>
          <w:szCs w:val="40"/>
        </w:rPr>
      </w:pPr>
      <w:r w:rsidRPr="002A451E">
        <w:rPr>
          <w:rFonts w:cstheme="minorHAnsi"/>
          <w:b/>
          <w:sz w:val="40"/>
          <w:szCs w:val="40"/>
        </w:rPr>
        <w:lastRenderedPageBreak/>
        <w:t>FINANCIAL REGULATIONS</w:t>
      </w:r>
    </w:p>
    <w:p w14:paraId="6C18C2F5" w14:textId="77777777" w:rsidR="002A451E" w:rsidRDefault="002A451E" w:rsidP="007B6856">
      <w:pPr>
        <w:rPr>
          <w:rFonts w:cstheme="minorHAnsi"/>
          <w:b/>
          <w:sz w:val="20"/>
          <w:szCs w:val="20"/>
        </w:rPr>
      </w:pPr>
    </w:p>
    <w:p w14:paraId="5AD75BF3" w14:textId="77777777" w:rsidR="002A451E" w:rsidRPr="008D0680" w:rsidRDefault="002A451E" w:rsidP="002A451E">
      <w:pPr>
        <w:pStyle w:val="Heading1111"/>
        <w:tabs>
          <w:tab w:val="clear" w:pos="567"/>
          <w:tab w:val="num" w:pos="0"/>
        </w:tabs>
        <w:rPr>
          <w:rFonts w:asciiTheme="minorHAnsi" w:hAnsiTheme="minorHAnsi" w:cstheme="minorHAnsi"/>
          <w:color w:val="808080" w:themeColor="background1" w:themeShade="80"/>
          <w:sz w:val="20"/>
          <w:szCs w:val="20"/>
        </w:rPr>
      </w:pPr>
      <w:bookmarkStart w:id="0" w:name="_Toc382309736"/>
      <w:r w:rsidRPr="008D0680">
        <w:rPr>
          <w:rFonts w:asciiTheme="minorHAnsi" w:hAnsiTheme="minorHAnsi" w:cstheme="minorHAnsi"/>
          <w:color w:val="808080" w:themeColor="background1" w:themeShade="80"/>
          <w:sz w:val="20"/>
          <w:szCs w:val="20"/>
        </w:rPr>
        <w:t>GENERAL</w:t>
      </w:r>
      <w:bookmarkEnd w:id="0"/>
    </w:p>
    <w:p w14:paraId="12EF5777" w14:textId="77777777" w:rsidR="002A451E" w:rsidRPr="008D0680" w:rsidRDefault="002A451E" w:rsidP="002A451E">
      <w:pPr>
        <w:numPr>
          <w:ilvl w:val="1"/>
          <w:numId w:val="31"/>
        </w:numPr>
        <w:tabs>
          <w:tab w:val="left" w:pos="-1440"/>
          <w:tab w:val="left" w:pos="-720"/>
          <w:tab w:val="left" w:pos="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 and any individual financial regulations relating to contracts.</w:t>
      </w:r>
    </w:p>
    <w:p w14:paraId="02FB3013" w14:textId="77777777" w:rsidR="002A451E" w:rsidRPr="008D0680" w:rsidRDefault="002A451E" w:rsidP="002A451E">
      <w:pPr>
        <w:numPr>
          <w:ilvl w:val="1"/>
          <w:numId w:val="31"/>
        </w:numPr>
        <w:tabs>
          <w:tab w:val="left" w:pos="-1440"/>
          <w:tab w:val="left" w:pos="-720"/>
          <w:tab w:val="left" w:pos="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The council is responsible in law for ensuring that its financial management is adequate and </w:t>
      </w:r>
      <w:proofErr w:type="gramStart"/>
      <w:r w:rsidRPr="008D0680">
        <w:rPr>
          <w:rFonts w:cstheme="minorHAnsi"/>
          <w:spacing w:val="-3"/>
          <w:sz w:val="20"/>
        </w:rPr>
        <w:t>effective</w:t>
      </w:r>
      <w:proofErr w:type="gramEnd"/>
      <w:r w:rsidRPr="008D0680">
        <w:rPr>
          <w:rFonts w:cstheme="minorHAnsi"/>
          <w:spacing w:val="-3"/>
          <w:sz w:val="20"/>
        </w:rPr>
        <w:t xml:space="preserve"> and that the council has a sound system of internal control which facilitates the effective exercise of the council’s functions, including arrangements for the management of risk.</w:t>
      </w:r>
    </w:p>
    <w:p w14:paraId="796FF315" w14:textId="77777777" w:rsidR="002A451E" w:rsidRPr="008D0680" w:rsidRDefault="002A451E" w:rsidP="002A451E">
      <w:pPr>
        <w:numPr>
          <w:ilvl w:val="1"/>
          <w:numId w:val="31"/>
        </w:numPr>
        <w:tabs>
          <w:tab w:val="left" w:pos="-1440"/>
          <w:tab w:val="left" w:pos="-720"/>
          <w:tab w:val="left" w:pos="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At least once a year, prior to approving the Annual Governance Statement, the council must review the effectiveness of its system of internal control which shall be in accordance with proper practices.</w:t>
      </w:r>
    </w:p>
    <w:p w14:paraId="56CD76F3" w14:textId="77777777" w:rsidR="002A451E" w:rsidRPr="008D0680" w:rsidRDefault="002A451E" w:rsidP="002A451E">
      <w:pPr>
        <w:numPr>
          <w:ilvl w:val="1"/>
          <w:numId w:val="31"/>
        </w:numPr>
        <w:tabs>
          <w:tab w:val="left" w:pos="-1440"/>
          <w:tab w:val="left" w:pos="-720"/>
          <w:tab w:val="left" w:pos="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Deliberate or wilful breach of these Regulations by an employee may give rise to disciplinary proceedings.</w:t>
      </w:r>
    </w:p>
    <w:p w14:paraId="23591EAC" w14:textId="77777777" w:rsidR="002A451E" w:rsidRPr="008D0680" w:rsidRDefault="002A451E" w:rsidP="002A451E">
      <w:pPr>
        <w:numPr>
          <w:ilvl w:val="1"/>
          <w:numId w:val="31"/>
        </w:numPr>
        <w:tabs>
          <w:tab w:val="left" w:pos="-1440"/>
          <w:tab w:val="left" w:pos="-720"/>
          <w:tab w:val="left" w:pos="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The Responsible Financial Officer (RFO) holds a statutory office to be appointed by the council. The Clerk has been appointed as RFO for this council and these regulations will apply accordingly.</w:t>
      </w:r>
    </w:p>
    <w:p w14:paraId="2CFA7085" w14:textId="77777777" w:rsidR="002A451E" w:rsidRPr="008D0680" w:rsidRDefault="002A451E" w:rsidP="002A451E">
      <w:pPr>
        <w:numPr>
          <w:ilvl w:val="1"/>
          <w:numId w:val="31"/>
        </w:numPr>
        <w:tabs>
          <w:tab w:val="left" w:pos="-1440"/>
          <w:tab w:val="left" w:pos="-720"/>
          <w:tab w:val="left" w:pos="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The </w:t>
      </w:r>
      <w:proofErr w:type="gramStart"/>
      <w:r w:rsidRPr="008D0680">
        <w:rPr>
          <w:rFonts w:cstheme="minorHAnsi"/>
          <w:spacing w:val="-3"/>
          <w:sz w:val="20"/>
        </w:rPr>
        <w:t>RFO;</w:t>
      </w:r>
      <w:proofErr w:type="gramEnd"/>
    </w:p>
    <w:p w14:paraId="1EBB7576" w14:textId="77777777" w:rsidR="002A451E" w:rsidRPr="008D0680" w:rsidRDefault="002A451E" w:rsidP="002A451E">
      <w:pPr>
        <w:numPr>
          <w:ilvl w:val="2"/>
          <w:numId w:val="32"/>
        </w:numPr>
        <w:spacing w:beforeLines="60" w:before="144" w:afterLines="60" w:after="144" w:line="276" w:lineRule="auto"/>
        <w:jc w:val="both"/>
        <w:rPr>
          <w:rFonts w:cstheme="minorHAnsi"/>
          <w:sz w:val="20"/>
        </w:rPr>
      </w:pPr>
      <w:r w:rsidRPr="008D0680">
        <w:rPr>
          <w:rFonts w:cstheme="minorHAnsi"/>
          <w:sz w:val="20"/>
        </w:rPr>
        <w:t xml:space="preserve">acts under the policy direction of the </w:t>
      </w:r>
      <w:proofErr w:type="gramStart"/>
      <w:r w:rsidRPr="008D0680">
        <w:rPr>
          <w:rFonts w:cstheme="minorHAnsi"/>
          <w:sz w:val="20"/>
        </w:rPr>
        <w:t>council;</w:t>
      </w:r>
      <w:proofErr w:type="gramEnd"/>
    </w:p>
    <w:p w14:paraId="1895ECDD" w14:textId="77777777" w:rsidR="002A451E" w:rsidRPr="008D0680" w:rsidRDefault="002A451E" w:rsidP="002A451E">
      <w:pPr>
        <w:numPr>
          <w:ilvl w:val="2"/>
          <w:numId w:val="32"/>
        </w:numPr>
        <w:spacing w:beforeLines="60" w:before="144" w:afterLines="60" w:after="144" w:line="276" w:lineRule="auto"/>
        <w:jc w:val="both"/>
        <w:rPr>
          <w:rFonts w:cstheme="minorHAnsi"/>
          <w:sz w:val="20"/>
        </w:rPr>
      </w:pPr>
      <w:r w:rsidRPr="008D0680">
        <w:rPr>
          <w:rFonts w:cstheme="minorHAnsi"/>
          <w:sz w:val="20"/>
        </w:rPr>
        <w:t xml:space="preserve">administers the council's financial affairs in accordance with all Acts, Regulations and proper </w:t>
      </w:r>
      <w:proofErr w:type="gramStart"/>
      <w:r w:rsidRPr="008D0680">
        <w:rPr>
          <w:rFonts w:cstheme="minorHAnsi"/>
          <w:sz w:val="20"/>
        </w:rPr>
        <w:t>practices;</w:t>
      </w:r>
      <w:proofErr w:type="gramEnd"/>
    </w:p>
    <w:p w14:paraId="4AAC8837" w14:textId="77777777" w:rsidR="002A451E" w:rsidRPr="008D0680" w:rsidRDefault="002A451E" w:rsidP="002A451E">
      <w:pPr>
        <w:numPr>
          <w:ilvl w:val="2"/>
          <w:numId w:val="32"/>
        </w:numPr>
        <w:spacing w:beforeLines="60" w:before="144" w:afterLines="60" w:after="144" w:line="276" w:lineRule="auto"/>
        <w:jc w:val="both"/>
        <w:rPr>
          <w:rFonts w:cstheme="minorHAnsi"/>
          <w:sz w:val="20"/>
        </w:rPr>
      </w:pPr>
      <w:r w:rsidRPr="008D0680">
        <w:rPr>
          <w:rFonts w:cstheme="minorHAnsi"/>
          <w:sz w:val="20"/>
        </w:rPr>
        <w:t xml:space="preserve">determines on behalf of the council its accounting records and accounting control </w:t>
      </w:r>
      <w:proofErr w:type="gramStart"/>
      <w:r w:rsidRPr="008D0680">
        <w:rPr>
          <w:rFonts w:cstheme="minorHAnsi"/>
          <w:sz w:val="20"/>
        </w:rPr>
        <w:t>systems;</w:t>
      </w:r>
      <w:proofErr w:type="gramEnd"/>
    </w:p>
    <w:p w14:paraId="57F28D15" w14:textId="77777777" w:rsidR="002A451E" w:rsidRPr="008D0680" w:rsidRDefault="002A451E" w:rsidP="002A451E">
      <w:pPr>
        <w:numPr>
          <w:ilvl w:val="2"/>
          <w:numId w:val="32"/>
        </w:numPr>
        <w:spacing w:beforeLines="60" w:before="144" w:afterLines="60" w:after="144" w:line="276" w:lineRule="auto"/>
        <w:jc w:val="both"/>
        <w:rPr>
          <w:rFonts w:cstheme="minorHAnsi"/>
          <w:sz w:val="20"/>
        </w:rPr>
      </w:pPr>
      <w:r w:rsidRPr="008D0680">
        <w:rPr>
          <w:rFonts w:cstheme="minorHAnsi"/>
          <w:sz w:val="20"/>
        </w:rPr>
        <w:t xml:space="preserve">ensures the accounting control systems are </w:t>
      </w:r>
      <w:proofErr w:type="gramStart"/>
      <w:r w:rsidRPr="008D0680">
        <w:rPr>
          <w:rFonts w:cstheme="minorHAnsi"/>
          <w:sz w:val="20"/>
        </w:rPr>
        <w:t>observed;</w:t>
      </w:r>
      <w:proofErr w:type="gramEnd"/>
    </w:p>
    <w:p w14:paraId="0F1B3613" w14:textId="77777777" w:rsidR="002A451E" w:rsidRPr="008D0680" w:rsidRDefault="002A451E" w:rsidP="002A451E">
      <w:pPr>
        <w:numPr>
          <w:ilvl w:val="2"/>
          <w:numId w:val="32"/>
        </w:numPr>
        <w:spacing w:beforeLines="60" w:before="144" w:afterLines="60" w:after="144" w:line="276" w:lineRule="auto"/>
        <w:jc w:val="both"/>
        <w:rPr>
          <w:rFonts w:cstheme="minorHAnsi"/>
          <w:sz w:val="20"/>
        </w:rPr>
      </w:pPr>
      <w:r w:rsidRPr="008D0680">
        <w:rPr>
          <w:rFonts w:cstheme="minorHAnsi"/>
          <w:sz w:val="20"/>
        </w:rPr>
        <w:t xml:space="preserve">maintains the accounting records of the council up to date in accordance with proper </w:t>
      </w:r>
      <w:proofErr w:type="gramStart"/>
      <w:r w:rsidRPr="008D0680">
        <w:rPr>
          <w:rFonts w:cstheme="minorHAnsi"/>
          <w:sz w:val="20"/>
        </w:rPr>
        <w:t>practices;</w:t>
      </w:r>
      <w:proofErr w:type="gramEnd"/>
    </w:p>
    <w:p w14:paraId="21F62968" w14:textId="77777777" w:rsidR="002A451E" w:rsidRPr="008D0680" w:rsidRDefault="002A451E" w:rsidP="002A451E">
      <w:pPr>
        <w:numPr>
          <w:ilvl w:val="2"/>
          <w:numId w:val="32"/>
        </w:numPr>
        <w:spacing w:beforeLines="60" w:before="144" w:afterLines="60" w:after="144" w:line="276" w:lineRule="auto"/>
        <w:jc w:val="both"/>
        <w:rPr>
          <w:rFonts w:cstheme="minorHAnsi"/>
          <w:sz w:val="20"/>
        </w:rPr>
      </w:pPr>
      <w:r w:rsidRPr="008D0680">
        <w:rPr>
          <w:rFonts w:cstheme="minorHAnsi"/>
          <w:sz w:val="20"/>
        </w:rPr>
        <w:t xml:space="preserve">assists the council to secure economy, </w:t>
      </w:r>
      <w:proofErr w:type="gramStart"/>
      <w:r w:rsidRPr="008D0680">
        <w:rPr>
          <w:rFonts w:cstheme="minorHAnsi"/>
          <w:sz w:val="20"/>
        </w:rPr>
        <w:t>efficiency</w:t>
      </w:r>
      <w:proofErr w:type="gramEnd"/>
      <w:r w:rsidRPr="008D0680">
        <w:rPr>
          <w:rFonts w:cstheme="minorHAnsi"/>
          <w:sz w:val="20"/>
        </w:rPr>
        <w:t xml:space="preserve"> and effectiveness in the use of its resources; and</w:t>
      </w:r>
    </w:p>
    <w:p w14:paraId="7B9F3E97" w14:textId="77777777" w:rsidR="002A451E" w:rsidRDefault="002A451E" w:rsidP="002A451E">
      <w:pPr>
        <w:numPr>
          <w:ilvl w:val="2"/>
          <w:numId w:val="32"/>
        </w:numPr>
        <w:spacing w:beforeLines="60" w:before="144" w:afterLines="60" w:after="144" w:line="276" w:lineRule="auto"/>
        <w:jc w:val="both"/>
        <w:rPr>
          <w:rFonts w:cstheme="minorHAnsi"/>
          <w:sz w:val="20"/>
        </w:rPr>
      </w:pPr>
      <w:r w:rsidRPr="008D0680">
        <w:rPr>
          <w:rFonts w:cstheme="minorHAnsi"/>
          <w:sz w:val="20"/>
        </w:rPr>
        <w:t>produces</w:t>
      </w:r>
      <w:r>
        <w:rPr>
          <w:rFonts w:cstheme="minorHAnsi"/>
          <w:sz w:val="20"/>
        </w:rPr>
        <w:t xml:space="preserve">, </w:t>
      </w:r>
      <w:r w:rsidRPr="008D0680">
        <w:rPr>
          <w:rFonts w:cstheme="minorHAnsi"/>
          <w:sz w:val="20"/>
        </w:rPr>
        <w:t>financial management information as required by the council.</w:t>
      </w:r>
    </w:p>
    <w:p w14:paraId="27310F75" w14:textId="77777777" w:rsidR="002A451E" w:rsidRPr="002C4650" w:rsidRDefault="002A451E" w:rsidP="002A451E">
      <w:pPr>
        <w:spacing w:beforeLines="60" w:before="144" w:afterLines="60" w:after="144" w:line="276" w:lineRule="auto"/>
        <w:ind w:left="1418"/>
        <w:jc w:val="both"/>
        <w:rPr>
          <w:rFonts w:cstheme="minorHAnsi"/>
          <w:sz w:val="20"/>
        </w:rPr>
      </w:pPr>
    </w:p>
    <w:p w14:paraId="202AC4DC" w14:textId="77777777" w:rsidR="002A451E" w:rsidRPr="008338E0" w:rsidRDefault="002A451E" w:rsidP="002A451E">
      <w:pPr>
        <w:pStyle w:val="Heading1111"/>
        <w:numPr>
          <w:ilvl w:val="0"/>
          <w:numId w:val="32"/>
        </w:numPr>
        <w:spacing w:beforeLines="60" w:before="144" w:afterLines="60" w:after="144"/>
        <w:contextualSpacing w:val="0"/>
        <w:rPr>
          <w:rFonts w:asciiTheme="minorHAnsi" w:hAnsiTheme="minorHAnsi" w:cstheme="minorHAnsi"/>
          <w:color w:val="808080" w:themeColor="background1" w:themeShade="80"/>
          <w:sz w:val="20"/>
          <w:szCs w:val="20"/>
        </w:rPr>
      </w:pPr>
      <w:bookmarkStart w:id="1" w:name="_Toc382309738"/>
      <w:r w:rsidRPr="008D0680">
        <w:rPr>
          <w:rFonts w:asciiTheme="minorHAnsi" w:hAnsiTheme="minorHAnsi" w:cstheme="minorHAnsi"/>
          <w:color w:val="808080" w:themeColor="background1" w:themeShade="80"/>
          <w:sz w:val="20"/>
          <w:szCs w:val="20"/>
        </w:rPr>
        <w:t>ANNUAL ESTIMATES (BUDGET) AND FORWARD PLANNING</w:t>
      </w:r>
      <w:bookmarkEnd w:id="1"/>
    </w:p>
    <w:p w14:paraId="23CEFF18" w14:textId="77777777" w:rsidR="002A451E" w:rsidRPr="008D0680" w:rsidRDefault="002A451E" w:rsidP="002A451E">
      <w:pPr>
        <w:numPr>
          <w:ilvl w:val="1"/>
          <w:numId w:val="32"/>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The RFO must each year, by no later than the end of</w:t>
      </w:r>
      <w:r>
        <w:rPr>
          <w:rFonts w:cstheme="minorHAnsi"/>
          <w:spacing w:val="-3"/>
          <w:sz w:val="20"/>
        </w:rPr>
        <w:t xml:space="preserve"> November</w:t>
      </w:r>
      <w:r w:rsidRPr="008D0680">
        <w:rPr>
          <w:rFonts w:cstheme="minorHAnsi"/>
          <w:spacing w:val="-3"/>
          <w:sz w:val="20"/>
        </w:rPr>
        <w:t>, review the estimates and fix the precept for the ensuing financial year.</w:t>
      </w:r>
    </w:p>
    <w:p w14:paraId="571D0705" w14:textId="77777777" w:rsidR="002A451E" w:rsidRDefault="002A451E" w:rsidP="002A451E">
      <w:pPr>
        <w:numPr>
          <w:ilvl w:val="1"/>
          <w:numId w:val="32"/>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The approved annual budgets shall form the basis of financial control for the ensuing year.</w:t>
      </w:r>
    </w:p>
    <w:p w14:paraId="0FA339B7" w14:textId="77777777" w:rsidR="002A451E" w:rsidRPr="008338E0" w:rsidRDefault="002A451E" w:rsidP="002A451E">
      <w:pPr>
        <w:tabs>
          <w:tab w:val="left" w:pos="-1440"/>
          <w:tab w:val="left" w:pos="-720"/>
          <w:tab w:val="left" w:pos="0"/>
          <w:tab w:val="left" w:pos="1080"/>
          <w:tab w:val="left" w:pos="1440"/>
        </w:tabs>
        <w:suppressAutoHyphens/>
        <w:spacing w:beforeLines="60" w:before="144" w:afterLines="60" w:after="144" w:line="276" w:lineRule="auto"/>
        <w:ind w:left="792"/>
        <w:jc w:val="both"/>
        <w:rPr>
          <w:rFonts w:cstheme="minorHAnsi"/>
          <w:spacing w:val="-3"/>
          <w:sz w:val="20"/>
        </w:rPr>
      </w:pPr>
    </w:p>
    <w:p w14:paraId="03E9CE5E" w14:textId="77777777" w:rsidR="002A451E" w:rsidRPr="008338E0" w:rsidRDefault="002A451E" w:rsidP="002A451E">
      <w:pPr>
        <w:pStyle w:val="Heading1111"/>
        <w:numPr>
          <w:ilvl w:val="0"/>
          <w:numId w:val="32"/>
        </w:numPr>
        <w:spacing w:beforeLines="60" w:before="144" w:afterLines="60" w:after="144"/>
        <w:contextualSpacing w:val="0"/>
        <w:rPr>
          <w:rFonts w:asciiTheme="minorHAnsi" w:hAnsiTheme="minorHAnsi" w:cstheme="minorHAnsi"/>
          <w:color w:val="808080" w:themeColor="background1" w:themeShade="80"/>
          <w:sz w:val="20"/>
          <w:szCs w:val="20"/>
        </w:rPr>
      </w:pPr>
      <w:bookmarkStart w:id="2" w:name="_Toc382309737"/>
      <w:r w:rsidRPr="008D0680">
        <w:rPr>
          <w:rFonts w:asciiTheme="minorHAnsi" w:hAnsiTheme="minorHAnsi" w:cstheme="minorHAnsi"/>
          <w:color w:val="808080" w:themeColor="background1" w:themeShade="80"/>
          <w:sz w:val="20"/>
          <w:szCs w:val="20"/>
        </w:rPr>
        <w:t>ACCOUNTING AND AUDIT (INTERNAL AND EXTERNAL)</w:t>
      </w:r>
      <w:bookmarkEnd w:id="2"/>
    </w:p>
    <w:p w14:paraId="3B9E980F" w14:textId="77777777" w:rsidR="002A451E" w:rsidRPr="008D0680" w:rsidRDefault="002A451E" w:rsidP="002A451E">
      <w:pPr>
        <w:numPr>
          <w:ilvl w:val="1"/>
          <w:numId w:val="32"/>
        </w:numPr>
        <w:tabs>
          <w:tab w:val="left" w:pos="-1440"/>
          <w:tab w:val="left" w:pos="-720"/>
          <w:tab w:val="left" w:pos="0"/>
          <w:tab w:val="left" w:pos="851"/>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All accounting procedures and financial records of the council shall be determined by the RFO in accordance with the Accounts and Audit Regulations, appropriate </w:t>
      </w:r>
      <w:proofErr w:type="gramStart"/>
      <w:r w:rsidRPr="008D0680">
        <w:rPr>
          <w:rFonts w:cstheme="minorHAnsi"/>
          <w:spacing w:val="-3"/>
          <w:sz w:val="20"/>
        </w:rPr>
        <w:t>guidance</w:t>
      </w:r>
      <w:proofErr w:type="gramEnd"/>
      <w:r w:rsidRPr="008D0680">
        <w:rPr>
          <w:rFonts w:cstheme="minorHAnsi"/>
          <w:spacing w:val="-3"/>
          <w:sz w:val="20"/>
        </w:rPr>
        <w:t xml:space="preserve"> and proper practices.</w:t>
      </w:r>
    </w:p>
    <w:p w14:paraId="4E3C3BDC" w14:textId="77777777" w:rsidR="002A451E" w:rsidRPr="008D0680" w:rsidRDefault="002A451E" w:rsidP="002A451E">
      <w:pPr>
        <w:numPr>
          <w:ilvl w:val="1"/>
          <w:numId w:val="32"/>
        </w:numPr>
        <w:tabs>
          <w:tab w:val="left" w:pos="-1440"/>
          <w:tab w:val="left" w:pos="-720"/>
          <w:tab w:val="left" w:pos="0"/>
          <w:tab w:val="left" w:pos="851"/>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lastRenderedPageBreak/>
        <w:t>On a regular basis, at least once in each quarter, and at each financial year end, a member other than the Chairman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w:t>
      </w:r>
    </w:p>
    <w:p w14:paraId="77D13A8A" w14:textId="77777777" w:rsidR="002A451E" w:rsidRDefault="002A451E" w:rsidP="002A451E">
      <w:pPr>
        <w:pStyle w:val="ListParagraph"/>
        <w:numPr>
          <w:ilvl w:val="1"/>
          <w:numId w:val="36"/>
        </w:numPr>
        <w:tabs>
          <w:tab w:val="left" w:pos="-1440"/>
          <w:tab w:val="left" w:pos="-720"/>
          <w:tab w:val="left" w:pos="0"/>
          <w:tab w:val="left" w:pos="1080"/>
          <w:tab w:val="left" w:pos="1440"/>
        </w:tabs>
        <w:suppressAutoHyphens/>
        <w:spacing w:beforeLines="60" w:before="144" w:afterLines="60" w:after="144" w:line="276" w:lineRule="auto"/>
        <w:contextualSpacing/>
        <w:jc w:val="both"/>
        <w:rPr>
          <w:rFonts w:asciiTheme="minorHAnsi" w:hAnsiTheme="minorHAnsi" w:cstheme="minorHAnsi"/>
          <w:spacing w:val="-3"/>
          <w:sz w:val="20"/>
        </w:rPr>
      </w:pPr>
      <w:r w:rsidRPr="00945167">
        <w:rPr>
          <w:rFonts w:asciiTheme="minorHAnsi" w:hAnsiTheme="minorHAnsi" w:cstheme="minorHAnsi"/>
          <w:spacing w:val="-3"/>
          <w:sz w:val="20"/>
        </w:rPr>
        <w:t>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30BFB53F" w14:textId="77777777" w:rsidR="002A451E" w:rsidRPr="00945167" w:rsidRDefault="002A451E" w:rsidP="002A451E">
      <w:pPr>
        <w:pStyle w:val="ListParagraph"/>
        <w:tabs>
          <w:tab w:val="left" w:pos="-1440"/>
          <w:tab w:val="left" w:pos="-720"/>
          <w:tab w:val="left" w:pos="0"/>
          <w:tab w:val="left" w:pos="1080"/>
          <w:tab w:val="left" w:pos="1440"/>
        </w:tabs>
        <w:suppressAutoHyphens/>
        <w:spacing w:beforeLines="60" w:before="144" w:afterLines="60" w:after="144" w:line="276" w:lineRule="auto"/>
        <w:jc w:val="both"/>
        <w:rPr>
          <w:rFonts w:asciiTheme="minorHAnsi" w:hAnsiTheme="minorHAnsi" w:cstheme="minorHAnsi"/>
          <w:spacing w:val="-3"/>
          <w:sz w:val="20"/>
        </w:rPr>
      </w:pPr>
    </w:p>
    <w:p w14:paraId="45990821" w14:textId="77777777" w:rsidR="002A451E" w:rsidRPr="00945167" w:rsidRDefault="002A451E" w:rsidP="002A451E">
      <w:pPr>
        <w:pStyle w:val="ListParagraph"/>
        <w:numPr>
          <w:ilvl w:val="1"/>
          <w:numId w:val="36"/>
        </w:numPr>
        <w:tabs>
          <w:tab w:val="left" w:pos="-1440"/>
          <w:tab w:val="left" w:pos="-720"/>
          <w:tab w:val="left" w:pos="0"/>
          <w:tab w:val="left" w:pos="1080"/>
          <w:tab w:val="left" w:pos="1440"/>
        </w:tabs>
        <w:suppressAutoHyphens/>
        <w:spacing w:beforeLines="60" w:before="144" w:afterLines="60" w:after="144" w:line="276" w:lineRule="auto"/>
        <w:contextualSpacing/>
        <w:jc w:val="both"/>
        <w:rPr>
          <w:rFonts w:asciiTheme="minorHAnsi" w:hAnsiTheme="minorHAnsi" w:cstheme="minorHAnsi"/>
          <w:spacing w:val="-3"/>
          <w:sz w:val="20"/>
        </w:rPr>
      </w:pPr>
      <w:r w:rsidRPr="00945167">
        <w:rPr>
          <w:rFonts w:asciiTheme="minorHAnsi" w:hAnsiTheme="minorHAnsi" w:cstheme="minorHAnsi"/>
          <w:spacing w:val="-3"/>
          <w:sz w:val="20"/>
        </w:rPr>
        <w:t>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1AD9B674" w14:textId="77777777" w:rsidR="002A451E" w:rsidRPr="008D0680" w:rsidRDefault="002A451E" w:rsidP="002A451E">
      <w:pPr>
        <w:numPr>
          <w:ilvl w:val="1"/>
          <w:numId w:val="36"/>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The internal auditor shall be appointed by and shall carry out the work in relation to internal controls required by the council in accordance with proper practices.</w:t>
      </w:r>
    </w:p>
    <w:p w14:paraId="2D39392A" w14:textId="77777777" w:rsidR="002A451E" w:rsidRPr="008D0680" w:rsidRDefault="002A451E" w:rsidP="002A451E">
      <w:pPr>
        <w:numPr>
          <w:ilvl w:val="1"/>
          <w:numId w:val="36"/>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The internal auditor shall:</w:t>
      </w:r>
    </w:p>
    <w:p w14:paraId="0752BC81" w14:textId="77777777" w:rsidR="002A451E" w:rsidRPr="008D0680" w:rsidRDefault="002A451E" w:rsidP="002A451E">
      <w:pPr>
        <w:numPr>
          <w:ilvl w:val="0"/>
          <w:numId w:val="33"/>
        </w:numPr>
        <w:tabs>
          <w:tab w:val="left" w:pos="-1440"/>
          <w:tab w:val="left" w:pos="-720"/>
          <w:tab w:val="left" w:pos="0"/>
          <w:tab w:val="left" w:pos="1418"/>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be competent and independent of the financial operations of the </w:t>
      </w:r>
      <w:proofErr w:type="gramStart"/>
      <w:r w:rsidRPr="008D0680">
        <w:rPr>
          <w:rFonts w:cstheme="minorHAnsi"/>
          <w:spacing w:val="-3"/>
          <w:sz w:val="20"/>
        </w:rPr>
        <w:t>council;</w:t>
      </w:r>
      <w:proofErr w:type="gramEnd"/>
    </w:p>
    <w:p w14:paraId="0C1655D7" w14:textId="77777777" w:rsidR="002A451E" w:rsidRPr="008D0680" w:rsidRDefault="002A451E" w:rsidP="002A451E">
      <w:pPr>
        <w:numPr>
          <w:ilvl w:val="0"/>
          <w:numId w:val="33"/>
        </w:numPr>
        <w:tabs>
          <w:tab w:val="left" w:pos="-1440"/>
          <w:tab w:val="left" w:pos="-720"/>
          <w:tab w:val="left" w:pos="0"/>
          <w:tab w:val="left" w:pos="1418"/>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report to council in writing, or in person, on a regular basis with a minimum of one annual written report during each financial </w:t>
      </w:r>
      <w:proofErr w:type="gramStart"/>
      <w:r w:rsidRPr="008D0680">
        <w:rPr>
          <w:rFonts w:cstheme="minorHAnsi"/>
          <w:spacing w:val="-3"/>
          <w:sz w:val="20"/>
        </w:rPr>
        <w:t>year;</w:t>
      </w:r>
      <w:proofErr w:type="gramEnd"/>
    </w:p>
    <w:p w14:paraId="4FE7DCB1" w14:textId="77777777" w:rsidR="002A451E" w:rsidRPr="008D0680" w:rsidRDefault="002A451E" w:rsidP="002A451E">
      <w:pPr>
        <w:numPr>
          <w:ilvl w:val="0"/>
          <w:numId w:val="33"/>
        </w:numPr>
        <w:tabs>
          <w:tab w:val="left" w:pos="-1440"/>
          <w:tab w:val="left" w:pos="-720"/>
          <w:tab w:val="left" w:pos="0"/>
          <w:tab w:val="left" w:pos="1418"/>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to demonstrate competence, </w:t>
      </w:r>
      <w:proofErr w:type="gramStart"/>
      <w:r w:rsidRPr="008D0680">
        <w:rPr>
          <w:rFonts w:cstheme="minorHAnsi"/>
          <w:spacing w:val="-3"/>
          <w:sz w:val="20"/>
        </w:rPr>
        <w:t>objectivity</w:t>
      </w:r>
      <w:proofErr w:type="gramEnd"/>
      <w:r w:rsidRPr="008D0680">
        <w:rPr>
          <w:rFonts w:cstheme="minorHAnsi"/>
          <w:spacing w:val="-3"/>
          <w:sz w:val="20"/>
        </w:rPr>
        <w:t xml:space="preserve"> and independence, be free from any actual or perceived conflicts of interest, including those arising from family relationships; and</w:t>
      </w:r>
    </w:p>
    <w:p w14:paraId="0D0A4600" w14:textId="77777777" w:rsidR="002A451E" w:rsidRPr="008D0680" w:rsidRDefault="002A451E" w:rsidP="002A451E">
      <w:pPr>
        <w:numPr>
          <w:ilvl w:val="0"/>
          <w:numId w:val="33"/>
        </w:numPr>
        <w:tabs>
          <w:tab w:val="left" w:pos="-1440"/>
          <w:tab w:val="left" w:pos="-720"/>
          <w:tab w:val="left" w:pos="0"/>
          <w:tab w:val="left" w:pos="1418"/>
        </w:tabs>
        <w:suppressAutoHyphens/>
        <w:spacing w:beforeLines="60" w:before="144" w:afterLines="60" w:after="144" w:line="276" w:lineRule="auto"/>
        <w:jc w:val="both"/>
        <w:rPr>
          <w:rFonts w:cstheme="minorHAnsi"/>
          <w:spacing w:val="-3"/>
          <w:sz w:val="20"/>
        </w:rPr>
      </w:pPr>
      <w:proofErr w:type="gramStart"/>
      <w:r w:rsidRPr="008D0680">
        <w:rPr>
          <w:rFonts w:cstheme="minorHAnsi"/>
          <w:spacing w:val="-3"/>
          <w:sz w:val="20"/>
        </w:rPr>
        <w:t>have no involvement</w:t>
      </w:r>
      <w:proofErr w:type="gramEnd"/>
      <w:r w:rsidRPr="008D0680">
        <w:rPr>
          <w:rFonts w:cstheme="minorHAnsi"/>
          <w:spacing w:val="-3"/>
          <w:sz w:val="20"/>
        </w:rPr>
        <w:t xml:space="preserve"> in the financial decision making, management or control of the council.</w:t>
      </w:r>
    </w:p>
    <w:p w14:paraId="5E2C1D5A" w14:textId="77777777" w:rsidR="002A451E" w:rsidRPr="008D0680" w:rsidRDefault="002A451E" w:rsidP="002A451E">
      <w:pPr>
        <w:numPr>
          <w:ilvl w:val="1"/>
          <w:numId w:val="36"/>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Internal or external auditors may not under any circumstances:</w:t>
      </w:r>
    </w:p>
    <w:p w14:paraId="5D6EFE1B" w14:textId="77777777" w:rsidR="002A451E" w:rsidRPr="008D0680" w:rsidRDefault="002A451E" w:rsidP="002A451E">
      <w:pPr>
        <w:numPr>
          <w:ilvl w:val="0"/>
          <w:numId w:val="34"/>
        </w:numPr>
        <w:tabs>
          <w:tab w:val="left" w:pos="-1440"/>
          <w:tab w:val="left" w:pos="-720"/>
          <w:tab w:val="left" w:pos="0"/>
          <w:tab w:val="left" w:pos="1418"/>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perform any operational duties for the </w:t>
      </w:r>
      <w:proofErr w:type="gramStart"/>
      <w:r w:rsidRPr="008D0680">
        <w:rPr>
          <w:rFonts w:cstheme="minorHAnsi"/>
          <w:spacing w:val="-3"/>
          <w:sz w:val="20"/>
        </w:rPr>
        <w:t>council;</w:t>
      </w:r>
      <w:proofErr w:type="gramEnd"/>
    </w:p>
    <w:p w14:paraId="061727AE" w14:textId="77777777" w:rsidR="002A451E" w:rsidRPr="008D0680" w:rsidRDefault="002A451E" w:rsidP="002A451E">
      <w:pPr>
        <w:numPr>
          <w:ilvl w:val="0"/>
          <w:numId w:val="34"/>
        </w:numPr>
        <w:tabs>
          <w:tab w:val="left" w:pos="-1440"/>
          <w:tab w:val="left" w:pos="-720"/>
          <w:tab w:val="left" w:pos="0"/>
          <w:tab w:val="left" w:pos="1418"/>
        </w:tabs>
        <w:suppressAutoHyphens/>
        <w:spacing w:beforeLines="60" w:before="144" w:afterLines="60" w:after="144" w:line="276" w:lineRule="auto"/>
        <w:jc w:val="both"/>
        <w:rPr>
          <w:rFonts w:cstheme="minorHAnsi"/>
          <w:spacing w:val="-3"/>
          <w:sz w:val="20"/>
        </w:rPr>
      </w:pPr>
      <w:r w:rsidRPr="008D0680">
        <w:rPr>
          <w:rFonts w:cstheme="minorHAnsi"/>
          <w:spacing w:val="-3"/>
          <w:sz w:val="20"/>
        </w:rPr>
        <w:t>initiate or approve accounting transactions; or</w:t>
      </w:r>
    </w:p>
    <w:p w14:paraId="4159F7D5" w14:textId="77777777" w:rsidR="002A451E" w:rsidRPr="008D0680" w:rsidRDefault="002A451E" w:rsidP="002A451E">
      <w:pPr>
        <w:numPr>
          <w:ilvl w:val="0"/>
          <w:numId w:val="34"/>
        </w:numPr>
        <w:tabs>
          <w:tab w:val="left" w:pos="-1440"/>
          <w:tab w:val="left" w:pos="-720"/>
          <w:tab w:val="left" w:pos="0"/>
          <w:tab w:val="left" w:pos="1418"/>
        </w:tabs>
        <w:suppressAutoHyphens/>
        <w:spacing w:beforeLines="60" w:before="144" w:afterLines="60" w:after="144" w:line="276" w:lineRule="auto"/>
        <w:jc w:val="both"/>
        <w:rPr>
          <w:rFonts w:cstheme="minorHAnsi"/>
          <w:spacing w:val="-3"/>
          <w:sz w:val="20"/>
        </w:rPr>
      </w:pPr>
      <w:r w:rsidRPr="008D0680">
        <w:rPr>
          <w:rFonts w:cstheme="minorHAnsi"/>
          <w:spacing w:val="-3"/>
          <w:sz w:val="20"/>
        </w:rPr>
        <w:t>direct the activities of any council employee, except to the extent that such employees have been appropriately assigned to assist the internal auditor.</w:t>
      </w:r>
    </w:p>
    <w:p w14:paraId="33857401" w14:textId="77777777" w:rsidR="002A451E" w:rsidRPr="008D0680" w:rsidRDefault="002A451E" w:rsidP="002A451E">
      <w:pPr>
        <w:numPr>
          <w:ilvl w:val="1"/>
          <w:numId w:val="36"/>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For the avoidance of doubt, in relation to internal audit the terms ‘independent’ and ‘independence’ shall have the same meaning as is described in proper practices.</w:t>
      </w:r>
    </w:p>
    <w:p w14:paraId="21C02B19" w14:textId="77777777" w:rsidR="002A451E" w:rsidRPr="008D0680" w:rsidRDefault="002A451E" w:rsidP="002A451E">
      <w:pPr>
        <w:numPr>
          <w:ilvl w:val="1"/>
          <w:numId w:val="36"/>
        </w:numPr>
        <w:tabs>
          <w:tab w:val="left" w:pos="-1440"/>
          <w:tab w:val="left" w:pos="-720"/>
          <w:tab w:val="left" w:pos="142"/>
          <w:tab w:val="left" w:pos="1134"/>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The RFO shall </w:t>
      </w:r>
      <w:proofErr w:type="gramStart"/>
      <w:r w:rsidRPr="008D0680">
        <w:rPr>
          <w:rFonts w:cstheme="minorHAnsi"/>
          <w:spacing w:val="-3"/>
          <w:sz w:val="20"/>
        </w:rPr>
        <w:t>make arrangements</w:t>
      </w:r>
      <w:proofErr w:type="gramEnd"/>
      <w:r w:rsidRPr="008D0680">
        <w:rPr>
          <w:rFonts w:cstheme="minorHAnsi"/>
          <w:spacing w:val="-3"/>
          <w:sz w:val="20"/>
        </w:rPr>
        <w:t xml:space="preserve"> for the exercise of electors’ rights in relation to the accounts including the opportunity to inspect the accounts, books, and vouchers and display or publish any notices and statements of account required by Audit Commission Act 1998</w:t>
      </w:r>
      <w:r w:rsidRPr="008D0680">
        <w:rPr>
          <w:rFonts w:cstheme="minorHAnsi"/>
          <w:sz w:val="20"/>
        </w:rPr>
        <w:t>, or any superseding legislation,</w:t>
      </w:r>
      <w:r w:rsidRPr="008D0680">
        <w:rPr>
          <w:rFonts w:cstheme="minorHAnsi"/>
          <w:spacing w:val="-3"/>
          <w:sz w:val="20"/>
        </w:rPr>
        <w:t xml:space="preserve"> and the Accounts and Audit Regulations.</w:t>
      </w:r>
    </w:p>
    <w:p w14:paraId="644224AA" w14:textId="77777777" w:rsidR="002A451E" w:rsidRDefault="002A451E" w:rsidP="002A451E">
      <w:pPr>
        <w:numPr>
          <w:ilvl w:val="1"/>
          <w:numId w:val="36"/>
        </w:numPr>
        <w:tabs>
          <w:tab w:val="left" w:pos="-1440"/>
          <w:tab w:val="left" w:pos="-720"/>
          <w:tab w:val="left" w:pos="142"/>
          <w:tab w:val="left" w:pos="1134"/>
          <w:tab w:val="left" w:pos="1440"/>
        </w:tabs>
        <w:suppressAutoHyphens/>
        <w:spacing w:beforeLines="60" w:before="144" w:afterLines="60" w:after="144" w:line="276" w:lineRule="auto"/>
        <w:jc w:val="both"/>
        <w:rPr>
          <w:rFonts w:cstheme="minorHAnsi"/>
          <w:spacing w:val="-3"/>
          <w:sz w:val="20"/>
        </w:rPr>
      </w:pPr>
      <w:r>
        <w:rPr>
          <w:rFonts w:cstheme="minorHAnsi"/>
          <w:spacing w:val="-3"/>
          <w:sz w:val="20"/>
        </w:rPr>
        <w:t xml:space="preserve"> </w:t>
      </w:r>
      <w:r w:rsidRPr="008D0680">
        <w:rPr>
          <w:rFonts w:cstheme="minorHAnsi"/>
          <w:spacing w:val="-3"/>
          <w:sz w:val="20"/>
        </w:rPr>
        <w:t>The RFO shall, without undue delay, bring to the attention of all councillors any correspondence or report from internal or external auditors.</w:t>
      </w:r>
    </w:p>
    <w:p w14:paraId="58856BA4" w14:textId="77777777" w:rsidR="002A451E" w:rsidRPr="008338E0" w:rsidRDefault="002A451E" w:rsidP="002A451E">
      <w:pPr>
        <w:tabs>
          <w:tab w:val="left" w:pos="-1440"/>
          <w:tab w:val="left" w:pos="-720"/>
          <w:tab w:val="left" w:pos="142"/>
          <w:tab w:val="left" w:pos="1134"/>
          <w:tab w:val="left" w:pos="1440"/>
        </w:tabs>
        <w:suppressAutoHyphens/>
        <w:spacing w:beforeLines="60" w:before="144" w:afterLines="60" w:after="144" w:line="276" w:lineRule="auto"/>
        <w:ind w:left="720"/>
        <w:jc w:val="both"/>
        <w:rPr>
          <w:rFonts w:cstheme="minorHAnsi"/>
          <w:spacing w:val="-3"/>
          <w:sz w:val="20"/>
        </w:rPr>
      </w:pPr>
    </w:p>
    <w:p w14:paraId="117F6346" w14:textId="77777777" w:rsidR="002A451E" w:rsidRPr="008338E0" w:rsidRDefault="002A451E" w:rsidP="002A451E">
      <w:pPr>
        <w:pStyle w:val="Heading1111"/>
        <w:numPr>
          <w:ilvl w:val="0"/>
          <w:numId w:val="36"/>
        </w:numPr>
        <w:spacing w:beforeLines="60" w:before="144" w:afterLines="60" w:after="144"/>
        <w:contextualSpacing w:val="0"/>
        <w:rPr>
          <w:rFonts w:asciiTheme="minorHAnsi" w:hAnsiTheme="minorHAnsi" w:cstheme="minorHAnsi"/>
          <w:color w:val="808080" w:themeColor="background1" w:themeShade="80"/>
          <w:sz w:val="20"/>
          <w:szCs w:val="20"/>
        </w:rPr>
      </w:pPr>
      <w:bookmarkStart w:id="3" w:name="_Toc382309739"/>
      <w:r w:rsidRPr="008D0680">
        <w:rPr>
          <w:rFonts w:asciiTheme="minorHAnsi" w:hAnsiTheme="minorHAnsi" w:cstheme="minorHAnsi"/>
          <w:color w:val="808080" w:themeColor="background1" w:themeShade="80"/>
          <w:sz w:val="20"/>
          <w:szCs w:val="20"/>
        </w:rPr>
        <w:t>BUDGETARY CONTROL AND AUTHORITY TO SPEND</w:t>
      </w:r>
      <w:bookmarkEnd w:id="3"/>
    </w:p>
    <w:p w14:paraId="5F102F19" w14:textId="77777777" w:rsidR="002A451E" w:rsidRPr="00945167" w:rsidRDefault="002A451E" w:rsidP="002A451E">
      <w:pPr>
        <w:pStyle w:val="ListParagraph"/>
        <w:numPr>
          <w:ilvl w:val="1"/>
          <w:numId w:val="37"/>
        </w:numPr>
        <w:tabs>
          <w:tab w:val="left" w:pos="-1440"/>
          <w:tab w:val="left" w:pos="-720"/>
          <w:tab w:val="left" w:pos="0"/>
          <w:tab w:val="left" w:pos="1080"/>
          <w:tab w:val="left" w:pos="1440"/>
        </w:tabs>
        <w:suppressAutoHyphens/>
        <w:spacing w:beforeLines="60" w:before="144" w:afterLines="60" w:after="144" w:line="276" w:lineRule="auto"/>
        <w:contextualSpacing/>
        <w:jc w:val="both"/>
        <w:rPr>
          <w:rFonts w:asciiTheme="minorHAnsi" w:hAnsiTheme="minorHAnsi" w:cstheme="minorHAnsi"/>
          <w:spacing w:val="-3"/>
          <w:sz w:val="20"/>
        </w:rPr>
      </w:pPr>
      <w:r>
        <w:rPr>
          <w:rFonts w:asciiTheme="minorHAnsi" w:hAnsiTheme="minorHAnsi" w:cstheme="minorHAnsi"/>
          <w:spacing w:val="-3"/>
          <w:sz w:val="20"/>
        </w:rPr>
        <w:t>Expenditure on revenues items may be incurred up to the amounts included in the approved budget.</w:t>
      </w:r>
    </w:p>
    <w:p w14:paraId="0AEBB48B"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Pr>
          <w:rFonts w:cstheme="minorHAnsi"/>
          <w:spacing w:val="-3"/>
          <w:sz w:val="20"/>
        </w:rPr>
        <w:lastRenderedPageBreak/>
        <w:t xml:space="preserve">The RFO shall regularly provide the Council with a statement of receipts and payments to date under each head of the budgets, comparing actual expenditure against that </w:t>
      </w:r>
      <w:proofErr w:type="gramStart"/>
      <w:r>
        <w:rPr>
          <w:rFonts w:cstheme="minorHAnsi"/>
          <w:spacing w:val="-3"/>
          <w:sz w:val="20"/>
        </w:rPr>
        <w:t>planned</w:t>
      </w:r>
      <w:proofErr w:type="gramEnd"/>
    </w:p>
    <w:p w14:paraId="0F79DF89"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Pr>
          <w:rFonts w:cstheme="minorHAnsi"/>
          <w:spacing w:val="-3"/>
          <w:sz w:val="20"/>
        </w:rPr>
        <w:t xml:space="preserve">The Clerk may incur expenditure on behalf of the Council which is necessary to carry out any repair replacement or other work which is of such extreme urgency that it must be done at once, </w:t>
      </w:r>
      <w:proofErr w:type="gramStart"/>
      <w:r>
        <w:rPr>
          <w:rFonts w:cstheme="minorHAnsi"/>
          <w:spacing w:val="-3"/>
          <w:sz w:val="20"/>
        </w:rPr>
        <w:t>whether or not</w:t>
      </w:r>
      <w:proofErr w:type="gramEnd"/>
      <w:r>
        <w:rPr>
          <w:rFonts w:cstheme="minorHAnsi"/>
          <w:spacing w:val="-3"/>
          <w:sz w:val="20"/>
        </w:rPr>
        <w:t xml:space="preserve"> there is budgetary provision for the expenditure, subject to a limit of £200. The Clerk shall liaise with the Chair and/or the Vice Chair and report the action to the Council as soon as practicable thereafter.</w:t>
      </w:r>
    </w:p>
    <w:p w14:paraId="51815699"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No expenditure shall be authorised in relation to any capital project and no contract entered into or tender accepted involving capital expenditure unless the council is satisfied that the necessary funds are </w:t>
      </w:r>
      <w:proofErr w:type="gramStart"/>
      <w:r w:rsidRPr="008D0680">
        <w:rPr>
          <w:rFonts w:cstheme="minorHAnsi"/>
          <w:spacing w:val="-3"/>
          <w:sz w:val="20"/>
        </w:rPr>
        <w:t>available</w:t>
      </w:r>
      <w:proofErr w:type="gramEnd"/>
      <w:r w:rsidRPr="008D0680">
        <w:rPr>
          <w:rFonts w:cstheme="minorHAnsi"/>
          <w:spacing w:val="-3"/>
          <w:sz w:val="20"/>
        </w:rPr>
        <w:t xml:space="preserve"> and the requisite borrowing approval has been obtained.</w:t>
      </w:r>
    </w:p>
    <w:p w14:paraId="69E3FE87" w14:textId="77777777" w:rsidR="002A451E"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All capital works shall be administered in accordance with the council's standing orders and financial regulations relating to contracts.</w:t>
      </w:r>
    </w:p>
    <w:p w14:paraId="6AA85DCD" w14:textId="77777777" w:rsidR="002A451E" w:rsidRPr="008338E0" w:rsidRDefault="002A451E" w:rsidP="002A451E">
      <w:pPr>
        <w:tabs>
          <w:tab w:val="left" w:pos="-1440"/>
          <w:tab w:val="left" w:pos="-720"/>
          <w:tab w:val="left" w:pos="0"/>
          <w:tab w:val="left" w:pos="1080"/>
          <w:tab w:val="left" w:pos="1440"/>
        </w:tabs>
        <w:suppressAutoHyphens/>
        <w:spacing w:beforeLines="60" w:before="144" w:afterLines="60" w:after="144" w:line="276" w:lineRule="auto"/>
        <w:ind w:left="644"/>
        <w:jc w:val="both"/>
        <w:rPr>
          <w:rFonts w:cstheme="minorHAnsi"/>
          <w:spacing w:val="-3"/>
          <w:sz w:val="20"/>
        </w:rPr>
      </w:pPr>
    </w:p>
    <w:p w14:paraId="58237CBB" w14:textId="77777777" w:rsidR="002A451E" w:rsidRPr="008338E0" w:rsidRDefault="002A451E" w:rsidP="002A451E">
      <w:pPr>
        <w:pStyle w:val="Heading1111"/>
        <w:numPr>
          <w:ilvl w:val="0"/>
          <w:numId w:val="37"/>
        </w:numPr>
        <w:spacing w:beforeLines="60" w:before="144" w:afterLines="60" w:after="144"/>
        <w:contextualSpacing w:val="0"/>
        <w:rPr>
          <w:rFonts w:asciiTheme="minorHAnsi" w:hAnsiTheme="minorHAnsi" w:cstheme="minorHAnsi"/>
          <w:color w:val="808080" w:themeColor="background1" w:themeShade="80"/>
          <w:sz w:val="20"/>
          <w:szCs w:val="20"/>
        </w:rPr>
      </w:pPr>
      <w:bookmarkStart w:id="4" w:name="_Toc382309740"/>
      <w:r w:rsidRPr="008D0680">
        <w:rPr>
          <w:rFonts w:asciiTheme="minorHAnsi" w:hAnsiTheme="minorHAnsi" w:cstheme="minorHAnsi"/>
          <w:color w:val="808080" w:themeColor="background1" w:themeShade="80"/>
          <w:sz w:val="20"/>
          <w:szCs w:val="20"/>
        </w:rPr>
        <w:t>BANKING ARRANGEMENTS AND AUTHORISATION OF PAYMENTS</w:t>
      </w:r>
      <w:bookmarkEnd w:id="4"/>
      <w:r w:rsidRPr="008D0680">
        <w:rPr>
          <w:rFonts w:asciiTheme="minorHAnsi" w:hAnsiTheme="minorHAnsi" w:cstheme="minorHAnsi"/>
          <w:color w:val="808080" w:themeColor="background1" w:themeShade="80"/>
          <w:sz w:val="20"/>
          <w:szCs w:val="20"/>
        </w:rPr>
        <w:t xml:space="preserve"> </w:t>
      </w:r>
    </w:p>
    <w:p w14:paraId="6474E40E"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The council's banking arrangements, including the bank mandate, shall be made by the </w:t>
      </w:r>
      <w:proofErr w:type="gramStart"/>
      <w:r w:rsidRPr="008D0680">
        <w:rPr>
          <w:rFonts w:cstheme="minorHAnsi"/>
          <w:spacing w:val="-3"/>
          <w:sz w:val="20"/>
        </w:rPr>
        <w:t>RFO</w:t>
      </w:r>
      <w:proofErr w:type="gramEnd"/>
      <w:r w:rsidRPr="008D0680">
        <w:rPr>
          <w:rFonts w:cstheme="minorHAnsi"/>
          <w:spacing w:val="-3"/>
          <w:sz w:val="20"/>
        </w:rPr>
        <w:t xml:space="preserve"> and approved by the council; banking arrangements may not be delegated to a committee. They shall be regularly reviewed for safety and efficiency. </w:t>
      </w:r>
    </w:p>
    <w:p w14:paraId="735DC9EB"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The RFO shall prepare a schedule of payments requiring authorisation, forming part of the Agenda for the Meeting and, together with the relevant invoices, present the schedule to the Council. The Council shall review the schedule for compliance and, having satisfied itself shall authorise payment by a resolution of the Council. A detailed list of all payments shall be disclosed within or as an attachment to the minutes of the meeting at which payment was authorised. </w:t>
      </w:r>
    </w:p>
    <w:p w14:paraId="70183E98"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All invoices for payment shall be examined, </w:t>
      </w:r>
      <w:proofErr w:type="gramStart"/>
      <w:r w:rsidRPr="008D0680">
        <w:rPr>
          <w:rFonts w:cstheme="minorHAnsi"/>
          <w:spacing w:val="-3"/>
          <w:sz w:val="20"/>
        </w:rPr>
        <w:t>verified</w:t>
      </w:r>
      <w:proofErr w:type="gramEnd"/>
      <w:r w:rsidRPr="008D0680">
        <w:rPr>
          <w:rFonts w:cstheme="minorHAnsi"/>
          <w:spacing w:val="-3"/>
          <w:sz w:val="20"/>
        </w:rPr>
        <w:t xml:space="preserve"> and certified by the RFO to confirm that the work, goods or services to which each invoice relates has been received, carried out, examined and represents expenditure previously approved by the council.</w:t>
      </w:r>
    </w:p>
    <w:p w14:paraId="6D2641BB"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The RFO shall examine invoices for arithmetical accuracy and analyse them to the appropriate expenditure heading. The RFO shall take all steps to pay all invoices submitted, and which are in order, at the next available council meeting.</w:t>
      </w:r>
    </w:p>
    <w:p w14:paraId="6FB48E27" w14:textId="77777777" w:rsidR="002A451E" w:rsidRPr="001F50FC"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b/>
          <w:spacing w:val="-3"/>
          <w:sz w:val="20"/>
        </w:rPr>
      </w:pPr>
      <w:r w:rsidRPr="008D0680">
        <w:rPr>
          <w:rFonts w:cstheme="minorHAnsi"/>
          <w:spacing w:val="-3"/>
          <w:sz w:val="20"/>
        </w:rPr>
        <w:t xml:space="preserve">Members are subject to the Code of Conduct that has been adopted by the council and shall comply with the Code and Standing Orders when a decision to authorise or instruct payment is made in respect of a matter in which they have a disclosable pecuniary or other </w:t>
      </w:r>
      <w:proofErr w:type="gramStart"/>
      <w:r w:rsidRPr="008D0680">
        <w:rPr>
          <w:rFonts w:cstheme="minorHAnsi"/>
          <w:spacing w:val="-3"/>
          <w:sz w:val="20"/>
        </w:rPr>
        <w:t>interest, unless</w:t>
      </w:r>
      <w:proofErr w:type="gramEnd"/>
      <w:r w:rsidRPr="008D0680">
        <w:rPr>
          <w:rFonts w:cstheme="minorHAnsi"/>
          <w:spacing w:val="-3"/>
          <w:sz w:val="20"/>
        </w:rPr>
        <w:t xml:space="preserve"> a dispensation has been granted.</w:t>
      </w:r>
    </w:p>
    <w:p w14:paraId="7CBE6BAB" w14:textId="77777777" w:rsidR="002A451E" w:rsidRPr="008338E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b/>
          <w:spacing w:val="-3"/>
          <w:sz w:val="20"/>
        </w:rPr>
      </w:pPr>
      <w:r>
        <w:rPr>
          <w:rFonts w:cstheme="minorHAnsi"/>
          <w:spacing w:val="-3"/>
          <w:sz w:val="20"/>
        </w:rPr>
        <w:t>Cheques drawn on the bank account in accordance with the schedule referred to in paragraph 5.2, or in accordance with paragraph 6.2, shall be signed by two members of Council.</w:t>
      </w:r>
    </w:p>
    <w:p w14:paraId="303588EA" w14:textId="77777777" w:rsidR="002A451E" w:rsidRPr="008338E0" w:rsidRDefault="002A451E" w:rsidP="002A451E">
      <w:pPr>
        <w:tabs>
          <w:tab w:val="left" w:pos="-1440"/>
          <w:tab w:val="left" w:pos="-720"/>
          <w:tab w:val="left" w:pos="0"/>
          <w:tab w:val="left" w:pos="1080"/>
          <w:tab w:val="left" w:pos="1440"/>
        </w:tabs>
        <w:suppressAutoHyphens/>
        <w:spacing w:beforeLines="60" w:before="144" w:afterLines="60" w:after="144" w:line="276" w:lineRule="auto"/>
        <w:ind w:left="644"/>
        <w:jc w:val="both"/>
        <w:rPr>
          <w:rFonts w:cstheme="minorHAnsi"/>
          <w:b/>
          <w:spacing w:val="-3"/>
          <w:sz w:val="20"/>
        </w:rPr>
      </w:pPr>
    </w:p>
    <w:p w14:paraId="10D25459" w14:textId="77777777" w:rsidR="002A451E" w:rsidRPr="008338E0" w:rsidRDefault="002A451E" w:rsidP="002A451E">
      <w:pPr>
        <w:pStyle w:val="Heading1111"/>
        <w:numPr>
          <w:ilvl w:val="0"/>
          <w:numId w:val="37"/>
        </w:numPr>
        <w:spacing w:beforeLines="60" w:before="144" w:afterLines="60" w:after="144"/>
        <w:contextualSpacing w:val="0"/>
        <w:rPr>
          <w:rFonts w:asciiTheme="minorHAnsi" w:hAnsiTheme="minorHAnsi" w:cstheme="minorHAnsi"/>
          <w:color w:val="808080" w:themeColor="background1" w:themeShade="80"/>
          <w:sz w:val="20"/>
          <w:szCs w:val="20"/>
        </w:rPr>
      </w:pPr>
      <w:bookmarkStart w:id="5" w:name="_Toc382305562"/>
      <w:bookmarkStart w:id="6" w:name="_Toc382309741"/>
      <w:r w:rsidRPr="008D0680">
        <w:rPr>
          <w:rFonts w:asciiTheme="minorHAnsi" w:hAnsiTheme="minorHAnsi" w:cstheme="minorHAnsi"/>
          <w:color w:val="808080" w:themeColor="background1" w:themeShade="80"/>
          <w:sz w:val="20"/>
          <w:szCs w:val="20"/>
        </w:rPr>
        <w:t>INSTRUCTIONS FOR THE MAKING OF PAYMENTS</w:t>
      </w:r>
      <w:bookmarkEnd w:id="5"/>
      <w:bookmarkEnd w:id="6"/>
    </w:p>
    <w:p w14:paraId="6FFA9DEA" w14:textId="77777777" w:rsidR="002A451E" w:rsidRPr="008D0680" w:rsidRDefault="002A451E" w:rsidP="002A451E">
      <w:pPr>
        <w:numPr>
          <w:ilvl w:val="1"/>
          <w:numId w:val="37"/>
        </w:numPr>
        <w:tabs>
          <w:tab w:val="left" w:pos="-1440"/>
          <w:tab w:val="left" w:pos="-720"/>
          <w:tab w:val="left" w:pos="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All payments shall be </w:t>
      </w:r>
      <w:proofErr w:type="gramStart"/>
      <w:r w:rsidRPr="008D0680">
        <w:rPr>
          <w:rFonts w:cstheme="minorHAnsi"/>
          <w:spacing w:val="-3"/>
          <w:sz w:val="20"/>
        </w:rPr>
        <w:t>effected</w:t>
      </w:r>
      <w:proofErr w:type="gramEnd"/>
      <w:r w:rsidRPr="008D0680">
        <w:rPr>
          <w:rFonts w:cstheme="minorHAnsi"/>
          <w:spacing w:val="-3"/>
          <w:sz w:val="20"/>
        </w:rPr>
        <w:t xml:space="preserve"> by cheque or other instructions to the council's bankers, or otherwise, in accordan</w:t>
      </w:r>
      <w:r>
        <w:rPr>
          <w:rFonts w:cstheme="minorHAnsi"/>
          <w:spacing w:val="-3"/>
          <w:sz w:val="20"/>
        </w:rPr>
        <w:t>ce with a resolution of council.</w:t>
      </w:r>
    </w:p>
    <w:p w14:paraId="7C891410" w14:textId="77777777" w:rsidR="002A451E" w:rsidRPr="001F50FC" w:rsidRDefault="002A451E" w:rsidP="002A451E">
      <w:pPr>
        <w:numPr>
          <w:ilvl w:val="1"/>
          <w:numId w:val="37"/>
        </w:numPr>
        <w:tabs>
          <w:tab w:val="left" w:pos="-1440"/>
          <w:tab w:val="left" w:pos="-720"/>
          <w:tab w:val="left" w:pos="1080"/>
        </w:tabs>
        <w:suppressAutoHyphens/>
        <w:spacing w:beforeLines="60" w:before="144" w:afterLines="60" w:after="144" w:line="276" w:lineRule="auto"/>
        <w:jc w:val="both"/>
        <w:rPr>
          <w:rFonts w:cstheme="minorHAnsi"/>
          <w:spacing w:val="-3"/>
          <w:sz w:val="20"/>
        </w:rPr>
      </w:pPr>
      <w:r w:rsidRPr="001F50FC">
        <w:rPr>
          <w:rFonts w:cstheme="minorHAnsi"/>
          <w:spacing w:val="-3"/>
          <w:sz w:val="20"/>
        </w:rPr>
        <w:t>Cheques or orders for payment drawn on the bank account in accordance with the schedule as presented to council shall be signed by two members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31D3A5F8" w14:textId="77777777" w:rsidR="002A451E" w:rsidRPr="008D0680" w:rsidRDefault="002A451E" w:rsidP="002A451E">
      <w:pPr>
        <w:numPr>
          <w:ilvl w:val="1"/>
          <w:numId w:val="37"/>
        </w:numPr>
        <w:tabs>
          <w:tab w:val="left" w:pos="-1440"/>
          <w:tab w:val="left" w:pos="-720"/>
          <w:tab w:val="left" w:pos="1080"/>
          <w:tab w:val="left" w:pos="1440"/>
        </w:tabs>
        <w:suppressAutoHyphens/>
        <w:spacing w:beforeLines="60" w:before="144" w:afterLines="60" w:after="144" w:line="276" w:lineRule="auto"/>
        <w:jc w:val="both"/>
        <w:rPr>
          <w:rFonts w:cstheme="minorHAnsi"/>
          <w:b/>
          <w:spacing w:val="-3"/>
          <w:sz w:val="20"/>
        </w:rPr>
      </w:pPr>
      <w:r w:rsidRPr="008D0680">
        <w:rPr>
          <w:rFonts w:cstheme="minorHAnsi"/>
          <w:spacing w:val="-3"/>
          <w:sz w:val="20"/>
        </w:rPr>
        <w:lastRenderedPageBreak/>
        <w:t>To indicate agreement of the details shown on the cheque or order for payment with the counterfoil and the invoice or similar documentation, the signatories shall each also initial the cheque counterfoil.</w:t>
      </w:r>
    </w:p>
    <w:p w14:paraId="1F92F430"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63AE87CA" w14:textId="77777777" w:rsidR="002A451E" w:rsidRDefault="002A451E" w:rsidP="002A451E">
      <w:pPr>
        <w:numPr>
          <w:ilvl w:val="1"/>
          <w:numId w:val="37"/>
        </w:numPr>
        <w:tabs>
          <w:tab w:val="left" w:pos="-1440"/>
          <w:tab w:val="left" w:pos="-720"/>
          <w:tab w:val="left" w:pos="851"/>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The clerk has the authority to use their own personal card for authorised payments for which the clerk will be reimbursed.</w:t>
      </w:r>
    </w:p>
    <w:p w14:paraId="399C2C9F" w14:textId="77777777" w:rsidR="002A451E" w:rsidRDefault="002A451E" w:rsidP="002A451E">
      <w:pPr>
        <w:numPr>
          <w:ilvl w:val="1"/>
          <w:numId w:val="37"/>
        </w:numPr>
        <w:tabs>
          <w:tab w:val="left" w:pos="-1440"/>
          <w:tab w:val="left" w:pos="-720"/>
          <w:tab w:val="left" w:pos="851"/>
          <w:tab w:val="left" w:pos="1440"/>
        </w:tabs>
        <w:suppressAutoHyphens/>
        <w:spacing w:beforeLines="60" w:before="144" w:afterLines="60" w:after="144" w:line="276" w:lineRule="auto"/>
        <w:jc w:val="both"/>
        <w:rPr>
          <w:rFonts w:cstheme="minorHAnsi"/>
          <w:spacing w:val="-3"/>
          <w:sz w:val="20"/>
        </w:rPr>
      </w:pPr>
      <w:r>
        <w:rPr>
          <w:rFonts w:cstheme="minorHAnsi"/>
          <w:spacing w:val="-3"/>
          <w:sz w:val="20"/>
        </w:rPr>
        <w:t>If a payment is necessary to avoid a charge to interest under the Late Payment of Commercial Debt (Interest) Act 1998, and the due date for payment is before the next scheduled Meeting of the Council, where the Clerk and RFO certify that there is no dispute or other reason to delay payment, the Clerk may (notwithstanding para 5.4) take all steps necessary to settle such invoices provided that a list of payments shall be submitted to the next appropriate meeting of the Council.</w:t>
      </w:r>
    </w:p>
    <w:p w14:paraId="37689A3E" w14:textId="77777777" w:rsidR="002A451E" w:rsidRDefault="002A451E" w:rsidP="002A451E">
      <w:pPr>
        <w:numPr>
          <w:ilvl w:val="1"/>
          <w:numId w:val="37"/>
        </w:numPr>
        <w:tabs>
          <w:tab w:val="left" w:pos="-1440"/>
          <w:tab w:val="left" w:pos="-720"/>
          <w:tab w:val="left" w:pos="851"/>
          <w:tab w:val="left" w:pos="1440"/>
        </w:tabs>
        <w:suppressAutoHyphens/>
        <w:spacing w:beforeLines="60" w:before="144" w:afterLines="60" w:after="144" w:line="276" w:lineRule="auto"/>
        <w:jc w:val="both"/>
        <w:rPr>
          <w:rFonts w:cstheme="minorHAnsi"/>
          <w:spacing w:val="-3"/>
          <w:sz w:val="20"/>
        </w:rPr>
      </w:pPr>
      <w:r>
        <w:rPr>
          <w:rFonts w:cstheme="minorHAnsi"/>
          <w:spacing w:val="-3"/>
          <w:sz w:val="20"/>
        </w:rPr>
        <w:t>The Council will not maintain any form of cash float.</w:t>
      </w:r>
    </w:p>
    <w:p w14:paraId="42F20521" w14:textId="77777777" w:rsidR="002A451E" w:rsidRPr="008338E0" w:rsidRDefault="002A451E" w:rsidP="002A451E">
      <w:pPr>
        <w:tabs>
          <w:tab w:val="left" w:pos="-1440"/>
          <w:tab w:val="left" w:pos="-720"/>
          <w:tab w:val="left" w:pos="851"/>
          <w:tab w:val="left" w:pos="1440"/>
        </w:tabs>
        <w:suppressAutoHyphens/>
        <w:spacing w:beforeLines="60" w:before="144" w:afterLines="60" w:after="144" w:line="276" w:lineRule="auto"/>
        <w:ind w:left="644"/>
        <w:jc w:val="both"/>
        <w:rPr>
          <w:rFonts w:cstheme="minorHAnsi"/>
          <w:spacing w:val="-3"/>
          <w:sz w:val="20"/>
        </w:rPr>
      </w:pPr>
    </w:p>
    <w:p w14:paraId="59BB9D33" w14:textId="77777777" w:rsidR="002A451E" w:rsidRPr="008338E0" w:rsidRDefault="002A451E" w:rsidP="002A451E">
      <w:pPr>
        <w:pStyle w:val="Heading1111"/>
        <w:numPr>
          <w:ilvl w:val="0"/>
          <w:numId w:val="37"/>
        </w:numPr>
        <w:spacing w:beforeLines="60" w:before="144" w:afterLines="60" w:after="144"/>
        <w:contextualSpacing w:val="0"/>
        <w:rPr>
          <w:rFonts w:asciiTheme="minorHAnsi" w:hAnsiTheme="minorHAnsi" w:cstheme="minorHAnsi"/>
          <w:color w:val="808080" w:themeColor="background1" w:themeShade="80"/>
          <w:sz w:val="20"/>
          <w:szCs w:val="20"/>
        </w:rPr>
      </w:pPr>
      <w:bookmarkStart w:id="7" w:name="_Toc382305563"/>
      <w:bookmarkStart w:id="8" w:name="_Toc382309742"/>
      <w:r w:rsidRPr="008D0680">
        <w:rPr>
          <w:rFonts w:asciiTheme="minorHAnsi" w:hAnsiTheme="minorHAnsi" w:cstheme="minorHAnsi"/>
          <w:color w:val="808080" w:themeColor="background1" w:themeShade="80"/>
          <w:sz w:val="20"/>
          <w:szCs w:val="20"/>
        </w:rPr>
        <w:t>PAYMENT OF SALARIES</w:t>
      </w:r>
      <w:bookmarkEnd w:id="7"/>
      <w:bookmarkEnd w:id="8"/>
    </w:p>
    <w:p w14:paraId="0D8AA20B"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As an employer, the council shall </w:t>
      </w:r>
      <w:proofErr w:type="gramStart"/>
      <w:r w:rsidRPr="008D0680">
        <w:rPr>
          <w:rFonts w:cstheme="minorHAnsi"/>
          <w:spacing w:val="-3"/>
          <w:sz w:val="20"/>
        </w:rPr>
        <w:t>make arrangements</w:t>
      </w:r>
      <w:proofErr w:type="gramEnd"/>
      <w:r w:rsidRPr="008D0680">
        <w:rPr>
          <w:rFonts w:cstheme="minorHAnsi"/>
          <w:spacing w:val="-3"/>
          <w:sz w:val="20"/>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1A7744C8" w14:textId="77777777" w:rsidR="002A451E"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Payment of salaries and payment of deductions from salary such as may be required to be made for tax, national </w:t>
      </w:r>
      <w:proofErr w:type="gramStart"/>
      <w:r w:rsidRPr="008D0680">
        <w:rPr>
          <w:rFonts w:cstheme="minorHAnsi"/>
          <w:spacing w:val="-3"/>
          <w:sz w:val="20"/>
        </w:rPr>
        <w:t>insurance</w:t>
      </w:r>
      <w:proofErr w:type="gramEnd"/>
      <w:r w:rsidRPr="008D0680">
        <w:rPr>
          <w:rFonts w:cstheme="minorHAnsi"/>
          <w:spacing w:val="-3"/>
          <w:sz w:val="20"/>
        </w:rPr>
        <w:t xml:space="preserv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6C967CC1" w14:textId="77777777" w:rsidR="002A451E" w:rsidRPr="008338E0" w:rsidRDefault="002A451E" w:rsidP="002A451E">
      <w:pPr>
        <w:tabs>
          <w:tab w:val="left" w:pos="-1440"/>
          <w:tab w:val="left" w:pos="-720"/>
          <w:tab w:val="left" w:pos="0"/>
          <w:tab w:val="left" w:pos="1080"/>
          <w:tab w:val="left" w:pos="1440"/>
        </w:tabs>
        <w:suppressAutoHyphens/>
        <w:spacing w:beforeLines="60" w:before="144" w:afterLines="60" w:after="144" w:line="276" w:lineRule="auto"/>
        <w:ind w:left="644"/>
        <w:jc w:val="both"/>
        <w:rPr>
          <w:rFonts w:cstheme="minorHAnsi"/>
          <w:spacing w:val="-3"/>
          <w:sz w:val="20"/>
        </w:rPr>
      </w:pPr>
    </w:p>
    <w:p w14:paraId="643CD89E" w14:textId="77777777" w:rsidR="002A451E" w:rsidRPr="008338E0" w:rsidRDefault="002A451E" w:rsidP="002A451E">
      <w:pPr>
        <w:pStyle w:val="Heading1111"/>
        <w:numPr>
          <w:ilvl w:val="0"/>
          <w:numId w:val="37"/>
        </w:numPr>
        <w:spacing w:beforeLines="60" w:before="144" w:afterLines="60" w:after="144"/>
        <w:contextualSpacing w:val="0"/>
        <w:rPr>
          <w:rFonts w:asciiTheme="minorHAnsi" w:hAnsiTheme="minorHAnsi" w:cstheme="minorHAnsi"/>
          <w:color w:val="808080" w:themeColor="background1" w:themeShade="80"/>
          <w:sz w:val="20"/>
          <w:szCs w:val="20"/>
        </w:rPr>
      </w:pPr>
      <w:bookmarkStart w:id="9" w:name="_Toc382309743"/>
      <w:r w:rsidRPr="008D0680">
        <w:rPr>
          <w:rFonts w:asciiTheme="minorHAnsi" w:hAnsiTheme="minorHAnsi" w:cstheme="minorHAnsi"/>
          <w:color w:val="808080" w:themeColor="background1" w:themeShade="80"/>
          <w:sz w:val="20"/>
          <w:szCs w:val="20"/>
        </w:rPr>
        <w:t>LOANS AND INVESTMENTS</w:t>
      </w:r>
      <w:bookmarkEnd w:id="9"/>
    </w:p>
    <w:p w14:paraId="0D4F23CE"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All borrowings shall be </w:t>
      </w:r>
      <w:proofErr w:type="gramStart"/>
      <w:r w:rsidRPr="008D0680">
        <w:rPr>
          <w:rFonts w:cstheme="minorHAnsi"/>
          <w:spacing w:val="-3"/>
          <w:sz w:val="20"/>
        </w:rPr>
        <w:t>effected</w:t>
      </w:r>
      <w:proofErr w:type="gramEnd"/>
      <w:r w:rsidRPr="008D0680">
        <w:rPr>
          <w:rFonts w:cstheme="minorHAnsi"/>
          <w:spacing w:val="-3"/>
          <w:sz w:val="20"/>
        </w:rPr>
        <w:t xml:space="preserve">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w:t>
      </w:r>
    </w:p>
    <w:p w14:paraId="301D59B9"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7107D769"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All loans and investments shall be negotiated in the name of the council and shall be for a set period in accordance with council policy.</w:t>
      </w:r>
    </w:p>
    <w:p w14:paraId="54DFC2BE"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The council shall consider the need for an Investment Strategy and Policy which, if drawn up, shall be in accordance with relevant regulations, proper </w:t>
      </w:r>
      <w:proofErr w:type="gramStart"/>
      <w:r w:rsidRPr="008D0680">
        <w:rPr>
          <w:rFonts w:cstheme="minorHAnsi"/>
          <w:spacing w:val="-3"/>
          <w:sz w:val="20"/>
        </w:rPr>
        <w:t>practices</w:t>
      </w:r>
      <w:proofErr w:type="gramEnd"/>
      <w:r w:rsidRPr="008D0680">
        <w:rPr>
          <w:rFonts w:cstheme="minorHAnsi"/>
          <w:spacing w:val="-3"/>
          <w:sz w:val="20"/>
        </w:rPr>
        <w:t xml:space="preserve"> and guidance. Any Strategy and Policy shall be reviewed by the council at least annually</w:t>
      </w:r>
      <w:r>
        <w:rPr>
          <w:rFonts w:cstheme="minorHAnsi"/>
          <w:spacing w:val="-3"/>
          <w:sz w:val="20"/>
        </w:rPr>
        <w:t xml:space="preserve"> and be in accordance with the Trustee Act 2000</w:t>
      </w:r>
      <w:r w:rsidRPr="008D0680">
        <w:rPr>
          <w:rFonts w:cstheme="minorHAnsi"/>
          <w:spacing w:val="-3"/>
          <w:sz w:val="20"/>
        </w:rPr>
        <w:t>.</w:t>
      </w:r>
    </w:p>
    <w:p w14:paraId="273EC692"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All investments of money under the control of the council shall be in the name of the council.</w:t>
      </w:r>
    </w:p>
    <w:p w14:paraId="2E5496D2" w14:textId="77777777" w:rsidR="002A451E"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All investment certificates and other documents relating thereto shall be retained in the custody of the RFO.</w:t>
      </w:r>
    </w:p>
    <w:p w14:paraId="7E2AD093" w14:textId="77777777" w:rsidR="002A451E" w:rsidRPr="008338E0" w:rsidRDefault="002A451E" w:rsidP="002A451E">
      <w:pPr>
        <w:tabs>
          <w:tab w:val="left" w:pos="-1440"/>
          <w:tab w:val="left" w:pos="-720"/>
          <w:tab w:val="left" w:pos="0"/>
          <w:tab w:val="left" w:pos="1080"/>
          <w:tab w:val="left" w:pos="1440"/>
        </w:tabs>
        <w:suppressAutoHyphens/>
        <w:spacing w:beforeLines="60" w:before="144" w:afterLines="60" w:after="144" w:line="276" w:lineRule="auto"/>
        <w:ind w:left="644"/>
        <w:jc w:val="both"/>
        <w:rPr>
          <w:rFonts w:cstheme="minorHAnsi"/>
          <w:spacing w:val="-3"/>
          <w:sz w:val="20"/>
        </w:rPr>
      </w:pPr>
    </w:p>
    <w:p w14:paraId="4B9092E2" w14:textId="77777777" w:rsidR="002A451E" w:rsidRPr="008338E0" w:rsidRDefault="002A451E" w:rsidP="002A451E">
      <w:pPr>
        <w:pStyle w:val="Heading1111"/>
        <w:numPr>
          <w:ilvl w:val="0"/>
          <w:numId w:val="37"/>
        </w:numPr>
        <w:spacing w:beforeLines="60" w:before="144" w:afterLines="60" w:after="144"/>
        <w:contextualSpacing w:val="0"/>
        <w:rPr>
          <w:rFonts w:asciiTheme="minorHAnsi" w:hAnsiTheme="minorHAnsi" w:cstheme="minorHAnsi"/>
          <w:color w:val="808080" w:themeColor="background1" w:themeShade="80"/>
          <w:sz w:val="20"/>
          <w:szCs w:val="20"/>
        </w:rPr>
      </w:pPr>
      <w:bookmarkStart w:id="10" w:name="_Toc382309744"/>
      <w:r w:rsidRPr="008D0680">
        <w:rPr>
          <w:rFonts w:asciiTheme="minorHAnsi" w:hAnsiTheme="minorHAnsi" w:cstheme="minorHAnsi"/>
          <w:color w:val="808080" w:themeColor="background1" w:themeShade="80"/>
          <w:sz w:val="20"/>
          <w:szCs w:val="20"/>
        </w:rPr>
        <w:t>INCOME</w:t>
      </w:r>
      <w:bookmarkEnd w:id="10"/>
    </w:p>
    <w:p w14:paraId="045FCF22"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The collection of all sums due to the council shall be the responsibility of and under the supervision of the RFO.</w:t>
      </w:r>
    </w:p>
    <w:p w14:paraId="6A99F576"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Particulars of all charges to be made for work done, services </w:t>
      </w:r>
      <w:proofErr w:type="gramStart"/>
      <w:r w:rsidRPr="008D0680">
        <w:rPr>
          <w:rFonts w:cstheme="minorHAnsi"/>
          <w:spacing w:val="-3"/>
          <w:sz w:val="20"/>
        </w:rPr>
        <w:t>rendered</w:t>
      </w:r>
      <w:proofErr w:type="gramEnd"/>
      <w:r w:rsidRPr="008D0680">
        <w:rPr>
          <w:rFonts w:cstheme="minorHAnsi"/>
          <w:spacing w:val="-3"/>
          <w:sz w:val="20"/>
        </w:rPr>
        <w:t xml:space="preserve"> or goods supplied shall be agreed annually by the council, notified to the RFO and the RFO shall be responsible for the collection of all accounts due to the council.</w:t>
      </w:r>
    </w:p>
    <w:p w14:paraId="2F6A8CDB"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The council will review all fees and charges at least annually, following a report of the Clerk.</w:t>
      </w:r>
    </w:p>
    <w:p w14:paraId="25AA70FF"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Any sums found to be </w:t>
      </w:r>
      <w:proofErr w:type="gramStart"/>
      <w:r w:rsidRPr="008D0680">
        <w:rPr>
          <w:rFonts w:cstheme="minorHAnsi"/>
          <w:spacing w:val="-3"/>
          <w:sz w:val="20"/>
        </w:rPr>
        <w:t>irrecoverable</w:t>
      </w:r>
      <w:proofErr w:type="gramEnd"/>
      <w:r w:rsidRPr="008D0680">
        <w:rPr>
          <w:rFonts w:cstheme="minorHAnsi"/>
          <w:spacing w:val="-3"/>
          <w:sz w:val="20"/>
        </w:rPr>
        <w:t xml:space="preserve"> and any bad debts shall be reported to the council and shall be written off in the year.</w:t>
      </w:r>
    </w:p>
    <w:p w14:paraId="16BDAC66"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All sums received on behalf of the council shall be banked intact as directed by the RFO. In all cases, all receipts shall be deposited with the council's bankers with such frequency as the RFO considers necessary.</w:t>
      </w:r>
    </w:p>
    <w:p w14:paraId="058B7CA8"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The origin of each receipt shall be entered on the paying-in slip.</w:t>
      </w:r>
    </w:p>
    <w:p w14:paraId="5339E3F7"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Personal cheques shall not be cashed out of money held on behalf of the council.</w:t>
      </w:r>
    </w:p>
    <w:p w14:paraId="6EEB57A4" w14:textId="77777777" w:rsidR="002A451E"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The RFO shall promptly complete any VAT Return that is required. Any repayment claim due in accordance with VAT Act 1994 section 33 shall be made at least </w:t>
      </w:r>
      <w:r>
        <w:rPr>
          <w:rFonts w:cstheme="minorHAnsi"/>
          <w:spacing w:val="-3"/>
          <w:sz w:val="20"/>
        </w:rPr>
        <w:t>annually</w:t>
      </w:r>
      <w:r w:rsidRPr="008D0680">
        <w:rPr>
          <w:rFonts w:cstheme="minorHAnsi"/>
          <w:spacing w:val="-3"/>
          <w:sz w:val="20"/>
        </w:rPr>
        <w:t xml:space="preserve"> coinciding with the financial year end.</w:t>
      </w:r>
    </w:p>
    <w:p w14:paraId="558E1168" w14:textId="77777777" w:rsidR="002A451E" w:rsidRPr="008D0680" w:rsidRDefault="002A451E" w:rsidP="002A451E">
      <w:pPr>
        <w:tabs>
          <w:tab w:val="left" w:pos="-1440"/>
          <w:tab w:val="left" w:pos="-720"/>
          <w:tab w:val="left" w:pos="0"/>
          <w:tab w:val="left" w:pos="1080"/>
          <w:tab w:val="left" w:pos="1440"/>
        </w:tabs>
        <w:suppressAutoHyphens/>
        <w:spacing w:beforeLines="60" w:before="144" w:afterLines="60" w:after="144" w:line="276" w:lineRule="auto"/>
        <w:ind w:left="644"/>
        <w:jc w:val="both"/>
        <w:rPr>
          <w:rFonts w:cstheme="minorHAnsi"/>
          <w:spacing w:val="-3"/>
          <w:sz w:val="20"/>
        </w:rPr>
      </w:pPr>
    </w:p>
    <w:p w14:paraId="463EB319" w14:textId="77777777" w:rsidR="002A451E" w:rsidRPr="008338E0" w:rsidRDefault="002A451E" w:rsidP="002A451E">
      <w:pPr>
        <w:pStyle w:val="Heading1111"/>
        <w:numPr>
          <w:ilvl w:val="0"/>
          <w:numId w:val="37"/>
        </w:numPr>
        <w:spacing w:beforeLines="60" w:before="144" w:afterLines="60" w:after="144"/>
        <w:contextualSpacing w:val="0"/>
        <w:rPr>
          <w:rFonts w:asciiTheme="minorHAnsi" w:hAnsiTheme="minorHAnsi" w:cstheme="minorHAnsi"/>
          <w:color w:val="808080" w:themeColor="background1" w:themeShade="80"/>
          <w:sz w:val="20"/>
          <w:szCs w:val="20"/>
        </w:rPr>
      </w:pPr>
      <w:bookmarkStart w:id="11" w:name="_Toc382309745"/>
      <w:r w:rsidRPr="008D0680">
        <w:rPr>
          <w:rFonts w:asciiTheme="minorHAnsi" w:hAnsiTheme="minorHAnsi" w:cstheme="minorHAnsi"/>
          <w:color w:val="808080" w:themeColor="background1" w:themeShade="80"/>
          <w:sz w:val="20"/>
          <w:szCs w:val="20"/>
        </w:rPr>
        <w:t>ORDERS FOR WORK, GOODS AND SERVICES</w:t>
      </w:r>
      <w:bookmarkEnd w:id="11"/>
    </w:p>
    <w:p w14:paraId="6E69AAA2" w14:textId="77777777" w:rsidR="002A451E" w:rsidRPr="008338E0" w:rsidRDefault="002A451E" w:rsidP="002A451E">
      <w:pPr>
        <w:pStyle w:val="ListParagraph"/>
        <w:numPr>
          <w:ilvl w:val="1"/>
          <w:numId w:val="37"/>
        </w:numPr>
        <w:tabs>
          <w:tab w:val="left" w:pos="-1440"/>
          <w:tab w:val="left" w:pos="-720"/>
          <w:tab w:val="left" w:pos="0"/>
          <w:tab w:val="left" w:pos="1080"/>
          <w:tab w:val="left" w:pos="1440"/>
        </w:tabs>
        <w:suppressAutoHyphens/>
        <w:spacing w:beforeLines="60" w:before="144" w:afterLines="60" w:after="144" w:line="276" w:lineRule="auto"/>
        <w:contextualSpacing/>
        <w:jc w:val="both"/>
        <w:rPr>
          <w:rFonts w:asciiTheme="minorHAnsi" w:hAnsiTheme="minorHAnsi" w:cstheme="minorHAnsi"/>
          <w:spacing w:val="-3"/>
          <w:sz w:val="20"/>
        </w:rPr>
      </w:pPr>
      <w:r w:rsidRPr="008338E0">
        <w:rPr>
          <w:rFonts w:asciiTheme="minorHAnsi" w:hAnsiTheme="minorHAnsi" w:cstheme="minorHAnsi"/>
          <w:spacing w:val="-3"/>
          <w:sz w:val="20"/>
        </w:rPr>
        <w:t xml:space="preserve"> An official order or letter shall be issued for all work, </w:t>
      </w:r>
      <w:proofErr w:type="gramStart"/>
      <w:r w:rsidRPr="008338E0">
        <w:rPr>
          <w:rFonts w:asciiTheme="minorHAnsi" w:hAnsiTheme="minorHAnsi" w:cstheme="minorHAnsi"/>
          <w:spacing w:val="-3"/>
          <w:sz w:val="20"/>
        </w:rPr>
        <w:t>goods</w:t>
      </w:r>
      <w:proofErr w:type="gramEnd"/>
      <w:r w:rsidRPr="008338E0">
        <w:rPr>
          <w:rFonts w:asciiTheme="minorHAnsi" w:hAnsiTheme="minorHAnsi" w:cstheme="minorHAnsi"/>
          <w:spacing w:val="-3"/>
          <w:sz w:val="20"/>
        </w:rPr>
        <w:t xml:space="preserve"> and services unless a formal contract is to be prepared or an official order would be inappropriate. Copies of orders shall be retained.</w:t>
      </w:r>
    </w:p>
    <w:p w14:paraId="66C3FFE9"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Pr>
          <w:rFonts w:cstheme="minorHAnsi"/>
          <w:spacing w:val="-3"/>
          <w:sz w:val="20"/>
        </w:rPr>
        <w:t xml:space="preserve"> </w:t>
      </w:r>
      <w:r w:rsidRPr="008D0680">
        <w:rPr>
          <w:rFonts w:cstheme="minorHAnsi"/>
          <w:spacing w:val="-3"/>
          <w:sz w:val="20"/>
        </w:rPr>
        <w:t>Order books shall be controlled by the RFO.</w:t>
      </w:r>
    </w:p>
    <w:p w14:paraId="083D7F9D"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Pr>
          <w:rFonts w:cstheme="minorHAnsi"/>
          <w:spacing w:val="-3"/>
          <w:sz w:val="20"/>
        </w:rPr>
        <w:t xml:space="preserve"> </w:t>
      </w:r>
      <w:r w:rsidRPr="008D0680">
        <w:rPr>
          <w:rFonts w:cstheme="minorHAnsi"/>
          <w:spacing w:val="-3"/>
          <w:sz w:val="20"/>
        </w:rPr>
        <w:t xml:space="preserve">All members and officers are responsible for </w:t>
      </w:r>
      <w:proofErr w:type="gramStart"/>
      <w:r w:rsidRPr="008D0680">
        <w:rPr>
          <w:rFonts w:cstheme="minorHAnsi"/>
          <w:spacing w:val="-3"/>
          <w:sz w:val="20"/>
        </w:rPr>
        <w:t>obtaining value for money at all times</w:t>
      </w:r>
      <w:proofErr w:type="gramEnd"/>
      <w:r w:rsidRPr="008D0680">
        <w:rPr>
          <w:rFonts w:cstheme="minorHAnsi"/>
          <w:spacing w:val="-3"/>
          <w:sz w:val="20"/>
        </w:rPr>
        <w:t xml:space="preserve">. </w:t>
      </w:r>
    </w:p>
    <w:p w14:paraId="3A556814"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Pr>
          <w:rFonts w:cstheme="minorHAnsi"/>
          <w:spacing w:val="-3"/>
          <w:sz w:val="20"/>
        </w:rPr>
        <w:t xml:space="preserve"> </w:t>
      </w:r>
      <w:r w:rsidRPr="008D0680">
        <w:rPr>
          <w:rFonts w:cstheme="minorHAnsi"/>
          <w:spacing w:val="-3"/>
          <w:sz w:val="20"/>
        </w:rPr>
        <w:t>A member may not issue an official order or make any contract on behalf of the council.</w:t>
      </w:r>
    </w:p>
    <w:p w14:paraId="79868A06" w14:textId="77777777" w:rsidR="002A451E"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z w:val="20"/>
        </w:rPr>
      </w:pPr>
      <w:r>
        <w:rPr>
          <w:rFonts w:cstheme="minorHAnsi"/>
          <w:sz w:val="20"/>
        </w:rPr>
        <w:t xml:space="preserve"> </w:t>
      </w:r>
      <w:r w:rsidRPr="008D0680">
        <w:rPr>
          <w:rFonts w:cstheme="minorHAnsi"/>
          <w:sz w:val="20"/>
        </w:rPr>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396A0250" w14:textId="77777777" w:rsidR="002A451E" w:rsidRPr="008338E0" w:rsidRDefault="002A451E" w:rsidP="002A451E">
      <w:pPr>
        <w:tabs>
          <w:tab w:val="left" w:pos="-1440"/>
          <w:tab w:val="left" w:pos="-720"/>
          <w:tab w:val="left" w:pos="0"/>
          <w:tab w:val="left" w:pos="1080"/>
          <w:tab w:val="left" w:pos="1440"/>
        </w:tabs>
        <w:suppressAutoHyphens/>
        <w:spacing w:beforeLines="60" w:before="144" w:afterLines="60" w:after="144" w:line="276" w:lineRule="auto"/>
        <w:ind w:left="644"/>
        <w:jc w:val="both"/>
        <w:rPr>
          <w:rFonts w:cstheme="minorHAnsi"/>
          <w:sz w:val="20"/>
        </w:rPr>
      </w:pPr>
    </w:p>
    <w:p w14:paraId="32E793E6" w14:textId="77777777" w:rsidR="002A451E" w:rsidRPr="008338E0" w:rsidRDefault="002A451E" w:rsidP="002A451E">
      <w:pPr>
        <w:pStyle w:val="Heading1111"/>
        <w:numPr>
          <w:ilvl w:val="0"/>
          <w:numId w:val="37"/>
        </w:numPr>
        <w:spacing w:beforeLines="60" w:before="144" w:afterLines="60" w:after="144"/>
        <w:contextualSpacing w:val="0"/>
        <w:rPr>
          <w:rFonts w:asciiTheme="minorHAnsi" w:hAnsiTheme="minorHAnsi" w:cstheme="minorHAnsi"/>
          <w:color w:val="808080" w:themeColor="background1" w:themeShade="80"/>
          <w:sz w:val="20"/>
          <w:szCs w:val="20"/>
        </w:rPr>
      </w:pPr>
      <w:bookmarkStart w:id="12" w:name="_Toc382309746"/>
      <w:r w:rsidRPr="008D0680">
        <w:rPr>
          <w:rFonts w:asciiTheme="minorHAnsi" w:hAnsiTheme="minorHAnsi" w:cstheme="minorHAnsi"/>
          <w:color w:val="808080" w:themeColor="background1" w:themeShade="80"/>
          <w:sz w:val="20"/>
          <w:szCs w:val="20"/>
        </w:rPr>
        <w:t>CONTRACTS</w:t>
      </w:r>
      <w:bookmarkEnd w:id="12"/>
    </w:p>
    <w:p w14:paraId="7921BA6A"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Procedures as to contracts are laid down as follows:</w:t>
      </w:r>
    </w:p>
    <w:p w14:paraId="1DF968E0" w14:textId="77777777" w:rsidR="002A451E" w:rsidRPr="008D0680" w:rsidRDefault="002A451E" w:rsidP="002A451E">
      <w:pPr>
        <w:numPr>
          <w:ilvl w:val="4"/>
          <w:numId w:val="35"/>
        </w:numPr>
        <w:tabs>
          <w:tab w:val="left" w:pos="-1440"/>
          <w:tab w:val="left" w:pos="-720"/>
          <w:tab w:val="left" w:pos="0"/>
          <w:tab w:val="left" w:pos="851"/>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Every contract shall comply with these financial regulations, and no exceptions shall be made otherwise than in an emergency provided that this regulation need not apply to contracts which relate to items (</w:t>
      </w:r>
      <w:proofErr w:type="spellStart"/>
      <w:r w:rsidRPr="008D0680">
        <w:rPr>
          <w:rFonts w:cstheme="minorHAnsi"/>
          <w:spacing w:val="-3"/>
          <w:sz w:val="20"/>
        </w:rPr>
        <w:t>i</w:t>
      </w:r>
      <w:proofErr w:type="spellEnd"/>
      <w:r w:rsidRPr="008D0680">
        <w:rPr>
          <w:rFonts w:cstheme="minorHAnsi"/>
          <w:spacing w:val="-3"/>
          <w:sz w:val="20"/>
        </w:rPr>
        <w:t>) to (vi) below:</w:t>
      </w:r>
    </w:p>
    <w:p w14:paraId="0439104D" w14:textId="77777777" w:rsidR="002A451E" w:rsidRPr="008D0680" w:rsidRDefault="002A451E" w:rsidP="002A451E">
      <w:pPr>
        <w:numPr>
          <w:ilvl w:val="5"/>
          <w:numId w:val="35"/>
        </w:numPr>
        <w:tabs>
          <w:tab w:val="clear" w:pos="1985"/>
          <w:tab w:val="left" w:pos="-1440"/>
          <w:tab w:val="left" w:pos="-720"/>
          <w:tab w:val="left" w:pos="0"/>
          <w:tab w:val="left" w:pos="1701"/>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for the supply of gas, electricity, water, sewerage and telephone </w:t>
      </w:r>
      <w:proofErr w:type="gramStart"/>
      <w:r w:rsidRPr="008D0680">
        <w:rPr>
          <w:rFonts w:cstheme="minorHAnsi"/>
          <w:spacing w:val="-3"/>
          <w:sz w:val="20"/>
        </w:rPr>
        <w:t>services;</w:t>
      </w:r>
      <w:proofErr w:type="gramEnd"/>
    </w:p>
    <w:p w14:paraId="1C3312EC" w14:textId="77777777" w:rsidR="002A451E" w:rsidRPr="008D0680" w:rsidRDefault="002A451E" w:rsidP="002A451E">
      <w:pPr>
        <w:numPr>
          <w:ilvl w:val="5"/>
          <w:numId w:val="35"/>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rFonts w:cstheme="minorHAnsi"/>
          <w:spacing w:val="-3"/>
          <w:sz w:val="20"/>
        </w:rPr>
      </w:pPr>
      <w:r w:rsidRPr="008D0680">
        <w:rPr>
          <w:rFonts w:cstheme="minorHAnsi"/>
          <w:spacing w:val="-3"/>
          <w:sz w:val="20"/>
        </w:rPr>
        <w:t xml:space="preserve">for specialist services such as are provided by solicitors, accountants, surveyors and planning </w:t>
      </w:r>
      <w:proofErr w:type="gramStart"/>
      <w:r w:rsidRPr="008D0680">
        <w:rPr>
          <w:rFonts w:cstheme="minorHAnsi"/>
          <w:spacing w:val="-3"/>
          <w:sz w:val="20"/>
        </w:rPr>
        <w:t>consultants;</w:t>
      </w:r>
      <w:proofErr w:type="gramEnd"/>
    </w:p>
    <w:p w14:paraId="6E699D02" w14:textId="77777777" w:rsidR="002A451E" w:rsidRPr="008D0680" w:rsidRDefault="002A451E" w:rsidP="002A451E">
      <w:pPr>
        <w:numPr>
          <w:ilvl w:val="5"/>
          <w:numId w:val="35"/>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rFonts w:cstheme="minorHAnsi"/>
          <w:spacing w:val="-3"/>
          <w:sz w:val="20"/>
        </w:rPr>
      </w:pPr>
      <w:r w:rsidRPr="008D0680">
        <w:rPr>
          <w:rFonts w:cstheme="minorHAnsi"/>
          <w:spacing w:val="-3"/>
          <w:sz w:val="20"/>
        </w:rPr>
        <w:t xml:space="preserve">for work to be executed or goods or materials to be supplied which consist of repairs to or parts for existing machinery or equipment or </w:t>
      </w:r>
      <w:proofErr w:type="gramStart"/>
      <w:r w:rsidRPr="008D0680">
        <w:rPr>
          <w:rFonts w:cstheme="minorHAnsi"/>
          <w:spacing w:val="-3"/>
          <w:sz w:val="20"/>
        </w:rPr>
        <w:t>plant;</w:t>
      </w:r>
      <w:proofErr w:type="gramEnd"/>
    </w:p>
    <w:p w14:paraId="64B9352F" w14:textId="77777777" w:rsidR="002A451E" w:rsidRPr="008D0680" w:rsidRDefault="002A451E" w:rsidP="002A451E">
      <w:pPr>
        <w:numPr>
          <w:ilvl w:val="5"/>
          <w:numId w:val="35"/>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jc w:val="both"/>
        <w:rPr>
          <w:rFonts w:cstheme="minorHAnsi"/>
          <w:spacing w:val="-3"/>
          <w:sz w:val="20"/>
        </w:rPr>
      </w:pPr>
      <w:r w:rsidRPr="008D0680">
        <w:rPr>
          <w:rFonts w:cstheme="minorHAnsi"/>
          <w:spacing w:val="-3"/>
          <w:sz w:val="20"/>
        </w:rPr>
        <w:lastRenderedPageBreak/>
        <w:t xml:space="preserve">for work to be executed or goods or materials to be supplied which constitute an extension of an existing contract by the </w:t>
      </w:r>
      <w:proofErr w:type="gramStart"/>
      <w:r w:rsidRPr="008D0680">
        <w:rPr>
          <w:rFonts w:cstheme="minorHAnsi"/>
          <w:spacing w:val="-3"/>
          <w:sz w:val="20"/>
        </w:rPr>
        <w:t>council;</w:t>
      </w:r>
      <w:proofErr w:type="gramEnd"/>
    </w:p>
    <w:p w14:paraId="303A35CD" w14:textId="77777777" w:rsidR="002A451E" w:rsidRPr="008D0680" w:rsidRDefault="002A451E" w:rsidP="002A451E">
      <w:pPr>
        <w:numPr>
          <w:ilvl w:val="5"/>
          <w:numId w:val="35"/>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jc w:val="both"/>
        <w:rPr>
          <w:rFonts w:cstheme="minorHAnsi"/>
          <w:spacing w:val="-3"/>
          <w:sz w:val="20"/>
        </w:rPr>
      </w:pPr>
      <w:r w:rsidRPr="008D0680">
        <w:rPr>
          <w:rFonts w:cstheme="minorHAnsi"/>
          <w:spacing w:val="-3"/>
          <w:sz w:val="20"/>
        </w:rPr>
        <w:t>for additional audit work of the external auditor up to an estimated value of £500 (</w:t>
      </w:r>
      <w:proofErr w:type="gramStart"/>
      <w:r w:rsidRPr="008D0680">
        <w:rPr>
          <w:rFonts w:cstheme="minorHAnsi"/>
          <w:spacing w:val="-3"/>
          <w:sz w:val="20"/>
        </w:rPr>
        <w:t>in excess of</w:t>
      </w:r>
      <w:proofErr w:type="gramEnd"/>
      <w:r w:rsidRPr="008D0680">
        <w:rPr>
          <w:rFonts w:cstheme="minorHAnsi"/>
          <w:spacing w:val="-3"/>
          <w:sz w:val="20"/>
        </w:rPr>
        <w:t xml:space="preserve"> this sum the Clerk and RFO shall act after consultation with the Chairman and Vice Chairman of council); and</w:t>
      </w:r>
    </w:p>
    <w:p w14:paraId="442EB843" w14:textId="77777777" w:rsidR="002A451E" w:rsidRPr="008D0680" w:rsidRDefault="002A451E" w:rsidP="002A451E">
      <w:pPr>
        <w:numPr>
          <w:ilvl w:val="5"/>
          <w:numId w:val="35"/>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jc w:val="both"/>
        <w:rPr>
          <w:rFonts w:cstheme="minorHAnsi"/>
          <w:spacing w:val="-3"/>
          <w:sz w:val="20"/>
        </w:rPr>
      </w:pPr>
      <w:r w:rsidRPr="008D0680">
        <w:rPr>
          <w:rFonts w:cstheme="minorHAnsi"/>
          <w:spacing w:val="-3"/>
          <w:sz w:val="20"/>
        </w:rPr>
        <w:t>for goods or materials proposed to be purchased which are proprietary articles and / or are only sold at a fixed price.</w:t>
      </w:r>
    </w:p>
    <w:p w14:paraId="4F5FC46C" w14:textId="77777777" w:rsidR="002A451E" w:rsidRPr="008D0680" w:rsidRDefault="002A451E" w:rsidP="002A451E">
      <w:pPr>
        <w:numPr>
          <w:ilvl w:val="1"/>
          <w:numId w:val="35"/>
        </w:numPr>
        <w:tabs>
          <w:tab w:val="left" w:pos="-1440"/>
          <w:tab w:val="left" w:pos="-720"/>
          <w:tab w:val="left" w:pos="0"/>
          <w:tab w:val="left" w:pos="1418"/>
        </w:tabs>
        <w:suppressAutoHyphens/>
        <w:spacing w:beforeLines="60" w:before="144" w:afterLines="60" w:after="144" w:line="276" w:lineRule="auto"/>
        <w:ind w:hanging="589"/>
        <w:jc w:val="both"/>
        <w:rPr>
          <w:rFonts w:cstheme="minorHAnsi"/>
          <w:spacing w:val="-3"/>
          <w:sz w:val="20"/>
        </w:rPr>
      </w:pPr>
      <w:r w:rsidRPr="008D0680">
        <w:rPr>
          <w:rFonts w:cstheme="minorHAnsi"/>
          <w:spacing w:val="-3"/>
          <w:sz w:val="20"/>
        </w:rPr>
        <w:tab/>
        <w:t>When applications are made to waive financial regulations relating to contracts to enable a price to be negotiated without competition the reason shall be embodied in a recommendation to the council.</w:t>
      </w:r>
    </w:p>
    <w:p w14:paraId="27FF3429" w14:textId="77777777" w:rsidR="002A451E" w:rsidRPr="008D0680" w:rsidRDefault="002A451E" w:rsidP="002A451E">
      <w:pPr>
        <w:numPr>
          <w:ilvl w:val="1"/>
          <w:numId w:val="35"/>
        </w:numPr>
        <w:tabs>
          <w:tab w:val="left" w:pos="-1440"/>
          <w:tab w:val="left" w:pos="-720"/>
          <w:tab w:val="left" w:pos="0"/>
          <w:tab w:val="left" w:pos="1418"/>
        </w:tabs>
        <w:suppressAutoHyphens/>
        <w:spacing w:beforeLines="60" w:before="144" w:afterLines="60" w:after="144" w:line="276" w:lineRule="auto"/>
        <w:ind w:hanging="589"/>
        <w:jc w:val="both"/>
        <w:rPr>
          <w:rFonts w:cstheme="minorHAnsi"/>
          <w:spacing w:val="-3"/>
          <w:sz w:val="20"/>
        </w:rPr>
      </w:pPr>
      <w:r w:rsidRPr="008D0680">
        <w:rPr>
          <w:rFonts w:cstheme="minorHAnsi"/>
          <w:spacing w:val="-3"/>
          <w:sz w:val="20"/>
        </w:rPr>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0480C2F8" w14:textId="77777777" w:rsidR="002A451E" w:rsidRPr="008D0680" w:rsidRDefault="002A451E" w:rsidP="002A451E">
      <w:pPr>
        <w:numPr>
          <w:ilvl w:val="1"/>
          <w:numId w:val="35"/>
        </w:numPr>
        <w:tabs>
          <w:tab w:val="left" w:pos="-1440"/>
          <w:tab w:val="left" w:pos="-720"/>
          <w:tab w:val="left" w:pos="0"/>
          <w:tab w:val="left" w:pos="1418"/>
        </w:tabs>
        <w:suppressAutoHyphens/>
        <w:spacing w:beforeLines="60" w:before="144" w:afterLines="60" w:after="144" w:line="276" w:lineRule="auto"/>
        <w:ind w:hanging="589"/>
        <w:jc w:val="both"/>
        <w:rPr>
          <w:rFonts w:cstheme="minorHAnsi"/>
          <w:spacing w:val="-3"/>
          <w:sz w:val="20"/>
        </w:rPr>
      </w:pPr>
      <w:r w:rsidRPr="008D0680">
        <w:rPr>
          <w:rFonts w:cstheme="minorHAnsi"/>
          <w:spacing w:val="-3"/>
          <w:sz w:val="20"/>
        </w:rPr>
        <w:t>All sealed tenders shall be opened at the same time on the prescribed date by the Clerk in the presence of at least one member of council.</w:t>
      </w:r>
    </w:p>
    <w:p w14:paraId="5AC44ECD" w14:textId="77777777" w:rsidR="002A451E" w:rsidRPr="008D0680" w:rsidRDefault="002A451E" w:rsidP="002A451E">
      <w:pPr>
        <w:numPr>
          <w:ilvl w:val="1"/>
          <w:numId w:val="35"/>
        </w:numPr>
        <w:tabs>
          <w:tab w:val="left" w:pos="-1440"/>
          <w:tab w:val="left" w:pos="-720"/>
          <w:tab w:val="left" w:pos="0"/>
          <w:tab w:val="left" w:pos="1418"/>
        </w:tabs>
        <w:suppressAutoHyphens/>
        <w:spacing w:beforeLines="60" w:before="144" w:afterLines="60" w:after="144" w:line="276" w:lineRule="auto"/>
        <w:ind w:hanging="589"/>
        <w:jc w:val="both"/>
        <w:rPr>
          <w:rFonts w:cstheme="minorHAnsi"/>
          <w:spacing w:val="-3"/>
          <w:sz w:val="20"/>
        </w:rPr>
      </w:pPr>
      <w:r w:rsidRPr="008D0680">
        <w:rPr>
          <w:rFonts w:cstheme="minorHAnsi"/>
          <w:spacing w:val="-3"/>
          <w:sz w:val="20"/>
        </w:rPr>
        <w:t>Any invitation to tender issued under this regulation shall be subject to Standing Orders 18</w:t>
      </w:r>
      <w:proofErr w:type="gramStart"/>
      <w:r w:rsidRPr="008D0680">
        <w:rPr>
          <w:rFonts w:cstheme="minorHAnsi"/>
          <w:spacing w:val="-3"/>
          <w:sz w:val="20"/>
        </w:rPr>
        <w:t>d ]</w:t>
      </w:r>
      <w:proofErr w:type="gramEnd"/>
      <w:r w:rsidRPr="008D0680">
        <w:rPr>
          <w:rFonts w:cstheme="minorHAnsi"/>
          <w:spacing w:val="-3"/>
          <w:sz w:val="20"/>
        </w:rPr>
        <w:t xml:space="preserve"> and shall refer to the terms of the Bribery Act 2010.</w:t>
      </w:r>
    </w:p>
    <w:p w14:paraId="380FFCD8" w14:textId="77777777" w:rsidR="002A451E" w:rsidRDefault="002A451E" w:rsidP="002A451E">
      <w:pPr>
        <w:numPr>
          <w:ilvl w:val="1"/>
          <w:numId w:val="35"/>
        </w:numPr>
        <w:tabs>
          <w:tab w:val="left" w:pos="-1440"/>
          <w:tab w:val="left" w:pos="-720"/>
          <w:tab w:val="left" w:pos="0"/>
          <w:tab w:val="left" w:pos="1418"/>
        </w:tabs>
        <w:suppressAutoHyphens/>
        <w:spacing w:beforeLines="60" w:before="144" w:afterLines="60" w:after="144" w:line="276" w:lineRule="auto"/>
        <w:ind w:hanging="589"/>
        <w:jc w:val="both"/>
        <w:rPr>
          <w:rFonts w:cstheme="minorHAnsi"/>
          <w:spacing w:val="-3"/>
          <w:sz w:val="20"/>
        </w:rPr>
      </w:pPr>
      <w:r w:rsidRPr="008D0680">
        <w:rPr>
          <w:rFonts w:cstheme="minorHAnsi"/>
          <w:spacing w:val="-3"/>
          <w:sz w:val="20"/>
        </w:rPr>
        <w:t>When it is to enter into a contract of less than £2</w:t>
      </w:r>
      <w:r>
        <w:rPr>
          <w:rFonts w:cstheme="minorHAnsi"/>
          <w:spacing w:val="-3"/>
          <w:sz w:val="20"/>
        </w:rPr>
        <w:t>0</w:t>
      </w:r>
      <w:r w:rsidRPr="008D0680">
        <w:rPr>
          <w:rFonts w:cstheme="minorHAnsi"/>
          <w:spacing w:val="-3"/>
          <w:sz w:val="20"/>
        </w:rPr>
        <w:t>,000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Pr>
          <w:rFonts w:cstheme="minorHAnsi"/>
          <w:spacing w:val="-3"/>
          <w:sz w:val="20"/>
        </w:rPr>
        <w:t>1</w:t>
      </w:r>
      <w:r w:rsidRPr="008D0680">
        <w:rPr>
          <w:rFonts w:cstheme="minorHAnsi"/>
          <w:spacing w:val="-3"/>
          <w:sz w:val="20"/>
        </w:rPr>
        <w:t>,000] and above [£</w:t>
      </w:r>
      <w:r>
        <w:rPr>
          <w:rFonts w:cstheme="minorHAnsi"/>
          <w:spacing w:val="-3"/>
          <w:sz w:val="20"/>
        </w:rPr>
        <w:t>5</w:t>
      </w:r>
      <w:r w:rsidRPr="008D0680">
        <w:rPr>
          <w:rFonts w:cstheme="minorHAnsi"/>
          <w:spacing w:val="-3"/>
          <w:sz w:val="20"/>
        </w:rPr>
        <w:t xml:space="preserve">00] the Clerk or RFO shall strive to obtain 3 estimates. Otherwise, Regulation </w:t>
      </w:r>
      <w:r>
        <w:rPr>
          <w:rFonts w:cstheme="minorHAnsi"/>
          <w:spacing w:val="-3"/>
          <w:sz w:val="20"/>
        </w:rPr>
        <w:t>9.5</w:t>
      </w:r>
      <w:r w:rsidRPr="008D0680">
        <w:rPr>
          <w:rFonts w:cstheme="minorHAnsi"/>
          <w:spacing w:val="-3"/>
          <w:sz w:val="20"/>
        </w:rPr>
        <w:t xml:space="preserve"> above shall apply.</w:t>
      </w:r>
    </w:p>
    <w:p w14:paraId="5863B34C" w14:textId="77777777" w:rsidR="002A451E" w:rsidRPr="008338E0" w:rsidRDefault="002A451E" w:rsidP="002A451E">
      <w:pPr>
        <w:numPr>
          <w:ilvl w:val="1"/>
          <w:numId w:val="35"/>
        </w:numPr>
        <w:tabs>
          <w:tab w:val="left" w:pos="-1440"/>
          <w:tab w:val="left" w:pos="-720"/>
          <w:tab w:val="left" w:pos="0"/>
          <w:tab w:val="left" w:pos="1418"/>
        </w:tabs>
        <w:suppressAutoHyphens/>
        <w:spacing w:beforeLines="60" w:before="144" w:afterLines="60" w:after="144" w:line="276" w:lineRule="auto"/>
        <w:ind w:hanging="589"/>
        <w:jc w:val="both"/>
        <w:rPr>
          <w:rFonts w:cstheme="minorHAnsi"/>
          <w:spacing w:val="-3"/>
          <w:sz w:val="20"/>
        </w:rPr>
      </w:pPr>
      <w:r w:rsidRPr="008338E0">
        <w:rPr>
          <w:rFonts w:cstheme="minorHAnsi"/>
          <w:sz w:val="20"/>
        </w:rPr>
        <w:t>The council shall not be obliged to accept the lowest or any tender, quote or estimate.</w:t>
      </w:r>
    </w:p>
    <w:p w14:paraId="03E259BB" w14:textId="77777777" w:rsidR="002A451E" w:rsidRPr="008D0680" w:rsidRDefault="002A451E" w:rsidP="002A451E">
      <w:pPr>
        <w:pStyle w:val="BodyTextIndent2"/>
        <w:tabs>
          <w:tab w:val="clear" w:pos="0"/>
          <w:tab w:val="clear" w:pos="1080"/>
          <w:tab w:val="clear" w:pos="1440"/>
        </w:tabs>
        <w:spacing w:beforeLines="60" w:before="144" w:afterLines="60" w:after="144" w:line="276" w:lineRule="auto"/>
        <w:rPr>
          <w:rFonts w:asciiTheme="minorHAnsi" w:hAnsiTheme="minorHAnsi" w:cstheme="minorHAnsi"/>
          <w:sz w:val="20"/>
          <w:szCs w:val="20"/>
        </w:rPr>
      </w:pPr>
    </w:p>
    <w:p w14:paraId="1D991CB9" w14:textId="77777777" w:rsidR="002A451E" w:rsidRPr="008338E0" w:rsidRDefault="002A451E" w:rsidP="002A451E">
      <w:pPr>
        <w:pStyle w:val="Heading1111"/>
        <w:numPr>
          <w:ilvl w:val="0"/>
          <w:numId w:val="37"/>
        </w:numPr>
        <w:spacing w:beforeLines="60" w:before="144" w:afterLines="60" w:after="144"/>
        <w:contextualSpacing w:val="0"/>
        <w:rPr>
          <w:rFonts w:asciiTheme="minorHAnsi" w:hAnsiTheme="minorHAnsi" w:cstheme="minorHAnsi"/>
          <w:color w:val="808080" w:themeColor="background1" w:themeShade="80"/>
          <w:sz w:val="20"/>
          <w:szCs w:val="20"/>
        </w:rPr>
      </w:pPr>
      <w:bookmarkStart w:id="13" w:name="_Toc382309747"/>
      <w:r w:rsidRPr="008D0680">
        <w:rPr>
          <w:rFonts w:asciiTheme="minorHAnsi" w:hAnsiTheme="minorHAnsi" w:cstheme="minorHAnsi"/>
          <w:color w:val="808080" w:themeColor="background1" w:themeShade="80"/>
          <w:sz w:val="20"/>
          <w:szCs w:val="20"/>
        </w:rPr>
        <w:t>PAYMENTS UNDER CONTRACTS FOR BUILDING OR OTHER CONSTRUCTION WORKS</w:t>
      </w:r>
      <w:bookmarkEnd w:id="13"/>
      <w:r w:rsidRPr="008D0680">
        <w:rPr>
          <w:rFonts w:asciiTheme="minorHAnsi" w:hAnsiTheme="minorHAnsi" w:cstheme="minorHAnsi"/>
          <w:color w:val="808080" w:themeColor="background1" w:themeShade="80"/>
          <w:sz w:val="20"/>
          <w:szCs w:val="20"/>
        </w:rPr>
        <w:t xml:space="preserve"> (PUBLIC WORKS CONTRACTS)</w:t>
      </w:r>
    </w:p>
    <w:p w14:paraId="15EFAB1E"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2684636F"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3FE76261" w14:textId="77777777" w:rsidR="002A451E"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b/>
          <w:spacing w:val="-3"/>
          <w:sz w:val="20"/>
        </w:rPr>
      </w:pPr>
      <w:r w:rsidRPr="008D0680">
        <w:rPr>
          <w:rFonts w:cstheme="minorHAnsi"/>
          <w:spacing w:val="-3"/>
          <w:sz w:val="20"/>
        </w:rPr>
        <w:t>Any variation to a contract or addition to or omission from a contract must be approved by the council and Clerk to the contractor in writing, the council being informed where the final cost is likely to exceed the financial provision.]</w:t>
      </w:r>
      <w:r w:rsidRPr="008338E0">
        <w:rPr>
          <w:rFonts w:cstheme="minorHAnsi"/>
          <w:b/>
          <w:spacing w:val="-3"/>
          <w:sz w:val="20"/>
        </w:rPr>
        <w:t xml:space="preserve"> </w:t>
      </w:r>
    </w:p>
    <w:p w14:paraId="2AB600E6" w14:textId="77777777" w:rsidR="002A451E" w:rsidRPr="008338E0" w:rsidRDefault="002A451E" w:rsidP="002A451E">
      <w:pPr>
        <w:tabs>
          <w:tab w:val="left" w:pos="-1440"/>
          <w:tab w:val="left" w:pos="-720"/>
          <w:tab w:val="left" w:pos="0"/>
          <w:tab w:val="left" w:pos="1080"/>
          <w:tab w:val="left" w:pos="1440"/>
        </w:tabs>
        <w:suppressAutoHyphens/>
        <w:spacing w:beforeLines="60" w:before="144" w:afterLines="60" w:after="144" w:line="276" w:lineRule="auto"/>
        <w:ind w:left="644"/>
        <w:jc w:val="both"/>
        <w:rPr>
          <w:rFonts w:cstheme="minorHAnsi"/>
          <w:b/>
          <w:spacing w:val="-3"/>
          <w:sz w:val="20"/>
        </w:rPr>
      </w:pPr>
    </w:p>
    <w:p w14:paraId="234D5358" w14:textId="77777777" w:rsidR="002A451E" w:rsidRPr="008338E0" w:rsidRDefault="002A451E" w:rsidP="002A451E">
      <w:pPr>
        <w:pStyle w:val="Heading1111"/>
        <w:numPr>
          <w:ilvl w:val="0"/>
          <w:numId w:val="37"/>
        </w:numPr>
        <w:spacing w:beforeLines="60" w:before="144" w:afterLines="60" w:after="144"/>
        <w:contextualSpacing w:val="0"/>
        <w:rPr>
          <w:rFonts w:asciiTheme="minorHAnsi" w:hAnsiTheme="minorHAnsi" w:cstheme="minorHAnsi"/>
          <w:color w:val="808080" w:themeColor="background1" w:themeShade="80"/>
          <w:sz w:val="20"/>
          <w:szCs w:val="20"/>
        </w:rPr>
      </w:pPr>
      <w:bookmarkStart w:id="14" w:name="_Toc382309749"/>
      <w:r w:rsidRPr="008D0680">
        <w:rPr>
          <w:rFonts w:asciiTheme="minorHAnsi" w:hAnsiTheme="minorHAnsi" w:cstheme="minorHAnsi"/>
          <w:color w:val="808080" w:themeColor="background1" w:themeShade="80"/>
          <w:sz w:val="20"/>
          <w:szCs w:val="20"/>
        </w:rPr>
        <w:t>ASSETS, PROPERTIES AND ESTATES</w:t>
      </w:r>
      <w:bookmarkEnd w:id="14"/>
    </w:p>
    <w:p w14:paraId="68831E00"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The Clerk shall make appropriate arrangements for the custody of all title deeds and Land Registry Certificates of properties held by the council. The RFO shall ensure a record is maintained of all properties </w:t>
      </w:r>
      <w:r w:rsidRPr="008D0680">
        <w:rPr>
          <w:rFonts w:cstheme="minorHAnsi"/>
          <w:spacing w:val="-3"/>
          <w:sz w:val="20"/>
        </w:rPr>
        <w:lastRenderedPageBreak/>
        <w:t>held by the council, recording the location, extent, plan, reference, purchase details, nature of the interest, tenancies granted, rents payable and purpose for which held in accordance with Accounts and Audit Regulations.</w:t>
      </w:r>
    </w:p>
    <w:p w14:paraId="0922C756" w14:textId="77777777" w:rsidR="002A451E" w:rsidRDefault="002A451E" w:rsidP="002A451E">
      <w:pPr>
        <w:pStyle w:val="BodyTextIndent"/>
        <w:numPr>
          <w:ilvl w:val="1"/>
          <w:numId w:val="37"/>
        </w:numPr>
        <w:spacing w:beforeLines="60" w:before="144" w:afterLines="60" w:after="144" w:line="276" w:lineRule="auto"/>
        <w:rPr>
          <w:rFonts w:asciiTheme="minorHAnsi" w:hAnsiTheme="minorHAnsi" w:cstheme="minorHAnsi"/>
          <w:sz w:val="20"/>
          <w:szCs w:val="20"/>
        </w:rPr>
      </w:pPr>
      <w:r w:rsidRPr="008D0680">
        <w:rPr>
          <w:rFonts w:asciiTheme="minorHAnsi" w:hAnsiTheme="minorHAnsi" w:cstheme="minorHAnsi"/>
          <w:sz w:val="20"/>
          <w:szCs w:val="20"/>
        </w:rPr>
        <w:t xml:space="preserve">No tangible moveable property shall be purchased or otherwise acquired, sold, </w:t>
      </w:r>
      <w:proofErr w:type="gramStart"/>
      <w:r w:rsidRPr="008D0680">
        <w:rPr>
          <w:rFonts w:asciiTheme="minorHAnsi" w:hAnsiTheme="minorHAnsi" w:cstheme="minorHAnsi"/>
          <w:sz w:val="20"/>
          <w:szCs w:val="20"/>
        </w:rPr>
        <w:t>leased</w:t>
      </w:r>
      <w:proofErr w:type="gramEnd"/>
      <w:r w:rsidRPr="008D0680">
        <w:rPr>
          <w:rFonts w:asciiTheme="minorHAnsi" w:hAnsiTheme="minorHAnsi" w:cstheme="minorHAnsi"/>
          <w:sz w:val="20"/>
          <w:szCs w:val="20"/>
        </w:rPr>
        <w:t xml:space="preserve"> or otherwise disposed of, without the authority of the council, together with any other consents required by law, save where the estimated value of any one item of tangible movable property does not exceed </w:t>
      </w:r>
      <w:r>
        <w:rPr>
          <w:rFonts w:asciiTheme="minorHAnsi" w:hAnsiTheme="minorHAnsi" w:cstheme="minorHAnsi"/>
          <w:sz w:val="20"/>
          <w:szCs w:val="20"/>
        </w:rPr>
        <w:t>£50.</w:t>
      </w:r>
    </w:p>
    <w:p w14:paraId="1645DFD9" w14:textId="77777777" w:rsidR="002A451E" w:rsidRPr="008D0680" w:rsidRDefault="002A451E" w:rsidP="002A451E">
      <w:pPr>
        <w:pStyle w:val="BodyTextIndent"/>
        <w:spacing w:beforeLines="60" w:before="144" w:afterLines="60" w:after="144" w:line="276" w:lineRule="auto"/>
        <w:ind w:left="644" w:firstLine="0"/>
        <w:rPr>
          <w:rFonts w:asciiTheme="minorHAnsi" w:hAnsiTheme="minorHAnsi" w:cstheme="minorHAnsi"/>
          <w:sz w:val="20"/>
          <w:szCs w:val="20"/>
        </w:rPr>
      </w:pPr>
    </w:p>
    <w:p w14:paraId="11A944C0" w14:textId="77777777" w:rsidR="002A451E" w:rsidRPr="008338E0" w:rsidRDefault="002A451E" w:rsidP="002A451E">
      <w:pPr>
        <w:pStyle w:val="Heading1111"/>
        <w:numPr>
          <w:ilvl w:val="0"/>
          <w:numId w:val="37"/>
        </w:numPr>
        <w:spacing w:beforeLines="60" w:before="144" w:afterLines="60" w:after="144"/>
        <w:contextualSpacing w:val="0"/>
        <w:rPr>
          <w:rFonts w:asciiTheme="minorHAnsi" w:hAnsiTheme="minorHAnsi" w:cstheme="minorHAnsi"/>
          <w:color w:val="808080" w:themeColor="background1" w:themeShade="80"/>
          <w:sz w:val="20"/>
          <w:szCs w:val="20"/>
        </w:rPr>
      </w:pPr>
      <w:bookmarkStart w:id="15" w:name="_Toc382309750"/>
      <w:r w:rsidRPr="008D0680">
        <w:rPr>
          <w:rFonts w:asciiTheme="minorHAnsi" w:hAnsiTheme="minorHAnsi" w:cstheme="minorHAnsi"/>
          <w:color w:val="808080" w:themeColor="background1" w:themeShade="80"/>
          <w:sz w:val="20"/>
          <w:szCs w:val="20"/>
        </w:rPr>
        <w:t>INSURANCE</w:t>
      </w:r>
      <w:bookmarkEnd w:id="15"/>
    </w:p>
    <w:p w14:paraId="25BF4714" w14:textId="77777777" w:rsidR="002A451E"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Follow</w:t>
      </w:r>
      <w:r>
        <w:rPr>
          <w:rFonts w:cstheme="minorHAnsi"/>
          <w:spacing w:val="-3"/>
          <w:sz w:val="20"/>
        </w:rPr>
        <w:t xml:space="preserve">ing the annual risk assessment, </w:t>
      </w:r>
      <w:r w:rsidRPr="008D0680">
        <w:rPr>
          <w:rFonts w:cstheme="minorHAnsi"/>
          <w:spacing w:val="-3"/>
          <w:sz w:val="20"/>
        </w:rPr>
        <w:t xml:space="preserve">the RFO shall </w:t>
      </w:r>
      <w:proofErr w:type="gramStart"/>
      <w:r w:rsidRPr="008D0680">
        <w:rPr>
          <w:rFonts w:cstheme="minorHAnsi"/>
          <w:spacing w:val="-3"/>
          <w:sz w:val="20"/>
        </w:rPr>
        <w:t>effect</w:t>
      </w:r>
      <w:proofErr w:type="gramEnd"/>
      <w:r w:rsidRPr="008D0680">
        <w:rPr>
          <w:rFonts w:cstheme="minorHAnsi"/>
          <w:spacing w:val="-3"/>
          <w:sz w:val="20"/>
        </w:rPr>
        <w:t xml:space="preserve"> all insurances and negotiate all c</w:t>
      </w:r>
      <w:r>
        <w:rPr>
          <w:rFonts w:cstheme="minorHAnsi"/>
          <w:spacing w:val="-3"/>
          <w:sz w:val="20"/>
        </w:rPr>
        <w:t>laims on the C</w:t>
      </w:r>
      <w:r w:rsidRPr="008D0680">
        <w:rPr>
          <w:rFonts w:cstheme="minorHAnsi"/>
          <w:spacing w:val="-3"/>
          <w:sz w:val="20"/>
        </w:rPr>
        <w:t>ouncil's insurers.</w:t>
      </w:r>
    </w:p>
    <w:p w14:paraId="36168F20"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The RFO shall keep a record of all insurances effected by the council and the property and risks covered thereby and annually review it.</w:t>
      </w:r>
    </w:p>
    <w:p w14:paraId="1A7D95B2"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The RFO shall be notified of any loss liability or damage or of any event likely to lead to a </w:t>
      </w:r>
      <w:proofErr w:type="gramStart"/>
      <w:r w:rsidRPr="008D0680">
        <w:rPr>
          <w:rFonts w:cstheme="minorHAnsi"/>
          <w:spacing w:val="-3"/>
          <w:sz w:val="20"/>
        </w:rPr>
        <w:t>claim, and</w:t>
      </w:r>
      <w:proofErr w:type="gramEnd"/>
      <w:r w:rsidRPr="008D0680">
        <w:rPr>
          <w:rFonts w:cstheme="minorHAnsi"/>
          <w:spacing w:val="-3"/>
          <w:sz w:val="20"/>
        </w:rPr>
        <w:t xml:space="preserve"> shall report these to council at the next available meeting.</w:t>
      </w:r>
    </w:p>
    <w:p w14:paraId="5EE483B0"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b/>
          <w:spacing w:val="-3"/>
          <w:sz w:val="20"/>
        </w:rPr>
      </w:pPr>
      <w:r w:rsidRPr="008D0680">
        <w:rPr>
          <w:rFonts w:cstheme="minorHAnsi"/>
          <w:spacing w:val="-3"/>
          <w:sz w:val="20"/>
        </w:rPr>
        <w:t>All appropriate members and employees of the council shall be included in a suitable form of security or fidelity guarantee insurance which shall cover the maximum risk exposure as determined annually by the council.</w:t>
      </w:r>
    </w:p>
    <w:p w14:paraId="7F9CCF59" w14:textId="77777777" w:rsidR="002A451E" w:rsidRPr="008338E0" w:rsidRDefault="002A451E" w:rsidP="002A451E">
      <w:pPr>
        <w:pStyle w:val="Heading1111"/>
        <w:numPr>
          <w:ilvl w:val="0"/>
          <w:numId w:val="37"/>
        </w:numPr>
        <w:spacing w:beforeLines="60" w:before="144" w:afterLines="60" w:after="144"/>
        <w:contextualSpacing w:val="0"/>
        <w:rPr>
          <w:rFonts w:asciiTheme="minorHAnsi" w:hAnsiTheme="minorHAnsi" w:cstheme="minorHAnsi"/>
          <w:color w:val="808080" w:themeColor="background1" w:themeShade="80"/>
          <w:sz w:val="20"/>
          <w:szCs w:val="20"/>
        </w:rPr>
      </w:pPr>
      <w:bookmarkStart w:id="16" w:name="_Toc382309751"/>
      <w:r w:rsidRPr="008D0680">
        <w:rPr>
          <w:rFonts w:asciiTheme="minorHAnsi" w:hAnsiTheme="minorHAnsi" w:cstheme="minorHAnsi"/>
          <w:color w:val="808080" w:themeColor="background1" w:themeShade="80"/>
          <w:sz w:val="20"/>
          <w:szCs w:val="20"/>
        </w:rPr>
        <w:t>CHARITIES</w:t>
      </w:r>
      <w:bookmarkEnd w:id="16"/>
    </w:p>
    <w:p w14:paraId="3DCB966C" w14:textId="77777777" w:rsidR="002A451E" w:rsidRDefault="002A451E" w:rsidP="002A451E">
      <w:pPr>
        <w:numPr>
          <w:ilvl w:val="1"/>
          <w:numId w:val="37"/>
        </w:numPr>
        <w:tabs>
          <w:tab w:val="left" w:pos="-1440"/>
          <w:tab w:val="left" w:pos="-720"/>
          <w:tab w:val="left" w:pos="1080"/>
          <w:tab w:val="left" w:pos="1134"/>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6568846" w14:textId="77777777" w:rsidR="002A451E" w:rsidRPr="008338E0" w:rsidRDefault="002A451E" w:rsidP="002A451E">
      <w:pPr>
        <w:tabs>
          <w:tab w:val="left" w:pos="-1440"/>
          <w:tab w:val="left" w:pos="-720"/>
          <w:tab w:val="left" w:pos="1080"/>
          <w:tab w:val="left" w:pos="1134"/>
          <w:tab w:val="left" w:pos="1440"/>
        </w:tabs>
        <w:suppressAutoHyphens/>
        <w:spacing w:beforeLines="60" w:before="144" w:afterLines="60" w:after="144" w:line="276" w:lineRule="auto"/>
        <w:ind w:left="644"/>
        <w:jc w:val="both"/>
        <w:rPr>
          <w:rFonts w:cstheme="minorHAnsi"/>
          <w:spacing w:val="-3"/>
          <w:sz w:val="20"/>
        </w:rPr>
      </w:pPr>
    </w:p>
    <w:p w14:paraId="00B6B382" w14:textId="77777777" w:rsidR="002A451E" w:rsidRPr="008338E0" w:rsidRDefault="002A451E" w:rsidP="002A451E">
      <w:pPr>
        <w:pStyle w:val="Heading1111"/>
        <w:numPr>
          <w:ilvl w:val="0"/>
          <w:numId w:val="37"/>
        </w:numPr>
        <w:spacing w:beforeLines="60" w:before="144" w:afterLines="60" w:after="144"/>
        <w:contextualSpacing w:val="0"/>
        <w:rPr>
          <w:rFonts w:asciiTheme="minorHAnsi" w:hAnsiTheme="minorHAnsi" w:cstheme="minorHAnsi"/>
          <w:color w:val="808080" w:themeColor="background1" w:themeShade="80"/>
          <w:sz w:val="20"/>
          <w:szCs w:val="20"/>
        </w:rPr>
      </w:pPr>
      <w:bookmarkStart w:id="17" w:name="_Toc382309752"/>
      <w:r w:rsidRPr="008D0680">
        <w:rPr>
          <w:rFonts w:asciiTheme="minorHAnsi" w:hAnsiTheme="minorHAnsi" w:cstheme="minorHAnsi"/>
          <w:color w:val="808080" w:themeColor="background1" w:themeShade="80"/>
          <w:sz w:val="20"/>
          <w:szCs w:val="20"/>
        </w:rPr>
        <w:t>RISK MANAGEMENT</w:t>
      </w:r>
      <w:bookmarkEnd w:id="17"/>
    </w:p>
    <w:p w14:paraId="7C11400A" w14:textId="77777777" w:rsidR="002A451E" w:rsidRPr="008D0680" w:rsidRDefault="002A451E" w:rsidP="002A451E">
      <w:pPr>
        <w:numPr>
          <w:ilvl w:val="1"/>
          <w:numId w:val="37"/>
        </w:numPr>
        <w:tabs>
          <w:tab w:val="left" w:pos="-1440"/>
          <w:tab w:val="left" w:pos="-720"/>
          <w:tab w:val="left" w:pos="0"/>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14:paraId="3CD2BA38" w14:textId="77777777" w:rsidR="002A451E" w:rsidRDefault="002A451E" w:rsidP="002A451E">
      <w:pPr>
        <w:numPr>
          <w:ilvl w:val="1"/>
          <w:numId w:val="37"/>
        </w:numPr>
        <w:tabs>
          <w:tab w:val="left" w:pos="-1440"/>
          <w:tab w:val="left" w:pos="-720"/>
          <w:tab w:val="left" w:pos="142"/>
          <w:tab w:val="left" w:pos="108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When considering any new activity, the Clerk [with the RFO] shall prepare a draft risk assessment including risk management proposals for consideration and adoption by the council. </w:t>
      </w:r>
    </w:p>
    <w:p w14:paraId="7B3EBBA6" w14:textId="77777777" w:rsidR="002A451E" w:rsidRPr="008338E0" w:rsidRDefault="002A451E" w:rsidP="002A451E">
      <w:pPr>
        <w:tabs>
          <w:tab w:val="left" w:pos="-1440"/>
          <w:tab w:val="left" w:pos="-720"/>
          <w:tab w:val="left" w:pos="142"/>
          <w:tab w:val="left" w:pos="1080"/>
          <w:tab w:val="left" w:pos="1440"/>
        </w:tabs>
        <w:suppressAutoHyphens/>
        <w:spacing w:beforeLines="60" w:before="144" w:afterLines="60" w:after="144" w:line="276" w:lineRule="auto"/>
        <w:ind w:left="644"/>
        <w:jc w:val="both"/>
        <w:rPr>
          <w:rFonts w:cstheme="minorHAnsi"/>
          <w:spacing w:val="-3"/>
          <w:sz w:val="20"/>
        </w:rPr>
      </w:pPr>
    </w:p>
    <w:p w14:paraId="30B1D02F" w14:textId="77777777" w:rsidR="002A451E" w:rsidRPr="008338E0" w:rsidRDefault="002A451E" w:rsidP="002A451E">
      <w:pPr>
        <w:pStyle w:val="Heading1111"/>
        <w:numPr>
          <w:ilvl w:val="0"/>
          <w:numId w:val="37"/>
        </w:numPr>
        <w:spacing w:beforeLines="60" w:before="144" w:afterLines="60" w:after="144"/>
        <w:contextualSpacing w:val="0"/>
        <w:rPr>
          <w:rFonts w:asciiTheme="minorHAnsi" w:hAnsiTheme="minorHAnsi" w:cstheme="minorHAnsi"/>
          <w:color w:val="808080" w:themeColor="background1" w:themeShade="80"/>
          <w:sz w:val="20"/>
          <w:szCs w:val="20"/>
        </w:rPr>
      </w:pPr>
      <w:bookmarkStart w:id="18" w:name="_Toc382309753"/>
      <w:r w:rsidRPr="008D0680">
        <w:rPr>
          <w:rFonts w:asciiTheme="minorHAnsi" w:hAnsiTheme="minorHAnsi" w:cstheme="minorHAnsi"/>
          <w:color w:val="808080" w:themeColor="background1" w:themeShade="80"/>
          <w:sz w:val="20"/>
          <w:szCs w:val="20"/>
        </w:rPr>
        <w:t>SUSPENSION AND REVISION OF FINANCIAL REGULATIONS</w:t>
      </w:r>
      <w:bookmarkEnd w:id="18"/>
    </w:p>
    <w:p w14:paraId="308C5EBC" w14:textId="77777777" w:rsidR="002A451E" w:rsidRPr="008D0680" w:rsidRDefault="002A451E" w:rsidP="002A451E">
      <w:pPr>
        <w:numPr>
          <w:ilvl w:val="1"/>
          <w:numId w:val="37"/>
        </w:numPr>
        <w:tabs>
          <w:tab w:val="left" w:pos="-1440"/>
          <w:tab w:val="left" w:pos="-720"/>
          <w:tab w:val="left" w:pos="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It shall be the duty of the council to review the Financial Regulations of the council from time to time. The Clerk shall </w:t>
      </w:r>
      <w:proofErr w:type="gramStart"/>
      <w:r w:rsidRPr="008D0680">
        <w:rPr>
          <w:rFonts w:cstheme="minorHAnsi"/>
          <w:spacing w:val="-3"/>
          <w:sz w:val="20"/>
        </w:rPr>
        <w:t>make arrangements</w:t>
      </w:r>
      <w:proofErr w:type="gramEnd"/>
      <w:r w:rsidRPr="008D0680">
        <w:rPr>
          <w:rFonts w:cstheme="minorHAnsi"/>
          <w:spacing w:val="-3"/>
          <w:sz w:val="20"/>
        </w:rPr>
        <w:t xml:space="preserve"> to monitor changes in legislation or proper practices and shall advise the council of any requirement for a consequential amendment to these Financial Regulations.</w:t>
      </w:r>
    </w:p>
    <w:p w14:paraId="141B2CF7" w14:textId="77777777" w:rsidR="002A451E" w:rsidRPr="008D0680" w:rsidRDefault="002A451E" w:rsidP="002A451E">
      <w:pPr>
        <w:tabs>
          <w:tab w:val="left" w:pos="-1440"/>
          <w:tab w:val="left" w:pos="-720"/>
          <w:tab w:val="left" w:pos="0"/>
          <w:tab w:val="left" w:pos="1440"/>
        </w:tabs>
        <w:suppressAutoHyphens/>
        <w:spacing w:beforeLines="60" w:before="144" w:afterLines="60" w:after="144" w:line="276" w:lineRule="auto"/>
        <w:jc w:val="both"/>
        <w:rPr>
          <w:rFonts w:cstheme="minorHAnsi"/>
          <w:spacing w:val="-3"/>
          <w:sz w:val="20"/>
        </w:rPr>
      </w:pPr>
    </w:p>
    <w:p w14:paraId="7198AAF6" w14:textId="77777777" w:rsidR="002A451E" w:rsidRPr="00755714" w:rsidRDefault="002A451E" w:rsidP="002A451E">
      <w:pPr>
        <w:numPr>
          <w:ilvl w:val="1"/>
          <w:numId w:val="37"/>
        </w:numPr>
        <w:tabs>
          <w:tab w:val="left" w:pos="-1440"/>
          <w:tab w:val="left" w:pos="-720"/>
          <w:tab w:val="left" w:pos="0"/>
          <w:tab w:val="left" w:pos="1440"/>
        </w:tabs>
        <w:suppressAutoHyphens/>
        <w:spacing w:beforeLines="60" w:before="144" w:afterLines="60" w:after="144" w:line="276" w:lineRule="auto"/>
        <w:jc w:val="both"/>
        <w:rPr>
          <w:rFonts w:cstheme="minorHAnsi"/>
          <w:spacing w:val="-3"/>
          <w:sz w:val="20"/>
        </w:rPr>
      </w:pPr>
      <w:r w:rsidRPr="008D0680">
        <w:rPr>
          <w:rFonts w:cstheme="minorHAnsi"/>
          <w:spacing w:val="-3"/>
          <w:sz w:val="20"/>
        </w:rPr>
        <w:t xml:space="preserve">The council may, by resolution of the council duly notified prior to the relevant meeting of council, suspend any part of these Financial Regulations </w:t>
      </w:r>
      <w:proofErr w:type="gramStart"/>
      <w:r w:rsidRPr="008D0680">
        <w:rPr>
          <w:rFonts w:cstheme="minorHAnsi"/>
          <w:spacing w:val="-3"/>
          <w:sz w:val="20"/>
        </w:rPr>
        <w:t>provided that</w:t>
      </w:r>
      <w:proofErr w:type="gramEnd"/>
      <w:r w:rsidRPr="008D0680">
        <w:rPr>
          <w:rFonts w:cstheme="minorHAnsi"/>
          <w:spacing w:val="-3"/>
          <w:sz w:val="20"/>
        </w:rPr>
        <w:t xml:space="preserve"> reasons for the suspension are recorded and that an assessment of the risks arising has been drawn up and presented in advance to all members of council.</w:t>
      </w:r>
    </w:p>
    <w:p w14:paraId="3E18DCB2" w14:textId="77777777" w:rsidR="002A451E" w:rsidRPr="00B57282" w:rsidRDefault="002A451E" w:rsidP="007B6856">
      <w:pPr>
        <w:rPr>
          <w:rFonts w:cstheme="minorHAnsi"/>
          <w:b/>
          <w:sz w:val="20"/>
          <w:szCs w:val="20"/>
        </w:rPr>
      </w:pPr>
    </w:p>
    <w:sectPr w:rsidR="002A451E" w:rsidRPr="00B57282" w:rsidSect="00633A96">
      <w:headerReference w:type="even" r:id="rId7"/>
      <w:headerReference w:type="firs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3429F" w14:textId="77777777" w:rsidR="00D2531F" w:rsidRDefault="00D2531F" w:rsidP="002A0AD7">
      <w:pPr>
        <w:spacing w:after="0"/>
      </w:pPr>
      <w:r>
        <w:separator/>
      </w:r>
    </w:p>
  </w:endnote>
  <w:endnote w:type="continuationSeparator" w:id="0">
    <w:p w14:paraId="652BC475" w14:textId="77777777" w:rsidR="00D2531F" w:rsidRDefault="00D2531F" w:rsidP="002A0A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81D74" w14:textId="77777777" w:rsidR="00D2531F" w:rsidRDefault="00D2531F" w:rsidP="002A0AD7">
      <w:pPr>
        <w:spacing w:after="0"/>
      </w:pPr>
      <w:r>
        <w:separator/>
      </w:r>
    </w:p>
  </w:footnote>
  <w:footnote w:type="continuationSeparator" w:id="0">
    <w:p w14:paraId="2A8A9348" w14:textId="77777777" w:rsidR="00D2531F" w:rsidRDefault="00D2531F" w:rsidP="002A0A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1907" w14:textId="77777777" w:rsidR="002A0AD7" w:rsidRDefault="00000000">
    <w:pPr>
      <w:pStyle w:val="Header"/>
    </w:pPr>
    <w:r>
      <w:rPr>
        <w:noProof/>
        <w:lang w:eastAsia="en-GB"/>
      </w:rPr>
      <w:pict w14:anchorId="59371C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050954" o:spid="_x0000_s1029" type="#_x0000_t75" style="position:absolute;margin-left:0;margin-top:0;width:523.05pt;height:520.4pt;z-index:-251657216;mso-position-horizontal:center;mso-position-horizontal-relative:margin;mso-position-vertical:center;mso-position-vertical-relative:margin" o:allowincell="f">
          <v:imagedata r:id="rId1" o:title="Logo imag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8AF3" w14:textId="77777777" w:rsidR="002A0AD7" w:rsidRDefault="00000000">
    <w:pPr>
      <w:pStyle w:val="Header"/>
    </w:pPr>
    <w:r>
      <w:rPr>
        <w:noProof/>
        <w:lang w:eastAsia="en-GB"/>
      </w:rPr>
      <w:pict w14:anchorId="325DB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5050953" o:spid="_x0000_s1028" type="#_x0000_t75" style="position:absolute;margin-left:0;margin-top:0;width:523.05pt;height:520.4pt;z-index:-251658240;mso-position-horizontal:center;mso-position-horizontal-relative:margin;mso-position-vertical:center;mso-position-vertical-relative:margin" o:allowincell="f">
          <v:imagedata r:id="rId1" o:title="Logo imag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D9F4766"/>
    <w:multiLevelType w:val="multilevel"/>
    <w:tmpl w:val="C276B940"/>
    <w:lvl w:ilvl="0">
      <w:start w:val="1"/>
      <w:numFmt w:val="decimal"/>
      <w:lvlText w:val="%1"/>
      <w:lvlJc w:val="left"/>
      <w:pPr>
        <w:ind w:left="-142" w:hanging="567"/>
      </w:pPr>
      <w:rPr>
        <w:rFonts w:hint="default"/>
      </w:rPr>
    </w:lvl>
    <w:lvl w:ilvl="1">
      <w:start w:val="1"/>
      <w:numFmt w:val="bullet"/>
      <w:lvlText w:val=""/>
      <w:lvlJc w:val="left"/>
      <w:pPr>
        <w:ind w:left="425" w:hanging="567"/>
      </w:pPr>
      <w:rPr>
        <w:rFonts w:ascii="Symbol" w:hAnsi="Symbol" w:hint="default"/>
        <w:b w:val="0"/>
        <w:i w:val="0"/>
      </w:rPr>
    </w:lvl>
    <w:lvl w:ilvl="2">
      <w:start w:val="1"/>
      <w:numFmt w:val="lowerRoman"/>
      <w:lvlText w:val="%3)"/>
      <w:lvlJc w:val="left"/>
      <w:pPr>
        <w:ind w:left="992" w:hanging="567"/>
      </w:pPr>
      <w:rPr>
        <w:rFonts w:hint="default"/>
      </w:rPr>
    </w:lvl>
    <w:lvl w:ilvl="3">
      <w:start w:val="1"/>
      <w:numFmt w:val="decimal"/>
      <w:lvlText w:val="(%4)"/>
      <w:lvlJc w:val="left"/>
      <w:pPr>
        <w:ind w:left="731" w:hanging="360"/>
      </w:pPr>
      <w:rPr>
        <w:rFonts w:hint="default"/>
      </w:rPr>
    </w:lvl>
    <w:lvl w:ilvl="4">
      <w:start w:val="1"/>
      <w:numFmt w:val="lowerLetter"/>
      <w:lvlText w:val="(%5)"/>
      <w:lvlJc w:val="left"/>
      <w:pPr>
        <w:ind w:left="1091" w:hanging="360"/>
      </w:pPr>
      <w:rPr>
        <w:rFonts w:hint="default"/>
      </w:rPr>
    </w:lvl>
    <w:lvl w:ilvl="5">
      <w:start w:val="1"/>
      <w:numFmt w:val="lowerRoman"/>
      <w:lvlText w:val="(%6)"/>
      <w:lvlJc w:val="left"/>
      <w:pPr>
        <w:ind w:left="1451" w:hanging="360"/>
      </w:pPr>
      <w:rPr>
        <w:rFonts w:hint="default"/>
      </w:rPr>
    </w:lvl>
    <w:lvl w:ilvl="6">
      <w:start w:val="1"/>
      <w:numFmt w:val="decimal"/>
      <w:lvlText w:val="%7."/>
      <w:lvlJc w:val="left"/>
      <w:pPr>
        <w:ind w:left="1811" w:hanging="360"/>
      </w:pPr>
      <w:rPr>
        <w:rFonts w:hint="default"/>
      </w:rPr>
    </w:lvl>
    <w:lvl w:ilvl="7">
      <w:start w:val="1"/>
      <w:numFmt w:val="lowerLetter"/>
      <w:lvlText w:val="%8."/>
      <w:lvlJc w:val="left"/>
      <w:pPr>
        <w:ind w:left="2171" w:hanging="360"/>
      </w:pPr>
      <w:rPr>
        <w:rFonts w:hint="default"/>
      </w:rPr>
    </w:lvl>
    <w:lvl w:ilvl="8">
      <w:start w:val="1"/>
      <w:numFmt w:val="lowerRoman"/>
      <w:lvlText w:val="%9."/>
      <w:lvlJc w:val="left"/>
      <w:pPr>
        <w:ind w:left="2531" w:hanging="360"/>
      </w:pPr>
      <w:rPr>
        <w:rFonts w:hint="default"/>
      </w:rPr>
    </w:lvl>
  </w:abstractNum>
  <w:abstractNum w:abstractNumId="2" w15:restartNumberingAfterBreak="0">
    <w:nsid w:val="125B6AFC"/>
    <w:multiLevelType w:val="hybridMultilevel"/>
    <w:tmpl w:val="36582D9A"/>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134C0F43"/>
    <w:multiLevelType w:val="multilevel"/>
    <w:tmpl w:val="6E484D4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171266"/>
    <w:multiLevelType w:val="hybridMultilevel"/>
    <w:tmpl w:val="5F50F620"/>
    <w:lvl w:ilvl="0" w:tplc="0809001B">
      <w:start w:val="1"/>
      <w:numFmt w:val="lowerRoman"/>
      <w:lvlText w:val="%1."/>
      <w:lvlJc w:val="righ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183A260D"/>
    <w:multiLevelType w:val="hybridMultilevel"/>
    <w:tmpl w:val="12CEB228"/>
    <w:lvl w:ilvl="0" w:tplc="363AC3FC">
      <w:start w:val="1"/>
      <w:numFmt w:val="decimal"/>
      <w:lvlText w:val="%1."/>
      <w:lvlJc w:val="left"/>
      <w:pPr>
        <w:ind w:left="360" w:hanging="360"/>
      </w:pPr>
      <w:rPr>
        <w:rFonts w:hint="default"/>
        <w:sz w:val="22"/>
        <w:szCs w:val="2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6"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9"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440"/>
        </w:tabs>
        <w:ind w:left="1134"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4413463E"/>
    <w:multiLevelType w:val="multilevel"/>
    <w:tmpl w:val="05EC88E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354F15"/>
    <w:multiLevelType w:val="multilevel"/>
    <w:tmpl w:val="D950760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993"/>
        </w:tabs>
        <w:ind w:left="993" w:hanging="851"/>
      </w:pPr>
      <w:rPr>
        <w:rFonts w:hint="default"/>
        <w:b w:val="0"/>
        <w:color w:val="808080" w:themeColor="background1"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BF31B2"/>
    <w:multiLevelType w:val="multilevel"/>
    <w:tmpl w:val="885803D4"/>
    <w:lvl w:ilvl="0">
      <w:start w:val="1"/>
      <w:numFmt w:val="bullet"/>
      <w:lvlText w:val=""/>
      <w:lvlJc w:val="left"/>
      <w:pPr>
        <w:tabs>
          <w:tab w:val="num" w:pos="113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6" w15:restartNumberingAfterBreak="0">
    <w:nsid w:val="49A217CF"/>
    <w:multiLevelType w:val="hybridMultilevel"/>
    <w:tmpl w:val="F0104184"/>
    <w:lvl w:ilvl="0" w:tplc="0809001B">
      <w:start w:val="1"/>
      <w:numFmt w:val="lowerRoman"/>
      <w:lvlText w:val="%1."/>
      <w:lvlJc w:val="righ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8" w15:restartNumberingAfterBreak="0">
    <w:nsid w:val="53E53F27"/>
    <w:multiLevelType w:val="hybridMultilevel"/>
    <w:tmpl w:val="5D0AE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266A89"/>
    <w:multiLevelType w:val="multilevel"/>
    <w:tmpl w:val="A91E7B9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B071E8"/>
    <w:multiLevelType w:val="hybridMultilevel"/>
    <w:tmpl w:val="05667456"/>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C12A84"/>
    <w:multiLevelType w:val="hybridMultilevel"/>
    <w:tmpl w:val="2E20EA62"/>
    <w:lvl w:ilvl="0" w:tplc="97B80232">
      <w:start w:val="1"/>
      <w:numFmt w:val="lowerLetter"/>
      <w:lvlText w:val="%1"/>
      <w:lvlJc w:val="left"/>
      <w:pPr>
        <w:tabs>
          <w:tab w:val="num" w:pos="397"/>
        </w:tabs>
        <w:ind w:left="397" w:hanging="397"/>
      </w:pPr>
      <w:rPr>
        <w:rFonts w:hint="default"/>
        <w:b w:val="0"/>
      </w:rPr>
    </w:lvl>
    <w:lvl w:ilvl="1" w:tplc="4BD6A41E">
      <w:start w:val="1"/>
      <w:numFmt w:val="lowerLetter"/>
      <w:lvlText w:val="%2."/>
      <w:lvlJc w:val="left"/>
      <w:pPr>
        <w:ind w:left="1134" w:hanging="567"/>
      </w:pPr>
      <w:rPr>
        <w:rFonts w:asciiTheme="minorHAnsi" w:eastAsiaTheme="minorHAnsi" w:hAnsiTheme="minorHAnsi" w:cstheme="minorHAnsi"/>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B4E0496"/>
    <w:multiLevelType w:val="hybridMultilevel"/>
    <w:tmpl w:val="4D44B63A"/>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15253"/>
    <w:multiLevelType w:val="hybridMultilevel"/>
    <w:tmpl w:val="BBBC9F18"/>
    <w:lvl w:ilvl="0" w:tplc="0809001B">
      <w:start w:val="1"/>
      <w:numFmt w:val="lowerRoman"/>
      <w:lvlText w:val="%1."/>
      <w:lvlJc w:val="righ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211"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647C19"/>
    <w:multiLevelType w:val="hybridMultilevel"/>
    <w:tmpl w:val="2D0A2CE4"/>
    <w:lvl w:ilvl="0" w:tplc="0809001B">
      <w:start w:val="1"/>
      <w:numFmt w:val="lowerRoman"/>
      <w:lvlText w:val="%1."/>
      <w:lvlJc w:val="righ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0AD5ED6"/>
    <w:multiLevelType w:val="hybridMultilevel"/>
    <w:tmpl w:val="F7EE2E68"/>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6B605F1"/>
    <w:multiLevelType w:val="hybridMultilevel"/>
    <w:tmpl w:val="BBB46E1E"/>
    <w:lvl w:ilvl="0" w:tplc="AE94094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516735">
    <w:abstractNumId w:val="13"/>
  </w:num>
  <w:num w:numId="2" w16cid:durableId="763451510">
    <w:abstractNumId w:val="33"/>
  </w:num>
  <w:num w:numId="3" w16cid:durableId="455102741">
    <w:abstractNumId w:val="32"/>
  </w:num>
  <w:num w:numId="4" w16cid:durableId="1202323831">
    <w:abstractNumId w:val="34"/>
  </w:num>
  <w:num w:numId="5" w16cid:durableId="719015667">
    <w:abstractNumId w:val="31"/>
  </w:num>
  <w:num w:numId="6" w16cid:durableId="1717460636">
    <w:abstractNumId w:val="7"/>
  </w:num>
  <w:num w:numId="7" w16cid:durableId="1545210990">
    <w:abstractNumId w:val="29"/>
  </w:num>
  <w:num w:numId="8" w16cid:durableId="818957771">
    <w:abstractNumId w:val="21"/>
  </w:num>
  <w:num w:numId="9" w16cid:durableId="1540387569">
    <w:abstractNumId w:val="24"/>
  </w:num>
  <w:num w:numId="10" w16cid:durableId="701713643">
    <w:abstractNumId w:val="6"/>
  </w:num>
  <w:num w:numId="11" w16cid:durableId="100807897">
    <w:abstractNumId w:val="36"/>
  </w:num>
  <w:num w:numId="12" w16cid:durableId="2145465734">
    <w:abstractNumId w:val="20"/>
  </w:num>
  <w:num w:numId="13" w16cid:durableId="1889223761">
    <w:abstractNumId w:val="1"/>
  </w:num>
  <w:num w:numId="14" w16cid:durableId="282615456">
    <w:abstractNumId w:val="15"/>
  </w:num>
  <w:num w:numId="15" w16cid:durableId="807481529">
    <w:abstractNumId w:val="9"/>
  </w:num>
  <w:num w:numId="16" w16cid:durableId="915165583">
    <w:abstractNumId w:val="8"/>
  </w:num>
  <w:num w:numId="17" w16cid:durableId="1253855137">
    <w:abstractNumId w:val="10"/>
  </w:num>
  <w:num w:numId="18" w16cid:durableId="1914773462">
    <w:abstractNumId w:val="18"/>
  </w:num>
  <w:num w:numId="19" w16cid:durableId="759445505">
    <w:abstractNumId w:val="5"/>
  </w:num>
  <w:num w:numId="20" w16cid:durableId="1947301896">
    <w:abstractNumId w:val="28"/>
  </w:num>
  <w:num w:numId="21" w16cid:durableId="525675913">
    <w:abstractNumId w:val="25"/>
  </w:num>
  <w:num w:numId="22" w16cid:durableId="154612174">
    <w:abstractNumId w:val="22"/>
  </w:num>
  <w:num w:numId="23" w16cid:durableId="816922517">
    <w:abstractNumId w:val="17"/>
  </w:num>
  <w:num w:numId="24" w16cid:durableId="321004789">
    <w:abstractNumId w:val="16"/>
  </w:num>
  <w:num w:numId="25" w16cid:durableId="1218081722">
    <w:abstractNumId w:val="35"/>
  </w:num>
  <w:num w:numId="26" w16cid:durableId="122504938">
    <w:abstractNumId w:val="4"/>
  </w:num>
  <w:num w:numId="27" w16cid:durableId="2046784444">
    <w:abstractNumId w:val="30"/>
  </w:num>
  <w:num w:numId="28" w16cid:durableId="609242999">
    <w:abstractNumId w:val="2"/>
  </w:num>
  <w:num w:numId="29" w16cid:durableId="1495487406">
    <w:abstractNumId w:val="23"/>
  </w:num>
  <w:num w:numId="30" w16cid:durableId="640159038">
    <w:abstractNumId w:val="11"/>
  </w:num>
  <w:num w:numId="31" w16cid:durableId="85662508">
    <w:abstractNumId w:val="14"/>
  </w:num>
  <w:num w:numId="32" w16cid:durableId="1953779931">
    <w:abstractNumId w:val="27"/>
  </w:num>
  <w:num w:numId="33" w16cid:durableId="464931874">
    <w:abstractNumId w:val="12"/>
  </w:num>
  <w:num w:numId="34" w16cid:durableId="496461070">
    <w:abstractNumId w:val="0"/>
  </w:num>
  <w:num w:numId="35" w16cid:durableId="1538199118">
    <w:abstractNumId w:val="26"/>
  </w:num>
  <w:num w:numId="36" w16cid:durableId="1691373505">
    <w:abstractNumId w:val="19"/>
  </w:num>
  <w:num w:numId="37" w16cid:durableId="1936208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D7"/>
    <w:rsid w:val="000138C9"/>
    <w:rsid w:val="00017C2C"/>
    <w:rsid w:val="000958BB"/>
    <w:rsid w:val="000C0368"/>
    <w:rsid w:val="00113ED1"/>
    <w:rsid w:val="00114E97"/>
    <w:rsid w:val="00122E97"/>
    <w:rsid w:val="00131BAE"/>
    <w:rsid w:val="00146662"/>
    <w:rsid w:val="001913D5"/>
    <w:rsid w:val="001B493B"/>
    <w:rsid w:val="001C34B8"/>
    <w:rsid w:val="00270C86"/>
    <w:rsid w:val="002A00DA"/>
    <w:rsid w:val="002A0AD7"/>
    <w:rsid w:val="002A451E"/>
    <w:rsid w:val="00376435"/>
    <w:rsid w:val="0039439B"/>
    <w:rsid w:val="003B3DE5"/>
    <w:rsid w:val="003B7DA1"/>
    <w:rsid w:val="003E0260"/>
    <w:rsid w:val="00484801"/>
    <w:rsid w:val="004877F3"/>
    <w:rsid w:val="004A7F8D"/>
    <w:rsid w:val="004C5D47"/>
    <w:rsid w:val="00545F1D"/>
    <w:rsid w:val="0055703C"/>
    <w:rsid w:val="0056171E"/>
    <w:rsid w:val="00566202"/>
    <w:rsid w:val="00605065"/>
    <w:rsid w:val="00633A96"/>
    <w:rsid w:val="00675C49"/>
    <w:rsid w:val="006E4B6C"/>
    <w:rsid w:val="006F156F"/>
    <w:rsid w:val="006F67EE"/>
    <w:rsid w:val="007B6856"/>
    <w:rsid w:val="008168CA"/>
    <w:rsid w:val="00863A09"/>
    <w:rsid w:val="008859D3"/>
    <w:rsid w:val="008F0B0B"/>
    <w:rsid w:val="00904B62"/>
    <w:rsid w:val="0092457B"/>
    <w:rsid w:val="00952848"/>
    <w:rsid w:val="00991E56"/>
    <w:rsid w:val="009B67B1"/>
    <w:rsid w:val="009F1757"/>
    <w:rsid w:val="00A92DE0"/>
    <w:rsid w:val="00A9438D"/>
    <w:rsid w:val="00AF2B22"/>
    <w:rsid w:val="00B57282"/>
    <w:rsid w:val="00B76E33"/>
    <w:rsid w:val="00BA5BAB"/>
    <w:rsid w:val="00C21646"/>
    <w:rsid w:val="00C2751E"/>
    <w:rsid w:val="00C44A36"/>
    <w:rsid w:val="00C83721"/>
    <w:rsid w:val="00CA7B89"/>
    <w:rsid w:val="00CC2D18"/>
    <w:rsid w:val="00D243B1"/>
    <w:rsid w:val="00D2531F"/>
    <w:rsid w:val="00DD46F7"/>
    <w:rsid w:val="00DE519C"/>
    <w:rsid w:val="00E04A5E"/>
    <w:rsid w:val="00E14534"/>
    <w:rsid w:val="00E6518E"/>
    <w:rsid w:val="00E73140"/>
    <w:rsid w:val="00EA5112"/>
    <w:rsid w:val="00EE4EAD"/>
    <w:rsid w:val="00EF23FA"/>
    <w:rsid w:val="00F55E00"/>
    <w:rsid w:val="00F91081"/>
    <w:rsid w:val="00FA5CB8"/>
    <w:rsid w:val="00FB503E"/>
    <w:rsid w:val="00FC0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47D99"/>
  <w15:chartTrackingRefBased/>
  <w15:docId w15:val="{6D8F2DB3-17BE-4D76-AB57-A9B74BBF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AD7"/>
    <w:pPr>
      <w:tabs>
        <w:tab w:val="center" w:pos="4513"/>
        <w:tab w:val="right" w:pos="9026"/>
      </w:tabs>
      <w:spacing w:after="0"/>
    </w:pPr>
  </w:style>
  <w:style w:type="character" w:customStyle="1" w:styleId="HeaderChar">
    <w:name w:val="Header Char"/>
    <w:basedOn w:val="DefaultParagraphFont"/>
    <w:link w:val="Header"/>
    <w:uiPriority w:val="99"/>
    <w:rsid w:val="002A0AD7"/>
  </w:style>
  <w:style w:type="paragraph" w:styleId="Footer">
    <w:name w:val="footer"/>
    <w:basedOn w:val="Normal"/>
    <w:link w:val="FooterChar"/>
    <w:uiPriority w:val="99"/>
    <w:unhideWhenUsed/>
    <w:rsid w:val="002A0AD7"/>
    <w:pPr>
      <w:tabs>
        <w:tab w:val="center" w:pos="4513"/>
        <w:tab w:val="right" w:pos="9026"/>
      </w:tabs>
      <w:spacing w:after="0"/>
    </w:pPr>
  </w:style>
  <w:style w:type="character" w:customStyle="1" w:styleId="FooterChar">
    <w:name w:val="Footer Char"/>
    <w:basedOn w:val="DefaultParagraphFont"/>
    <w:link w:val="Footer"/>
    <w:uiPriority w:val="99"/>
    <w:rsid w:val="002A0AD7"/>
  </w:style>
  <w:style w:type="character" w:customStyle="1" w:styleId="WW8Num1z2">
    <w:name w:val="WW8Num1z2"/>
    <w:rsid w:val="002A0AD7"/>
  </w:style>
  <w:style w:type="paragraph" w:styleId="BalloonText">
    <w:name w:val="Balloon Text"/>
    <w:basedOn w:val="Normal"/>
    <w:link w:val="BalloonTextChar"/>
    <w:uiPriority w:val="99"/>
    <w:semiHidden/>
    <w:unhideWhenUsed/>
    <w:rsid w:val="00675C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C49"/>
    <w:rPr>
      <w:rFonts w:ascii="Segoe UI" w:hAnsi="Segoe UI" w:cs="Segoe UI"/>
      <w:sz w:val="18"/>
      <w:szCs w:val="18"/>
    </w:rPr>
  </w:style>
  <w:style w:type="paragraph" w:styleId="NoSpacing">
    <w:name w:val="No Spacing"/>
    <w:uiPriority w:val="1"/>
    <w:qFormat/>
    <w:rsid w:val="00545F1D"/>
    <w:pPr>
      <w:spacing w:after="0"/>
    </w:pPr>
  </w:style>
  <w:style w:type="character" w:styleId="Hyperlink">
    <w:name w:val="Hyperlink"/>
    <w:basedOn w:val="DefaultParagraphFont"/>
    <w:uiPriority w:val="99"/>
    <w:unhideWhenUsed/>
    <w:rsid w:val="00545F1D"/>
    <w:rPr>
      <w:color w:val="0563C1" w:themeColor="hyperlink"/>
      <w:u w:val="single"/>
    </w:rPr>
  </w:style>
  <w:style w:type="paragraph" w:styleId="ListParagraph">
    <w:name w:val="List Paragraph"/>
    <w:basedOn w:val="Normal"/>
    <w:uiPriority w:val="34"/>
    <w:qFormat/>
    <w:rsid w:val="00A92DE0"/>
    <w:pPr>
      <w:spacing w:after="0"/>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3A09"/>
    <w:rPr>
      <w:sz w:val="16"/>
      <w:szCs w:val="16"/>
    </w:rPr>
  </w:style>
  <w:style w:type="paragraph" w:styleId="CommentText">
    <w:name w:val="annotation text"/>
    <w:basedOn w:val="Normal"/>
    <w:link w:val="CommentTextChar"/>
    <w:uiPriority w:val="99"/>
    <w:semiHidden/>
    <w:unhideWhenUsed/>
    <w:rsid w:val="00863A09"/>
    <w:rPr>
      <w:sz w:val="20"/>
      <w:szCs w:val="20"/>
    </w:rPr>
  </w:style>
  <w:style w:type="character" w:customStyle="1" w:styleId="CommentTextChar">
    <w:name w:val="Comment Text Char"/>
    <w:basedOn w:val="DefaultParagraphFont"/>
    <w:link w:val="CommentText"/>
    <w:uiPriority w:val="99"/>
    <w:semiHidden/>
    <w:rsid w:val="00863A09"/>
    <w:rPr>
      <w:sz w:val="20"/>
      <w:szCs w:val="20"/>
    </w:rPr>
  </w:style>
  <w:style w:type="paragraph" w:styleId="CommentSubject">
    <w:name w:val="annotation subject"/>
    <w:basedOn w:val="CommentText"/>
    <w:next w:val="CommentText"/>
    <w:link w:val="CommentSubjectChar"/>
    <w:uiPriority w:val="99"/>
    <w:semiHidden/>
    <w:unhideWhenUsed/>
    <w:rsid w:val="00863A09"/>
    <w:rPr>
      <w:b/>
      <w:bCs/>
    </w:rPr>
  </w:style>
  <w:style w:type="character" w:customStyle="1" w:styleId="CommentSubjectChar">
    <w:name w:val="Comment Subject Char"/>
    <w:basedOn w:val="CommentTextChar"/>
    <w:link w:val="CommentSubject"/>
    <w:uiPriority w:val="99"/>
    <w:semiHidden/>
    <w:rsid w:val="00863A09"/>
    <w:rPr>
      <w:b/>
      <w:bCs/>
      <w:sz w:val="20"/>
      <w:szCs w:val="20"/>
    </w:rPr>
  </w:style>
  <w:style w:type="paragraph" w:styleId="BodyTextIndent">
    <w:name w:val="Body Text Indent"/>
    <w:basedOn w:val="Normal"/>
    <w:link w:val="BodyTextIndentChar"/>
    <w:rsid w:val="002A451E"/>
    <w:pPr>
      <w:tabs>
        <w:tab w:val="left" w:pos="-1440"/>
        <w:tab w:val="left" w:pos="-720"/>
        <w:tab w:val="left" w:pos="0"/>
        <w:tab w:val="left" w:pos="1080"/>
        <w:tab w:val="left" w:pos="1440"/>
      </w:tabs>
      <w:suppressAutoHyphens/>
      <w:spacing w:after="120"/>
      <w:ind w:left="1080" w:hanging="1080"/>
      <w:jc w:val="both"/>
    </w:pPr>
    <w:rPr>
      <w:rFonts w:ascii="Arial" w:eastAsia="Times New Roman" w:hAnsi="Arial" w:cs="Arial"/>
      <w:spacing w:val="-3"/>
      <w:sz w:val="24"/>
      <w:szCs w:val="24"/>
    </w:rPr>
  </w:style>
  <w:style w:type="character" w:customStyle="1" w:styleId="BodyTextIndentChar">
    <w:name w:val="Body Text Indent Char"/>
    <w:basedOn w:val="DefaultParagraphFont"/>
    <w:link w:val="BodyTextIndent"/>
    <w:rsid w:val="002A451E"/>
    <w:rPr>
      <w:rFonts w:ascii="Arial" w:eastAsia="Times New Roman" w:hAnsi="Arial" w:cs="Arial"/>
      <w:spacing w:val="-3"/>
      <w:sz w:val="24"/>
      <w:szCs w:val="24"/>
    </w:rPr>
  </w:style>
  <w:style w:type="paragraph" w:styleId="BodyTextIndent2">
    <w:name w:val="Body Text Indent 2"/>
    <w:basedOn w:val="Normal"/>
    <w:link w:val="BodyTextIndent2Char"/>
    <w:rsid w:val="002A451E"/>
    <w:pPr>
      <w:tabs>
        <w:tab w:val="left" w:pos="-1440"/>
        <w:tab w:val="left" w:pos="-720"/>
        <w:tab w:val="left" w:pos="0"/>
        <w:tab w:val="left" w:pos="1080"/>
        <w:tab w:val="left" w:pos="1440"/>
      </w:tabs>
      <w:suppressAutoHyphens/>
      <w:spacing w:after="120"/>
      <w:ind w:left="2160" w:hanging="2160"/>
      <w:jc w:val="both"/>
    </w:pPr>
    <w:rPr>
      <w:rFonts w:ascii="Arial" w:eastAsia="Times New Roman" w:hAnsi="Arial" w:cs="Arial"/>
      <w:spacing w:val="-3"/>
      <w:sz w:val="24"/>
      <w:szCs w:val="24"/>
    </w:rPr>
  </w:style>
  <w:style w:type="character" w:customStyle="1" w:styleId="BodyTextIndent2Char">
    <w:name w:val="Body Text Indent 2 Char"/>
    <w:basedOn w:val="DefaultParagraphFont"/>
    <w:link w:val="BodyTextIndent2"/>
    <w:rsid w:val="002A451E"/>
    <w:rPr>
      <w:rFonts w:ascii="Arial" w:eastAsia="Times New Roman" w:hAnsi="Arial" w:cs="Arial"/>
      <w:spacing w:val="-3"/>
      <w:sz w:val="24"/>
      <w:szCs w:val="24"/>
    </w:rPr>
  </w:style>
  <w:style w:type="paragraph" w:customStyle="1" w:styleId="Heading1111">
    <w:name w:val="Heading 1111"/>
    <w:link w:val="Heading1111Char"/>
    <w:qFormat/>
    <w:rsid w:val="002A451E"/>
    <w:pPr>
      <w:numPr>
        <w:numId w:val="31"/>
      </w:numPr>
      <w:tabs>
        <w:tab w:val="left" w:pos="-1440"/>
        <w:tab w:val="left" w:pos="-720"/>
        <w:tab w:val="left" w:pos="0"/>
        <w:tab w:val="left" w:pos="1080"/>
        <w:tab w:val="left" w:pos="1440"/>
      </w:tabs>
      <w:suppressAutoHyphens/>
      <w:spacing w:before="60" w:after="60" w:line="276" w:lineRule="auto"/>
      <w:contextualSpacing/>
      <w:jc w:val="both"/>
    </w:pPr>
    <w:rPr>
      <w:rFonts w:ascii="Arial" w:eastAsia="Times New Roman" w:hAnsi="Arial" w:cs="Arial"/>
      <w:b/>
      <w:spacing w:val="-3"/>
      <w:sz w:val="24"/>
      <w:szCs w:val="24"/>
    </w:rPr>
  </w:style>
  <w:style w:type="character" w:customStyle="1" w:styleId="Heading1111Char">
    <w:name w:val="Heading 1111 Char"/>
    <w:link w:val="Heading1111"/>
    <w:rsid w:val="002A451E"/>
    <w:rPr>
      <w:rFonts w:ascii="Arial" w:eastAsia="Times New Roman" w:hAnsi="Arial" w:cs="Arial"/>
      <w:b/>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9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4370</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Susan Saunders</cp:lastModifiedBy>
  <cp:revision>2</cp:revision>
  <cp:lastPrinted>2021-11-09T11:10:00Z</cp:lastPrinted>
  <dcterms:created xsi:type="dcterms:W3CDTF">2023-11-04T13:01:00Z</dcterms:created>
  <dcterms:modified xsi:type="dcterms:W3CDTF">2023-11-04T13:01:00Z</dcterms:modified>
</cp:coreProperties>
</file>