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515664" w:rsidRDefault="005E50CF" w:rsidP="005E50CF">
      <w:pPr>
        <w:tabs>
          <w:tab w:val="left" w:pos="709"/>
          <w:tab w:val="left" w:pos="1134"/>
        </w:tabs>
        <w:spacing w:after="0"/>
        <w:jc w:val="center"/>
        <w:rPr>
          <w:b/>
          <w:sz w:val="18"/>
          <w:szCs w:val="18"/>
        </w:rPr>
      </w:pPr>
      <w:r w:rsidRPr="00515664">
        <w:rPr>
          <w:b/>
          <w:sz w:val="18"/>
          <w:szCs w:val="18"/>
        </w:rPr>
        <w:t>MINUTES OF MEETING</w:t>
      </w:r>
    </w:p>
    <w:p w14:paraId="64D80A30" w14:textId="77777777" w:rsidR="005E50CF" w:rsidRPr="00515664" w:rsidRDefault="005E50CF" w:rsidP="005E50CF">
      <w:pPr>
        <w:tabs>
          <w:tab w:val="left" w:pos="709"/>
        </w:tabs>
        <w:spacing w:after="0" w:line="240" w:lineRule="auto"/>
        <w:ind w:left="720"/>
        <w:rPr>
          <w:b/>
          <w:sz w:val="18"/>
          <w:szCs w:val="18"/>
        </w:rPr>
      </w:pPr>
    </w:p>
    <w:p w14:paraId="4F0BC28E" w14:textId="6F8BBD1E" w:rsidR="005E50CF" w:rsidRPr="001D36BF" w:rsidRDefault="005E50CF" w:rsidP="005E50CF">
      <w:pPr>
        <w:spacing w:after="0" w:line="240" w:lineRule="auto"/>
        <w:ind w:left="720"/>
        <w:rPr>
          <w:b/>
          <w:bCs/>
          <w:sz w:val="18"/>
          <w:szCs w:val="18"/>
        </w:rPr>
      </w:pPr>
      <w:r w:rsidRPr="00515664">
        <w:rPr>
          <w:b/>
          <w:sz w:val="18"/>
          <w:szCs w:val="18"/>
        </w:rPr>
        <w:t>Meeting on:</w:t>
      </w:r>
      <w:r w:rsidRPr="00515664">
        <w:rPr>
          <w:sz w:val="18"/>
          <w:szCs w:val="18"/>
        </w:rPr>
        <w:tab/>
      </w:r>
      <w:r w:rsidRPr="00515664">
        <w:rPr>
          <w:sz w:val="18"/>
          <w:szCs w:val="18"/>
        </w:rPr>
        <w:tab/>
      </w:r>
      <w:r w:rsidR="00071569">
        <w:rPr>
          <w:b/>
          <w:bCs/>
          <w:sz w:val="18"/>
          <w:szCs w:val="18"/>
        </w:rPr>
        <w:t>1</w:t>
      </w:r>
      <w:r w:rsidR="00071569" w:rsidRPr="00071569">
        <w:rPr>
          <w:b/>
          <w:bCs/>
          <w:sz w:val="18"/>
          <w:szCs w:val="18"/>
          <w:vertAlign w:val="superscript"/>
        </w:rPr>
        <w:t>st</w:t>
      </w:r>
      <w:r w:rsidR="00071569">
        <w:rPr>
          <w:b/>
          <w:bCs/>
          <w:sz w:val="18"/>
          <w:szCs w:val="18"/>
        </w:rPr>
        <w:t xml:space="preserve"> November </w:t>
      </w:r>
      <w:r w:rsidRPr="001D36BF">
        <w:rPr>
          <w:b/>
          <w:bCs/>
          <w:sz w:val="18"/>
          <w:szCs w:val="18"/>
        </w:rPr>
        <w:t>2023</w:t>
      </w:r>
    </w:p>
    <w:p w14:paraId="1133A9BD" w14:textId="54E5BF5F" w:rsidR="005E50CF" w:rsidRPr="00515664" w:rsidRDefault="005E50CF" w:rsidP="005E50CF">
      <w:pPr>
        <w:spacing w:after="0" w:line="240" w:lineRule="auto"/>
        <w:ind w:left="720"/>
        <w:rPr>
          <w:sz w:val="18"/>
          <w:szCs w:val="18"/>
        </w:rPr>
      </w:pPr>
      <w:r w:rsidRPr="00515664">
        <w:rPr>
          <w:b/>
          <w:sz w:val="18"/>
          <w:szCs w:val="18"/>
        </w:rPr>
        <w:t>Meeting at:</w:t>
      </w:r>
      <w:r w:rsidRPr="00515664">
        <w:rPr>
          <w:sz w:val="18"/>
          <w:szCs w:val="18"/>
        </w:rPr>
        <w:tab/>
      </w:r>
      <w:r w:rsidRPr="00515664">
        <w:rPr>
          <w:sz w:val="18"/>
          <w:szCs w:val="18"/>
        </w:rPr>
        <w:tab/>
        <w:t>The Memorial Hall, Longframlington</w:t>
      </w:r>
    </w:p>
    <w:p w14:paraId="06037D92" w14:textId="0CEB8FD5" w:rsidR="005E50CF" w:rsidRPr="00515664" w:rsidRDefault="005E50CF" w:rsidP="005E50CF">
      <w:pPr>
        <w:spacing w:after="0" w:line="240" w:lineRule="auto"/>
        <w:ind w:left="720"/>
        <w:rPr>
          <w:bCs/>
          <w:sz w:val="18"/>
          <w:szCs w:val="18"/>
        </w:rPr>
      </w:pPr>
      <w:r w:rsidRPr="00515664">
        <w:rPr>
          <w:b/>
          <w:sz w:val="18"/>
          <w:szCs w:val="18"/>
        </w:rPr>
        <w:t>Meeting time:</w:t>
      </w:r>
      <w:r w:rsidRPr="00515664">
        <w:rPr>
          <w:b/>
          <w:sz w:val="18"/>
          <w:szCs w:val="18"/>
        </w:rPr>
        <w:tab/>
      </w:r>
      <w:r w:rsidRPr="00515664">
        <w:rPr>
          <w:b/>
          <w:sz w:val="18"/>
          <w:szCs w:val="18"/>
        </w:rPr>
        <w:tab/>
      </w:r>
      <w:r w:rsidRPr="00CF13E9">
        <w:rPr>
          <w:bCs/>
          <w:sz w:val="18"/>
          <w:szCs w:val="18"/>
        </w:rPr>
        <w:t>7.00 p.m.</w:t>
      </w:r>
    </w:p>
    <w:p w14:paraId="4EF50F92" w14:textId="79E5F3F4" w:rsidR="005E50CF" w:rsidRPr="00515664" w:rsidRDefault="005E50CF" w:rsidP="002F5E3E">
      <w:pPr>
        <w:spacing w:after="0" w:line="240" w:lineRule="auto"/>
        <w:ind w:firstLine="720"/>
        <w:rPr>
          <w:sz w:val="18"/>
          <w:szCs w:val="18"/>
        </w:rPr>
      </w:pPr>
      <w:r w:rsidRPr="00515664">
        <w:rPr>
          <w:b/>
          <w:sz w:val="18"/>
          <w:szCs w:val="18"/>
        </w:rPr>
        <w:t>Present:</w:t>
      </w:r>
      <w:r w:rsidRPr="00515664">
        <w:rPr>
          <w:sz w:val="18"/>
          <w:szCs w:val="18"/>
        </w:rPr>
        <w:t xml:space="preserve"> </w:t>
      </w:r>
      <w:r w:rsidRPr="00515664">
        <w:rPr>
          <w:sz w:val="18"/>
          <w:szCs w:val="18"/>
        </w:rPr>
        <w:tab/>
      </w:r>
      <w:r w:rsidR="002F5E3E">
        <w:rPr>
          <w:sz w:val="18"/>
          <w:szCs w:val="18"/>
        </w:rPr>
        <w:tab/>
      </w:r>
      <w:r w:rsidR="002F5E3E">
        <w:rPr>
          <w:sz w:val="18"/>
          <w:szCs w:val="18"/>
        </w:rPr>
        <w:tab/>
      </w:r>
      <w:r w:rsidRPr="00515664">
        <w:rPr>
          <w:sz w:val="18"/>
          <w:szCs w:val="18"/>
        </w:rPr>
        <w:t xml:space="preserve">Cllrs: Graham Fremlin (GF) - Chair, </w:t>
      </w:r>
      <w:r w:rsidR="00071569">
        <w:rPr>
          <w:sz w:val="18"/>
          <w:szCs w:val="18"/>
        </w:rPr>
        <w:t>Diane Lakey (DL),</w:t>
      </w:r>
      <w:r w:rsidR="00071569" w:rsidRPr="00071569">
        <w:rPr>
          <w:sz w:val="18"/>
          <w:szCs w:val="18"/>
        </w:rPr>
        <w:t xml:space="preserve"> </w:t>
      </w:r>
      <w:r w:rsidR="00071569" w:rsidRPr="00515664">
        <w:rPr>
          <w:sz w:val="18"/>
          <w:szCs w:val="18"/>
        </w:rPr>
        <w:t>Gillian Nelless (GN</w:t>
      </w:r>
      <w:r w:rsidR="00071569">
        <w:rPr>
          <w:sz w:val="18"/>
          <w:szCs w:val="18"/>
        </w:rPr>
        <w:t xml:space="preserve">), </w:t>
      </w:r>
      <w:r w:rsidR="00171852">
        <w:rPr>
          <w:sz w:val="18"/>
          <w:szCs w:val="18"/>
        </w:rPr>
        <w:t>Dave Wellden(DW)</w:t>
      </w:r>
    </w:p>
    <w:p w14:paraId="2A634376" w14:textId="64902A7F" w:rsidR="005E50CF" w:rsidRDefault="005E50CF" w:rsidP="005E50CF">
      <w:pPr>
        <w:spacing w:after="0" w:line="240" w:lineRule="auto"/>
        <w:ind w:left="720"/>
        <w:rPr>
          <w:sz w:val="18"/>
          <w:szCs w:val="18"/>
        </w:rPr>
      </w:pPr>
      <w:r w:rsidRPr="00515664">
        <w:rPr>
          <w:b/>
          <w:sz w:val="18"/>
          <w:szCs w:val="18"/>
        </w:rPr>
        <w:t>In attendance:</w:t>
      </w:r>
      <w:r w:rsidRPr="00515664">
        <w:rPr>
          <w:sz w:val="18"/>
          <w:szCs w:val="18"/>
        </w:rPr>
        <w:tab/>
      </w:r>
      <w:r w:rsidRPr="00515664">
        <w:rPr>
          <w:sz w:val="18"/>
          <w:szCs w:val="18"/>
        </w:rPr>
        <w:tab/>
      </w:r>
      <w:r w:rsidR="00071569">
        <w:rPr>
          <w:sz w:val="18"/>
          <w:szCs w:val="18"/>
        </w:rPr>
        <w:t>Cllr Trevor Thorne (TT) One</w:t>
      </w:r>
      <w:r>
        <w:rPr>
          <w:sz w:val="18"/>
          <w:szCs w:val="18"/>
        </w:rPr>
        <w:t xml:space="preserve"> member</w:t>
      </w:r>
      <w:r w:rsidR="00071569">
        <w:rPr>
          <w:sz w:val="18"/>
          <w:szCs w:val="18"/>
        </w:rPr>
        <w:t xml:space="preserve"> </w:t>
      </w:r>
      <w:r>
        <w:rPr>
          <w:sz w:val="18"/>
          <w:szCs w:val="18"/>
        </w:rPr>
        <w:t>of the public, Clerk.</w:t>
      </w:r>
    </w:p>
    <w:p w14:paraId="76BBAB7D" w14:textId="77777777" w:rsidR="00A0603E" w:rsidRDefault="00A0603E" w:rsidP="002F5E3E">
      <w:pPr>
        <w:spacing w:after="0"/>
        <w:rPr>
          <w:i/>
          <w:iCs/>
          <w:sz w:val="18"/>
          <w:szCs w:val="18"/>
        </w:rPr>
      </w:pPr>
    </w:p>
    <w:p w14:paraId="25C0F7DC" w14:textId="165284C1" w:rsidR="00A966C0" w:rsidRDefault="00756A8D" w:rsidP="002F5E3E">
      <w:pPr>
        <w:spacing w:after="0"/>
        <w:rPr>
          <w:i/>
          <w:iCs/>
          <w:sz w:val="18"/>
          <w:szCs w:val="18"/>
        </w:rPr>
      </w:pPr>
      <w:r>
        <w:rPr>
          <w:i/>
          <w:iCs/>
          <w:sz w:val="18"/>
          <w:szCs w:val="18"/>
        </w:rPr>
        <w:t>The meeting opened at 7.02 p.m.</w:t>
      </w:r>
    </w:p>
    <w:p w14:paraId="43F53034" w14:textId="003D4D1B" w:rsidR="00A966C0" w:rsidRPr="0046612B"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46612B">
        <w:rPr>
          <w:rFonts w:cs="Calibri"/>
          <w:b/>
          <w:sz w:val="18"/>
          <w:szCs w:val="18"/>
        </w:rPr>
        <w:t xml:space="preserve">Apologies for Absence </w:t>
      </w:r>
      <w:r w:rsidRPr="0046612B">
        <w:rPr>
          <w:rFonts w:cs="Calibri"/>
          <w:b/>
          <w:i/>
          <w:iCs/>
          <w:sz w:val="18"/>
          <w:szCs w:val="18"/>
        </w:rPr>
        <w:t xml:space="preserve">- </w:t>
      </w:r>
      <w:r w:rsidR="00071569" w:rsidRPr="0046612B">
        <w:rPr>
          <w:sz w:val="18"/>
          <w:szCs w:val="18"/>
        </w:rPr>
        <w:t>Gillian Apthorpe (GA),</w:t>
      </w:r>
    </w:p>
    <w:p w14:paraId="30471375" w14:textId="7AD11478" w:rsidR="00A966C0" w:rsidRPr="0046612B" w:rsidRDefault="00A966C0" w:rsidP="00A966C0">
      <w:pPr>
        <w:pStyle w:val="ListParagraph"/>
        <w:numPr>
          <w:ilvl w:val="0"/>
          <w:numId w:val="9"/>
        </w:numPr>
        <w:spacing w:after="0" w:line="240" w:lineRule="auto"/>
        <w:rPr>
          <w:rFonts w:cs="Calibri"/>
          <w:i/>
          <w:iCs/>
          <w:sz w:val="18"/>
          <w:szCs w:val="18"/>
        </w:rPr>
      </w:pPr>
      <w:r w:rsidRPr="0046612B">
        <w:rPr>
          <w:rFonts w:cs="Calibri"/>
          <w:b/>
          <w:sz w:val="18"/>
          <w:szCs w:val="18"/>
        </w:rPr>
        <w:t xml:space="preserve">Table Urgent Business to be </w:t>
      </w:r>
      <w:r w:rsidRPr="0046612B">
        <w:rPr>
          <w:rFonts w:cs="Calibri"/>
          <w:bCs/>
          <w:sz w:val="18"/>
          <w:szCs w:val="18"/>
        </w:rPr>
        <w:t>discussed in 1</w:t>
      </w:r>
      <w:r w:rsidR="00251F39" w:rsidRPr="0046612B">
        <w:rPr>
          <w:rFonts w:cs="Calibri"/>
          <w:bCs/>
          <w:sz w:val="18"/>
          <w:szCs w:val="18"/>
        </w:rPr>
        <w:t>7</w:t>
      </w:r>
      <w:r w:rsidRPr="0046612B">
        <w:rPr>
          <w:rFonts w:cs="Calibri"/>
          <w:bCs/>
          <w:sz w:val="18"/>
          <w:szCs w:val="18"/>
        </w:rPr>
        <w:t xml:space="preserve"> below</w:t>
      </w:r>
    </w:p>
    <w:p w14:paraId="442B2BD3" w14:textId="6EC3D3B2" w:rsidR="00251F39" w:rsidRPr="0046612B" w:rsidRDefault="00251F39" w:rsidP="00747D1A">
      <w:pPr>
        <w:pStyle w:val="ListParagraph"/>
        <w:numPr>
          <w:ilvl w:val="1"/>
          <w:numId w:val="9"/>
        </w:numPr>
        <w:spacing w:after="0" w:line="240" w:lineRule="auto"/>
        <w:rPr>
          <w:rFonts w:cs="Calibri"/>
          <w:i/>
          <w:iCs/>
          <w:sz w:val="18"/>
          <w:szCs w:val="18"/>
          <w:u w:val="single"/>
        </w:rPr>
      </w:pPr>
      <w:r w:rsidRPr="0046612B">
        <w:rPr>
          <w:rFonts w:cs="Calibri"/>
          <w:sz w:val="18"/>
          <w:szCs w:val="18"/>
          <w:u w:val="single"/>
        </w:rPr>
        <w:t>Website Quarterly report</w:t>
      </w:r>
    </w:p>
    <w:p w14:paraId="33EE572B" w14:textId="0298DF1F" w:rsidR="0046612B" w:rsidRPr="0046612B" w:rsidRDefault="0046612B" w:rsidP="0046612B">
      <w:pPr>
        <w:pStyle w:val="ListParagraph"/>
        <w:numPr>
          <w:ilvl w:val="1"/>
          <w:numId w:val="9"/>
        </w:numPr>
        <w:spacing w:after="0" w:line="240" w:lineRule="auto"/>
        <w:rPr>
          <w:rFonts w:cs="Calibri"/>
          <w:sz w:val="18"/>
          <w:szCs w:val="18"/>
          <w:u w:val="single"/>
        </w:rPr>
      </w:pPr>
      <w:r w:rsidRPr="0046612B">
        <w:rPr>
          <w:rFonts w:cs="Calibri"/>
          <w:sz w:val="18"/>
          <w:szCs w:val="18"/>
          <w:u w:val="single"/>
        </w:rPr>
        <w:t>Longframlington Parish Map</w:t>
      </w:r>
    </w:p>
    <w:p w14:paraId="5992ED81" w14:textId="6B1D1B1C" w:rsidR="0046612B" w:rsidRPr="0046612B" w:rsidRDefault="0046612B" w:rsidP="0046612B">
      <w:pPr>
        <w:pStyle w:val="ListParagraph"/>
        <w:numPr>
          <w:ilvl w:val="1"/>
          <w:numId w:val="9"/>
        </w:numPr>
        <w:spacing w:after="0" w:line="240" w:lineRule="auto"/>
        <w:rPr>
          <w:rFonts w:cs="Calibri"/>
          <w:sz w:val="18"/>
          <w:szCs w:val="18"/>
          <w:u w:val="single"/>
        </w:rPr>
      </w:pPr>
      <w:r w:rsidRPr="0046612B">
        <w:rPr>
          <w:rFonts w:cs="Calibri"/>
          <w:sz w:val="18"/>
          <w:szCs w:val="18"/>
          <w:u w:val="single"/>
        </w:rPr>
        <w:t>Fruit trees in Dog Walking Field</w:t>
      </w:r>
      <w:r w:rsidRPr="0046612B">
        <w:rPr>
          <w:rFonts w:cs="Calibri"/>
          <w:i/>
          <w:iCs/>
          <w:sz w:val="18"/>
          <w:szCs w:val="18"/>
        </w:rPr>
        <w:t xml:space="preserve"> </w:t>
      </w:r>
    </w:p>
    <w:p w14:paraId="011CC7A9" w14:textId="55E82EFD" w:rsidR="0046612B" w:rsidRPr="0046612B" w:rsidRDefault="0046612B" w:rsidP="0065124B">
      <w:pPr>
        <w:pStyle w:val="ListParagraph"/>
        <w:numPr>
          <w:ilvl w:val="1"/>
          <w:numId w:val="9"/>
        </w:numPr>
        <w:spacing w:after="0" w:line="240" w:lineRule="auto"/>
        <w:rPr>
          <w:rFonts w:cs="Calibri"/>
          <w:i/>
          <w:iCs/>
          <w:sz w:val="18"/>
          <w:szCs w:val="18"/>
        </w:rPr>
      </w:pPr>
      <w:r w:rsidRPr="0046612B">
        <w:rPr>
          <w:rFonts w:cs="Calibri"/>
          <w:sz w:val="18"/>
          <w:szCs w:val="18"/>
          <w:u w:val="single"/>
        </w:rPr>
        <w:t xml:space="preserve">Arrangements for Xmas Tree </w:t>
      </w:r>
    </w:p>
    <w:p w14:paraId="03C9DA90" w14:textId="01A86BB1" w:rsidR="00A966C0" w:rsidRPr="00A966C0" w:rsidRDefault="00A966C0" w:rsidP="00171852">
      <w:pPr>
        <w:pStyle w:val="ListParagraph"/>
        <w:numPr>
          <w:ilvl w:val="0"/>
          <w:numId w:val="9"/>
        </w:numPr>
        <w:spacing w:after="0" w:line="240" w:lineRule="auto"/>
        <w:rPr>
          <w:rFonts w:cs="Calibri"/>
          <w:sz w:val="18"/>
          <w:szCs w:val="18"/>
        </w:rPr>
      </w:pPr>
      <w:r w:rsidRPr="001358D6">
        <w:rPr>
          <w:rFonts w:cs="Calibri"/>
          <w:b/>
          <w:sz w:val="18"/>
          <w:szCs w:val="18"/>
        </w:rPr>
        <w:t xml:space="preserve">Declaration of Interests </w:t>
      </w:r>
      <w:r w:rsidR="00B83C93">
        <w:rPr>
          <w:rFonts w:cs="Calibri"/>
          <w:b/>
          <w:sz w:val="18"/>
          <w:szCs w:val="18"/>
        </w:rPr>
        <w:t>–</w:t>
      </w:r>
      <w:r w:rsidRPr="001358D6">
        <w:rPr>
          <w:rFonts w:cs="Calibri"/>
          <w:b/>
          <w:sz w:val="18"/>
          <w:szCs w:val="18"/>
        </w:rPr>
        <w:t xml:space="preserve"> </w:t>
      </w:r>
      <w:r w:rsidR="00B83C93">
        <w:rPr>
          <w:rFonts w:cs="Calibri"/>
          <w:sz w:val="18"/>
          <w:szCs w:val="18"/>
        </w:rPr>
        <w:t>DL</w:t>
      </w:r>
      <w:r w:rsidR="0046612B">
        <w:rPr>
          <w:rFonts w:cs="Calibri"/>
          <w:sz w:val="18"/>
          <w:szCs w:val="18"/>
        </w:rPr>
        <w:t xml:space="preserve">: </w:t>
      </w:r>
      <w:r w:rsidR="00B83C93">
        <w:rPr>
          <w:rFonts w:cs="Calibri"/>
          <w:sz w:val="18"/>
          <w:szCs w:val="18"/>
        </w:rPr>
        <w:t>New School Project</w:t>
      </w:r>
    </w:p>
    <w:p w14:paraId="71D267CE" w14:textId="41A4738F" w:rsidR="00A966C0" w:rsidRDefault="00A966C0" w:rsidP="00A966C0">
      <w:pPr>
        <w:pStyle w:val="ListParagraph"/>
        <w:numPr>
          <w:ilvl w:val="0"/>
          <w:numId w:val="9"/>
        </w:numPr>
        <w:spacing w:after="0" w:line="240" w:lineRule="auto"/>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A966C0">
        <w:rPr>
          <w:rFonts w:cs="Calibri"/>
          <w:sz w:val="18"/>
          <w:szCs w:val="18"/>
        </w:rPr>
        <w:t xml:space="preserve">None </w:t>
      </w:r>
    </w:p>
    <w:p w14:paraId="3ACAF135" w14:textId="47E3CD41" w:rsidR="00171852" w:rsidRPr="00F10B33" w:rsidRDefault="00A966C0" w:rsidP="00171852">
      <w:pPr>
        <w:pStyle w:val="ListParagraph"/>
        <w:numPr>
          <w:ilvl w:val="0"/>
          <w:numId w:val="9"/>
        </w:numPr>
        <w:spacing w:after="0" w:line="240" w:lineRule="auto"/>
        <w:rPr>
          <w:rFonts w:cs="Calibri"/>
          <w:sz w:val="18"/>
          <w:szCs w:val="18"/>
        </w:rPr>
      </w:pPr>
      <w:r w:rsidRPr="00F10B33">
        <w:rPr>
          <w:rFonts w:cs="Calibri"/>
          <w:b/>
          <w:sz w:val="18"/>
          <w:szCs w:val="18"/>
        </w:rPr>
        <w:t>Community Police Report</w:t>
      </w:r>
      <w:r w:rsidR="00071569" w:rsidRPr="00F10B33">
        <w:rPr>
          <w:rFonts w:cs="Calibri"/>
          <w:b/>
          <w:sz w:val="18"/>
          <w:szCs w:val="18"/>
        </w:rPr>
        <w:t xml:space="preserve"> -</w:t>
      </w:r>
      <w:r w:rsidR="00071569" w:rsidRPr="00F10B33">
        <w:rPr>
          <w:rFonts w:cs="Calibri"/>
          <w:bCs/>
          <w:sz w:val="18"/>
          <w:szCs w:val="18"/>
        </w:rPr>
        <w:t xml:space="preserve"> None</w:t>
      </w:r>
    </w:p>
    <w:p w14:paraId="61A4B967" w14:textId="77777777" w:rsidR="00F10B33" w:rsidRPr="00F10B33" w:rsidRDefault="00A966C0" w:rsidP="00F10B33">
      <w:pPr>
        <w:pStyle w:val="ListParagraph"/>
        <w:numPr>
          <w:ilvl w:val="0"/>
          <w:numId w:val="9"/>
        </w:numPr>
        <w:spacing w:after="0" w:line="240" w:lineRule="auto"/>
        <w:rPr>
          <w:rFonts w:cs="Calibri"/>
          <w:i/>
          <w:iCs/>
          <w:sz w:val="18"/>
          <w:szCs w:val="18"/>
        </w:rPr>
      </w:pPr>
      <w:r w:rsidRPr="00F10B33">
        <w:rPr>
          <w:rFonts w:cs="Calibri"/>
          <w:b/>
          <w:sz w:val="18"/>
          <w:szCs w:val="18"/>
        </w:rPr>
        <w:t xml:space="preserve">County Councillors Report </w:t>
      </w:r>
    </w:p>
    <w:p w14:paraId="72A08B03" w14:textId="3774E0D3" w:rsidR="00F10B33" w:rsidRPr="00F10B33" w:rsidRDefault="00F10B33" w:rsidP="00F10B33">
      <w:pPr>
        <w:pStyle w:val="ListParagraph"/>
        <w:numPr>
          <w:ilvl w:val="1"/>
          <w:numId w:val="9"/>
        </w:numPr>
        <w:spacing w:after="0" w:line="240" w:lineRule="auto"/>
        <w:rPr>
          <w:rFonts w:cs="Calibri"/>
          <w:bCs/>
          <w:i/>
          <w:iCs/>
          <w:sz w:val="18"/>
          <w:szCs w:val="18"/>
        </w:rPr>
      </w:pPr>
      <w:r w:rsidRPr="00F10B33">
        <w:rPr>
          <w:rFonts w:cs="Calibri"/>
          <w:bCs/>
          <w:sz w:val="18"/>
          <w:szCs w:val="18"/>
        </w:rPr>
        <w:t>Funding to refurbish the Cobbles in Alnwick had been approve</w:t>
      </w:r>
      <w:r w:rsidR="00E26BDB">
        <w:rPr>
          <w:rFonts w:cs="Calibri"/>
          <w:bCs/>
          <w:sz w:val="18"/>
          <w:szCs w:val="18"/>
        </w:rPr>
        <w:t>d and a proposal for a wall mural on 1-3 Bondgate Without was being considered.</w:t>
      </w:r>
    </w:p>
    <w:p w14:paraId="4BAF03A6" w14:textId="19E1D8F2" w:rsidR="00F10B33" w:rsidRPr="00F10B33" w:rsidRDefault="00F10B33" w:rsidP="00F10B33">
      <w:pPr>
        <w:pStyle w:val="ListParagraph"/>
        <w:numPr>
          <w:ilvl w:val="1"/>
          <w:numId w:val="9"/>
        </w:numPr>
        <w:spacing w:after="0" w:line="240" w:lineRule="auto"/>
        <w:rPr>
          <w:rFonts w:cs="Calibri"/>
          <w:bCs/>
          <w:i/>
          <w:iCs/>
          <w:sz w:val="18"/>
          <w:szCs w:val="18"/>
        </w:rPr>
      </w:pPr>
      <w:r>
        <w:rPr>
          <w:rFonts w:cs="Calibri"/>
          <w:bCs/>
          <w:sz w:val="18"/>
          <w:szCs w:val="18"/>
        </w:rPr>
        <w:t xml:space="preserve">Chief Executive of </w:t>
      </w:r>
      <w:r w:rsidRPr="00F10B33">
        <w:rPr>
          <w:rFonts w:cs="Calibri"/>
          <w:bCs/>
          <w:sz w:val="18"/>
          <w:szCs w:val="18"/>
        </w:rPr>
        <w:t>council-owned development company Advance</w:t>
      </w:r>
      <w:r>
        <w:rPr>
          <w:rFonts w:cs="Calibri"/>
          <w:bCs/>
          <w:sz w:val="18"/>
          <w:szCs w:val="18"/>
        </w:rPr>
        <w:t xml:space="preserve"> had resigned</w:t>
      </w:r>
      <w:r w:rsidR="00E26BDB">
        <w:rPr>
          <w:rFonts w:cs="Calibri"/>
          <w:bCs/>
          <w:sz w:val="18"/>
          <w:szCs w:val="18"/>
        </w:rPr>
        <w:t>.</w:t>
      </w:r>
    </w:p>
    <w:p w14:paraId="7C1A2A6B" w14:textId="3FDF2021" w:rsidR="00F10B33" w:rsidRPr="00F10B33" w:rsidRDefault="00F10B33" w:rsidP="00F10B33">
      <w:pPr>
        <w:pStyle w:val="ListParagraph"/>
        <w:numPr>
          <w:ilvl w:val="1"/>
          <w:numId w:val="9"/>
        </w:numPr>
        <w:spacing w:after="0" w:line="240" w:lineRule="auto"/>
        <w:rPr>
          <w:rFonts w:cs="Calibri"/>
          <w:bCs/>
          <w:i/>
          <w:iCs/>
          <w:sz w:val="18"/>
          <w:szCs w:val="18"/>
        </w:rPr>
      </w:pPr>
      <w:r>
        <w:rPr>
          <w:rFonts w:cs="Calibri"/>
          <w:bCs/>
          <w:sz w:val="18"/>
          <w:szCs w:val="18"/>
        </w:rPr>
        <w:t>Budget to soon be announced with a pledge to save £30m over 2 years</w:t>
      </w:r>
      <w:r w:rsidR="003C17FF">
        <w:rPr>
          <w:rFonts w:cs="Calibri"/>
          <w:bCs/>
          <w:sz w:val="18"/>
          <w:szCs w:val="18"/>
        </w:rPr>
        <w:t>. NCC would try to keep front line services fully funded by reducing costs on non-essential operations.</w:t>
      </w:r>
    </w:p>
    <w:p w14:paraId="3DE0A18B" w14:textId="77777777" w:rsidR="003C17FF" w:rsidRPr="003C17FF" w:rsidRDefault="003C17FF" w:rsidP="00F10B33">
      <w:pPr>
        <w:pStyle w:val="ListParagraph"/>
        <w:numPr>
          <w:ilvl w:val="1"/>
          <w:numId w:val="9"/>
        </w:numPr>
        <w:spacing w:after="0" w:line="240" w:lineRule="auto"/>
        <w:rPr>
          <w:rFonts w:cs="Calibri"/>
          <w:bCs/>
          <w:i/>
          <w:iCs/>
          <w:sz w:val="18"/>
          <w:szCs w:val="18"/>
        </w:rPr>
      </w:pPr>
      <w:r>
        <w:rPr>
          <w:rFonts w:cs="Calibri"/>
          <w:bCs/>
          <w:sz w:val="18"/>
          <w:szCs w:val="18"/>
        </w:rPr>
        <w:t>NCC were re-affirming their position on climate-change and introducing a number of nature trails through council-owned parks.</w:t>
      </w:r>
    </w:p>
    <w:p w14:paraId="3A46400D" w14:textId="047D3AD6" w:rsidR="003C17FF" w:rsidRPr="003C17FF" w:rsidRDefault="003C17FF" w:rsidP="00F10B33">
      <w:pPr>
        <w:pStyle w:val="ListParagraph"/>
        <w:numPr>
          <w:ilvl w:val="1"/>
          <w:numId w:val="9"/>
        </w:numPr>
        <w:spacing w:after="0" w:line="240" w:lineRule="auto"/>
        <w:rPr>
          <w:rFonts w:cs="Calibri"/>
          <w:bCs/>
          <w:i/>
          <w:iCs/>
          <w:sz w:val="18"/>
          <w:szCs w:val="18"/>
        </w:rPr>
      </w:pPr>
      <w:r>
        <w:rPr>
          <w:rFonts w:cs="Calibri"/>
          <w:bCs/>
          <w:sz w:val="18"/>
          <w:szCs w:val="18"/>
        </w:rPr>
        <w:t>The final terms for the new devolution deal for the North East was near completion and elections for the mayor would follow.</w:t>
      </w:r>
    </w:p>
    <w:p w14:paraId="3A8B1E52" w14:textId="74D49AE1" w:rsidR="003C17FF" w:rsidRPr="003C17FF" w:rsidRDefault="003C17FF" w:rsidP="00F10B33">
      <w:pPr>
        <w:pStyle w:val="ListParagraph"/>
        <w:numPr>
          <w:ilvl w:val="1"/>
          <w:numId w:val="9"/>
        </w:numPr>
        <w:spacing w:after="0" w:line="240" w:lineRule="auto"/>
        <w:rPr>
          <w:rFonts w:cs="Calibri"/>
          <w:bCs/>
          <w:i/>
          <w:iCs/>
          <w:sz w:val="18"/>
          <w:szCs w:val="18"/>
        </w:rPr>
      </w:pPr>
      <w:r>
        <w:rPr>
          <w:rFonts w:cs="Calibri"/>
          <w:bCs/>
          <w:sz w:val="18"/>
          <w:szCs w:val="18"/>
        </w:rPr>
        <w:t>Disappointment that the proposals for the proposed Energy Centre</w:t>
      </w:r>
      <w:r w:rsidR="00E26BDB">
        <w:rPr>
          <w:rFonts w:cs="Calibri"/>
          <w:bCs/>
          <w:sz w:val="18"/>
          <w:szCs w:val="18"/>
        </w:rPr>
        <w:t xml:space="preserve"> in Blyth</w:t>
      </w:r>
      <w:r>
        <w:rPr>
          <w:rFonts w:cs="Calibri"/>
          <w:bCs/>
          <w:sz w:val="18"/>
          <w:szCs w:val="18"/>
        </w:rPr>
        <w:t xml:space="preserve"> w</w:t>
      </w:r>
      <w:r w:rsidR="00E26BDB">
        <w:rPr>
          <w:rFonts w:cs="Calibri"/>
          <w:bCs/>
          <w:sz w:val="18"/>
          <w:szCs w:val="18"/>
        </w:rPr>
        <w:t>ould</w:t>
      </w:r>
      <w:r>
        <w:rPr>
          <w:rFonts w:cs="Calibri"/>
          <w:bCs/>
          <w:sz w:val="18"/>
          <w:szCs w:val="18"/>
        </w:rPr>
        <w:t xml:space="preserve"> not happen.</w:t>
      </w:r>
    </w:p>
    <w:p w14:paraId="38EF480C" w14:textId="187CCEF9" w:rsidR="003C17FF" w:rsidRPr="003C17FF" w:rsidRDefault="003C17FF" w:rsidP="00F10B33">
      <w:pPr>
        <w:pStyle w:val="ListParagraph"/>
        <w:numPr>
          <w:ilvl w:val="1"/>
          <w:numId w:val="9"/>
        </w:numPr>
        <w:spacing w:after="0" w:line="240" w:lineRule="auto"/>
        <w:rPr>
          <w:rFonts w:cs="Calibri"/>
          <w:bCs/>
          <w:i/>
          <w:iCs/>
          <w:sz w:val="18"/>
          <w:szCs w:val="18"/>
        </w:rPr>
      </w:pPr>
      <w:r>
        <w:rPr>
          <w:rFonts w:cs="Calibri"/>
          <w:bCs/>
          <w:sz w:val="18"/>
          <w:szCs w:val="18"/>
        </w:rPr>
        <w:t>New Northumberland rail line is still planned for opening in 2024 even with the delays through problems sourcing materials.</w:t>
      </w:r>
    </w:p>
    <w:p w14:paraId="6C1F24F7" w14:textId="7C9FA629" w:rsidR="00E26BDB" w:rsidRPr="00E26BDB" w:rsidRDefault="003C17FF" w:rsidP="00F10B33">
      <w:pPr>
        <w:pStyle w:val="ListParagraph"/>
        <w:numPr>
          <w:ilvl w:val="1"/>
          <w:numId w:val="9"/>
        </w:numPr>
        <w:spacing w:after="0" w:line="240" w:lineRule="auto"/>
        <w:rPr>
          <w:rFonts w:cs="Calibri"/>
          <w:bCs/>
          <w:i/>
          <w:iCs/>
          <w:sz w:val="18"/>
          <w:szCs w:val="18"/>
        </w:rPr>
      </w:pPr>
      <w:r>
        <w:rPr>
          <w:rFonts w:cs="Calibri"/>
          <w:bCs/>
          <w:sz w:val="18"/>
          <w:szCs w:val="18"/>
        </w:rPr>
        <w:t>Following recent flood warning</w:t>
      </w:r>
      <w:r w:rsidR="00E26BDB">
        <w:rPr>
          <w:rFonts w:cs="Calibri"/>
          <w:bCs/>
          <w:sz w:val="18"/>
          <w:szCs w:val="18"/>
        </w:rPr>
        <w:t>s,</w:t>
      </w:r>
      <w:r>
        <w:rPr>
          <w:rFonts w:cs="Calibri"/>
          <w:bCs/>
          <w:sz w:val="18"/>
          <w:szCs w:val="18"/>
        </w:rPr>
        <w:t xml:space="preserve"> NCC to consider</w:t>
      </w:r>
      <w:r w:rsidR="00E26BDB">
        <w:rPr>
          <w:rFonts w:cs="Calibri"/>
          <w:bCs/>
          <w:sz w:val="18"/>
          <w:szCs w:val="18"/>
        </w:rPr>
        <w:t xml:space="preserve"> flood overspill interventions in the Upper Coquet.</w:t>
      </w:r>
    </w:p>
    <w:p w14:paraId="50C70DC6" w14:textId="5DB597CE" w:rsidR="00E26BDB" w:rsidRPr="00E26BDB" w:rsidRDefault="00E26BDB" w:rsidP="00F10B33">
      <w:pPr>
        <w:pStyle w:val="ListParagraph"/>
        <w:numPr>
          <w:ilvl w:val="1"/>
          <w:numId w:val="9"/>
        </w:numPr>
        <w:spacing w:after="0" w:line="240" w:lineRule="auto"/>
        <w:rPr>
          <w:rFonts w:cs="Calibri"/>
          <w:bCs/>
          <w:i/>
          <w:iCs/>
          <w:sz w:val="18"/>
          <w:szCs w:val="18"/>
        </w:rPr>
      </w:pPr>
      <w:r>
        <w:rPr>
          <w:rFonts w:cs="Calibri"/>
          <w:bCs/>
          <w:sz w:val="18"/>
          <w:szCs w:val="18"/>
        </w:rPr>
        <w:t>Recent village litter picking events had been very successful</w:t>
      </w:r>
    </w:p>
    <w:p w14:paraId="3CD6E8BA" w14:textId="7913B0E6" w:rsidR="00E26BDB" w:rsidRPr="00E26BDB" w:rsidRDefault="00E26BDB" w:rsidP="00F10B33">
      <w:pPr>
        <w:pStyle w:val="ListParagraph"/>
        <w:numPr>
          <w:ilvl w:val="1"/>
          <w:numId w:val="9"/>
        </w:numPr>
        <w:spacing w:after="0" w:line="240" w:lineRule="auto"/>
        <w:rPr>
          <w:rFonts w:cs="Calibri"/>
          <w:bCs/>
          <w:i/>
          <w:iCs/>
          <w:sz w:val="18"/>
          <w:szCs w:val="18"/>
        </w:rPr>
      </w:pPr>
      <w:r>
        <w:rPr>
          <w:rFonts w:cs="Calibri"/>
          <w:bCs/>
          <w:sz w:val="18"/>
          <w:szCs w:val="18"/>
        </w:rPr>
        <w:t>TT had spoken with Cllr Sanderson who had confirmed that the Hall Hill site was to be protected solely for a new school build. TT agreed to inform the Head and School Governors at Swarland of the agreements with NCC concerning a new school.</w:t>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
          <w:sz w:val="18"/>
          <w:szCs w:val="18"/>
        </w:rPr>
        <w:t xml:space="preserve">    Action: TT</w:t>
      </w:r>
    </w:p>
    <w:p w14:paraId="7035321F" w14:textId="0F0001DF" w:rsidR="00E26BDB" w:rsidRPr="00E26BDB" w:rsidRDefault="00E26BDB" w:rsidP="00F10B33">
      <w:pPr>
        <w:pStyle w:val="ListParagraph"/>
        <w:numPr>
          <w:ilvl w:val="1"/>
          <w:numId w:val="9"/>
        </w:numPr>
        <w:spacing w:after="0" w:line="240" w:lineRule="auto"/>
        <w:rPr>
          <w:rFonts w:cs="Calibri"/>
          <w:bCs/>
          <w:i/>
          <w:iCs/>
          <w:sz w:val="18"/>
          <w:szCs w:val="18"/>
        </w:rPr>
      </w:pPr>
      <w:r>
        <w:rPr>
          <w:rFonts w:cs="Calibri"/>
          <w:bCs/>
          <w:sz w:val="18"/>
          <w:szCs w:val="18"/>
        </w:rPr>
        <w:t>TT agreed to speak to Highways about the delay on the alterations to the chicane traffic calming measures on the Rothbury Road.</w:t>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r>
      <w:r>
        <w:rPr>
          <w:rFonts w:cs="Calibri"/>
          <w:bCs/>
          <w:sz w:val="18"/>
          <w:szCs w:val="18"/>
        </w:rPr>
        <w:tab/>
        <w:t xml:space="preserve">     </w:t>
      </w:r>
      <w:r>
        <w:rPr>
          <w:rFonts w:cs="Calibri"/>
          <w:b/>
          <w:sz w:val="18"/>
          <w:szCs w:val="18"/>
        </w:rPr>
        <w:t>Action: TT</w:t>
      </w:r>
      <w:r>
        <w:rPr>
          <w:rFonts w:cs="Calibri"/>
          <w:bCs/>
          <w:sz w:val="18"/>
          <w:szCs w:val="18"/>
        </w:rPr>
        <w:t xml:space="preserve"> </w:t>
      </w:r>
    </w:p>
    <w:p w14:paraId="4067FBA0" w14:textId="6E40CCA0" w:rsidR="00A966C0" w:rsidRPr="00B83C93"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A966C0">
        <w:rPr>
          <w:rFonts w:cs="Calibri"/>
          <w:sz w:val="18"/>
          <w:szCs w:val="18"/>
        </w:rPr>
        <w:t xml:space="preserve">The minutes of the meeting held on </w:t>
      </w:r>
      <w:r w:rsidR="00071569">
        <w:rPr>
          <w:rFonts w:cs="Calibri"/>
          <w:sz w:val="18"/>
          <w:szCs w:val="18"/>
        </w:rPr>
        <w:t>4</w:t>
      </w:r>
      <w:r w:rsidR="00071569" w:rsidRPr="00071569">
        <w:rPr>
          <w:rFonts w:cs="Calibri"/>
          <w:sz w:val="18"/>
          <w:szCs w:val="18"/>
          <w:vertAlign w:val="superscript"/>
        </w:rPr>
        <w:t>th</w:t>
      </w:r>
      <w:r w:rsidR="00071569">
        <w:rPr>
          <w:rFonts w:cs="Calibri"/>
          <w:sz w:val="18"/>
          <w:szCs w:val="18"/>
        </w:rPr>
        <w:t xml:space="preserve"> October</w:t>
      </w:r>
      <w:r w:rsidR="00171852">
        <w:rPr>
          <w:rFonts w:cs="Calibri"/>
          <w:sz w:val="18"/>
          <w:szCs w:val="18"/>
        </w:rPr>
        <w:t xml:space="preserve"> </w:t>
      </w:r>
      <w:r w:rsidRPr="00A966C0">
        <w:rPr>
          <w:rFonts w:cs="Calibri"/>
          <w:sz w:val="18"/>
          <w:szCs w:val="18"/>
        </w:rPr>
        <w:t xml:space="preserve">2023 were reviewed, unanimously approved as a true record, and signed as such. </w:t>
      </w:r>
      <w:r w:rsidRPr="00171852">
        <w:rPr>
          <w:rFonts w:cs="Calibri"/>
          <w:sz w:val="18"/>
          <w:szCs w:val="18"/>
        </w:rPr>
        <w:t xml:space="preserve">(Proposed </w:t>
      </w:r>
      <w:r w:rsidR="00171852" w:rsidRPr="00171852">
        <w:rPr>
          <w:rFonts w:cs="Calibri"/>
          <w:sz w:val="18"/>
          <w:szCs w:val="18"/>
        </w:rPr>
        <w:t xml:space="preserve">GN </w:t>
      </w:r>
      <w:r w:rsidRPr="00171852">
        <w:rPr>
          <w:rFonts w:cs="Calibri"/>
          <w:sz w:val="18"/>
          <w:szCs w:val="18"/>
        </w:rPr>
        <w:t xml:space="preserve">Seconded </w:t>
      </w:r>
      <w:r w:rsidR="00B83C93">
        <w:rPr>
          <w:rFonts w:cs="Calibri"/>
          <w:sz w:val="18"/>
          <w:szCs w:val="18"/>
        </w:rPr>
        <w:t>DW</w:t>
      </w:r>
      <w:r w:rsidRPr="00171852">
        <w:rPr>
          <w:rFonts w:cs="Calibri"/>
          <w:sz w:val="18"/>
          <w:szCs w:val="18"/>
        </w:rPr>
        <w:t>, All in Favour.)</w:t>
      </w:r>
    </w:p>
    <w:p w14:paraId="02FF970A" w14:textId="335D6CB7" w:rsidR="00B83C93" w:rsidRPr="00B83C93" w:rsidRDefault="00B83C93" w:rsidP="00B83C93">
      <w:pPr>
        <w:spacing w:after="0" w:line="240" w:lineRule="auto"/>
        <w:rPr>
          <w:rFonts w:cs="Calibri"/>
          <w:b/>
          <w:bCs/>
          <w:sz w:val="18"/>
          <w:szCs w:val="18"/>
          <w:u w:val="single"/>
        </w:rPr>
      </w:pPr>
      <w:r>
        <w:rPr>
          <w:rFonts w:cs="Calibri"/>
          <w:b/>
          <w:bCs/>
          <w:sz w:val="18"/>
          <w:szCs w:val="18"/>
          <w:u w:val="single"/>
        </w:rPr>
        <w:t>Housekeeping Issues</w:t>
      </w:r>
    </w:p>
    <w:p w14:paraId="5DFF97C3" w14:textId="056E4E07" w:rsidR="00B83C93" w:rsidRPr="0046612B" w:rsidRDefault="00B83C93" w:rsidP="00B83C93">
      <w:pPr>
        <w:pStyle w:val="ListParagraph"/>
        <w:numPr>
          <w:ilvl w:val="0"/>
          <w:numId w:val="9"/>
        </w:numPr>
        <w:spacing w:after="0" w:line="240" w:lineRule="auto"/>
        <w:rPr>
          <w:rFonts w:cs="Calibri"/>
          <w:sz w:val="18"/>
          <w:szCs w:val="18"/>
        </w:rPr>
      </w:pPr>
      <w:r w:rsidRPr="0046612B">
        <w:rPr>
          <w:rFonts w:cs="Calibri"/>
          <w:b/>
          <w:sz w:val="18"/>
          <w:szCs w:val="18"/>
        </w:rPr>
        <w:t xml:space="preserve">Matters Arising out of Minutes </w:t>
      </w:r>
    </w:p>
    <w:p w14:paraId="316E056F" w14:textId="3E368584" w:rsidR="00B83C93" w:rsidRPr="0046612B" w:rsidRDefault="00B83C93" w:rsidP="00B83C93">
      <w:pPr>
        <w:pStyle w:val="ListParagraph"/>
        <w:numPr>
          <w:ilvl w:val="1"/>
          <w:numId w:val="9"/>
        </w:numPr>
        <w:spacing w:after="0" w:line="240" w:lineRule="auto"/>
        <w:rPr>
          <w:rFonts w:cs="Calibri"/>
          <w:sz w:val="18"/>
          <w:szCs w:val="18"/>
        </w:rPr>
      </w:pPr>
      <w:r w:rsidRPr="0046612B">
        <w:rPr>
          <w:rFonts w:cs="Calibri"/>
          <w:sz w:val="18"/>
          <w:szCs w:val="18"/>
          <w:u w:val="single"/>
        </w:rPr>
        <w:t xml:space="preserve">Website: Longframlington Welcome Booklet. </w:t>
      </w:r>
      <w:r w:rsidR="0046612B" w:rsidRPr="0046612B">
        <w:rPr>
          <w:rFonts w:cs="Calibri"/>
          <w:i/>
          <w:iCs/>
          <w:sz w:val="18"/>
          <w:szCs w:val="18"/>
        </w:rPr>
        <w:t xml:space="preserve"> </w:t>
      </w:r>
      <w:r w:rsidR="0046612B" w:rsidRPr="0046612B">
        <w:rPr>
          <w:rFonts w:cs="Calibri"/>
          <w:sz w:val="18"/>
          <w:szCs w:val="18"/>
        </w:rPr>
        <w:t>No report available.</w:t>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t xml:space="preserve">    </w:t>
      </w:r>
      <w:r w:rsidR="0046612B" w:rsidRPr="0046612B">
        <w:rPr>
          <w:rFonts w:cs="Calibri"/>
          <w:b/>
          <w:bCs/>
          <w:sz w:val="18"/>
          <w:szCs w:val="18"/>
        </w:rPr>
        <w:t>Action: GA</w:t>
      </w:r>
    </w:p>
    <w:p w14:paraId="64D334E2" w14:textId="2740278E" w:rsidR="00B83C93" w:rsidRPr="009440D8" w:rsidRDefault="00B83C93" w:rsidP="00B83C93">
      <w:pPr>
        <w:pStyle w:val="ListParagraph"/>
        <w:numPr>
          <w:ilvl w:val="1"/>
          <w:numId w:val="9"/>
        </w:numPr>
        <w:spacing w:after="0" w:line="240" w:lineRule="auto"/>
        <w:rPr>
          <w:rFonts w:cs="Calibri"/>
          <w:sz w:val="18"/>
          <w:szCs w:val="18"/>
        </w:rPr>
      </w:pPr>
      <w:r w:rsidRPr="009440D8">
        <w:rPr>
          <w:rFonts w:cs="Calibri"/>
          <w:sz w:val="18"/>
          <w:szCs w:val="18"/>
          <w:u w:val="single"/>
        </w:rPr>
        <w:t>GDPR Policies and Procedures.</w:t>
      </w:r>
      <w:r w:rsidRPr="009440D8">
        <w:rPr>
          <w:rFonts w:cs="Calibri"/>
          <w:sz w:val="18"/>
          <w:szCs w:val="18"/>
        </w:rPr>
        <w:t xml:space="preserve"> Ongoing</w:t>
      </w:r>
      <w:r w:rsidR="0046612B" w:rsidRPr="009440D8">
        <w:rPr>
          <w:rFonts w:cs="Calibri"/>
          <w:sz w:val="18"/>
          <w:szCs w:val="18"/>
        </w:rPr>
        <w:tab/>
      </w:r>
      <w:r w:rsidR="0046612B" w:rsidRPr="009440D8">
        <w:rPr>
          <w:rFonts w:cs="Calibri"/>
          <w:sz w:val="18"/>
          <w:szCs w:val="18"/>
        </w:rPr>
        <w:tab/>
      </w:r>
      <w:r w:rsidR="0046612B" w:rsidRPr="009440D8">
        <w:rPr>
          <w:rFonts w:cs="Calibri"/>
          <w:sz w:val="18"/>
          <w:szCs w:val="18"/>
        </w:rPr>
        <w:tab/>
      </w:r>
      <w:r w:rsidR="0046612B" w:rsidRPr="009440D8">
        <w:rPr>
          <w:rFonts w:cs="Calibri"/>
          <w:sz w:val="18"/>
          <w:szCs w:val="18"/>
        </w:rPr>
        <w:tab/>
      </w:r>
      <w:r w:rsidR="0046612B" w:rsidRPr="009440D8">
        <w:rPr>
          <w:rFonts w:cs="Calibri"/>
          <w:sz w:val="18"/>
          <w:szCs w:val="18"/>
        </w:rPr>
        <w:tab/>
      </w:r>
      <w:r w:rsidR="0046612B" w:rsidRPr="009440D8">
        <w:rPr>
          <w:rFonts w:cs="Calibri"/>
          <w:sz w:val="18"/>
          <w:szCs w:val="18"/>
        </w:rPr>
        <w:tab/>
        <w:t xml:space="preserve">          </w:t>
      </w:r>
      <w:r w:rsidR="0046612B" w:rsidRPr="009440D8">
        <w:rPr>
          <w:rFonts w:cs="Calibri"/>
          <w:b/>
          <w:bCs/>
          <w:sz w:val="18"/>
          <w:szCs w:val="18"/>
        </w:rPr>
        <w:t>Action: DW/Clerk</w:t>
      </w:r>
    </w:p>
    <w:p w14:paraId="15A0BFD6" w14:textId="77777777" w:rsidR="00B83C93" w:rsidRPr="009440D8" w:rsidRDefault="00B83C93" w:rsidP="00B83C93">
      <w:pPr>
        <w:pStyle w:val="ListParagraph"/>
        <w:numPr>
          <w:ilvl w:val="1"/>
          <w:numId w:val="9"/>
        </w:numPr>
        <w:spacing w:after="0" w:line="240" w:lineRule="auto"/>
        <w:rPr>
          <w:rFonts w:cs="Calibri"/>
          <w:sz w:val="18"/>
          <w:szCs w:val="18"/>
        </w:rPr>
      </w:pPr>
      <w:r w:rsidRPr="009440D8">
        <w:rPr>
          <w:rFonts w:cs="Calibri"/>
          <w:sz w:val="18"/>
          <w:szCs w:val="18"/>
          <w:u w:val="single"/>
        </w:rPr>
        <w:t>Ongoing Issues with Northumberland County Council(NCC) departments.</w:t>
      </w:r>
      <w:r w:rsidRPr="009440D8">
        <w:rPr>
          <w:rFonts w:cs="Calibri"/>
          <w:sz w:val="18"/>
          <w:szCs w:val="18"/>
        </w:rPr>
        <w:t xml:space="preserve"> </w:t>
      </w:r>
      <w:r w:rsidRPr="009440D8">
        <w:rPr>
          <w:rFonts w:cs="Calibri"/>
          <w:i/>
          <w:iCs/>
          <w:sz w:val="18"/>
          <w:szCs w:val="18"/>
        </w:rPr>
        <w:t>GF</w:t>
      </w:r>
    </w:p>
    <w:p w14:paraId="52EC2046" w14:textId="77777777" w:rsidR="00B83C93" w:rsidRPr="009440D8" w:rsidRDefault="00B83C93" w:rsidP="00B83C93">
      <w:pPr>
        <w:pStyle w:val="ListParagraph"/>
        <w:numPr>
          <w:ilvl w:val="1"/>
          <w:numId w:val="62"/>
        </w:numPr>
        <w:spacing w:after="0" w:line="240" w:lineRule="auto"/>
        <w:ind w:left="786" w:hanging="219"/>
        <w:rPr>
          <w:rFonts w:cs="Calibri"/>
          <w:sz w:val="18"/>
          <w:szCs w:val="18"/>
          <w:u w:val="single"/>
        </w:rPr>
      </w:pPr>
      <w:r w:rsidRPr="009440D8">
        <w:rPr>
          <w:rFonts w:cs="Calibri"/>
          <w:sz w:val="18"/>
          <w:szCs w:val="18"/>
          <w:u w:val="single"/>
        </w:rPr>
        <w:t>Planning:</w:t>
      </w:r>
    </w:p>
    <w:p w14:paraId="479F0BB9" w14:textId="4689ABF2" w:rsidR="00B83C93" w:rsidRPr="009440D8" w:rsidRDefault="00B83C93" w:rsidP="00B83C93">
      <w:pPr>
        <w:pStyle w:val="ListParagraph"/>
        <w:numPr>
          <w:ilvl w:val="2"/>
          <w:numId w:val="62"/>
        </w:numPr>
        <w:spacing w:after="0" w:line="240" w:lineRule="auto"/>
        <w:ind w:left="993" w:hanging="284"/>
        <w:rPr>
          <w:rFonts w:cs="Calibri"/>
          <w:sz w:val="18"/>
          <w:szCs w:val="18"/>
        </w:rPr>
      </w:pPr>
      <w:r w:rsidRPr="009440D8">
        <w:rPr>
          <w:rFonts w:cs="Calibri"/>
          <w:sz w:val="18"/>
          <w:szCs w:val="18"/>
          <w:u w:val="single"/>
        </w:rPr>
        <w:t>Enforcement including issues in respect of the breach of conditions of No. 1 The Paddock</w:t>
      </w:r>
      <w:r w:rsidRPr="009440D8">
        <w:rPr>
          <w:rFonts w:cs="Calibri"/>
          <w:sz w:val="18"/>
          <w:szCs w:val="18"/>
        </w:rPr>
        <w:t>.</w:t>
      </w:r>
      <w:r w:rsidR="009440D8" w:rsidRPr="009440D8">
        <w:rPr>
          <w:rFonts w:cs="Calibri"/>
          <w:sz w:val="18"/>
          <w:szCs w:val="18"/>
        </w:rPr>
        <w:t xml:space="preserve"> Responsible officer on long-term sick leave and replacement currently on annual leave.</w:t>
      </w:r>
    </w:p>
    <w:p w14:paraId="3B91A06F" w14:textId="7DFFE6E2" w:rsidR="00B83C93" w:rsidRPr="009440D8" w:rsidRDefault="00B83C93" w:rsidP="00B83C93">
      <w:pPr>
        <w:pStyle w:val="ListParagraph"/>
        <w:numPr>
          <w:ilvl w:val="2"/>
          <w:numId w:val="62"/>
        </w:numPr>
        <w:spacing w:after="0" w:line="240" w:lineRule="auto"/>
        <w:ind w:left="993" w:hanging="284"/>
        <w:rPr>
          <w:rFonts w:cs="Calibri"/>
          <w:sz w:val="18"/>
          <w:szCs w:val="18"/>
        </w:rPr>
      </w:pPr>
      <w:r w:rsidRPr="009440D8">
        <w:rPr>
          <w:rFonts w:cs="Calibri"/>
          <w:sz w:val="18"/>
          <w:szCs w:val="18"/>
          <w:u w:val="single"/>
        </w:rPr>
        <w:t>Cussins Developments &amp; proposed alternatives to the condition to install two bus stops</w:t>
      </w:r>
      <w:r w:rsidR="009440D8" w:rsidRPr="009440D8">
        <w:rPr>
          <w:rFonts w:cs="Calibri"/>
          <w:sz w:val="18"/>
          <w:szCs w:val="18"/>
        </w:rPr>
        <w:t>. GF had informed NCC that LPC were in agreement with their proposals for the speed gateways at the A697 entrances to the village. No response had been received.</w:t>
      </w:r>
    </w:p>
    <w:p w14:paraId="5CC48F33" w14:textId="77777777" w:rsidR="00B83C93" w:rsidRPr="009440D8" w:rsidRDefault="00B83C93" w:rsidP="00B83C93">
      <w:pPr>
        <w:pStyle w:val="ListParagraph"/>
        <w:numPr>
          <w:ilvl w:val="1"/>
          <w:numId w:val="62"/>
        </w:numPr>
        <w:spacing w:after="0" w:line="240" w:lineRule="auto"/>
        <w:ind w:left="786" w:hanging="219"/>
        <w:rPr>
          <w:rFonts w:cs="Calibri"/>
          <w:sz w:val="18"/>
          <w:szCs w:val="18"/>
          <w:u w:val="single"/>
        </w:rPr>
      </w:pPr>
      <w:r w:rsidRPr="009440D8">
        <w:rPr>
          <w:rFonts w:cs="Calibri"/>
          <w:sz w:val="18"/>
          <w:szCs w:val="18"/>
          <w:u w:val="single"/>
        </w:rPr>
        <w:t>Highways :</w:t>
      </w:r>
    </w:p>
    <w:p w14:paraId="7BB67F4D" w14:textId="66CBE84B" w:rsidR="00B83C93" w:rsidRPr="009440D8" w:rsidRDefault="00B83C93" w:rsidP="00B83C93">
      <w:pPr>
        <w:pStyle w:val="ListParagraph"/>
        <w:numPr>
          <w:ilvl w:val="2"/>
          <w:numId w:val="62"/>
        </w:numPr>
        <w:spacing w:after="0" w:line="240" w:lineRule="auto"/>
        <w:ind w:left="993" w:hanging="284"/>
        <w:rPr>
          <w:rFonts w:cs="Calibri"/>
          <w:sz w:val="18"/>
          <w:szCs w:val="18"/>
          <w:u w:val="single"/>
        </w:rPr>
      </w:pPr>
      <w:r w:rsidRPr="009440D8">
        <w:rPr>
          <w:rFonts w:cs="Calibri"/>
          <w:sz w:val="18"/>
          <w:szCs w:val="18"/>
          <w:u w:val="single"/>
        </w:rPr>
        <w:t>Traffic calming measures - Rothbury Rd.</w:t>
      </w:r>
      <w:r w:rsidR="009440D8" w:rsidRPr="009440D8">
        <w:rPr>
          <w:rFonts w:cs="Calibri"/>
          <w:sz w:val="18"/>
          <w:szCs w:val="18"/>
        </w:rPr>
        <w:t xml:space="preserve"> Progress was bogged down with road safety audits. TT had agreed to follow this up.</w:t>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r>
      <w:r w:rsidR="009440D8" w:rsidRPr="009440D8">
        <w:rPr>
          <w:rFonts w:cs="Calibri"/>
          <w:sz w:val="18"/>
          <w:szCs w:val="18"/>
        </w:rPr>
        <w:tab/>
        <w:t xml:space="preserve">      </w:t>
      </w:r>
      <w:r w:rsidR="009440D8" w:rsidRPr="009440D8">
        <w:rPr>
          <w:rFonts w:cs="Calibri"/>
          <w:b/>
          <w:bCs/>
          <w:sz w:val="18"/>
          <w:szCs w:val="18"/>
        </w:rPr>
        <w:t>Action: TT</w:t>
      </w:r>
      <w:r w:rsidR="009440D8" w:rsidRPr="009440D8">
        <w:rPr>
          <w:rFonts w:cs="Calibri"/>
          <w:sz w:val="18"/>
          <w:szCs w:val="18"/>
        </w:rPr>
        <w:t xml:space="preserve"> </w:t>
      </w:r>
    </w:p>
    <w:p w14:paraId="233E9CC5" w14:textId="183BAEC7" w:rsidR="00B83C93" w:rsidRPr="009440D8" w:rsidRDefault="00B83C93" w:rsidP="00B83C93">
      <w:pPr>
        <w:pStyle w:val="ListParagraph"/>
        <w:numPr>
          <w:ilvl w:val="2"/>
          <w:numId w:val="62"/>
        </w:numPr>
        <w:spacing w:after="0" w:line="240" w:lineRule="auto"/>
        <w:ind w:left="993" w:hanging="284"/>
        <w:rPr>
          <w:rFonts w:cs="Calibri"/>
          <w:bCs/>
          <w:sz w:val="18"/>
          <w:szCs w:val="18"/>
        </w:rPr>
      </w:pPr>
      <w:r w:rsidRPr="009440D8">
        <w:rPr>
          <w:rFonts w:cs="Calibri"/>
          <w:sz w:val="18"/>
          <w:szCs w:val="18"/>
          <w:u w:val="single"/>
        </w:rPr>
        <w:t>Rothbury Road/A697 Parking Restrictions</w:t>
      </w:r>
      <w:r w:rsidR="009440D8" w:rsidRPr="009440D8">
        <w:rPr>
          <w:rFonts w:cs="Calibri"/>
          <w:sz w:val="18"/>
          <w:szCs w:val="18"/>
          <w:u w:val="single"/>
        </w:rPr>
        <w:t>.</w:t>
      </w:r>
      <w:r w:rsidR="009440D8" w:rsidRPr="009440D8">
        <w:rPr>
          <w:rFonts w:cs="Calibri"/>
          <w:sz w:val="18"/>
          <w:szCs w:val="18"/>
        </w:rPr>
        <w:t xml:space="preserve"> Official confirmation had been received that this was to go ahead</w:t>
      </w:r>
    </w:p>
    <w:p w14:paraId="3410E558" w14:textId="77777777" w:rsidR="00B83C93" w:rsidRPr="001D4A7E" w:rsidRDefault="00B83C93" w:rsidP="00B83C93">
      <w:pPr>
        <w:pStyle w:val="ListParagraph"/>
        <w:numPr>
          <w:ilvl w:val="1"/>
          <w:numId w:val="62"/>
        </w:numPr>
        <w:spacing w:after="0" w:line="240" w:lineRule="auto"/>
        <w:ind w:left="786" w:hanging="219"/>
        <w:rPr>
          <w:rFonts w:cs="Calibri"/>
          <w:sz w:val="18"/>
          <w:szCs w:val="18"/>
          <w:u w:val="single"/>
        </w:rPr>
      </w:pPr>
      <w:r w:rsidRPr="001D4A7E">
        <w:rPr>
          <w:rFonts w:cs="Calibri"/>
          <w:sz w:val="18"/>
          <w:szCs w:val="18"/>
          <w:u w:val="single"/>
        </w:rPr>
        <w:t>Ecology</w:t>
      </w:r>
      <w:r w:rsidRPr="001D4A7E">
        <w:rPr>
          <w:rFonts w:cs="Calibri"/>
          <w:sz w:val="18"/>
          <w:szCs w:val="18"/>
        </w:rPr>
        <w:t>:</w:t>
      </w:r>
    </w:p>
    <w:p w14:paraId="073B2828" w14:textId="6C488537" w:rsidR="00B83C93" w:rsidRPr="001D4A7E" w:rsidRDefault="00B83C93" w:rsidP="00B83C93">
      <w:pPr>
        <w:pStyle w:val="ListParagraph"/>
        <w:numPr>
          <w:ilvl w:val="2"/>
          <w:numId w:val="62"/>
        </w:numPr>
        <w:spacing w:after="0" w:line="240" w:lineRule="auto"/>
        <w:ind w:left="993" w:hanging="284"/>
        <w:rPr>
          <w:rFonts w:cs="Calibri"/>
          <w:sz w:val="18"/>
          <w:szCs w:val="18"/>
          <w:u w:val="single"/>
        </w:rPr>
      </w:pPr>
      <w:r w:rsidRPr="001D4A7E">
        <w:rPr>
          <w:rFonts w:cs="Calibri"/>
          <w:sz w:val="18"/>
          <w:szCs w:val="18"/>
          <w:u w:val="single"/>
        </w:rPr>
        <w:t xml:space="preserve">Tree preservation and TPO requests. </w:t>
      </w:r>
      <w:r w:rsidR="009440D8" w:rsidRPr="001D4A7E">
        <w:rPr>
          <w:rFonts w:cs="Calibri"/>
          <w:sz w:val="18"/>
          <w:szCs w:val="18"/>
          <w:u w:val="single"/>
        </w:rPr>
        <w:t xml:space="preserve"> </w:t>
      </w:r>
      <w:r w:rsidR="009440D8" w:rsidRPr="001D4A7E">
        <w:rPr>
          <w:rFonts w:cs="Calibri"/>
          <w:sz w:val="18"/>
          <w:szCs w:val="18"/>
        </w:rPr>
        <w:t>Nothing further received from NCC.</w:t>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t xml:space="preserve"> </w:t>
      </w:r>
      <w:r w:rsidR="009440D8" w:rsidRPr="001D4A7E">
        <w:rPr>
          <w:rFonts w:cs="Calibri"/>
          <w:b/>
          <w:bCs/>
          <w:sz w:val="18"/>
          <w:szCs w:val="18"/>
        </w:rPr>
        <w:t>Action: Clerk</w:t>
      </w:r>
    </w:p>
    <w:p w14:paraId="03802914" w14:textId="2D705D6B" w:rsidR="00B83C93" w:rsidRPr="001D4A7E" w:rsidRDefault="00B83C93" w:rsidP="00B83C93">
      <w:pPr>
        <w:pStyle w:val="ListParagraph"/>
        <w:numPr>
          <w:ilvl w:val="1"/>
          <w:numId w:val="62"/>
        </w:numPr>
        <w:spacing w:after="0" w:line="240" w:lineRule="auto"/>
        <w:ind w:left="786" w:hanging="219"/>
        <w:rPr>
          <w:rFonts w:cs="Calibri"/>
          <w:sz w:val="18"/>
          <w:szCs w:val="18"/>
        </w:rPr>
      </w:pPr>
      <w:r w:rsidRPr="001D4A7E">
        <w:rPr>
          <w:rFonts w:cs="Calibri"/>
          <w:sz w:val="18"/>
          <w:szCs w:val="18"/>
          <w:u w:val="single"/>
        </w:rPr>
        <w:t>School Community Project</w:t>
      </w:r>
      <w:r w:rsidR="00E4135F" w:rsidRPr="001D4A7E">
        <w:rPr>
          <w:rFonts w:cs="Calibri"/>
          <w:sz w:val="18"/>
          <w:szCs w:val="18"/>
          <w:u w:val="single"/>
        </w:rPr>
        <w:t xml:space="preserve">. </w:t>
      </w:r>
      <w:r w:rsidR="00E4135F" w:rsidRPr="001D4A7E">
        <w:rPr>
          <w:rFonts w:cs="Calibri"/>
          <w:sz w:val="18"/>
          <w:szCs w:val="18"/>
        </w:rPr>
        <w:t>The Committee had met on 6</w:t>
      </w:r>
      <w:r w:rsidR="00E4135F" w:rsidRPr="001D4A7E">
        <w:rPr>
          <w:rFonts w:cs="Calibri"/>
          <w:sz w:val="18"/>
          <w:szCs w:val="18"/>
          <w:vertAlign w:val="superscript"/>
        </w:rPr>
        <w:t>th</w:t>
      </w:r>
      <w:r w:rsidR="00E4135F" w:rsidRPr="001D4A7E">
        <w:rPr>
          <w:rFonts w:cs="Calibri"/>
          <w:sz w:val="18"/>
          <w:szCs w:val="18"/>
        </w:rPr>
        <w:t xml:space="preserve"> October. A number of issues were discussed including </w:t>
      </w:r>
      <w:r w:rsidR="00857BDD">
        <w:rPr>
          <w:rFonts w:cs="Calibri"/>
          <w:sz w:val="18"/>
          <w:szCs w:val="18"/>
        </w:rPr>
        <w:t xml:space="preserve">the </w:t>
      </w:r>
      <w:r w:rsidR="00E4135F" w:rsidRPr="001D4A7E">
        <w:rPr>
          <w:rFonts w:cs="Calibri"/>
          <w:sz w:val="18"/>
          <w:szCs w:val="18"/>
        </w:rPr>
        <w:t>outcomes of the meeting with NCC and</w:t>
      </w:r>
      <w:r w:rsidR="00857BDD">
        <w:rPr>
          <w:rFonts w:cs="Calibri"/>
          <w:sz w:val="18"/>
          <w:szCs w:val="18"/>
        </w:rPr>
        <w:t xml:space="preserve"> also</w:t>
      </w:r>
      <w:r w:rsidR="00E4135F" w:rsidRPr="001D4A7E">
        <w:rPr>
          <w:rFonts w:cs="Calibri"/>
          <w:sz w:val="18"/>
          <w:szCs w:val="18"/>
        </w:rPr>
        <w:t xml:space="preserve"> suggested alternative sites for a new school. </w:t>
      </w:r>
      <w:r w:rsidR="001D4A7E" w:rsidRPr="001D4A7E">
        <w:rPr>
          <w:rFonts w:cs="Calibri"/>
          <w:sz w:val="18"/>
          <w:szCs w:val="18"/>
        </w:rPr>
        <w:t>It was noted that t</w:t>
      </w:r>
      <w:r w:rsidR="00E4135F" w:rsidRPr="001D4A7E">
        <w:rPr>
          <w:rFonts w:cs="Calibri"/>
          <w:sz w:val="18"/>
          <w:szCs w:val="18"/>
        </w:rPr>
        <w:t xml:space="preserve">he proposal </w:t>
      </w:r>
      <w:r w:rsidR="00857BDD">
        <w:rPr>
          <w:rFonts w:cs="Calibri"/>
          <w:sz w:val="18"/>
          <w:szCs w:val="18"/>
        </w:rPr>
        <w:t xml:space="preserve">for the </w:t>
      </w:r>
      <w:r w:rsidR="001D4A7E" w:rsidRPr="001D4A7E">
        <w:rPr>
          <w:rFonts w:cs="Calibri"/>
          <w:sz w:val="18"/>
          <w:szCs w:val="18"/>
        </w:rPr>
        <w:t xml:space="preserve">protection of </w:t>
      </w:r>
      <w:r w:rsidR="00E4135F" w:rsidRPr="001D4A7E">
        <w:rPr>
          <w:rFonts w:cs="Calibri"/>
          <w:sz w:val="18"/>
          <w:szCs w:val="18"/>
        </w:rPr>
        <w:t xml:space="preserve">the Hall Hill site </w:t>
      </w:r>
      <w:r w:rsidR="001D4A7E" w:rsidRPr="001D4A7E">
        <w:rPr>
          <w:rFonts w:cs="Calibri"/>
          <w:sz w:val="18"/>
          <w:szCs w:val="18"/>
        </w:rPr>
        <w:t>for a new school build and feasibility</w:t>
      </w:r>
      <w:r w:rsidR="00857BDD">
        <w:rPr>
          <w:rFonts w:cs="Calibri"/>
          <w:sz w:val="18"/>
          <w:szCs w:val="18"/>
        </w:rPr>
        <w:t xml:space="preserve"> study </w:t>
      </w:r>
      <w:r w:rsidR="001D4A7E" w:rsidRPr="001D4A7E">
        <w:rPr>
          <w:rFonts w:cs="Calibri"/>
          <w:sz w:val="18"/>
          <w:szCs w:val="18"/>
        </w:rPr>
        <w:t xml:space="preserve">had come from Cllr Sanderson and not </w:t>
      </w:r>
      <w:r w:rsidR="00857BDD">
        <w:rPr>
          <w:rFonts w:cs="Calibri"/>
          <w:sz w:val="18"/>
          <w:szCs w:val="18"/>
        </w:rPr>
        <w:t xml:space="preserve">from </w:t>
      </w:r>
      <w:r w:rsidR="001D4A7E" w:rsidRPr="001D4A7E">
        <w:rPr>
          <w:rFonts w:cs="Calibri"/>
          <w:sz w:val="18"/>
          <w:szCs w:val="18"/>
        </w:rPr>
        <w:t xml:space="preserve">the Education Department. </w:t>
      </w:r>
      <w:r w:rsidR="00E4135F" w:rsidRPr="001D4A7E">
        <w:rPr>
          <w:rFonts w:cs="Calibri"/>
          <w:sz w:val="18"/>
          <w:szCs w:val="18"/>
        </w:rPr>
        <w:t xml:space="preserve">TT had agreed to write to Cllr Sanderson </w:t>
      </w:r>
      <w:r w:rsidR="00857BDD">
        <w:rPr>
          <w:rFonts w:cs="Calibri"/>
          <w:sz w:val="18"/>
          <w:szCs w:val="18"/>
        </w:rPr>
        <w:t>to request the arrangements for</w:t>
      </w:r>
      <w:r w:rsidR="00E4135F" w:rsidRPr="001D4A7E">
        <w:rPr>
          <w:rFonts w:cs="Calibri"/>
          <w:sz w:val="18"/>
          <w:szCs w:val="18"/>
        </w:rPr>
        <w:t xml:space="preserve"> NCC setting </w:t>
      </w:r>
      <w:r w:rsidR="00857BDD">
        <w:rPr>
          <w:rFonts w:cs="Calibri"/>
          <w:sz w:val="18"/>
          <w:szCs w:val="18"/>
        </w:rPr>
        <w:t xml:space="preserve">the </w:t>
      </w:r>
      <w:r w:rsidR="00E4135F" w:rsidRPr="001D4A7E">
        <w:rPr>
          <w:rFonts w:cs="Calibri"/>
          <w:sz w:val="18"/>
          <w:szCs w:val="18"/>
        </w:rPr>
        <w:t xml:space="preserve"> budget for the promised </w:t>
      </w:r>
      <w:r w:rsidR="001D4A7E" w:rsidRPr="001D4A7E">
        <w:rPr>
          <w:rFonts w:cs="Calibri"/>
          <w:sz w:val="18"/>
          <w:szCs w:val="18"/>
        </w:rPr>
        <w:t>study</w:t>
      </w:r>
      <w:r w:rsidR="00E4135F" w:rsidRPr="001D4A7E">
        <w:rPr>
          <w:rFonts w:cs="Calibri"/>
          <w:sz w:val="18"/>
          <w:szCs w:val="18"/>
        </w:rPr>
        <w:t>.</w:t>
      </w:r>
      <w:r w:rsidR="001D4A7E" w:rsidRPr="001D4A7E">
        <w:rPr>
          <w:rFonts w:cs="Calibri"/>
          <w:sz w:val="18"/>
          <w:szCs w:val="18"/>
        </w:rPr>
        <w:t xml:space="preserve"> The committee agreed that it had achieved its current purpose and was to be suspended until the feasibility study was agreed/completed.</w:t>
      </w:r>
      <w:r w:rsidR="00E4135F" w:rsidRPr="001D4A7E">
        <w:rPr>
          <w:rFonts w:cs="Calibri"/>
          <w:sz w:val="18"/>
          <w:szCs w:val="18"/>
        </w:rPr>
        <w:t xml:space="preserve"> </w:t>
      </w:r>
      <w:r w:rsidR="001D4A7E" w:rsidRPr="001D4A7E">
        <w:rPr>
          <w:rFonts w:cs="Calibri"/>
          <w:sz w:val="18"/>
          <w:szCs w:val="18"/>
        </w:rPr>
        <w:t xml:space="preserve">An email had been subsequently sent to Cllr Guy Renner </w:t>
      </w:r>
      <w:r w:rsidR="001D4A7E" w:rsidRPr="001D4A7E">
        <w:rPr>
          <w:rFonts w:cs="Calibri"/>
          <w:sz w:val="18"/>
          <w:szCs w:val="18"/>
        </w:rPr>
        <w:lastRenderedPageBreak/>
        <w:t xml:space="preserve">Thompson requesting that he confirm the outcome of the meeting between the School Community Project Committee and NCC. No reply had been received. Clerk to follow this up 20 working days from when request was sent. </w:t>
      </w:r>
      <w:r w:rsidR="001D4A7E" w:rsidRPr="001D4A7E">
        <w:rPr>
          <w:rFonts w:cs="Calibri"/>
          <w:sz w:val="18"/>
          <w:szCs w:val="18"/>
        </w:rPr>
        <w:tab/>
      </w:r>
      <w:r w:rsidR="001D4A7E" w:rsidRPr="001D4A7E">
        <w:rPr>
          <w:rFonts w:cs="Calibri"/>
          <w:b/>
          <w:bCs/>
          <w:sz w:val="18"/>
          <w:szCs w:val="18"/>
        </w:rPr>
        <w:t xml:space="preserve"> Action: Clerk</w:t>
      </w:r>
    </w:p>
    <w:p w14:paraId="66B48DA0" w14:textId="05B99AB3" w:rsidR="00B83C93" w:rsidRPr="001D4A7E" w:rsidRDefault="00B83C93" w:rsidP="00B83C93">
      <w:pPr>
        <w:pStyle w:val="ListParagraph"/>
        <w:numPr>
          <w:ilvl w:val="1"/>
          <w:numId w:val="9"/>
        </w:numPr>
        <w:spacing w:after="0" w:line="240" w:lineRule="auto"/>
        <w:rPr>
          <w:rFonts w:cs="Calibri"/>
          <w:sz w:val="18"/>
          <w:szCs w:val="18"/>
        </w:rPr>
      </w:pPr>
      <w:r w:rsidRPr="001D4A7E">
        <w:rPr>
          <w:rFonts w:cs="Calibri"/>
          <w:sz w:val="18"/>
          <w:szCs w:val="18"/>
          <w:u w:val="single"/>
        </w:rPr>
        <w:t>General Service review and assessment</w:t>
      </w:r>
      <w:r w:rsidRPr="001D4A7E">
        <w:rPr>
          <w:rFonts w:cs="Calibri"/>
          <w:sz w:val="18"/>
          <w:szCs w:val="18"/>
        </w:rPr>
        <w:t xml:space="preserve">. Asset register </w:t>
      </w:r>
      <w:r w:rsidR="009440D8" w:rsidRPr="001D4A7E">
        <w:rPr>
          <w:rFonts w:cs="Calibri"/>
          <w:sz w:val="18"/>
          <w:szCs w:val="18"/>
        </w:rPr>
        <w:t xml:space="preserve">was </w:t>
      </w:r>
      <w:r w:rsidRPr="001D4A7E">
        <w:rPr>
          <w:rFonts w:cs="Calibri"/>
          <w:sz w:val="18"/>
          <w:szCs w:val="18"/>
        </w:rPr>
        <w:t>up to date. Archiving ongoing.</w:t>
      </w:r>
      <w:r w:rsidR="00E8750E" w:rsidRPr="001D4A7E">
        <w:rPr>
          <w:rFonts w:cs="Calibri"/>
          <w:sz w:val="18"/>
          <w:szCs w:val="18"/>
        </w:rPr>
        <w:tab/>
      </w:r>
      <w:r w:rsidR="009440D8" w:rsidRPr="001D4A7E">
        <w:rPr>
          <w:rFonts w:cs="Calibri"/>
          <w:sz w:val="18"/>
          <w:szCs w:val="18"/>
        </w:rPr>
        <w:tab/>
        <w:t xml:space="preserve"> </w:t>
      </w:r>
      <w:r w:rsidR="009440D8" w:rsidRPr="001D4A7E">
        <w:rPr>
          <w:rFonts w:cs="Calibri"/>
          <w:b/>
          <w:bCs/>
          <w:sz w:val="18"/>
          <w:szCs w:val="18"/>
        </w:rPr>
        <w:t>Action: Clerk</w:t>
      </w:r>
    </w:p>
    <w:p w14:paraId="37AA1728" w14:textId="4ABCA664" w:rsidR="00B83C93" w:rsidRPr="001D4A7E" w:rsidRDefault="00B83C93" w:rsidP="00B83C93">
      <w:pPr>
        <w:pStyle w:val="ListParagraph"/>
        <w:numPr>
          <w:ilvl w:val="1"/>
          <w:numId w:val="9"/>
        </w:numPr>
        <w:spacing w:after="0" w:line="240" w:lineRule="auto"/>
        <w:rPr>
          <w:rFonts w:cs="Calibri"/>
          <w:sz w:val="18"/>
          <w:szCs w:val="18"/>
          <w:u w:val="single"/>
        </w:rPr>
      </w:pPr>
      <w:r w:rsidRPr="001D4A7E">
        <w:rPr>
          <w:rFonts w:cs="Calibri"/>
          <w:sz w:val="18"/>
          <w:szCs w:val="18"/>
          <w:u w:val="single"/>
        </w:rPr>
        <w:t>Review community engagement .</w:t>
      </w:r>
      <w:r w:rsidRPr="001D4A7E">
        <w:rPr>
          <w:rFonts w:cs="Calibri"/>
          <w:sz w:val="18"/>
          <w:szCs w:val="18"/>
        </w:rPr>
        <w:t xml:space="preserve"> </w:t>
      </w:r>
      <w:r w:rsidR="009440D8" w:rsidRPr="001D4A7E">
        <w:rPr>
          <w:rFonts w:cs="Calibri"/>
          <w:sz w:val="18"/>
          <w:szCs w:val="18"/>
        </w:rPr>
        <w:t>No report available</w:t>
      </w:r>
      <w:r w:rsidR="00857BDD">
        <w:rPr>
          <w:rFonts w:cs="Calibri"/>
          <w:sz w:val="18"/>
          <w:szCs w:val="18"/>
        </w:rPr>
        <w:t>.</w:t>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r>
      <w:r w:rsidR="009440D8" w:rsidRPr="001D4A7E">
        <w:rPr>
          <w:rFonts w:cs="Calibri"/>
          <w:sz w:val="18"/>
          <w:szCs w:val="18"/>
        </w:rPr>
        <w:tab/>
        <w:t xml:space="preserve">    </w:t>
      </w:r>
      <w:r w:rsidR="009440D8" w:rsidRPr="001D4A7E">
        <w:rPr>
          <w:rFonts w:cs="Calibri"/>
          <w:b/>
          <w:bCs/>
          <w:sz w:val="18"/>
          <w:szCs w:val="18"/>
        </w:rPr>
        <w:t>Action: GA</w:t>
      </w:r>
    </w:p>
    <w:p w14:paraId="13471FD1" w14:textId="48C25CE8" w:rsidR="00B83C93" w:rsidRPr="001D4A7E" w:rsidRDefault="00B83C93" w:rsidP="00B83C93">
      <w:pPr>
        <w:pStyle w:val="ListParagraph"/>
        <w:numPr>
          <w:ilvl w:val="1"/>
          <w:numId w:val="9"/>
        </w:numPr>
        <w:spacing w:after="0" w:line="240" w:lineRule="auto"/>
        <w:rPr>
          <w:rFonts w:cs="Calibri"/>
          <w:sz w:val="18"/>
          <w:szCs w:val="18"/>
        </w:rPr>
      </w:pPr>
      <w:r w:rsidRPr="001D4A7E">
        <w:rPr>
          <w:rFonts w:cs="Calibri"/>
          <w:sz w:val="18"/>
          <w:szCs w:val="18"/>
          <w:u w:val="single"/>
        </w:rPr>
        <w:t>Provision and conditions of grit bins; bus shelters; waste bins</w:t>
      </w:r>
      <w:r w:rsidRPr="001D4A7E">
        <w:rPr>
          <w:rFonts w:cs="Calibri"/>
          <w:i/>
          <w:iCs/>
          <w:sz w:val="18"/>
          <w:szCs w:val="18"/>
        </w:rPr>
        <w:t xml:space="preserve">.  </w:t>
      </w:r>
      <w:r w:rsidR="00E8750E" w:rsidRPr="001D4A7E">
        <w:rPr>
          <w:rFonts w:cs="Calibri"/>
          <w:sz w:val="18"/>
          <w:szCs w:val="18"/>
        </w:rPr>
        <w:t>No current issues reported. Clerk had asked Tantallon to reinstate dog bin and seat on A697</w:t>
      </w:r>
      <w:r w:rsidR="00857BDD">
        <w:rPr>
          <w:rFonts w:cs="Calibri"/>
          <w:sz w:val="18"/>
          <w:szCs w:val="18"/>
        </w:rPr>
        <w:t>,</w:t>
      </w:r>
      <w:r w:rsidR="00E8750E" w:rsidRPr="001D4A7E">
        <w:rPr>
          <w:rFonts w:cs="Calibri"/>
          <w:sz w:val="18"/>
          <w:szCs w:val="18"/>
        </w:rPr>
        <w:t xml:space="preserve"> adjacent</w:t>
      </w:r>
      <w:r w:rsidR="00857BDD">
        <w:rPr>
          <w:rFonts w:cs="Calibri"/>
          <w:sz w:val="18"/>
          <w:szCs w:val="18"/>
        </w:rPr>
        <w:t xml:space="preserve"> the </w:t>
      </w:r>
      <w:r w:rsidR="00E8750E" w:rsidRPr="001D4A7E">
        <w:rPr>
          <w:rFonts w:cs="Calibri"/>
          <w:sz w:val="18"/>
          <w:szCs w:val="18"/>
        </w:rPr>
        <w:t xml:space="preserve"> site.  </w:t>
      </w:r>
      <w:r w:rsidR="00857BDD">
        <w:rPr>
          <w:rFonts w:cs="Calibri"/>
          <w:sz w:val="18"/>
          <w:szCs w:val="18"/>
        </w:rPr>
        <w:t xml:space="preserve">The road surface of the </w:t>
      </w:r>
      <w:r w:rsidR="00E8750E" w:rsidRPr="001D4A7E">
        <w:rPr>
          <w:rFonts w:cs="Calibri"/>
          <w:sz w:val="18"/>
          <w:szCs w:val="18"/>
        </w:rPr>
        <w:t>A697 northbound between Church Street and Greens the Butchers breaking up.</w:t>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sz w:val="18"/>
          <w:szCs w:val="18"/>
        </w:rPr>
        <w:tab/>
      </w:r>
      <w:r w:rsidR="00E8750E" w:rsidRPr="001D4A7E">
        <w:rPr>
          <w:rFonts w:cs="Calibri"/>
          <w:b/>
          <w:bCs/>
          <w:sz w:val="18"/>
          <w:szCs w:val="18"/>
        </w:rPr>
        <w:t>Action:  Clerk</w:t>
      </w:r>
    </w:p>
    <w:p w14:paraId="2A9C56F0" w14:textId="4EFC579D" w:rsidR="00B83C93" w:rsidRPr="001D4A7E" w:rsidRDefault="00B83C93" w:rsidP="00B83C93">
      <w:pPr>
        <w:pStyle w:val="ListParagraph"/>
        <w:numPr>
          <w:ilvl w:val="1"/>
          <w:numId w:val="9"/>
        </w:numPr>
        <w:spacing w:after="0" w:line="240" w:lineRule="auto"/>
        <w:rPr>
          <w:rFonts w:cs="Calibri"/>
          <w:sz w:val="18"/>
          <w:szCs w:val="18"/>
        </w:rPr>
      </w:pPr>
      <w:r w:rsidRPr="001D4A7E">
        <w:rPr>
          <w:rFonts w:cs="Calibri"/>
          <w:sz w:val="18"/>
          <w:szCs w:val="18"/>
          <w:u w:val="single"/>
        </w:rPr>
        <w:t>Annual Inspection of Emergency Action Grab Bag</w:t>
      </w:r>
      <w:r w:rsidRPr="001D4A7E">
        <w:rPr>
          <w:rFonts w:cs="Calibri"/>
          <w:sz w:val="18"/>
          <w:szCs w:val="18"/>
        </w:rPr>
        <w:t xml:space="preserve">  Completed. Perishable Food/drink items ha</w:t>
      </w:r>
      <w:r w:rsidR="00E8750E" w:rsidRPr="001D4A7E">
        <w:rPr>
          <w:rFonts w:cs="Calibri"/>
          <w:sz w:val="18"/>
          <w:szCs w:val="18"/>
        </w:rPr>
        <w:t>d</w:t>
      </w:r>
      <w:r w:rsidRPr="001D4A7E">
        <w:rPr>
          <w:rFonts w:cs="Calibri"/>
          <w:sz w:val="18"/>
          <w:szCs w:val="18"/>
        </w:rPr>
        <w:t xml:space="preserve"> passed or </w:t>
      </w:r>
      <w:r w:rsidR="00857BDD">
        <w:rPr>
          <w:rFonts w:cs="Calibri"/>
          <w:sz w:val="18"/>
          <w:szCs w:val="18"/>
        </w:rPr>
        <w:t>we</w:t>
      </w:r>
      <w:r w:rsidRPr="001D4A7E">
        <w:rPr>
          <w:rFonts w:cs="Calibri"/>
          <w:sz w:val="18"/>
          <w:szCs w:val="18"/>
        </w:rPr>
        <w:t xml:space="preserve">re close to </w:t>
      </w:r>
      <w:r w:rsidR="00857BDD">
        <w:rPr>
          <w:rFonts w:cs="Calibri"/>
          <w:sz w:val="18"/>
          <w:szCs w:val="18"/>
        </w:rPr>
        <w:t xml:space="preserve">their </w:t>
      </w:r>
      <w:r w:rsidRPr="001D4A7E">
        <w:rPr>
          <w:rFonts w:cs="Calibri"/>
          <w:sz w:val="18"/>
          <w:szCs w:val="18"/>
        </w:rPr>
        <w:t xml:space="preserve">use-by date. </w:t>
      </w:r>
      <w:r w:rsidR="00E8750E" w:rsidRPr="001D4A7E">
        <w:rPr>
          <w:rFonts w:cs="Calibri"/>
          <w:sz w:val="18"/>
          <w:szCs w:val="18"/>
        </w:rPr>
        <w:t>Advice taken from</w:t>
      </w:r>
      <w:r w:rsidRPr="001D4A7E">
        <w:rPr>
          <w:rFonts w:cs="Calibri"/>
          <w:sz w:val="18"/>
          <w:szCs w:val="18"/>
        </w:rPr>
        <w:t xml:space="preserve"> NCC CCT team </w:t>
      </w:r>
      <w:r w:rsidR="00E8750E" w:rsidRPr="001D4A7E">
        <w:rPr>
          <w:rFonts w:cs="Calibri"/>
          <w:sz w:val="18"/>
          <w:szCs w:val="18"/>
        </w:rPr>
        <w:t>who had recommended</w:t>
      </w:r>
      <w:r w:rsidRPr="001D4A7E">
        <w:rPr>
          <w:rFonts w:cs="Calibri"/>
          <w:sz w:val="18"/>
          <w:szCs w:val="18"/>
        </w:rPr>
        <w:t xml:space="preserve"> </w:t>
      </w:r>
      <w:r w:rsidR="00E8750E" w:rsidRPr="001D4A7E">
        <w:rPr>
          <w:rFonts w:cs="Calibri"/>
          <w:sz w:val="18"/>
          <w:szCs w:val="18"/>
        </w:rPr>
        <w:t xml:space="preserve">LPC make arrangements </w:t>
      </w:r>
      <w:r w:rsidRPr="001D4A7E">
        <w:rPr>
          <w:rFonts w:cs="Calibri"/>
          <w:sz w:val="18"/>
          <w:szCs w:val="18"/>
        </w:rPr>
        <w:t xml:space="preserve">with local shops </w:t>
      </w:r>
      <w:r w:rsidR="00E8750E" w:rsidRPr="001D4A7E">
        <w:rPr>
          <w:rFonts w:cs="Calibri"/>
          <w:sz w:val="18"/>
          <w:szCs w:val="18"/>
        </w:rPr>
        <w:t>to</w:t>
      </w:r>
      <w:r w:rsidRPr="001D4A7E">
        <w:rPr>
          <w:rFonts w:cs="Calibri"/>
          <w:sz w:val="18"/>
          <w:szCs w:val="18"/>
        </w:rPr>
        <w:t xml:space="preserve"> open up</w:t>
      </w:r>
      <w:r w:rsidR="00E8750E" w:rsidRPr="001D4A7E">
        <w:rPr>
          <w:rFonts w:cs="Calibri"/>
          <w:sz w:val="18"/>
          <w:szCs w:val="18"/>
        </w:rPr>
        <w:t xml:space="preserve"> to</w:t>
      </w:r>
      <w:r w:rsidRPr="001D4A7E">
        <w:rPr>
          <w:rFonts w:cs="Calibri"/>
          <w:sz w:val="18"/>
          <w:szCs w:val="18"/>
        </w:rPr>
        <w:t xml:space="preserve"> provide basic items if an emergency </w:t>
      </w:r>
      <w:r w:rsidR="00E8750E" w:rsidRPr="001D4A7E">
        <w:rPr>
          <w:rFonts w:cs="Calibri"/>
          <w:sz w:val="18"/>
          <w:szCs w:val="18"/>
        </w:rPr>
        <w:t>occurred</w:t>
      </w:r>
      <w:r w:rsidRPr="001D4A7E">
        <w:rPr>
          <w:rFonts w:cs="Calibri"/>
          <w:sz w:val="18"/>
          <w:szCs w:val="18"/>
        </w:rPr>
        <w:t xml:space="preserve"> and </w:t>
      </w:r>
      <w:r w:rsidR="00857BDD">
        <w:rPr>
          <w:rFonts w:cs="Calibri"/>
          <w:sz w:val="18"/>
          <w:szCs w:val="18"/>
        </w:rPr>
        <w:t xml:space="preserve">then </w:t>
      </w:r>
      <w:r w:rsidR="00E8750E" w:rsidRPr="001D4A7E">
        <w:rPr>
          <w:rFonts w:cs="Calibri"/>
          <w:sz w:val="18"/>
          <w:szCs w:val="18"/>
        </w:rPr>
        <w:t xml:space="preserve">to </w:t>
      </w:r>
      <w:r w:rsidRPr="001D4A7E">
        <w:rPr>
          <w:rFonts w:cs="Calibri"/>
          <w:sz w:val="18"/>
          <w:szCs w:val="18"/>
        </w:rPr>
        <w:t xml:space="preserve">reimburse them for any goods supplied. </w:t>
      </w:r>
      <w:r w:rsidR="00E8750E" w:rsidRPr="001D4A7E">
        <w:rPr>
          <w:rFonts w:cs="Calibri"/>
          <w:sz w:val="18"/>
          <w:szCs w:val="18"/>
        </w:rPr>
        <w:t>Agreed to ask</w:t>
      </w:r>
      <w:r w:rsidRPr="001D4A7E">
        <w:rPr>
          <w:rFonts w:cs="Calibri"/>
          <w:sz w:val="18"/>
          <w:szCs w:val="18"/>
        </w:rPr>
        <w:t xml:space="preserve"> Carr’s Corner</w:t>
      </w:r>
      <w:r w:rsidR="00E8750E" w:rsidRPr="001D4A7E">
        <w:rPr>
          <w:rFonts w:cs="Calibri"/>
          <w:sz w:val="18"/>
          <w:szCs w:val="18"/>
        </w:rPr>
        <w:t xml:space="preserve"> for such an </w:t>
      </w:r>
      <w:r w:rsidRPr="001D4A7E">
        <w:rPr>
          <w:rFonts w:cs="Calibri"/>
          <w:sz w:val="18"/>
          <w:szCs w:val="18"/>
        </w:rPr>
        <w:t>arrangement</w:t>
      </w:r>
      <w:r w:rsidR="00857BDD">
        <w:rPr>
          <w:rFonts w:cs="Calibri"/>
          <w:sz w:val="18"/>
          <w:szCs w:val="18"/>
        </w:rPr>
        <w:t xml:space="preserve">, </w:t>
      </w:r>
      <w:r w:rsidR="00E8750E" w:rsidRPr="001D4A7E">
        <w:rPr>
          <w:rFonts w:cs="Calibri"/>
          <w:sz w:val="18"/>
          <w:szCs w:val="18"/>
        </w:rPr>
        <w:t>as t</w:t>
      </w:r>
      <w:r w:rsidRPr="001D4A7E">
        <w:rPr>
          <w:rFonts w:cs="Calibri"/>
          <w:sz w:val="18"/>
          <w:szCs w:val="18"/>
        </w:rPr>
        <w:t xml:space="preserve">hey </w:t>
      </w:r>
      <w:r w:rsidR="00E8750E" w:rsidRPr="001D4A7E">
        <w:rPr>
          <w:rFonts w:cs="Calibri"/>
          <w:sz w:val="18"/>
          <w:szCs w:val="18"/>
        </w:rPr>
        <w:t>were</w:t>
      </w:r>
      <w:r w:rsidR="00857BDD">
        <w:rPr>
          <w:rFonts w:cs="Calibri"/>
          <w:sz w:val="18"/>
          <w:szCs w:val="18"/>
        </w:rPr>
        <w:t xml:space="preserve"> both </w:t>
      </w:r>
      <w:r w:rsidR="00E8750E" w:rsidRPr="001D4A7E">
        <w:rPr>
          <w:rFonts w:cs="Calibri"/>
          <w:sz w:val="18"/>
          <w:szCs w:val="18"/>
        </w:rPr>
        <w:t xml:space="preserve"> a local business and</w:t>
      </w:r>
      <w:r w:rsidRPr="001D4A7E">
        <w:rPr>
          <w:rFonts w:cs="Calibri"/>
          <w:sz w:val="18"/>
          <w:szCs w:val="18"/>
        </w:rPr>
        <w:t xml:space="preserve"> one of NCC’s listed contacts.</w:t>
      </w:r>
      <w:r w:rsidR="00857BDD">
        <w:rPr>
          <w:rFonts w:cs="Calibri"/>
          <w:sz w:val="18"/>
          <w:szCs w:val="18"/>
        </w:rPr>
        <w:t xml:space="preserve"> </w:t>
      </w:r>
      <w:r w:rsidR="00E4135F" w:rsidRPr="001D4A7E">
        <w:rPr>
          <w:rFonts w:cs="Calibri"/>
          <w:sz w:val="18"/>
          <w:szCs w:val="18"/>
        </w:rPr>
        <w:t>Also</w:t>
      </w:r>
      <w:r w:rsidR="00857BDD">
        <w:rPr>
          <w:rFonts w:cs="Calibri"/>
          <w:sz w:val="18"/>
          <w:szCs w:val="18"/>
        </w:rPr>
        <w:t xml:space="preserve">, </w:t>
      </w:r>
      <w:r w:rsidR="00E4135F" w:rsidRPr="001D4A7E">
        <w:rPr>
          <w:rFonts w:cs="Calibri"/>
          <w:sz w:val="18"/>
          <w:szCs w:val="18"/>
        </w:rPr>
        <w:t>to update LEAP documentation with respect to notices regarding food allergies</w:t>
      </w:r>
      <w:r w:rsidR="00857BDD">
        <w:rPr>
          <w:rFonts w:cs="Calibri"/>
          <w:sz w:val="18"/>
          <w:szCs w:val="18"/>
        </w:rPr>
        <w:t>.</w:t>
      </w:r>
      <w:r w:rsidR="00E8750E" w:rsidRPr="001D4A7E">
        <w:rPr>
          <w:rFonts w:cs="Calibri"/>
          <w:sz w:val="18"/>
          <w:szCs w:val="18"/>
        </w:rPr>
        <w:tab/>
      </w:r>
      <w:r w:rsidR="00E4135F" w:rsidRPr="001D4A7E">
        <w:rPr>
          <w:rFonts w:cs="Calibri"/>
          <w:sz w:val="18"/>
          <w:szCs w:val="18"/>
        </w:rPr>
        <w:tab/>
      </w:r>
      <w:r w:rsidR="00E4135F" w:rsidRPr="001D4A7E">
        <w:rPr>
          <w:rFonts w:cs="Calibri"/>
          <w:sz w:val="18"/>
          <w:szCs w:val="18"/>
        </w:rPr>
        <w:tab/>
      </w:r>
      <w:r w:rsidR="00E4135F" w:rsidRPr="001D4A7E">
        <w:rPr>
          <w:rFonts w:cs="Calibri"/>
          <w:sz w:val="18"/>
          <w:szCs w:val="18"/>
        </w:rPr>
        <w:tab/>
      </w:r>
      <w:r w:rsidR="00E8750E" w:rsidRPr="001D4A7E">
        <w:rPr>
          <w:rFonts w:cs="Calibri"/>
          <w:b/>
          <w:bCs/>
          <w:sz w:val="18"/>
          <w:szCs w:val="18"/>
        </w:rPr>
        <w:t xml:space="preserve"> Action: Clerk</w:t>
      </w:r>
    </w:p>
    <w:p w14:paraId="4AC01000" w14:textId="77777777" w:rsidR="00B83C93" w:rsidRPr="001D4A7E" w:rsidRDefault="00B83C93" w:rsidP="00B83C93">
      <w:pPr>
        <w:pStyle w:val="ListParagraph"/>
        <w:numPr>
          <w:ilvl w:val="0"/>
          <w:numId w:val="9"/>
        </w:numPr>
        <w:spacing w:after="0" w:line="240" w:lineRule="auto"/>
        <w:rPr>
          <w:rFonts w:cs="Calibri"/>
          <w:b/>
          <w:bCs/>
          <w:sz w:val="18"/>
          <w:szCs w:val="18"/>
        </w:rPr>
      </w:pPr>
      <w:r w:rsidRPr="001D4A7E">
        <w:rPr>
          <w:rFonts w:cs="Calibri"/>
          <w:b/>
          <w:sz w:val="18"/>
          <w:szCs w:val="18"/>
        </w:rPr>
        <w:t>Finance</w:t>
      </w:r>
    </w:p>
    <w:p w14:paraId="4532AF89" w14:textId="77777777" w:rsidR="00B83C93" w:rsidRPr="001D4A7E" w:rsidRDefault="00B83C93" w:rsidP="00B83C93">
      <w:pPr>
        <w:pStyle w:val="ListParagraph"/>
        <w:numPr>
          <w:ilvl w:val="1"/>
          <w:numId w:val="9"/>
        </w:numPr>
        <w:spacing w:after="0" w:line="240" w:lineRule="auto"/>
        <w:rPr>
          <w:rFonts w:cs="Calibri"/>
          <w:sz w:val="18"/>
          <w:szCs w:val="18"/>
        </w:rPr>
      </w:pPr>
      <w:r w:rsidRPr="001D4A7E">
        <w:rPr>
          <w:rFonts w:cs="Calibri"/>
          <w:sz w:val="18"/>
          <w:szCs w:val="18"/>
          <w:u w:val="single"/>
        </w:rPr>
        <w:t>Notification of receipts in the months of October.</w:t>
      </w:r>
      <w:r w:rsidRPr="001D4A7E">
        <w:rPr>
          <w:rFonts w:cs="Calibri"/>
          <w:sz w:val="18"/>
          <w:szCs w:val="18"/>
        </w:rPr>
        <w:t xml:space="preserve"> None</w:t>
      </w:r>
    </w:p>
    <w:p w14:paraId="4484E4F3" w14:textId="70EF23E4" w:rsidR="00B83C93" w:rsidRPr="001D4A7E" w:rsidRDefault="00B83C93" w:rsidP="00B83C93">
      <w:pPr>
        <w:pStyle w:val="ListParagraph"/>
        <w:numPr>
          <w:ilvl w:val="1"/>
          <w:numId w:val="9"/>
        </w:numPr>
        <w:spacing w:after="0" w:line="240" w:lineRule="auto"/>
        <w:rPr>
          <w:rFonts w:cs="Calibri"/>
          <w:sz w:val="18"/>
          <w:szCs w:val="18"/>
          <w:u w:val="single"/>
        </w:rPr>
      </w:pPr>
      <w:r w:rsidRPr="001D4A7E">
        <w:rPr>
          <w:rFonts w:cs="Calibri"/>
          <w:sz w:val="18"/>
          <w:szCs w:val="18"/>
          <w:u w:val="single"/>
        </w:rPr>
        <w:t>Approval of Clerk’s salary, expenses, PAYE &amp; NI and approval of Other Payments</w:t>
      </w:r>
      <w:r w:rsidRPr="001D4A7E">
        <w:rPr>
          <w:u w:val="single"/>
        </w:rPr>
        <w:t xml:space="preserve"> </w:t>
      </w:r>
      <w:r w:rsidRPr="001D4A7E">
        <w:rPr>
          <w:rFonts w:cs="Calibri"/>
          <w:sz w:val="18"/>
          <w:szCs w:val="18"/>
          <w:u w:val="single"/>
        </w:rPr>
        <w:t>in the months of October.</w:t>
      </w:r>
      <w:r w:rsidR="0046612B" w:rsidRPr="001D4A7E">
        <w:rPr>
          <w:rFonts w:cs="Calibri"/>
          <w:sz w:val="18"/>
          <w:szCs w:val="18"/>
        </w:rPr>
        <w:t xml:space="preserve"> Approved.</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317"/>
        <w:gridCol w:w="3260"/>
        <w:gridCol w:w="1276"/>
      </w:tblGrid>
      <w:tr w:rsidR="00B83C93" w:rsidRPr="00AD1762" w14:paraId="32A059FB" w14:textId="77777777" w:rsidTr="006C2E63">
        <w:trPr>
          <w:trHeight w:val="260"/>
        </w:trPr>
        <w:tc>
          <w:tcPr>
            <w:tcW w:w="1085" w:type="dxa"/>
            <w:shd w:val="clear" w:color="auto" w:fill="auto"/>
            <w:noWrap/>
            <w:vAlign w:val="bottom"/>
            <w:hideMark/>
          </w:tcPr>
          <w:p w14:paraId="39501160"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02/10/2023</w:t>
            </w:r>
          </w:p>
        </w:tc>
        <w:tc>
          <w:tcPr>
            <w:tcW w:w="2317" w:type="dxa"/>
            <w:shd w:val="clear" w:color="auto" w:fill="auto"/>
            <w:noWrap/>
            <w:vAlign w:val="center"/>
            <w:hideMark/>
          </w:tcPr>
          <w:p w14:paraId="4FB75435"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Longfram Memorial Hall</w:t>
            </w:r>
          </w:p>
        </w:tc>
        <w:tc>
          <w:tcPr>
            <w:tcW w:w="3260" w:type="dxa"/>
            <w:shd w:val="clear" w:color="auto" w:fill="auto"/>
            <w:noWrap/>
            <w:vAlign w:val="bottom"/>
            <w:hideMark/>
          </w:tcPr>
          <w:p w14:paraId="47266845"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x2 meetings School Project</w:t>
            </w:r>
            <w:r>
              <w:rPr>
                <w:rFonts w:eastAsia="Times New Roman" w:cs="Calibri"/>
                <w:sz w:val="18"/>
                <w:szCs w:val="18"/>
                <w:lang w:eastAsia="en-GB"/>
              </w:rPr>
              <w:t xml:space="preserve"> </w:t>
            </w:r>
            <w:r w:rsidRPr="00AD1762">
              <w:rPr>
                <w:rFonts w:eastAsia="Times New Roman" w:cs="Calibri"/>
                <w:sz w:val="18"/>
                <w:szCs w:val="18"/>
                <w:lang w:eastAsia="en-GB"/>
              </w:rPr>
              <w:t>Committee</w:t>
            </w:r>
          </w:p>
        </w:tc>
        <w:tc>
          <w:tcPr>
            <w:tcW w:w="1276" w:type="dxa"/>
            <w:shd w:val="clear" w:color="auto" w:fill="auto"/>
            <w:noWrap/>
            <w:vAlign w:val="bottom"/>
            <w:hideMark/>
          </w:tcPr>
          <w:p w14:paraId="277AF1F0"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20.00</w:t>
            </w:r>
          </w:p>
        </w:tc>
      </w:tr>
      <w:tr w:rsidR="00B83C93" w:rsidRPr="00AD1762" w14:paraId="6B101F8A" w14:textId="77777777" w:rsidTr="006C2E63">
        <w:trPr>
          <w:trHeight w:val="260"/>
        </w:trPr>
        <w:tc>
          <w:tcPr>
            <w:tcW w:w="1085" w:type="dxa"/>
            <w:shd w:val="clear" w:color="auto" w:fill="auto"/>
            <w:noWrap/>
            <w:vAlign w:val="bottom"/>
            <w:hideMark/>
          </w:tcPr>
          <w:p w14:paraId="4CA8CB33"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05/10/2023</w:t>
            </w:r>
          </w:p>
        </w:tc>
        <w:tc>
          <w:tcPr>
            <w:tcW w:w="2317" w:type="dxa"/>
            <w:shd w:val="clear" w:color="auto" w:fill="auto"/>
            <w:noWrap/>
            <w:vAlign w:val="bottom"/>
            <w:hideMark/>
          </w:tcPr>
          <w:p w14:paraId="02883547"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Gavin Christie</w:t>
            </w:r>
          </w:p>
        </w:tc>
        <w:tc>
          <w:tcPr>
            <w:tcW w:w="3260" w:type="dxa"/>
            <w:shd w:val="clear" w:color="auto" w:fill="auto"/>
            <w:noWrap/>
            <w:vAlign w:val="bottom"/>
            <w:hideMark/>
          </w:tcPr>
          <w:p w14:paraId="3E709ECA"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Grounds maintenance Sept</w:t>
            </w:r>
          </w:p>
        </w:tc>
        <w:tc>
          <w:tcPr>
            <w:tcW w:w="1276" w:type="dxa"/>
            <w:shd w:val="clear" w:color="auto" w:fill="auto"/>
            <w:noWrap/>
            <w:vAlign w:val="bottom"/>
            <w:hideMark/>
          </w:tcPr>
          <w:p w14:paraId="0188757E"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759.00</w:t>
            </w:r>
          </w:p>
        </w:tc>
      </w:tr>
      <w:tr w:rsidR="00B83C93" w:rsidRPr="00AD1762" w14:paraId="388835F4" w14:textId="77777777" w:rsidTr="006C2E63">
        <w:trPr>
          <w:trHeight w:val="260"/>
        </w:trPr>
        <w:tc>
          <w:tcPr>
            <w:tcW w:w="1085" w:type="dxa"/>
            <w:shd w:val="clear" w:color="auto" w:fill="auto"/>
            <w:noWrap/>
            <w:vAlign w:val="bottom"/>
            <w:hideMark/>
          </w:tcPr>
          <w:p w14:paraId="6496D6E2"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18/10/2023</w:t>
            </w:r>
          </w:p>
        </w:tc>
        <w:tc>
          <w:tcPr>
            <w:tcW w:w="2317" w:type="dxa"/>
            <w:shd w:val="clear" w:color="auto" w:fill="auto"/>
            <w:noWrap/>
            <w:vAlign w:val="center"/>
            <w:hideMark/>
          </w:tcPr>
          <w:p w14:paraId="09BE9B1C"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Ian Bowman</w:t>
            </w:r>
          </w:p>
        </w:tc>
        <w:tc>
          <w:tcPr>
            <w:tcW w:w="3260" w:type="dxa"/>
            <w:shd w:val="clear" w:color="auto" w:fill="auto"/>
            <w:noWrap/>
            <w:vAlign w:val="bottom"/>
            <w:hideMark/>
          </w:tcPr>
          <w:p w14:paraId="70513013"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 xml:space="preserve">Mole control cemetery </w:t>
            </w:r>
            <w:proofErr w:type="spellStart"/>
            <w:r w:rsidRPr="00AD1762">
              <w:rPr>
                <w:rFonts w:eastAsia="Times New Roman" w:cs="Calibri"/>
                <w:sz w:val="18"/>
                <w:szCs w:val="18"/>
                <w:lang w:eastAsia="en-GB"/>
              </w:rPr>
              <w:t>inv</w:t>
            </w:r>
            <w:proofErr w:type="spellEnd"/>
            <w:r w:rsidRPr="00AD1762">
              <w:rPr>
                <w:rFonts w:eastAsia="Times New Roman" w:cs="Calibri"/>
                <w:sz w:val="18"/>
                <w:szCs w:val="18"/>
                <w:lang w:eastAsia="en-GB"/>
              </w:rPr>
              <w:t xml:space="preserve"> 2673</w:t>
            </w:r>
          </w:p>
        </w:tc>
        <w:tc>
          <w:tcPr>
            <w:tcW w:w="1276" w:type="dxa"/>
            <w:shd w:val="clear" w:color="auto" w:fill="auto"/>
            <w:noWrap/>
            <w:vAlign w:val="bottom"/>
            <w:hideMark/>
          </w:tcPr>
          <w:p w14:paraId="75AE3DDD"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70.00</w:t>
            </w:r>
          </w:p>
        </w:tc>
      </w:tr>
      <w:tr w:rsidR="00B83C93" w:rsidRPr="00AD1762" w14:paraId="75239EFC" w14:textId="77777777" w:rsidTr="006C2E63">
        <w:trPr>
          <w:trHeight w:val="260"/>
        </w:trPr>
        <w:tc>
          <w:tcPr>
            <w:tcW w:w="1085" w:type="dxa"/>
            <w:shd w:val="clear" w:color="auto" w:fill="auto"/>
            <w:noWrap/>
            <w:vAlign w:val="bottom"/>
            <w:hideMark/>
          </w:tcPr>
          <w:p w14:paraId="5C8AB66B"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30/10/2023</w:t>
            </w:r>
          </w:p>
        </w:tc>
        <w:tc>
          <w:tcPr>
            <w:tcW w:w="2317" w:type="dxa"/>
            <w:shd w:val="clear" w:color="auto" w:fill="auto"/>
            <w:noWrap/>
            <w:vAlign w:val="bottom"/>
            <w:hideMark/>
          </w:tcPr>
          <w:p w14:paraId="50850C79"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HMRC</w:t>
            </w:r>
          </w:p>
        </w:tc>
        <w:tc>
          <w:tcPr>
            <w:tcW w:w="3260" w:type="dxa"/>
            <w:shd w:val="clear" w:color="auto" w:fill="auto"/>
            <w:noWrap/>
            <w:vAlign w:val="bottom"/>
            <w:hideMark/>
          </w:tcPr>
          <w:p w14:paraId="1B3C637D"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PAYE</w:t>
            </w:r>
          </w:p>
        </w:tc>
        <w:tc>
          <w:tcPr>
            <w:tcW w:w="1276" w:type="dxa"/>
            <w:shd w:val="clear" w:color="auto" w:fill="auto"/>
            <w:noWrap/>
            <w:vAlign w:val="bottom"/>
            <w:hideMark/>
          </w:tcPr>
          <w:p w14:paraId="76C16A9A"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107.40</w:t>
            </w:r>
          </w:p>
        </w:tc>
      </w:tr>
      <w:tr w:rsidR="00B83C93" w:rsidRPr="00AD1762" w14:paraId="7CBC469A" w14:textId="77777777" w:rsidTr="006C2E63">
        <w:trPr>
          <w:trHeight w:val="260"/>
        </w:trPr>
        <w:tc>
          <w:tcPr>
            <w:tcW w:w="1085" w:type="dxa"/>
            <w:shd w:val="clear" w:color="auto" w:fill="auto"/>
            <w:noWrap/>
            <w:vAlign w:val="bottom"/>
            <w:hideMark/>
          </w:tcPr>
          <w:p w14:paraId="7297324A"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30/10/2023</w:t>
            </w:r>
          </w:p>
        </w:tc>
        <w:tc>
          <w:tcPr>
            <w:tcW w:w="2317" w:type="dxa"/>
            <w:shd w:val="clear" w:color="auto" w:fill="auto"/>
            <w:noWrap/>
            <w:vAlign w:val="bottom"/>
            <w:hideMark/>
          </w:tcPr>
          <w:p w14:paraId="2D712DC1"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Garth Rhodes</w:t>
            </w:r>
          </w:p>
        </w:tc>
        <w:tc>
          <w:tcPr>
            <w:tcW w:w="3260" w:type="dxa"/>
            <w:shd w:val="clear" w:color="auto" w:fill="auto"/>
            <w:noWrap/>
            <w:vAlign w:val="bottom"/>
            <w:hideMark/>
          </w:tcPr>
          <w:p w14:paraId="69F51C1A"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Salary &amp; Expenses</w:t>
            </w:r>
          </w:p>
        </w:tc>
        <w:tc>
          <w:tcPr>
            <w:tcW w:w="1276" w:type="dxa"/>
            <w:shd w:val="clear" w:color="auto" w:fill="auto"/>
            <w:noWrap/>
            <w:vAlign w:val="bottom"/>
            <w:hideMark/>
          </w:tcPr>
          <w:p w14:paraId="7B440D39"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425.40</w:t>
            </w:r>
          </w:p>
        </w:tc>
      </w:tr>
      <w:tr w:rsidR="00B83C93" w:rsidRPr="00AD1762" w14:paraId="23383FA9" w14:textId="77777777" w:rsidTr="006C2E63">
        <w:trPr>
          <w:trHeight w:val="260"/>
        </w:trPr>
        <w:tc>
          <w:tcPr>
            <w:tcW w:w="1085" w:type="dxa"/>
            <w:shd w:val="clear" w:color="auto" w:fill="auto"/>
            <w:noWrap/>
            <w:vAlign w:val="bottom"/>
            <w:hideMark/>
          </w:tcPr>
          <w:p w14:paraId="5DED8EBC"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18/10/2023</w:t>
            </w:r>
          </w:p>
        </w:tc>
        <w:tc>
          <w:tcPr>
            <w:tcW w:w="2317" w:type="dxa"/>
            <w:shd w:val="clear" w:color="auto" w:fill="auto"/>
            <w:noWrap/>
            <w:vAlign w:val="center"/>
            <w:hideMark/>
          </w:tcPr>
          <w:p w14:paraId="7D89A7D2"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British Gas A/C 600689588</w:t>
            </w:r>
          </w:p>
        </w:tc>
        <w:tc>
          <w:tcPr>
            <w:tcW w:w="3260" w:type="dxa"/>
            <w:shd w:val="clear" w:color="auto" w:fill="auto"/>
            <w:noWrap/>
            <w:vAlign w:val="bottom"/>
            <w:hideMark/>
          </w:tcPr>
          <w:p w14:paraId="24F82837" w14:textId="77777777" w:rsidR="00B83C93" w:rsidRPr="00AD1762" w:rsidRDefault="00B83C93" w:rsidP="006C2E63">
            <w:pPr>
              <w:spacing w:after="0" w:line="240" w:lineRule="auto"/>
              <w:rPr>
                <w:rFonts w:eastAsia="Times New Roman" w:cs="Calibri"/>
                <w:sz w:val="18"/>
                <w:szCs w:val="18"/>
                <w:lang w:eastAsia="en-GB"/>
              </w:rPr>
            </w:pPr>
            <w:r w:rsidRPr="00AD1762">
              <w:rPr>
                <w:rFonts w:eastAsia="Times New Roman" w:cs="Calibri"/>
                <w:sz w:val="18"/>
                <w:szCs w:val="18"/>
                <w:lang w:eastAsia="en-GB"/>
              </w:rPr>
              <w:t>Electricity Sportscourt</w:t>
            </w:r>
          </w:p>
        </w:tc>
        <w:tc>
          <w:tcPr>
            <w:tcW w:w="1276" w:type="dxa"/>
            <w:shd w:val="clear" w:color="auto" w:fill="auto"/>
            <w:noWrap/>
            <w:vAlign w:val="bottom"/>
            <w:hideMark/>
          </w:tcPr>
          <w:p w14:paraId="5F2B8272" w14:textId="77777777" w:rsidR="00B83C93" w:rsidRPr="00AD1762" w:rsidRDefault="00B83C93" w:rsidP="006C2E63">
            <w:pPr>
              <w:spacing w:after="0" w:line="240" w:lineRule="auto"/>
              <w:jc w:val="right"/>
              <w:rPr>
                <w:rFonts w:eastAsia="Times New Roman" w:cs="Calibri"/>
                <w:sz w:val="18"/>
                <w:szCs w:val="18"/>
                <w:lang w:eastAsia="en-GB"/>
              </w:rPr>
            </w:pPr>
            <w:r w:rsidRPr="00AD1762">
              <w:rPr>
                <w:rFonts w:eastAsia="Times New Roman" w:cs="Calibri"/>
                <w:sz w:val="18"/>
                <w:szCs w:val="18"/>
                <w:lang w:eastAsia="en-GB"/>
              </w:rPr>
              <w:t>22.54</w:t>
            </w:r>
          </w:p>
        </w:tc>
      </w:tr>
      <w:tr w:rsidR="00B83C93" w:rsidRPr="00AD1762" w14:paraId="51440735" w14:textId="77777777" w:rsidTr="006C2E63">
        <w:trPr>
          <w:trHeight w:val="260"/>
        </w:trPr>
        <w:tc>
          <w:tcPr>
            <w:tcW w:w="1085" w:type="dxa"/>
            <w:shd w:val="clear" w:color="auto" w:fill="auto"/>
            <w:noWrap/>
            <w:vAlign w:val="bottom"/>
          </w:tcPr>
          <w:p w14:paraId="3FEEED9E" w14:textId="77777777" w:rsidR="00B83C93" w:rsidRPr="00AD1762" w:rsidRDefault="00B83C93" w:rsidP="006C2E63">
            <w:pPr>
              <w:spacing w:after="0" w:line="240" w:lineRule="auto"/>
              <w:jc w:val="right"/>
              <w:rPr>
                <w:rFonts w:eastAsia="Times New Roman" w:cs="Calibri"/>
                <w:sz w:val="18"/>
                <w:szCs w:val="18"/>
                <w:lang w:eastAsia="en-GB"/>
              </w:rPr>
            </w:pPr>
          </w:p>
        </w:tc>
        <w:tc>
          <w:tcPr>
            <w:tcW w:w="2317" w:type="dxa"/>
            <w:shd w:val="clear" w:color="auto" w:fill="auto"/>
            <w:noWrap/>
            <w:vAlign w:val="center"/>
          </w:tcPr>
          <w:p w14:paraId="4C1E9B38" w14:textId="77777777" w:rsidR="00B83C93" w:rsidRPr="00AD1762" w:rsidRDefault="00B83C93" w:rsidP="006C2E63">
            <w:pPr>
              <w:spacing w:after="0" w:line="240" w:lineRule="auto"/>
              <w:rPr>
                <w:rFonts w:eastAsia="Times New Roman" w:cs="Calibri"/>
                <w:sz w:val="18"/>
                <w:szCs w:val="18"/>
                <w:lang w:eastAsia="en-GB"/>
              </w:rPr>
            </w:pPr>
          </w:p>
        </w:tc>
        <w:tc>
          <w:tcPr>
            <w:tcW w:w="3260" w:type="dxa"/>
            <w:shd w:val="clear" w:color="auto" w:fill="auto"/>
            <w:noWrap/>
            <w:vAlign w:val="bottom"/>
          </w:tcPr>
          <w:p w14:paraId="4D357E7F" w14:textId="77777777" w:rsidR="00B83C93" w:rsidRPr="00AD1762" w:rsidRDefault="00B83C93" w:rsidP="006C2E63">
            <w:pPr>
              <w:spacing w:after="0" w:line="240" w:lineRule="auto"/>
              <w:jc w:val="right"/>
              <w:rPr>
                <w:rFonts w:eastAsia="Times New Roman" w:cs="Calibri"/>
                <w:b/>
                <w:bCs/>
                <w:sz w:val="18"/>
                <w:szCs w:val="18"/>
                <w:lang w:eastAsia="en-GB"/>
              </w:rPr>
            </w:pPr>
            <w:r w:rsidRPr="00AD1762">
              <w:rPr>
                <w:rFonts w:eastAsia="Times New Roman" w:cs="Calibri"/>
                <w:b/>
                <w:bCs/>
                <w:sz w:val="18"/>
                <w:szCs w:val="18"/>
                <w:lang w:eastAsia="en-GB"/>
              </w:rPr>
              <w:t>Total</w:t>
            </w:r>
          </w:p>
        </w:tc>
        <w:tc>
          <w:tcPr>
            <w:tcW w:w="1276" w:type="dxa"/>
            <w:shd w:val="clear" w:color="auto" w:fill="auto"/>
            <w:noWrap/>
            <w:vAlign w:val="bottom"/>
          </w:tcPr>
          <w:p w14:paraId="1842AF19" w14:textId="77777777" w:rsidR="00B83C93" w:rsidRPr="00AD1762" w:rsidRDefault="00B83C93" w:rsidP="006C2E63">
            <w:pPr>
              <w:spacing w:after="0" w:line="240" w:lineRule="auto"/>
              <w:jc w:val="right"/>
              <w:rPr>
                <w:rFonts w:eastAsia="Times New Roman" w:cs="Calibri"/>
                <w:b/>
                <w:bCs/>
                <w:sz w:val="18"/>
                <w:szCs w:val="18"/>
                <w:lang w:eastAsia="en-GB"/>
              </w:rPr>
            </w:pPr>
            <w:r w:rsidRPr="00AD1762">
              <w:rPr>
                <w:rFonts w:eastAsia="Times New Roman" w:cs="Calibri"/>
                <w:b/>
                <w:bCs/>
                <w:sz w:val="18"/>
                <w:szCs w:val="18"/>
                <w:lang w:eastAsia="en-GB"/>
              </w:rPr>
              <w:fldChar w:fldCharType="begin"/>
            </w:r>
            <w:r w:rsidRPr="00AD1762">
              <w:rPr>
                <w:rFonts w:eastAsia="Times New Roman" w:cs="Calibri"/>
                <w:b/>
                <w:bCs/>
                <w:sz w:val="18"/>
                <w:szCs w:val="18"/>
                <w:lang w:eastAsia="en-GB"/>
              </w:rPr>
              <w:instrText xml:space="preserve"> =SUM(ABOVE) </w:instrText>
            </w:r>
            <w:r w:rsidRPr="00AD1762">
              <w:rPr>
                <w:rFonts w:eastAsia="Times New Roman" w:cs="Calibri"/>
                <w:b/>
                <w:bCs/>
                <w:sz w:val="18"/>
                <w:szCs w:val="18"/>
                <w:lang w:eastAsia="en-GB"/>
              </w:rPr>
              <w:fldChar w:fldCharType="separate"/>
            </w:r>
            <w:r w:rsidRPr="00AD1762">
              <w:rPr>
                <w:rFonts w:eastAsia="Times New Roman" w:cs="Calibri"/>
                <w:b/>
                <w:bCs/>
                <w:noProof/>
                <w:sz w:val="18"/>
                <w:szCs w:val="18"/>
                <w:lang w:eastAsia="en-GB"/>
              </w:rPr>
              <w:t>1404.34</w:t>
            </w:r>
            <w:r w:rsidRPr="00AD1762">
              <w:rPr>
                <w:rFonts w:eastAsia="Times New Roman" w:cs="Calibri"/>
                <w:b/>
                <w:bCs/>
                <w:sz w:val="18"/>
                <w:szCs w:val="18"/>
                <w:lang w:eastAsia="en-GB"/>
              </w:rPr>
              <w:fldChar w:fldCharType="end"/>
            </w:r>
          </w:p>
        </w:tc>
      </w:tr>
    </w:tbl>
    <w:p w14:paraId="39D54DC7" w14:textId="77777777" w:rsidR="00B83C93" w:rsidRPr="00AD1762" w:rsidRDefault="00B83C93" w:rsidP="00B83C93">
      <w:pPr>
        <w:spacing w:after="0" w:line="240" w:lineRule="auto"/>
        <w:rPr>
          <w:rFonts w:cs="Calibri"/>
          <w:sz w:val="18"/>
          <w:szCs w:val="18"/>
        </w:rPr>
      </w:pPr>
    </w:p>
    <w:p w14:paraId="471596BF" w14:textId="110C412C" w:rsidR="00B83C93" w:rsidRPr="00B83C93" w:rsidRDefault="00B83C93" w:rsidP="00B83C93">
      <w:pPr>
        <w:pStyle w:val="ListParagraph"/>
        <w:numPr>
          <w:ilvl w:val="1"/>
          <w:numId w:val="9"/>
        </w:numPr>
        <w:spacing w:after="0" w:line="240" w:lineRule="auto"/>
        <w:rPr>
          <w:rFonts w:cs="Calibri"/>
          <w:sz w:val="18"/>
          <w:szCs w:val="18"/>
          <w:u w:val="single"/>
        </w:rPr>
      </w:pPr>
      <w:r w:rsidRPr="00B83C93">
        <w:rPr>
          <w:rFonts w:cs="Calibri"/>
          <w:sz w:val="18"/>
          <w:szCs w:val="18"/>
          <w:u w:val="single"/>
        </w:rPr>
        <w:t>Requests for donations.</w:t>
      </w:r>
      <w:r>
        <w:rPr>
          <w:rFonts w:cs="Calibri"/>
          <w:sz w:val="18"/>
          <w:szCs w:val="18"/>
        </w:rPr>
        <w:t xml:space="preserve"> None</w:t>
      </w:r>
    </w:p>
    <w:p w14:paraId="2244F3DB" w14:textId="58E2516E" w:rsidR="00B83C93" w:rsidRPr="00AD1762" w:rsidRDefault="00B83C93" w:rsidP="00B83C93">
      <w:pPr>
        <w:pStyle w:val="ListParagraph"/>
        <w:numPr>
          <w:ilvl w:val="1"/>
          <w:numId w:val="9"/>
        </w:numPr>
        <w:spacing w:after="0" w:line="240" w:lineRule="auto"/>
        <w:rPr>
          <w:rFonts w:cs="Calibri"/>
          <w:sz w:val="18"/>
          <w:szCs w:val="18"/>
          <w:u w:val="single"/>
        </w:rPr>
      </w:pPr>
      <w:r w:rsidRPr="00AD1762">
        <w:rPr>
          <w:rFonts w:cs="Calibri"/>
          <w:sz w:val="18"/>
          <w:szCs w:val="18"/>
          <w:u w:val="single"/>
        </w:rPr>
        <w:t>Bank Reconciliation to 31st October.</w:t>
      </w:r>
      <w:r>
        <w:rPr>
          <w:rFonts w:cs="Calibri"/>
          <w:sz w:val="18"/>
          <w:szCs w:val="18"/>
          <w:u w:val="single"/>
        </w:rPr>
        <w:t xml:space="preserve">  </w:t>
      </w:r>
      <w:r>
        <w:rPr>
          <w:rFonts w:cs="Calibri"/>
          <w:sz w:val="18"/>
          <w:szCs w:val="18"/>
        </w:rPr>
        <w:t>None</w:t>
      </w:r>
    </w:p>
    <w:tbl>
      <w:tblPr>
        <w:tblW w:w="8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304"/>
        <w:gridCol w:w="1982"/>
        <w:gridCol w:w="750"/>
        <w:gridCol w:w="1256"/>
      </w:tblGrid>
      <w:tr w:rsidR="00B83C93" w:rsidRPr="00AD1762" w14:paraId="24149F72" w14:textId="77777777" w:rsidTr="006C2E63">
        <w:trPr>
          <w:trHeight w:val="260"/>
        </w:trPr>
        <w:tc>
          <w:tcPr>
            <w:tcW w:w="2780" w:type="dxa"/>
            <w:shd w:val="clear" w:color="auto" w:fill="auto"/>
            <w:noWrap/>
            <w:vAlign w:val="bottom"/>
            <w:hideMark/>
          </w:tcPr>
          <w:p w14:paraId="4A4BE390"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4036" w:type="dxa"/>
            <w:gridSpan w:val="3"/>
            <w:shd w:val="clear" w:color="auto" w:fill="auto"/>
            <w:noWrap/>
            <w:vAlign w:val="bottom"/>
            <w:hideMark/>
          </w:tcPr>
          <w:p w14:paraId="5C65DE55" w14:textId="77777777" w:rsidR="00B83C93" w:rsidRPr="00AD1762" w:rsidRDefault="00B83C93" w:rsidP="006C2E63">
            <w:pPr>
              <w:spacing w:after="0" w:line="240" w:lineRule="auto"/>
              <w:rPr>
                <w:rFonts w:asciiTheme="minorHAnsi" w:eastAsia="Times New Roman" w:hAnsiTheme="minorHAnsi" w:cstheme="minorHAnsi"/>
                <w:b/>
                <w:bCs/>
                <w:sz w:val="18"/>
                <w:szCs w:val="18"/>
                <w:lang w:eastAsia="en-GB"/>
              </w:rPr>
            </w:pPr>
            <w:r w:rsidRPr="00AD1762">
              <w:rPr>
                <w:rFonts w:asciiTheme="minorHAnsi" w:eastAsia="Times New Roman" w:hAnsiTheme="minorHAnsi" w:cstheme="minorHAnsi"/>
                <w:b/>
                <w:bCs/>
                <w:sz w:val="18"/>
                <w:szCs w:val="18"/>
                <w:lang w:eastAsia="en-GB"/>
              </w:rPr>
              <w:t>Bank Reconciliation at 30th October 2023</w:t>
            </w:r>
          </w:p>
        </w:tc>
        <w:tc>
          <w:tcPr>
            <w:tcW w:w="1256" w:type="dxa"/>
            <w:shd w:val="clear" w:color="auto" w:fill="auto"/>
            <w:noWrap/>
            <w:vAlign w:val="bottom"/>
            <w:hideMark/>
          </w:tcPr>
          <w:p w14:paraId="4B0F469C" w14:textId="77777777" w:rsidR="00B83C93" w:rsidRPr="00AD1762" w:rsidRDefault="00B83C93" w:rsidP="006C2E63">
            <w:pPr>
              <w:spacing w:after="0" w:line="240" w:lineRule="auto"/>
              <w:jc w:val="center"/>
              <w:rPr>
                <w:rFonts w:asciiTheme="minorHAnsi" w:eastAsia="Times New Roman" w:hAnsiTheme="minorHAnsi" w:cstheme="minorHAnsi"/>
                <w:b/>
                <w:bCs/>
                <w:sz w:val="18"/>
                <w:szCs w:val="18"/>
                <w:lang w:eastAsia="en-GB"/>
              </w:rPr>
            </w:pPr>
            <w:r w:rsidRPr="00AD1762">
              <w:rPr>
                <w:rFonts w:asciiTheme="minorHAnsi" w:eastAsia="Times New Roman" w:hAnsiTheme="minorHAnsi" w:cstheme="minorHAnsi"/>
                <w:sz w:val="18"/>
                <w:szCs w:val="18"/>
                <w:lang w:eastAsia="en-GB"/>
              </w:rPr>
              <w:t>£</w:t>
            </w:r>
          </w:p>
        </w:tc>
      </w:tr>
      <w:tr w:rsidR="00B83C93" w:rsidRPr="00AD1762" w14:paraId="3E021A5A" w14:textId="77777777" w:rsidTr="006C2E63">
        <w:trPr>
          <w:trHeight w:val="260"/>
        </w:trPr>
        <w:tc>
          <w:tcPr>
            <w:tcW w:w="2780" w:type="dxa"/>
            <w:shd w:val="clear" w:color="auto" w:fill="auto"/>
            <w:noWrap/>
            <w:vAlign w:val="bottom"/>
            <w:hideMark/>
          </w:tcPr>
          <w:p w14:paraId="4635AAE9"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Balance per bank statements</w:t>
            </w:r>
          </w:p>
        </w:tc>
        <w:tc>
          <w:tcPr>
            <w:tcW w:w="1304" w:type="dxa"/>
            <w:shd w:val="clear" w:color="auto" w:fill="auto"/>
            <w:noWrap/>
            <w:vAlign w:val="bottom"/>
            <w:hideMark/>
          </w:tcPr>
          <w:p w14:paraId="13EA85F6"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2721F5A0"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5CD8CAFF"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3F08A9B"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r>
      <w:tr w:rsidR="00B83C93" w:rsidRPr="00AD1762" w14:paraId="495CBB8C" w14:textId="77777777" w:rsidTr="006C2E63">
        <w:trPr>
          <w:trHeight w:val="260"/>
        </w:trPr>
        <w:tc>
          <w:tcPr>
            <w:tcW w:w="2780" w:type="dxa"/>
            <w:shd w:val="clear" w:color="auto" w:fill="auto"/>
            <w:noWrap/>
            <w:vAlign w:val="bottom"/>
            <w:hideMark/>
          </w:tcPr>
          <w:p w14:paraId="71B9B174"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as at 25th October 2023</w:t>
            </w:r>
          </w:p>
        </w:tc>
        <w:tc>
          <w:tcPr>
            <w:tcW w:w="3286" w:type="dxa"/>
            <w:gridSpan w:val="2"/>
            <w:shd w:val="clear" w:color="auto" w:fill="auto"/>
            <w:noWrap/>
            <w:vAlign w:val="bottom"/>
            <w:hideMark/>
          </w:tcPr>
          <w:p w14:paraId="7BD9A945"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Community account</w:t>
            </w:r>
          </w:p>
        </w:tc>
        <w:tc>
          <w:tcPr>
            <w:tcW w:w="750" w:type="dxa"/>
            <w:shd w:val="clear" w:color="auto" w:fill="auto"/>
            <w:noWrap/>
            <w:vAlign w:val="bottom"/>
            <w:hideMark/>
          </w:tcPr>
          <w:p w14:paraId="683FBF44"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0996FA3"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23998.52</w:t>
            </w:r>
          </w:p>
        </w:tc>
      </w:tr>
      <w:tr w:rsidR="00B83C93" w:rsidRPr="00AD1762" w14:paraId="048D5DE3" w14:textId="77777777" w:rsidTr="006C2E63">
        <w:trPr>
          <w:trHeight w:val="260"/>
        </w:trPr>
        <w:tc>
          <w:tcPr>
            <w:tcW w:w="2780" w:type="dxa"/>
            <w:shd w:val="clear" w:color="auto" w:fill="auto"/>
            <w:noWrap/>
            <w:vAlign w:val="bottom"/>
            <w:hideMark/>
          </w:tcPr>
          <w:p w14:paraId="0593C31A"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p>
        </w:tc>
        <w:tc>
          <w:tcPr>
            <w:tcW w:w="3286" w:type="dxa"/>
            <w:gridSpan w:val="2"/>
            <w:shd w:val="clear" w:color="auto" w:fill="auto"/>
            <w:noWrap/>
            <w:vAlign w:val="bottom"/>
            <w:hideMark/>
          </w:tcPr>
          <w:p w14:paraId="10B07CBD"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Business Saver</w:t>
            </w:r>
          </w:p>
        </w:tc>
        <w:tc>
          <w:tcPr>
            <w:tcW w:w="750" w:type="dxa"/>
            <w:shd w:val="clear" w:color="auto" w:fill="auto"/>
            <w:noWrap/>
            <w:vAlign w:val="bottom"/>
            <w:hideMark/>
          </w:tcPr>
          <w:p w14:paraId="5DAE0C4A"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91A6479" w14:textId="77777777" w:rsidR="00B83C93" w:rsidRPr="00AD1762" w:rsidRDefault="00B83C93" w:rsidP="006C2E63">
            <w:pPr>
              <w:spacing w:after="0" w:line="240" w:lineRule="auto"/>
              <w:jc w:val="right"/>
              <w:rPr>
                <w:rFonts w:asciiTheme="minorHAnsi" w:eastAsia="Times New Roman" w:hAnsiTheme="minorHAnsi" w:cstheme="minorHAnsi"/>
                <w:sz w:val="18"/>
                <w:szCs w:val="18"/>
                <w:u w:val="single"/>
                <w:lang w:eastAsia="en-GB"/>
              </w:rPr>
            </w:pPr>
            <w:r w:rsidRPr="00AD1762">
              <w:rPr>
                <w:rFonts w:asciiTheme="minorHAnsi" w:eastAsia="Times New Roman" w:hAnsiTheme="minorHAnsi" w:cstheme="minorHAnsi"/>
                <w:sz w:val="18"/>
                <w:szCs w:val="18"/>
                <w:u w:val="single"/>
                <w:lang w:eastAsia="en-GB"/>
              </w:rPr>
              <w:t>36147.43</w:t>
            </w:r>
          </w:p>
        </w:tc>
      </w:tr>
      <w:tr w:rsidR="00B83C93" w:rsidRPr="00AD1762" w14:paraId="1F150A1E" w14:textId="77777777" w:rsidTr="006C2E63">
        <w:trPr>
          <w:trHeight w:val="260"/>
        </w:trPr>
        <w:tc>
          <w:tcPr>
            <w:tcW w:w="2780" w:type="dxa"/>
            <w:shd w:val="clear" w:color="auto" w:fill="auto"/>
            <w:noWrap/>
            <w:vAlign w:val="bottom"/>
            <w:hideMark/>
          </w:tcPr>
          <w:p w14:paraId="3E577E8B"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3D9E735D"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02BC7A99"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13B801D2"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52A9EA6"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60145.95</w:t>
            </w:r>
          </w:p>
        </w:tc>
      </w:tr>
      <w:tr w:rsidR="00B83C93" w:rsidRPr="00AD1762" w14:paraId="34658E73" w14:textId="77777777" w:rsidTr="006C2E63">
        <w:trPr>
          <w:trHeight w:val="260"/>
        </w:trPr>
        <w:tc>
          <w:tcPr>
            <w:tcW w:w="2780" w:type="dxa"/>
            <w:shd w:val="clear" w:color="auto" w:fill="auto"/>
            <w:noWrap/>
            <w:vAlign w:val="bottom"/>
            <w:hideMark/>
          </w:tcPr>
          <w:p w14:paraId="0531E324"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Less unpresented payments</w:t>
            </w:r>
          </w:p>
        </w:tc>
        <w:tc>
          <w:tcPr>
            <w:tcW w:w="1304" w:type="dxa"/>
            <w:shd w:val="clear" w:color="auto" w:fill="auto"/>
            <w:noWrap/>
            <w:vAlign w:val="bottom"/>
            <w:hideMark/>
          </w:tcPr>
          <w:p w14:paraId="65E37F11"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638EA8B5"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72EB196B"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03B0CC4"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r>
      <w:tr w:rsidR="00B83C93" w:rsidRPr="00AD1762" w14:paraId="366F5899" w14:textId="77777777" w:rsidTr="006C2E63">
        <w:trPr>
          <w:trHeight w:val="260"/>
        </w:trPr>
        <w:tc>
          <w:tcPr>
            <w:tcW w:w="2780" w:type="dxa"/>
            <w:shd w:val="clear" w:color="auto" w:fill="auto"/>
            <w:noWrap/>
            <w:vAlign w:val="bottom"/>
            <w:hideMark/>
          </w:tcPr>
          <w:p w14:paraId="3716A40D"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7AA04B21"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30/10/2023</w:t>
            </w:r>
          </w:p>
        </w:tc>
        <w:tc>
          <w:tcPr>
            <w:tcW w:w="1982" w:type="dxa"/>
            <w:shd w:val="clear" w:color="auto" w:fill="auto"/>
            <w:noWrap/>
            <w:vAlign w:val="bottom"/>
            <w:hideMark/>
          </w:tcPr>
          <w:p w14:paraId="726F2AF8"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HMRC</w:t>
            </w:r>
          </w:p>
        </w:tc>
        <w:tc>
          <w:tcPr>
            <w:tcW w:w="750" w:type="dxa"/>
            <w:shd w:val="clear" w:color="auto" w:fill="auto"/>
            <w:noWrap/>
            <w:vAlign w:val="bottom"/>
            <w:hideMark/>
          </w:tcPr>
          <w:p w14:paraId="2DD06135"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107.40</w:t>
            </w:r>
          </w:p>
        </w:tc>
        <w:tc>
          <w:tcPr>
            <w:tcW w:w="1256" w:type="dxa"/>
            <w:shd w:val="clear" w:color="auto" w:fill="auto"/>
            <w:noWrap/>
            <w:vAlign w:val="bottom"/>
            <w:hideMark/>
          </w:tcPr>
          <w:p w14:paraId="2E2E047F"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p>
        </w:tc>
      </w:tr>
      <w:tr w:rsidR="00B83C93" w:rsidRPr="00AD1762" w14:paraId="2945D324" w14:textId="77777777" w:rsidTr="006C2E63">
        <w:trPr>
          <w:trHeight w:val="260"/>
        </w:trPr>
        <w:tc>
          <w:tcPr>
            <w:tcW w:w="2780" w:type="dxa"/>
            <w:shd w:val="clear" w:color="auto" w:fill="auto"/>
            <w:noWrap/>
            <w:vAlign w:val="bottom"/>
            <w:hideMark/>
          </w:tcPr>
          <w:p w14:paraId="68A6C4F7"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304" w:type="dxa"/>
            <w:shd w:val="clear" w:color="auto" w:fill="auto"/>
            <w:noWrap/>
            <w:vAlign w:val="bottom"/>
            <w:hideMark/>
          </w:tcPr>
          <w:p w14:paraId="60DF1A56"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30/10/2023</w:t>
            </w:r>
          </w:p>
        </w:tc>
        <w:tc>
          <w:tcPr>
            <w:tcW w:w="1982" w:type="dxa"/>
            <w:shd w:val="clear" w:color="auto" w:fill="auto"/>
            <w:noWrap/>
            <w:vAlign w:val="bottom"/>
            <w:hideMark/>
          </w:tcPr>
          <w:p w14:paraId="6A023094"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Garth Rhodes</w:t>
            </w:r>
          </w:p>
        </w:tc>
        <w:tc>
          <w:tcPr>
            <w:tcW w:w="750" w:type="dxa"/>
            <w:shd w:val="clear" w:color="auto" w:fill="auto"/>
            <w:noWrap/>
            <w:vAlign w:val="bottom"/>
            <w:hideMark/>
          </w:tcPr>
          <w:p w14:paraId="710E87B6"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425.40</w:t>
            </w:r>
          </w:p>
        </w:tc>
        <w:tc>
          <w:tcPr>
            <w:tcW w:w="1256" w:type="dxa"/>
            <w:shd w:val="clear" w:color="auto" w:fill="auto"/>
            <w:noWrap/>
            <w:vAlign w:val="bottom"/>
            <w:hideMark/>
          </w:tcPr>
          <w:p w14:paraId="55794B2D"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p>
        </w:tc>
      </w:tr>
      <w:tr w:rsidR="00B83C93" w:rsidRPr="00AD1762" w14:paraId="0B57D3CC" w14:textId="77777777" w:rsidTr="006C2E63">
        <w:trPr>
          <w:trHeight w:val="260"/>
        </w:trPr>
        <w:tc>
          <w:tcPr>
            <w:tcW w:w="2780" w:type="dxa"/>
            <w:shd w:val="clear" w:color="auto" w:fill="auto"/>
            <w:noWrap/>
            <w:vAlign w:val="bottom"/>
            <w:hideMark/>
          </w:tcPr>
          <w:p w14:paraId="76C1E517"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 </w:t>
            </w:r>
          </w:p>
        </w:tc>
        <w:tc>
          <w:tcPr>
            <w:tcW w:w="1304" w:type="dxa"/>
            <w:shd w:val="clear" w:color="auto" w:fill="auto"/>
            <w:noWrap/>
            <w:vAlign w:val="center"/>
            <w:hideMark/>
          </w:tcPr>
          <w:p w14:paraId="077E9B78"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1F1F04AA"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402BED6"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85FB962"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532.80</w:t>
            </w:r>
          </w:p>
        </w:tc>
      </w:tr>
      <w:tr w:rsidR="00B83C93" w:rsidRPr="00AD1762" w14:paraId="14EF5D4E" w14:textId="77777777" w:rsidTr="006C2E63">
        <w:trPr>
          <w:trHeight w:val="260"/>
        </w:trPr>
        <w:tc>
          <w:tcPr>
            <w:tcW w:w="2780" w:type="dxa"/>
            <w:shd w:val="clear" w:color="auto" w:fill="auto"/>
            <w:noWrap/>
            <w:vAlign w:val="bottom"/>
            <w:hideMark/>
          </w:tcPr>
          <w:p w14:paraId="436501DD"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 xml:space="preserve">Uncredited Deposits </w:t>
            </w:r>
          </w:p>
        </w:tc>
        <w:tc>
          <w:tcPr>
            <w:tcW w:w="1304" w:type="dxa"/>
            <w:shd w:val="clear" w:color="auto" w:fill="auto"/>
            <w:noWrap/>
            <w:vAlign w:val="bottom"/>
            <w:hideMark/>
          </w:tcPr>
          <w:p w14:paraId="15056370"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vAlign w:val="bottom"/>
            <w:hideMark/>
          </w:tcPr>
          <w:p w14:paraId="0AC48599"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3046041E"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918BBF5"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0.00</w:t>
            </w:r>
          </w:p>
        </w:tc>
      </w:tr>
      <w:tr w:rsidR="00B83C93" w:rsidRPr="00AD1762" w14:paraId="35EFFD23" w14:textId="77777777" w:rsidTr="006C2E63">
        <w:trPr>
          <w:trHeight w:val="260"/>
        </w:trPr>
        <w:tc>
          <w:tcPr>
            <w:tcW w:w="2780" w:type="dxa"/>
            <w:shd w:val="clear" w:color="auto" w:fill="auto"/>
            <w:noWrap/>
            <w:vAlign w:val="bottom"/>
            <w:hideMark/>
          </w:tcPr>
          <w:p w14:paraId="3DDB2EC3"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Balance</w:t>
            </w:r>
          </w:p>
        </w:tc>
        <w:tc>
          <w:tcPr>
            <w:tcW w:w="1304" w:type="dxa"/>
            <w:shd w:val="clear" w:color="auto" w:fill="auto"/>
            <w:noWrap/>
            <w:vAlign w:val="bottom"/>
            <w:hideMark/>
          </w:tcPr>
          <w:p w14:paraId="1C9DB5E0"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69570D57"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4BA7C0EF"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000000" w:fill="BFBFBF"/>
            <w:noWrap/>
            <w:vAlign w:val="bottom"/>
            <w:hideMark/>
          </w:tcPr>
          <w:p w14:paraId="7DA1741A"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59613.15</w:t>
            </w:r>
          </w:p>
        </w:tc>
      </w:tr>
      <w:tr w:rsidR="00B83C93" w:rsidRPr="00AD1762" w14:paraId="78CF8B28" w14:textId="77777777" w:rsidTr="006C2E63">
        <w:trPr>
          <w:trHeight w:val="260"/>
        </w:trPr>
        <w:tc>
          <w:tcPr>
            <w:tcW w:w="2780" w:type="dxa"/>
            <w:shd w:val="clear" w:color="auto" w:fill="auto"/>
            <w:noWrap/>
            <w:vAlign w:val="bottom"/>
            <w:hideMark/>
          </w:tcPr>
          <w:p w14:paraId="52CEEC93"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Balance per cash book</w:t>
            </w:r>
          </w:p>
        </w:tc>
        <w:tc>
          <w:tcPr>
            <w:tcW w:w="1304" w:type="dxa"/>
            <w:shd w:val="clear" w:color="auto" w:fill="auto"/>
            <w:noWrap/>
            <w:vAlign w:val="bottom"/>
            <w:hideMark/>
          </w:tcPr>
          <w:p w14:paraId="67569A78"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982" w:type="dxa"/>
            <w:shd w:val="clear" w:color="auto" w:fill="auto"/>
            <w:noWrap/>
            <w:vAlign w:val="bottom"/>
            <w:hideMark/>
          </w:tcPr>
          <w:p w14:paraId="0070C9FC"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750" w:type="dxa"/>
            <w:shd w:val="clear" w:color="auto" w:fill="auto"/>
            <w:noWrap/>
            <w:vAlign w:val="bottom"/>
            <w:hideMark/>
          </w:tcPr>
          <w:p w14:paraId="02017A9A" w14:textId="77777777" w:rsidR="00B83C93" w:rsidRPr="00AD1762" w:rsidRDefault="00B83C93" w:rsidP="006C2E63">
            <w:pPr>
              <w:spacing w:after="0" w:line="240" w:lineRule="auto"/>
              <w:rPr>
                <w:rFonts w:asciiTheme="minorHAnsi" w:eastAsia="Times New Roman" w:hAnsiTheme="minorHAnsi" w:cstheme="minorHAnsi"/>
                <w:sz w:val="18"/>
                <w:szCs w:val="18"/>
                <w:lang w:eastAsia="en-GB"/>
              </w:rPr>
            </w:pPr>
          </w:p>
        </w:tc>
        <w:tc>
          <w:tcPr>
            <w:tcW w:w="1256" w:type="dxa"/>
            <w:shd w:val="clear" w:color="000000" w:fill="A6A6A6"/>
            <w:noWrap/>
            <w:vAlign w:val="bottom"/>
            <w:hideMark/>
          </w:tcPr>
          <w:p w14:paraId="0DC92650" w14:textId="77777777" w:rsidR="00B83C93" w:rsidRPr="00AD1762" w:rsidRDefault="00B83C93" w:rsidP="006C2E63">
            <w:pPr>
              <w:spacing w:after="0" w:line="240" w:lineRule="auto"/>
              <w:jc w:val="right"/>
              <w:rPr>
                <w:rFonts w:asciiTheme="minorHAnsi" w:eastAsia="Times New Roman" w:hAnsiTheme="minorHAnsi" w:cstheme="minorHAnsi"/>
                <w:sz w:val="18"/>
                <w:szCs w:val="18"/>
                <w:lang w:eastAsia="en-GB"/>
              </w:rPr>
            </w:pPr>
            <w:r w:rsidRPr="00AD1762">
              <w:rPr>
                <w:rFonts w:asciiTheme="minorHAnsi" w:eastAsia="Times New Roman" w:hAnsiTheme="minorHAnsi" w:cstheme="minorHAnsi"/>
                <w:sz w:val="18"/>
                <w:szCs w:val="18"/>
                <w:lang w:eastAsia="en-GB"/>
              </w:rPr>
              <w:t>59613.15</w:t>
            </w:r>
          </w:p>
        </w:tc>
      </w:tr>
    </w:tbl>
    <w:p w14:paraId="4D1A8903" w14:textId="77777777" w:rsidR="00B83C93" w:rsidRPr="00AD1762" w:rsidRDefault="00B83C93" w:rsidP="00B83C93">
      <w:pPr>
        <w:spacing w:after="0" w:line="240" w:lineRule="auto"/>
        <w:rPr>
          <w:rFonts w:cs="Calibri"/>
          <w:sz w:val="18"/>
          <w:szCs w:val="18"/>
        </w:rPr>
      </w:pPr>
    </w:p>
    <w:p w14:paraId="0E07038C" w14:textId="77777777" w:rsidR="00B83C93" w:rsidRDefault="00B83C93" w:rsidP="00B83C93">
      <w:pPr>
        <w:pStyle w:val="ListParagraph"/>
        <w:numPr>
          <w:ilvl w:val="1"/>
          <w:numId w:val="9"/>
        </w:numPr>
        <w:spacing w:after="0" w:line="240" w:lineRule="auto"/>
        <w:rPr>
          <w:rFonts w:cs="Calibri"/>
          <w:sz w:val="18"/>
          <w:szCs w:val="18"/>
        </w:rPr>
      </w:pPr>
      <w:r w:rsidRPr="00AD1762">
        <w:rPr>
          <w:rFonts w:cs="Calibri"/>
          <w:sz w:val="18"/>
          <w:szCs w:val="18"/>
          <w:u w:val="single"/>
        </w:rPr>
        <w:t>Interim Internal Audit Report 2023/24.</w:t>
      </w:r>
      <w:r>
        <w:rPr>
          <w:rFonts w:cs="Calibri"/>
          <w:sz w:val="18"/>
          <w:szCs w:val="18"/>
        </w:rPr>
        <w:t xml:space="preserve"> </w:t>
      </w:r>
      <w:r w:rsidRPr="00B83C93">
        <w:rPr>
          <w:rFonts w:cs="Calibri"/>
          <w:sz w:val="18"/>
          <w:szCs w:val="18"/>
        </w:rPr>
        <w:t>Completed. There were no queries arising from the audit.</w:t>
      </w:r>
    </w:p>
    <w:p w14:paraId="3E1FC1F7" w14:textId="29DF8953" w:rsidR="00B83C93" w:rsidRPr="0046612B" w:rsidRDefault="00B83C93" w:rsidP="00B83C93">
      <w:pPr>
        <w:pStyle w:val="ListParagraph"/>
        <w:numPr>
          <w:ilvl w:val="1"/>
          <w:numId w:val="9"/>
        </w:numPr>
        <w:spacing w:after="0" w:line="240" w:lineRule="auto"/>
        <w:rPr>
          <w:rFonts w:cs="Calibri"/>
          <w:sz w:val="18"/>
          <w:szCs w:val="18"/>
        </w:rPr>
      </w:pPr>
      <w:r w:rsidRPr="001E761C">
        <w:rPr>
          <w:rFonts w:cs="Calibri"/>
          <w:sz w:val="18"/>
          <w:szCs w:val="18"/>
          <w:u w:val="single"/>
        </w:rPr>
        <w:t>Annual Review of Clerk’s salary 2022/23.</w:t>
      </w:r>
      <w:r>
        <w:rPr>
          <w:rFonts w:cs="Calibri"/>
          <w:sz w:val="18"/>
          <w:szCs w:val="18"/>
        </w:rPr>
        <w:t xml:space="preserve"> </w:t>
      </w:r>
      <w:r w:rsidR="0046612B" w:rsidRPr="0046612B">
        <w:rPr>
          <w:rFonts w:cs="Calibri"/>
          <w:sz w:val="18"/>
          <w:szCs w:val="18"/>
        </w:rPr>
        <w:t>T</w:t>
      </w:r>
      <w:r w:rsidRPr="0046612B">
        <w:rPr>
          <w:rFonts w:cs="Calibri"/>
          <w:sz w:val="18"/>
          <w:szCs w:val="18"/>
        </w:rPr>
        <w:t xml:space="preserve">he annual incremental pay increase for 22/23 for the Clerk had not been considered in February 2023 (at the anniversary of  appointment). </w:t>
      </w:r>
      <w:r w:rsidR="0046612B" w:rsidRPr="0046612B">
        <w:rPr>
          <w:rFonts w:cs="Calibri"/>
          <w:sz w:val="18"/>
          <w:szCs w:val="18"/>
        </w:rPr>
        <w:t>It was agreed to raise the Clerk’s salary from</w:t>
      </w:r>
      <w:r w:rsidRPr="0046612B">
        <w:rPr>
          <w:rFonts w:cs="Calibri"/>
          <w:sz w:val="18"/>
          <w:szCs w:val="18"/>
        </w:rPr>
        <w:t xml:space="preserve"> SCP 10</w:t>
      </w:r>
      <w:r w:rsidR="0046612B" w:rsidRPr="0046612B">
        <w:rPr>
          <w:rFonts w:cs="Calibri"/>
          <w:sz w:val="18"/>
          <w:szCs w:val="18"/>
        </w:rPr>
        <w:t xml:space="preserve"> -</w:t>
      </w:r>
      <w:r w:rsidRPr="0046612B">
        <w:rPr>
          <w:rFonts w:cs="Calibri"/>
          <w:sz w:val="18"/>
          <w:szCs w:val="18"/>
        </w:rPr>
        <w:t xml:space="preserve"> £12.28 p.h.</w:t>
      </w:r>
      <w:r w:rsidR="0046612B" w:rsidRPr="0046612B">
        <w:rPr>
          <w:rFonts w:cs="Calibri"/>
          <w:sz w:val="18"/>
          <w:szCs w:val="18"/>
        </w:rPr>
        <w:t xml:space="preserve">to SCP 11 -£12.50 </w:t>
      </w:r>
      <w:r w:rsidR="00857BDD">
        <w:rPr>
          <w:rFonts w:cs="Calibri"/>
          <w:sz w:val="18"/>
          <w:szCs w:val="18"/>
        </w:rPr>
        <w:t xml:space="preserve">p.h., </w:t>
      </w:r>
      <w:r w:rsidR="0046612B" w:rsidRPr="0046612B">
        <w:rPr>
          <w:rFonts w:cs="Calibri"/>
          <w:sz w:val="18"/>
          <w:szCs w:val="18"/>
        </w:rPr>
        <w:t>backdated to February 2023.</w:t>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r>
      <w:r w:rsidR="0046612B" w:rsidRPr="0046612B">
        <w:rPr>
          <w:rFonts w:cs="Calibri"/>
          <w:sz w:val="18"/>
          <w:szCs w:val="18"/>
        </w:rPr>
        <w:tab/>
      </w:r>
      <w:r w:rsidR="0046612B">
        <w:rPr>
          <w:rFonts w:cs="Calibri"/>
          <w:sz w:val="18"/>
          <w:szCs w:val="18"/>
        </w:rPr>
        <w:t xml:space="preserve"> </w:t>
      </w:r>
      <w:r w:rsidR="0046612B" w:rsidRPr="0046612B">
        <w:rPr>
          <w:rFonts w:cs="Calibri"/>
          <w:b/>
          <w:bCs/>
          <w:sz w:val="18"/>
          <w:szCs w:val="18"/>
        </w:rPr>
        <w:t>Action: Clerk</w:t>
      </w:r>
    </w:p>
    <w:p w14:paraId="18405E52" w14:textId="43F96D62" w:rsidR="00B83C93" w:rsidRDefault="00B83C93" w:rsidP="00B83C93">
      <w:pPr>
        <w:spacing w:after="0" w:line="240" w:lineRule="auto"/>
        <w:ind w:left="2160"/>
        <w:rPr>
          <w:rFonts w:cs="Calibri"/>
          <w:i/>
          <w:iCs/>
          <w:sz w:val="18"/>
          <w:szCs w:val="18"/>
        </w:rPr>
      </w:pPr>
    </w:p>
    <w:p w14:paraId="786F2D27" w14:textId="77777777" w:rsidR="00B83C93" w:rsidRPr="00F10B33" w:rsidRDefault="00B83C93" w:rsidP="00B83C93">
      <w:pPr>
        <w:pStyle w:val="ListParagraph"/>
        <w:numPr>
          <w:ilvl w:val="0"/>
          <w:numId w:val="9"/>
        </w:numPr>
        <w:spacing w:after="0" w:line="240" w:lineRule="auto"/>
        <w:rPr>
          <w:rFonts w:cs="Calibri"/>
          <w:b/>
          <w:sz w:val="18"/>
          <w:szCs w:val="18"/>
        </w:rPr>
      </w:pPr>
      <w:r w:rsidRPr="00F10B33">
        <w:rPr>
          <w:rFonts w:cs="Calibri"/>
          <w:b/>
          <w:sz w:val="18"/>
          <w:szCs w:val="18"/>
        </w:rPr>
        <w:t>Allotments</w:t>
      </w:r>
    </w:p>
    <w:p w14:paraId="633AD9B3" w14:textId="6F15EB63" w:rsidR="00F10B33" w:rsidRPr="00F10B33" w:rsidRDefault="00B83C93" w:rsidP="00B83C93">
      <w:pPr>
        <w:pStyle w:val="ListParagraph"/>
        <w:numPr>
          <w:ilvl w:val="1"/>
          <w:numId w:val="9"/>
        </w:numPr>
        <w:spacing w:after="0" w:line="240" w:lineRule="auto"/>
        <w:rPr>
          <w:rFonts w:cs="Calibri"/>
          <w:sz w:val="18"/>
          <w:szCs w:val="18"/>
        </w:rPr>
      </w:pPr>
      <w:r w:rsidRPr="00F10B33">
        <w:rPr>
          <w:rFonts w:cs="Calibri"/>
          <w:sz w:val="18"/>
          <w:szCs w:val="18"/>
          <w:u w:val="single"/>
        </w:rPr>
        <w:t>Management</w:t>
      </w:r>
      <w:r w:rsidR="00F10B33">
        <w:rPr>
          <w:rFonts w:cs="Calibri"/>
          <w:sz w:val="18"/>
          <w:szCs w:val="18"/>
        </w:rPr>
        <w:t>.</w:t>
      </w:r>
      <w:r w:rsidR="001077F2" w:rsidRPr="00F10B33">
        <w:rPr>
          <w:rFonts w:cs="Calibri"/>
          <w:sz w:val="18"/>
          <w:szCs w:val="18"/>
        </w:rPr>
        <w:t xml:space="preserve"> Two notice</w:t>
      </w:r>
      <w:r w:rsidR="00857BDD">
        <w:rPr>
          <w:rFonts w:cs="Calibri"/>
          <w:sz w:val="18"/>
          <w:szCs w:val="18"/>
        </w:rPr>
        <w:t>s</w:t>
      </w:r>
      <w:r w:rsidR="001077F2" w:rsidRPr="00F10B33">
        <w:rPr>
          <w:rFonts w:cs="Calibri"/>
          <w:sz w:val="18"/>
          <w:szCs w:val="18"/>
        </w:rPr>
        <w:t xml:space="preserve"> of termination of tenancy</w:t>
      </w:r>
      <w:r w:rsidR="00857BDD">
        <w:rPr>
          <w:rFonts w:cs="Calibri"/>
          <w:sz w:val="18"/>
          <w:szCs w:val="18"/>
        </w:rPr>
        <w:t xml:space="preserve"> had been received with t</w:t>
      </w:r>
      <w:r w:rsidR="001077F2" w:rsidRPr="00F10B33">
        <w:rPr>
          <w:rFonts w:cs="Calibri"/>
          <w:sz w:val="18"/>
          <w:szCs w:val="18"/>
        </w:rPr>
        <w:t>wo people on the waiting list. Agreed as Plot No</w:t>
      </w:r>
      <w:r w:rsidR="00F10B33">
        <w:rPr>
          <w:rFonts w:cs="Calibri"/>
          <w:sz w:val="18"/>
          <w:szCs w:val="18"/>
        </w:rPr>
        <w:t xml:space="preserve">. </w:t>
      </w:r>
      <w:r w:rsidR="001077F2" w:rsidRPr="00F10B33">
        <w:rPr>
          <w:rFonts w:cs="Calibri"/>
          <w:sz w:val="18"/>
          <w:szCs w:val="18"/>
        </w:rPr>
        <w:t>1</w:t>
      </w:r>
      <w:r w:rsidR="00F10B33" w:rsidRPr="00F10B33">
        <w:rPr>
          <w:rFonts w:cs="Calibri"/>
          <w:sz w:val="18"/>
          <w:szCs w:val="18"/>
        </w:rPr>
        <w:t>,</w:t>
      </w:r>
      <w:r w:rsidR="001077F2" w:rsidRPr="00F10B33">
        <w:rPr>
          <w:rFonts w:cs="Calibri"/>
          <w:sz w:val="18"/>
          <w:szCs w:val="18"/>
        </w:rPr>
        <w:t xml:space="preserve"> was proving unproductive</w:t>
      </w:r>
      <w:r w:rsidR="00F10B33">
        <w:rPr>
          <w:rFonts w:cs="Calibri"/>
          <w:sz w:val="18"/>
          <w:szCs w:val="18"/>
        </w:rPr>
        <w:t>,</w:t>
      </w:r>
      <w:r w:rsidR="001077F2" w:rsidRPr="00F10B33">
        <w:rPr>
          <w:rFonts w:cs="Calibri"/>
          <w:sz w:val="18"/>
          <w:szCs w:val="18"/>
        </w:rPr>
        <w:t xml:space="preserve"> to remove this as an active plot and ma</w:t>
      </w:r>
      <w:r w:rsidR="00F10B33">
        <w:rPr>
          <w:rFonts w:cs="Calibri"/>
          <w:sz w:val="18"/>
          <w:szCs w:val="18"/>
        </w:rPr>
        <w:t>k</w:t>
      </w:r>
      <w:r w:rsidR="001077F2" w:rsidRPr="00F10B33">
        <w:rPr>
          <w:rFonts w:cs="Calibri"/>
          <w:sz w:val="18"/>
          <w:szCs w:val="18"/>
        </w:rPr>
        <w:t>e</w:t>
      </w:r>
      <w:r w:rsidR="00F10B33">
        <w:rPr>
          <w:rFonts w:cs="Calibri"/>
          <w:sz w:val="18"/>
          <w:szCs w:val="18"/>
        </w:rPr>
        <w:t xml:space="preserve"> it</w:t>
      </w:r>
      <w:r w:rsidR="001077F2" w:rsidRPr="00F10B33">
        <w:rPr>
          <w:rFonts w:cs="Calibri"/>
          <w:sz w:val="18"/>
          <w:szCs w:val="18"/>
        </w:rPr>
        <w:t xml:space="preserve"> into a wildflower community </w:t>
      </w:r>
      <w:r w:rsidR="00F10B33">
        <w:rPr>
          <w:rFonts w:cs="Calibri"/>
          <w:sz w:val="18"/>
          <w:szCs w:val="18"/>
        </w:rPr>
        <w:t>area,</w:t>
      </w:r>
      <w:r w:rsidR="001077F2" w:rsidRPr="00F10B33">
        <w:rPr>
          <w:rFonts w:cs="Calibri"/>
          <w:sz w:val="18"/>
          <w:szCs w:val="18"/>
        </w:rPr>
        <w:t xml:space="preserve"> to be overseen by the </w:t>
      </w:r>
      <w:r w:rsidR="00F10B33">
        <w:rPr>
          <w:rFonts w:cs="Calibri"/>
          <w:sz w:val="18"/>
          <w:szCs w:val="18"/>
        </w:rPr>
        <w:t>B</w:t>
      </w:r>
      <w:r w:rsidR="001077F2" w:rsidRPr="00F10B33">
        <w:rPr>
          <w:rFonts w:cs="Calibri"/>
          <w:sz w:val="18"/>
          <w:szCs w:val="18"/>
        </w:rPr>
        <w:t xml:space="preserve">iodiversity </w:t>
      </w:r>
      <w:r w:rsidR="00F10B33">
        <w:rPr>
          <w:rFonts w:cs="Calibri"/>
          <w:sz w:val="18"/>
          <w:szCs w:val="18"/>
        </w:rPr>
        <w:t>C</w:t>
      </w:r>
      <w:r w:rsidR="001077F2" w:rsidRPr="00F10B33">
        <w:rPr>
          <w:rFonts w:cs="Calibri"/>
          <w:sz w:val="18"/>
          <w:szCs w:val="18"/>
        </w:rPr>
        <w:t>ommittee.</w:t>
      </w:r>
      <w:r w:rsidR="001077F2" w:rsidRPr="00F10B33">
        <w:rPr>
          <w:rFonts w:cs="Calibri"/>
          <w:sz w:val="18"/>
          <w:szCs w:val="18"/>
        </w:rPr>
        <w:tab/>
      </w:r>
      <w:r w:rsidR="001077F2" w:rsidRPr="00F10B33">
        <w:rPr>
          <w:rFonts w:cs="Calibri"/>
          <w:sz w:val="18"/>
          <w:szCs w:val="18"/>
        </w:rPr>
        <w:tab/>
      </w:r>
      <w:r w:rsidR="001077F2" w:rsidRPr="00F10B33">
        <w:rPr>
          <w:rFonts w:cs="Calibri"/>
          <w:sz w:val="18"/>
          <w:szCs w:val="18"/>
        </w:rPr>
        <w:tab/>
      </w:r>
      <w:r w:rsidR="001077F2" w:rsidRPr="00F10B33">
        <w:rPr>
          <w:rFonts w:cs="Calibri"/>
          <w:sz w:val="18"/>
          <w:szCs w:val="18"/>
        </w:rPr>
        <w:tab/>
      </w:r>
      <w:r w:rsidR="001077F2" w:rsidRPr="00F10B33">
        <w:rPr>
          <w:rFonts w:cs="Calibri"/>
          <w:sz w:val="18"/>
          <w:szCs w:val="18"/>
        </w:rPr>
        <w:tab/>
        <w:t xml:space="preserve">     </w:t>
      </w:r>
      <w:r w:rsidR="00F10B33" w:rsidRPr="00F10B33">
        <w:rPr>
          <w:rFonts w:cs="Calibri"/>
          <w:sz w:val="18"/>
          <w:szCs w:val="18"/>
        </w:rPr>
        <w:t xml:space="preserve">           </w:t>
      </w:r>
      <w:r w:rsidR="00F10B33">
        <w:rPr>
          <w:rFonts w:cs="Calibri"/>
          <w:sz w:val="18"/>
          <w:szCs w:val="18"/>
        </w:rPr>
        <w:tab/>
        <w:t xml:space="preserve">               </w:t>
      </w:r>
      <w:r w:rsidR="001077F2" w:rsidRPr="00F10B33">
        <w:rPr>
          <w:rFonts w:cs="Calibri"/>
          <w:b/>
          <w:bCs/>
          <w:sz w:val="18"/>
          <w:szCs w:val="18"/>
        </w:rPr>
        <w:t xml:space="preserve">Action: </w:t>
      </w:r>
      <w:r w:rsidR="00F10B33" w:rsidRPr="00F10B33">
        <w:rPr>
          <w:rFonts w:cs="Calibri"/>
          <w:b/>
          <w:bCs/>
          <w:sz w:val="18"/>
          <w:szCs w:val="18"/>
        </w:rPr>
        <w:t>GF/</w:t>
      </w:r>
      <w:r w:rsidR="001077F2" w:rsidRPr="00F10B33">
        <w:rPr>
          <w:rFonts w:cs="Calibri"/>
          <w:b/>
          <w:bCs/>
          <w:sz w:val="18"/>
          <w:szCs w:val="18"/>
        </w:rPr>
        <w:t>DL</w:t>
      </w:r>
    </w:p>
    <w:p w14:paraId="5C24284D" w14:textId="5A6614EA" w:rsidR="00B83C93" w:rsidRPr="00F10B33" w:rsidRDefault="001077F2" w:rsidP="00F10B33">
      <w:pPr>
        <w:spacing w:after="0" w:line="240" w:lineRule="auto"/>
        <w:ind w:left="360"/>
        <w:rPr>
          <w:rFonts w:cs="Calibri"/>
          <w:sz w:val="18"/>
          <w:szCs w:val="18"/>
        </w:rPr>
      </w:pPr>
      <w:r w:rsidRPr="00F10B33">
        <w:rPr>
          <w:rFonts w:cs="Calibri"/>
          <w:b/>
          <w:bCs/>
          <w:sz w:val="18"/>
          <w:szCs w:val="18"/>
        </w:rPr>
        <w:t xml:space="preserve"> </w:t>
      </w:r>
      <w:r w:rsidR="00F10B33">
        <w:rPr>
          <w:rFonts w:cs="Calibri"/>
          <w:b/>
          <w:bCs/>
          <w:sz w:val="18"/>
          <w:szCs w:val="18"/>
        </w:rPr>
        <w:tab/>
      </w:r>
      <w:r w:rsidRPr="00F10B33">
        <w:rPr>
          <w:rFonts w:cs="Calibri"/>
          <w:sz w:val="18"/>
          <w:szCs w:val="18"/>
        </w:rPr>
        <w:t>Agreed to split Plot 2 into two plots and allocate</w:t>
      </w:r>
      <w:r w:rsidRPr="00F10B33">
        <w:rPr>
          <w:rFonts w:cs="Calibri"/>
          <w:sz w:val="18"/>
          <w:szCs w:val="18"/>
        </w:rPr>
        <w:tab/>
      </w:r>
      <w:r w:rsidRPr="00F10B33">
        <w:rPr>
          <w:rFonts w:cs="Calibri"/>
          <w:sz w:val="18"/>
          <w:szCs w:val="18"/>
        </w:rPr>
        <w:tab/>
      </w:r>
      <w:r w:rsidRPr="00F10B33">
        <w:rPr>
          <w:rFonts w:cs="Calibri"/>
          <w:sz w:val="18"/>
          <w:szCs w:val="18"/>
        </w:rPr>
        <w:tab/>
      </w:r>
      <w:r w:rsidRPr="00F10B33">
        <w:rPr>
          <w:rFonts w:cs="Calibri"/>
          <w:sz w:val="18"/>
          <w:szCs w:val="18"/>
        </w:rPr>
        <w:tab/>
      </w:r>
      <w:r w:rsidRPr="00F10B33">
        <w:rPr>
          <w:rFonts w:cs="Calibri"/>
          <w:sz w:val="18"/>
          <w:szCs w:val="18"/>
        </w:rPr>
        <w:tab/>
      </w:r>
      <w:r w:rsidRPr="00F10B33">
        <w:rPr>
          <w:rFonts w:cs="Calibri"/>
          <w:sz w:val="18"/>
          <w:szCs w:val="18"/>
        </w:rPr>
        <w:tab/>
      </w:r>
      <w:r w:rsidRPr="00F10B33">
        <w:rPr>
          <w:rFonts w:cs="Calibri"/>
          <w:sz w:val="18"/>
          <w:szCs w:val="18"/>
        </w:rPr>
        <w:tab/>
        <w:t xml:space="preserve">     </w:t>
      </w:r>
      <w:r w:rsidRPr="00F10B33">
        <w:rPr>
          <w:rFonts w:cs="Calibri"/>
          <w:b/>
          <w:bCs/>
          <w:sz w:val="18"/>
          <w:szCs w:val="18"/>
        </w:rPr>
        <w:t>Action: GF</w:t>
      </w:r>
    </w:p>
    <w:p w14:paraId="722B0AFB" w14:textId="6369661D" w:rsidR="00B83C93" w:rsidRPr="00F10B33" w:rsidRDefault="00B83C93" w:rsidP="00B83C93">
      <w:pPr>
        <w:pStyle w:val="ListParagraph"/>
        <w:numPr>
          <w:ilvl w:val="1"/>
          <w:numId w:val="9"/>
        </w:numPr>
        <w:spacing w:after="0" w:line="240" w:lineRule="auto"/>
        <w:rPr>
          <w:rFonts w:cs="Calibri"/>
          <w:sz w:val="18"/>
          <w:szCs w:val="18"/>
        </w:rPr>
      </w:pPr>
      <w:r w:rsidRPr="00F10B33">
        <w:rPr>
          <w:rFonts w:cs="Calibri"/>
          <w:sz w:val="18"/>
          <w:szCs w:val="18"/>
          <w:u w:val="single"/>
        </w:rPr>
        <w:t>Maintenance</w:t>
      </w:r>
      <w:r w:rsidR="00F10B33">
        <w:rPr>
          <w:rFonts w:cs="Calibri"/>
          <w:b/>
          <w:bCs/>
          <w:sz w:val="18"/>
          <w:szCs w:val="18"/>
        </w:rPr>
        <w:t>.</w:t>
      </w:r>
      <w:r w:rsidR="001077F2" w:rsidRPr="00F10B33">
        <w:rPr>
          <w:rFonts w:cs="Calibri"/>
          <w:sz w:val="18"/>
          <w:szCs w:val="18"/>
        </w:rPr>
        <w:t xml:space="preserve"> </w:t>
      </w:r>
      <w:r w:rsidR="00F10B33">
        <w:rPr>
          <w:rFonts w:cs="Calibri"/>
          <w:sz w:val="18"/>
          <w:szCs w:val="18"/>
        </w:rPr>
        <w:t>Confirmed that the PC grounds-maintenance contractor</w:t>
      </w:r>
      <w:r w:rsidR="00857BDD">
        <w:rPr>
          <w:rFonts w:cs="Calibri"/>
          <w:sz w:val="18"/>
          <w:szCs w:val="18"/>
        </w:rPr>
        <w:t xml:space="preserve"> was</w:t>
      </w:r>
      <w:r w:rsidR="00F10B33">
        <w:rPr>
          <w:rFonts w:cs="Calibri"/>
          <w:sz w:val="18"/>
          <w:szCs w:val="18"/>
        </w:rPr>
        <w:t xml:space="preserve"> responsible for cutting hedging around the allotments/dog walking field. </w:t>
      </w:r>
      <w:r w:rsidR="001077F2" w:rsidRPr="00F10B33">
        <w:rPr>
          <w:rFonts w:cs="Calibri"/>
          <w:sz w:val="18"/>
          <w:szCs w:val="18"/>
        </w:rPr>
        <w:t>Contractor to repair netting to fence on</w:t>
      </w:r>
      <w:r w:rsidR="00304732" w:rsidRPr="00F10B33">
        <w:rPr>
          <w:rFonts w:cs="Calibri"/>
          <w:sz w:val="18"/>
          <w:szCs w:val="18"/>
        </w:rPr>
        <w:t xml:space="preserve"> SW </w:t>
      </w:r>
      <w:r w:rsidR="00F10B33" w:rsidRPr="00F10B33">
        <w:rPr>
          <w:rFonts w:cs="Calibri"/>
          <w:sz w:val="18"/>
          <w:szCs w:val="18"/>
        </w:rPr>
        <w:t xml:space="preserve">corner of allotments/dog walking field.   </w:t>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r>
      <w:r w:rsidR="00F10B33">
        <w:rPr>
          <w:rFonts w:cs="Calibri"/>
          <w:sz w:val="18"/>
          <w:szCs w:val="18"/>
        </w:rPr>
        <w:tab/>
        <w:t xml:space="preserve"> </w:t>
      </w:r>
      <w:r w:rsidR="00F10B33" w:rsidRPr="00F10B33">
        <w:rPr>
          <w:rFonts w:cs="Calibri"/>
          <w:b/>
          <w:bCs/>
          <w:sz w:val="18"/>
          <w:szCs w:val="18"/>
        </w:rPr>
        <w:t>Action: Clerk</w:t>
      </w:r>
    </w:p>
    <w:p w14:paraId="7851266F" w14:textId="2592A98D" w:rsidR="00B83C93" w:rsidRPr="001077F2" w:rsidRDefault="00B83C93" w:rsidP="00B83C93">
      <w:pPr>
        <w:pStyle w:val="ListParagraph"/>
        <w:numPr>
          <w:ilvl w:val="0"/>
          <w:numId w:val="9"/>
        </w:numPr>
        <w:spacing w:after="0" w:line="240" w:lineRule="auto"/>
        <w:rPr>
          <w:rFonts w:cs="Calibri"/>
          <w:b/>
          <w:sz w:val="18"/>
          <w:szCs w:val="18"/>
        </w:rPr>
      </w:pPr>
      <w:r w:rsidRPr="001077F2">
        <w:rPr>
          <w:rFonts w:cs="Calibri"/>
          <w:b/>
          <w:sz w:val="18"/>
          <w:szCs w:val="18"/>
        </w:rPr>
        <w:t>King George V Playing Field</w:t>
      </w:r>
      <w:r w:rsidRPr="001077F2">
        <w:rPr>
          <w:rFonts w:cs="Calibri"/>
          <w:sz w:val="18"/>
          <w:szCs w:val="18"/>
        </w:rPr>
        <w:t xml:space="preserve"> </w:t>
      </w:r>
    </w:p>
    <w:p w14:paraId="5C3C55DA" w14:textId="3C74A0FD" w:rsidR="00B83C93" w:rsidRPr="001077F2" w:rsidRDefault="00B83C93" w:rsidP="00B83C93">
      <w:pPr>
        <w:pStyle w:val="ListParagraph"/>
        <w:numPr>
          <w:ilvl w:val="1"/>
          <w:numId w:val="9"/>
        </w:numPr>
        <w:spacing w:after="0" w:line="240" w:lineRule="auto"/>
        <w:rPr>
          <w:rFonts w:cs="Calibri"/>
          <w:sz w:val="18"/>
          <w:szCs w:val="18"/>
        </w:rPr>
      </w:pPr>
      <w:r w:rsidRPr="001077F2">
        <w:rPr>
          <w:rFonts w:cs="Calibri"/>
          <w:sz w:val="18"/>
          <w:szCs w:val="18"/>
          <w:u w:val="single"/>
        </w:rPr>
        <w:t>Clerk’s weekly/monthly Inspection report.</w:t>
      </w:r>
      <w:r w:rsidRPr="001077F2">
        <w:rPr>
          <w:rFonts w:cs="Calibri"/>
          <w:sz w:val="18"/>
          <w:szCs w:val="18"/>
        </w:rPr>
        <w:t xml:space="preserve"> </w:t>
      </w:r>
      <w:r w:rsidRPr="001077F2">
        <w:rPr>
          <w:rFonts w:cs="Calibri"/>
          <w:i/>
          <w:iCs/>
          <w:sz w:val="18"/>
          <w:szCs w:val="18"/>
        </w:rPr>
        <w:t xml:space="preserve"> </w:t>
      </w:r>
      <w:r w:rsidRPr="001077F2">
        <w:rPr>
          <w:rFonts w:cs="Calibri"/>
          <w:sz w:val="18"/>
          <w:szCs w:val="18"/>
        </w:rPr>
        <w:t xml:space="preserve">Resident </w:t>
      </w:r>
      <w:r w:rsidR="001077F2" w:rsidRPr="001077F2">
        <w:rPr>
          <w:rFonts w:cs="Calibri"/>
          <w:sz w:val="18"/>
          <w:szCs w:val="18"/>
        </w:rPr>
        <w:t>had r</w:t>
      </w:r>
      <w:r w:rsidRPr="001077F2">
        <w:rPr>
          <w:rFonts w:cs="Calibri"/>
          <w:sz w:val="18"/>
          <w:szCs w:val="18"/>
        </w:rPr>
        <w:t xml:space="preserve">eported that a manhole cover had collapsed in the SW corner of </w:t>
      </w:r>
      <w:r w:rsidR="001077F2" w:rsidRPr="001077F2">
        <w:rPr>
          <w:rFonts w:cs="Calibri"/>
          <w:sz w:val="18"/>
          <w:szCs w:val="18"/>
        </w:rPr>
        <w:t xml:space="preserve">the </w:t>
      </w:r>
      <w:r w:rsidRPr="001077F2">
        <w:rPr>
          <w:rFonts w:cs="Calibri"/>
          <w:sz w:val="18"/>
          <w:szCs w:val="18"/>
        </w:rPr>
        <w:t>playing field. This was reported to Northumbria Water as an emergency</w:t>
      </w:r>
      <w:r w:rsidR="00857BDD">
        <w:rPr>
          <w:rFonts w:cs="Calibri"/>
          <w:sz w:val="18"/>
          <w:szCs w:val="18"/>
        </w:rPr>
        <w:t xml:space="preserve">. </w:t>
      </w:r>
      <w:r w:rsidRPr="001077F2">
        <w:rPr>
          <w:rFonts w:cs="Calibri"/>
          <w:sz w:val="18"/>
          <w:szCs w:val="18"/>
        </w:rPr>
        <w:t>This was immediately inspected and repaired. No other significant issues.</w:t>
      </w:r>
    </w:p>
    <w:p w14:paraId="11B66AD5" w14:textId="4ABFA7AE" w:rsidR="00B83C93" w:rsidRPr="001077F2" w:rsidRDefault="00B83C93" w:rsidP="00B83C93">
      <w:pPr>
        <w:pStyle w:val="ListParagraph"/>
        <w:numPr>
          <w:ilvl w:val="1"/>
          <w:numId w:val="9"/>
        </w:numPr>
        <w:spacing w:after="0" w:line="240" w:lineRule="auto"/>
        <w:rPr>
          <w:rFonts w:cs="Calibri"/>
          <w:sz w:val="18"/>
          <w:szCs w:val="18"/>
        </w:rPr>
      </w:pPr>
      <w:r w:rsidRPr="001077F2">
        <w:rPr>
          <w:rFonts w:cs="Calibri"/>
          <w:sz w:val="18"/>
          <w:szCs w:val="18"/>
          <w:u w:val="single"/>
        </w:rPr>
        <w:t>Report on repairs</w:t>
      </w:r>
    </w:p>
    <w:p w14:paraId="1E2D30AB" w14:textId="74F6970F" w:rsidR="00B83C93" w:rsidRPr="001077F2" w:rsidRDefault="00B83C93" w:rsidP="00B83C93">
      <w:pPr>
        <w:pStyle w:val="ListParagraph"/>
        <w:numPr>
          <w:ilvl w:val="2"/>
          <w:numId w:val="9"/>
        </w:numPr>
        <w:tabs>
          <w:tab w:val="num" w:pos="1080"/>
        </w:tabs>
        <w:spacing w:after="0" w:line="240" w:lineRule="auto"/>
        <w:rPr>
          <w:rFonts w:cs="Calibri"/>
          <w:sz w:val="18"/>
          <w:szCs w:val="18"/>
        </w:rPr>
      </w:pPr>
      <w:r w:rsidRPr="001077F2">
        <w:rPr>
          <w:rFonts w:cs="Calibri"/>
          <w:sz w:val="18"/>
          <w:szCs w:val="18"/>
          <w:u w:val="single"/>
        </w:rPr>
        <w:t>Horse Springer.</w:t>
      </w:r>
      <w:r w:rsidRPr="001077F2">
        <w:rPr>
          <w:rFonts w:cs="Calibri"/>
          <w:sz w:val="18"/>
          <w:szCs w:val="18"/>
        </w:rPr>
        <w:t xml:space="preserve"> </w:t>
      </w:r>
      <w:r w:rsidR="001077F2" w:rsidRPr="001077F2">
        <w:rPr>
          <w:rFonts w:cs="Calibri"/>
          <w:sz w:val="18"/>
          <w:szCs w:val="18"/>
        </w:rPr>
        <w:t>This has now been treated and ready for reinstatement</w:t>
      </w:r>
      <w:r w:rsidR="00857BDD">
        <w:rPr>
          <w:rFonts w:cs="Calibri"/>
          <w:sz w:val="18"/>
          <w:szCs w:val="18"/>
        </w:rPr>
        <w:t>.</w:t>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t xml:space="preserve">   </w:t>
      </w:r>
      <w:r w:rsidR="001077F2" w:rsidRPr="001077F2">
        <w:rPr>
          <w:rFonts w:cs="Calibri"/>
          <w:b/>
          <w:bCs/>
          <w:sz w:val="18"/>
          <w:szCs w:val="18"/>
        </w:rPr>
        <w:t xml:space="preserve">Action: </w:t>
      </w:r>
      <w:r w:rsidRPr="001077F2">
        <w:rPr>
          <w:rFonts w:cs="Calibri"/>
          <w:b/>
          <w:bCs/>
          <w:sz w:val="18"/>
          <w:szCs w:val="18"/>
        </w:rPr>
        <w:t>DW</w:t>
      </w:r>
    </w:p>
    <w:p w14:paraId="46B0C7F1" w14:textId="330E0DFD" w:rsidR="00B83C93" w:rsidRPr="001077F2" w:rsidRDefault="00B83C93" w:rsidP="00B83C93">
      <w:pPr>
        <w:pStyle w:val="ListParagraph"/>
        <w:numPr>
          <w:ilvl w:val="2"/>
          <w:numId w:val="9"/>
        </w:numPr>
        <w:tabs>
          <w:tab w:val="num" w:pos="1080"/>
        </w:tabs>
        <w:spacing w:after="0" w:line="240" w:lineRule="auto"/>
        <w:rPr>
          <w:rFonts w:cs="Calibri"/>
          <w:sz w:val="18"/>
          <w:szCs w:val="18"/>
        </w:rPr>
      </w:pPr>
      <w:r w:rsidRPr="001077F2">
        <w:rPr>
          <w:rFonts w:cs="Calibri"/>
          <w:sz w:val="18"/>
          <w:szCs w:val="18"/>
        </w:rPr>
        <w:t>‘</w:t>
      </w:r>
      <w:r w:rsidRPr="001077F2">
        <w:rPr>
          <w:rFonts w:cs="Calibri"/>
          <w:sz w:val="18"/>
          <w:szCs w:val="18"/>
          <w:u w:val="single"/>
        </w:rPr>
        <w:t>No Dogs’ Signs on Tank Turn</w:t>
      </w:r>
      <w:r w:rsidR="001077F2">
        <w:rPr>
          <w:rFonts w:cs="Calibri"/>
          <w:sz w:val="18"/>
          <w:szCs w:val="18"/>
        </w:rPr>
        <w:t>.</w:t>
      </w:r>
      <w:r w:rsidRPr="001077F2">
        <w:rPr>
          <w:rFonts w:cs="Calibri"/>
          <w:sz w:val="18"/>
          <w:szCs w:val="18"/>
        </w:rPr>
        <w:t xml:space="preserve"> </w:t>
      </w:r>
      <w:r w:rsidR="001077F2" w:rsidRPr="001077F2">
        <w:rPr>
          <w:rFonts w:cs="Calibri"/>
          <w:sz w:val="18"/>
          <w:szCs w:val="18"/>
        </w:rPr>
        <w:t>No report available</w:t>
      </w:r>
      <w:r w:rsidR="00857BDD">
        <w:rPr>
          <w:rFonts w:cs="Calibri"/>
          <w:sz w:val="18"/>
          <w:szCs w:val="18"/>
        </w:rPr>
        <w:t>.</w:t>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r>
      <w:r w:rsidR="001077F2" w:rsidRPr="001077F2">
        <w:rPr>
          <w:rFonts w:cs="Calibri"/>
          <w:sz w:val="18"/>
          <w:szCs w:val="18"/>
        </w:rPr>
        <w:tab/>
        <w:t xml:space="preserve">    </w:t>
      </w:r>
      <w:r w:rsidR="001077F2" w:rsidRPr="001077F2">
        <w:rPr>
          <w:rFonts w:cs="Calibri"/>
          <w:b/>
          <w:bCs/>
          <w:sz w:val="18"/>
          <w:szCs w:val="18"/>
        </w:rPr>
        <w:t xml:space="preserve">Action: </w:t>
      </w:r>
      <w:r w:rsidRPr="001077F2">
        <w:rPr>
          <w:rFonts w:cs="Calibri"/>
          <w:b/>
          <w:bCs/>
          <w:sz w:val="18"/>
          <w:szCs w:val="18"/>
        </w:rPr>
        <w:t>GA</w:t>
      </w:r>
      <w:r w:rsidRPr="001077F2">
        <w:rPr>
          <w:rFonts w:cs="Calibri"/>
          <w:sz w:val="18"/>
          <w:szCs w:val="18"/>
        </w:rPr>
        <w:t xml:space="preserve"> </w:t>
      </w:r>
    </w:p>
    <w:p w14:paraId="06F34EC2" w14:textId="3D3B8059" w:rsidR="00B83C93" w:rsidRPr="001077F2" w:rsidRDefault="00B83C93" w:rsidP="00B83C93">
      <w:pPr>
        <w:pStyle w:val="ListParagraph"/>
        <w:numPr>
          <w:ilvl w:val="1"/>
          <w:numId w:val="9"/>
        </w:numPr>
        <w:spacing w:after="0" w:line="240" w:lineRule="auto"/>
        <w:rPr>
          <w:rFonts w:cs="Calibri"/>
          <w:sz w:val="18"/>
          <w:szCs w:val="18"/>
        </w:rPr>
      </w:pPr>
      <w:r w:rsidRPr="001077F2">
        <w:rPr>
          <w:rFonts w:cs="Calibri"/>
          <w:sz w:val="18"/>
          <w:szCs w:val="18"/>
          <w:u w:val="single"/>
        </w:rPr>
        <w:lastRenderedPageBreak/>
        <w:t>Deed of Dedication.</w:t>
      </w:r>
      <w:r w:rsidRPr="001077F2">
        <w:rPr>
          <w:rFonts w:cs="Calibri"/>
          <w:sz w:val="18"/>
          <w:szCs w:val="18"/>
        </w:rPr>
        <w:t xml:space="preserve">  After further checking with Fields in Trust, there was no Deed of Dedication issued at the time of the conveyancing of the KGV field. Whilst it </w:t>
      </w:r>
      <w:r w:rsidR="001077F2" w:rsidRPr="001077F2">
        <w:rPr>
          <w:rFonts w:cs="Calibri"/>
          <w:sz w:val="18"/>
          <w:szCs w:val="18"/>
        </w:rPr>
        <w:t>wa</w:t>
      </w:r>
      <w:r w:rsidRPr="001077F2">
        <w:rPr>
          <w:rFonts w:cs="Calibri"/>
          <w:sz w:val="18"/>
          <w:szCs w:val="18"/>
        </w:rPr>
        <w:t>s possible to produce a Deed of Dedication this would result in considerable work and legal costs. The Parish Council currently holds all necessary deeds and conveyancing documentation</w:t>
      </w:r>
      <w:r w:rsidR="001077F2" w:rsidRPr="001077F2">
        <w:rPr>
          <w:rFonts w:cs="Calibri"/>
          <w:sz w:val="18"/>
          <w:szCs w:val="18"/>
        </w:rPr>
        <w:t xml:space="preserve"> and no further action was deemed necessary at this time.</w:t>
      </w:r>
    </w:p>
    <w:p w14:paraId="3F2112A9" w14:textId="77777777" w:rsidR="00B83C93" w:rsidRPr="001077F2" w:rsidRDefault="00B83C93" w:rsidP="00B83C93">
      <w:pPr>
        <w:pStyle w:val="ListParagraph"/>
        <w:numPr>
          <w:ilvl w:val="0"/>
          <w:numId w:val="9"/>
        </w:numPr>
        <w:spacing w:after="0" w:line="240" w:lineRule="auto"/>
        <w:rPr>
          <w:rFonts w:cs="Calibri"/>
          <w:sz w:val="18"/>
          <w:szCs w:val="18"/>
        </w:rPr>
      </w:pPr>
      <w:r w:rsidRPr="001077F2">
        <w:rPr>
          <w:rFonts w:cs="Calibri"/>
          <w:b/>
          <w:sz w:val="18"/>
          <w:szCs w:val="18"/>
        </w:rPr>
        <w:t xml:space="preserve">Planning </w:t>
      </w:r>
    </w:p>
    <w:p w14:paraId="72D5C159" w14:textId="77777777" w:rsidR="00B83C93" w:rsidRPr="00433A0A" w:rsidRDefault="00B83C93" w:rsidP="00B83C93">
      <w:pPr>
        <w:pStyle w:val="ListParagraph"/>
        <w:numPr>
          <w:ilvl w:val="1"/>
          <w:numId w:val="9"/>
        </w:numPr>
        <w:spacing w:after="0" w:line="240" w:lineRule="auto"/>
        <w:rPr>
          <w:rFonts w:cs="Calibri"/>
          <w:sz w:val="18"/>
          <w:szCs w:val="18"/>
          <w:u w:val="single"/>
        </w:rPr>
      </w:pPr>
      <w:r w:rsidRPr="00433A0A">
        <w:rPr>
          <w:rFonts w:cs="Calibri"/>
          <w:sz w:val="18"/>
          <w:szCs w:val="18"/>
          <w:u w:val="single"/>
        </w:rPr>
        <w:t>To note any planning issues since previous meeting.</w:t>
      </w:r>
    </w:p>
    <w:p w14:paraId="0D675903" w14:textId="77777777" w:rsidR="00B83C93" w:rsidRDefault="00B83C93" w:rsidP="00B83C93">
      <w:pPr>
        <w:spacing w:after="0" w:line="240" w:lineRule="auto"/>
        <w:rPr>
          <w:rFonts w:cs="Calibri"/>
          <w:sz w:val="18"/>
          <w:szCs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417"/>
        <w:gridCol w:w="2552"/>
        <w:gridCol w:w="992"/>
        <w:gridCol w:w="4111"/>
      </w:tblGrid>
      <w:tr w:rsidR="00B83C93" w:rsidRPr="00345AFC" w14:paraId="7850D979" w14:textId="77777777" w:rsidTr="004B5708">
        <w:tc>
          <w:tcPr>
            <w:tcW w:w="1417" w:type="dxa"/>
            <w:shd w:val="clear" w:color="auto" w:fill="auto"/>
            <w:noWrap/>
            <w:tcMar>
              <w:top w:w="75" w:type="dxa"/>
              <w:left w:w="75" w:type="dxa"/>
              <w:bottom w:w="75" w:type="dxa"/>
              <w:right w:w="75" w:type="dxa"/>
            </w:tcMar>
            <w:hideMark/>
          </w:tcPr>
          <w:p w14:paraId="50CE8E4C" w14:textId="77777777" w:rsidR="00B83C93" w:rsidRPr="00345AFC" w:rsidRDefault="00000000" w:rsidP="006C2E63">
            <w:pPr>
              <w:spacing w:after="0" w:line="240" w:lineRule="auto"/>
              <w:jc w:val="center"/>
              <w:rPr>
                <w:rFonts w:eastAsia="Times New Roman"/>
                <w:b/>
                <w:bCs/>
                <w:sz w:val="18"/>
                <w:szCs w:val="18"/>
              </w:rPr>
            </w:pPr>
            <w:hyperlink r:id="rId8" w:tooltip="Sort by Reference (ascending)" w:history="1">
              <w:r w:rsidR="00B83C93" w:rsidRPr="00345AFC">
                <w:rPr>
                  <w:rFonts w:eastAsia="Times New Roman"/>
                  <w:b/>
                  <w:bCs/>
                  <w:sz w:val="18"/>
                  <w:szCs w:val="18"/>
                </w:rPr>
                <w:t>Reference</w:t>
              </w:r>
            </w:hyperlink>
          </w:p>
        </w:tc>
        <w:tc>
          <w:tcPr>
            <w:tcW w:w="2552" w:type="dxa"/>
            <w:shd w:val="clear" w:color="auto" w:fill="auto"/>
            <w:noWrap/>
            <w:tcMar>
              <w:top w:w="75" w:type="dxa"/>
              <w:left w:w="75" w:type="dxa"/>
              <w:bottom w:w="75" w:type="dxa"/>
              <w:right w:w="75" w:type="dxa"/>
            </w:tcMar>
            <w:hideMark/>
          </w:tcPr>
          <w:p w14:paraId="1F35DB05" w14:textId="77777777" w:rsidR="00B83C93" w:rsidRPr="00345AFC" w:rsidRDefault="00000000" w:rsidP="006C2E63">
            <w:pPr>
              <w:spacing w:after="0" w:line="240" w:lineRule="auto"/>
              <w:jc w:val="center"/>
              <w:rPr>
                <w:rFonts w:eastAsia="Times New Roman"/>
                <w:b/>
                <w:bCs/>
                <w:sz w:val="18"/>
                <w:szCs w:val="18"/>
              </w:rPr>
            </w:pPr>
            <w:hyperlink r:id="rId9" w:tooltip="Sort by Address (ascending)" w:history="1">
              <w:r w:rsidR="00B83C93" w:rsidRPr="00345AFC">
                <w:rPr>
                  <w:rFonts w:eastAsia="Times New Roman"/>
                  <w:b/>
                  <w:bCs/>
                  <w:sz w:val="18"/>
                  <w:szCs w:val="18"/>
                </w:rPr>
                <w:t>Address</w:t>
              </w:r>
            </w:hyperlink>
          </w:p>
        </w:tc>
        <w:tc>
          <w:tcPr>
            <w:tcW w:w="992" w:type="dxa"/>
            <w:shd w:val="clear" w:color="auto" w:fill="auto"/>
            <w:noWrap/>
            <w:tcMar>
              <w:top w:w="75" w:type="dxa"/>
              <w:left w:w="75" w:type="dxa"/>
              <w:bottom w:w="75" w:type="dxa"/>
              <w:right w:w="75" w:type="dxa"/>
            </w:tcMar>
            <w:hideMark/>
          </w:tcPr>
          <w:p w14:paraId="70200762" w14:textId="77777777" w:rsidR="00B83C93" w:rsidRPr="00345AFC" w:rsidRDefault="00000000" w:rsidP="006C2E63">
            <w:pPr>
              <w:spacing w:after="0" w:line="240" w:lineRule="auto"/>
              <w:jc w:val="center"/>
              <w:rPr>
                <w:rFonts w:eastAsia="Times New Roman"/>
                <w:b/>
                <w:bCs/>
                <w:sz w:val="18"/>
                <w:szCs w:val="18"/>
              </w:rPr>
            </w:pPr>
            <w:hyperlink r:id="rId10" w:tooltip="Sort by Status (ascending)" w:history="1">
              <w:r w:rsidR="00B83C93" w:rsidRPr="00345AFC">
                <w:rPr>
                  <w:rFonts w:eastAsia="Times New Roman"/>
                  <w:b/>
                  <w:bCs/>
                  <w:sz w:val="18"/>
                  <w:szCs w:val="18"/>
                </w:rPr>
                <w:t>Status</w:t>
              </w:r>
            </w:hyperlink>
          </w:p>
        </w:tc>
        <w:tc>
          <w:tcPr>
            <w:tcW w:w="4111" w:type="dxa"/>
            <w:shd w:val="clear" w:color="auto" w:fill="auto"/>
          </w:tcPr>
          <w:p w14:paraId="17C84020" w14:textId="77777777" w:rsidR="00B83C93" w:rsidRPr="00345AFC" w:rsidRDefault="00B83C93" w:rsidP="006C2E63">
            <w:pPr>
              <w:spacing w:after="0" w:line="240" w:lineRule="auto"/>
              <w:jc w:val="center"/>
              <w:rPr>
                <w:rFonts w:eastAsia="Times New Roman"/>
                <w:b/>
                <w:bCs/>
                <w:sz w:val="18"/>
                <w:szCs w:val="18"/>
              </w:rPr>
            </w:pPr>
            <w:r w:rsidRPr="00345AFC">
              <w:rPr>
                <w:rFonts w:eastAsia="Times New Roman"/>
                <w:b/>
                <w:bCs/>
                <w:sz w:val="18"/>
                <w:szCs w:val="18"/>
              </w:rPr>
              <w:t>Parish Council Position</w:t>
            </w:r>
          </w:p>
        </w:tc>
      </w:tr>
      <w:tr w:rsidR="00B83C93" w:rsidRPr="00345AFC" w14:paraId="5146B6E4" w14:textId="77777777" w:rsidTr="004B5708">
        <w:tc>
          <w:tcPr>
            <w:tcW w:w="1417" w:type="dxa"/>
            <w:shd w:val="clear" w:color="auto" w:fill="auto"/>
            <w:tcMar>
              <w:top w:w="75" w:type="dxa"/>
              <w:left w:w="75" w:type="dxa"/>
              <w:bottom w:w="75" w:type="dxa"/>
              <w:right w:w="75" w:type="dxa"/>
            </w:tcMar>
          </w:tcPr>
          <w:p w14:paraId="50B3EC98" w14:textId="77777777" w:rsidR="00B83C93" w:rsidRPr="00345AFC" w:rsidRDefault="00B83C93" w:rsidP="006C2E63">
            <w:pPr>
              <w:spacing w:after="0"/>
              <w:rPr>
                <w:rFonts w:eastAsia="Times New Roman"/>
                <w:sz w:val="18"/>
                <w:szCs w:val="18"/>
              </w:rPr>
            </w:pPr>
            <w:bookmarkStart w:id="1" w:name="_Hlk135130444"/>
            <w:r w:rsidRPr="00345AFC">
              <w:rPr>
                <w:rFonts w:eastAsia="Times New Roman"/>
                <w:sz w:val="18"/>
                <w:szCs w:val="18"/>
              </w:rPr>
              <w:t>23/02192/FUL</w:t>
            </w:r>
          </w:p>
        </w:tc>
        <w:tc>
          <w:tcPr>
            <w:tcW w:w="2552" w:type="dxa"/>
            <w:shd w:val="clear" w:color="auto" w:fill="auto"/>
            <w:tcMar>
              <w:top w:w="75" w:type="dxa"/>
              <w:left w:w="75" w:type="dxa"/>
              <w:bottom w:w="75" w:type="dxa"/>
              <w:right w:w="75" w:type="dxa"/>
            </w:tcMar>
          </w:tcPr>
          <w:p w14:paraId="218863F4" w14:textId="77777777" w:rsidR="00B83C93" w:rsidRPr="00345AFC" w:rsidRDefault="00B83C93" w:rsidP="006C2E63">
            <w:pPr>
              <w:spacing w:after="0" w:line="240" w:lineRule="auto"/>
              <w:rPr>
                <w:rFonts w:eastAsia="Times New Roman"/>
                <w:sz w:val="18"/>
                <w:szCs w:val="18"/>
              </w:rPr>
            </w:pPr>
            <w:r w:rsidRPr="00345AFC">
              <w:rPr>
                <w:sz w:val="18"/>
                <w:szCs w:val="18"/>
              </w:rPr>
              <w:t>Land South Of Greenways</w:t>
            </w:r>
            <w:r>
              <w:rPr>
                <w:sz w:val="18"/>
                <w:szCs w:val="18"/>
              </w:rPr>
              <w:t>.</w:t>
            </w:r>
            <w:r w:rsidRPr="00345AFC">
              <w:rPr>
                <w:sz w:val="18"/>
                <w:szCs w:val="18"/>
              </w:rPr>
              <w:t xml:space="preserve"> Residential Annexe and Stable Building</w:t>
            </w:r>
          </w:p>
        </w:tc>
        <w:tc>
          <w:tcPr>
            <w:tcW w:w="992" w:type="dxa"/>
            <w:shd w:val="clear" w:color="auto" w:fill="auto"/>
            <w:tcMar>
              <w:top w:w="75" w:type="dxa"/>
              <w:left w:w="75" w:type="dxa"/>
              <w:bottom w:w="75" w:type="dxa"/>
              <w:right w:w="75" w:type="dxa"/>
            </w:tcMar>
          </w:tcPr>
          <w:p w14:paraId="086F4E3A" w14:textId="77777777" w:rsidR="00B83C93" w:rsidRPr="00345AFC" w:rsidRDefault="00B83C93" w:rsidP="006C2E63">
            <w:pPr>
              <w:spacing w:after="0" w:line="240" w:lineRule="auto"/>
              <w:jc w:val="center"/>
              <w:rPr>
                <w:rFonts w:eastAsia="Times New Roman"/>
                <w:sz w:val="18"/>
                <w:szCs w:val="18"/>
              </w:rPr>
            </w:pPr>
            <w:r w:rsidRPr="00345AFC">
              <w:rPr>
                <w:rFonts w:eastAsia="Times New Roman"/>
                <w:sz w:val="18"/>
                <w:szCs w:val="18"/>
              </w:rPr>
              <w:t>Application</w:t>
            </w:r>
          </w:p>
          <w:p w14:paraId="3118BE98" w14:textId="77777777" w:rsidR="00B83C93" w:rsidRPr="00345AFC" w:rsidRDefault="00B83C93" w:rsidP="006C2E63">
            <w:pPr>
              <w:spacing w:after="0" w:line="240" w:lineRule="auto"/>
              <w:jc w:val="center"/>
              <w:rPr>
                <w:rFonts w:eastAsia="Times New Roman"/>
                <w:sz w:val="18"/>
                <w:szCs w:val="18"/>
              </w:rPr>
            </w:pPr>
            <w:r w:rsidRPr="00345AFC">
              <w:rPr>
                <w:rFonts w:eastAsia="Times New Roman"/>
                <w:sz w:val="18"/>
                <w:szCs w:val="18"/>
              </w:rPr>
              <w:t>Registered</w:t>
            </w:r>
          </w:p>
        </w:tc>
        <w:tc>
          <w:tcPr>
            <w:tcW w:w="4111" w:type="dxa"/>
            <w:shd w:val="clear" w:color="auto" w:fill="auto"/>
          </w:tcPr>
          <w:p w14:paraId="1D54978D" w14:textId="77777777" w:rsidR="00B83C93" w:rsidRPr="00345AFC" w:rsidRDefault="00B83C93" w:rsidP="006C2E63">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B83C93" w:rsidRPr="00345AFC" w14:paraId="09D728BE" w14:textId="77777777" w:rsidTr="004B5708">
        <w:tc>
          <w:tcPr>
            <w:tcW w:w="1417" w:type="dxa"/>
            <w:shd w:val="clear" w:color="auto" w:fill="auto"/>
            <w:tcMar>
              <w:top w:w="75" w:type="dxa"/>
              <w:left w:w="75" w:type="dxa"/>
              <w:bottom w:w="75" w:type="dxa"/>
              <w:right w:w="75" w:type="dxa"/>
            </w:tcMar>
          </w:tcPr>
          <w:p w14:paraId="20E32B49" w14:textId="77777777" w:rsidR="00B83C93" w:rsidRPr="0034770D" w:rsidRDefault="00B83C93" w:rsidP="006C2E63">
            <w:pPr>
              <w:spacing w:after="0"/>
              <w:rPr>
                <w:rFonts w:eastAsia="Times New Roman"/>
                <w:sz w:val="18"/>
                <w:szCs w:val="18"/>
              </w:rPr>
            </w:pPr>
            <w:r w:rsidRPr="0034770D">
              <w:rPr>
                <w:sz w:val="18"/>
                <w:szCs w:val="18"/>
              </w:rPr>
              <w:t>23/03220/FUL</w:t>
            </w:r>
          </w:p>
        </w:tc>
        <w:tc>
          <w:tcPr>
            <w:tcW w:w="2552" w:type="dxa"/>
            <w:shd w:val="clear" w:color="auto" w:fill="auto"/>
            <w:tcMar>
              <w:top w:w="75" w:type="dxa"/>
              <w:left w:w="75" w:type="dxa"/>
              <w:bottom w:w="75" w:type="dxa"/>
              <w:right w:w="75" w:type="dxa"/>
            </w:tcMar>
          </w:tcPr>
          <w:p w14:paraId="46005CEC" w14:textId="77777777" w:rsidR="00B83C93" w:rsidRPr="0034770D" w:rsidRDefault="00B83C93" w:rsidP="006C2E63">
            <w:pPr>
              <w:spacing w:after="0" w:line="240" w:lineRule="auto"/>
              <w:rPr>
                <w:sz w:val="18"/>
                <w:szCs w:val="18"/>
              </w:rPr>
            </w:pPr>
            <w:r w:rsidRPr="0034770D">
              <w:rPr>
                <w:sz w:val="18"/>
                <w:szCs w:val="18"/>
              </w:rPr>
              <w:t>Dairy Fields North End Farm. Development of 6 dwellings</w:t>
            </w:r>
          </w:p>
        </w:tc>
        <w:tc>
          <w:tcPr>
            <w:tcW w:w="992" w:type="dxa"/>
            <w:shd w:val="clear" w:color="auto" w:fill="auto"/>
            <w:tcMar>
              <w:top w:w="75" w:type="dxa"/>
              <w:left w:w="75" w:type="dxa"/>
              <w:bottom w:w="75" w:type="dxa"/>
              <w:right w:w="75" w:type="dxa"/>
            </w:tcMar>
          </w:tcPr>
          <w:p w14:paraId="16F99591" w14:textId="77777777" w:rsidR="00B83C93" w:rsidRPr="0034770D" w:rsidRDefault="00B83C93" w:rsidP="006C2E63">
            <w:pPr>
              <w:spacing w:after="0" w:line="240" w:lineRule="auto"/>
              <w:jc w:val="center"/>
              <w:rPr>
                <w:rFonts w:eastAsia="Times New Roman"/>
                <w:sz w:val="18"/>
                <w:szCs w:val="18"/>
              </w:rPr>
            </w:pPr>
            <w:r w:rsidRPr="0034770D">
              <w:rPr>
                <w:sz w:val="18"/>
                <w:szCs w:val="18"/>
              </w:rPr>
              <w:t>Application Registered</w:t>
            </w:r>
          </w:p>
        </w:tc>
        <w:tc>
          <w:tcPr>
            <w:tcW w:w="4111" w:type="dxa"/>
            <w:shd w:val="clear" w:color="auto" w:fill="auto"/>
          </w:tcPr>
          <w:p w14:paraId="7FEB8841" w14:textId="77777777" w:rsidR="00B83C93" w:rsidRPr="00A0096B" w:rsidRDefault="00B83C93" w:rsidP="006C2E63">
            <w:pPr>
              <w:spacing w:after="0" w:line="240" w:lineRule="auto"/>
              <w:ind w:left="124"/>
              <w:rPr>
                <w:rFonts w:eastAsia="Times New Roman"/>
                <w:sz w:val="18"/>
                <w:szCs w:val="18"/>
                <w:highlight w:val="yellow"/>
              </w:rPr>
            </w:pPr>
            <w:r w:rsidRPr="005E0186">
              <w:rPr>
                <w:rFonts w:eastAsia="Times New Roman"/>
                <w:sz w:val="18"/>
                <w:szCs w:val="18"/>
              </w:rPr>
              <w:t>See previous minutes for details</w:t>
            </w:r>
          </w:p>
        </w:tc>
      </w:tr>
      <w:tr w:rsidR="00B83C93" w:rsidRPr="00345AFC" w14:paraId="53363387" w14:textId="77777777" w:rsidTr="004B5708">
        <w:tc>
          <w:tcPr>
            <w:tcW w:w="1417" w:type="dxa"/>
            <w:shd w:val="clear" w:color="auto" w:fill="auto"/>
            <w:tcMar>
              <w:top w:w="75" w:type="dxa"/>
              <w:left w:w="75" w:type="dxa"/>
              <w:bottom w:w="75" w:type="dxa"/>
              <w:right w:w="75" w:type="dxa"/>
            </w:tcMar>
          </w:tcPr>
          <w:p w14:paraId="1E42AFB5" w14:textId="77777777" w:rsidR="00B83C93" w:rsidRPr="00756A8D" w:rsidRDefault="00B83C93" w:rsidP="006C2E63">
            <w:pPr>
              <w:spacing w:after="0"/>
              <w:rPr>
                <w:rFonts w:eastAsia="Times New Roman"/>
                <w:sz w:val="18"/>
                <w:szCs w:val="18"/>
              </w:rPr>
            </w:pPr>
            <w:r w:rsidRPr="00756A8D">
              <w:rPr>
                <w:sz w:val="18"/>
                <w:szCs w:val="18"/>
              </w:rPr>
              <w:t>23/02800/FUL</w:t>
            </w:r>
          </w:p>
        </w:tc>
        <w:tc>
          <w:tcPr>
            <w:tcW w:w="2552" w:type="dxa"/>
            <w:shd w:val="clear" w:color="auto" w:fill="auto"/>
            <w:tcMar>
              <w:top w:w="75" w:type="dxa"/>
              <w:left w:w="75" w:type="dxa"/>
              <w:bottom w:w="75" w:type="dxa"/>
              <w:right w:w="75" w:type="dxa"/>
            </w:tcMar>
          </w:tcPr>
          <w:p w14:paraId="7F5B6C72" w14:textId="77777777" w:rsidR="00B83C93" w:rsidRPr="00756A8D" w:rsidRDefault="00B83C93" w:rsidP="006C2E63">
            <w:pPr>
              <w:spacing w:after="0" w:line="240" w:lineRule="auto"/>
              <w:rPr>
                <w:sz w:val="18"/>
                <w:szCs w:val="18"/>
              </w:rPr>
            </w:pPr>
            <w:r w:rsidRPr="00756A8D">
              <w:rPr>
                <w:sz w:val="18"/>
                <w:szCs w:val="18"/>
              </w:rPr>
              <w:t>Land North East Of The Dairy Low Town. Extension, of existing outbuilding structure  to create two dwellinghouses</w:t>
            </w:r>
          </w:p>
        </w:tc>
        <w:tc>
          <w:tcPr>
            <w:tcW w:w="992" w:type="dxa"/>
            <w:shd w:val="clear" w:color="auto" w:fill="auto"/>
            <w:tcMar>
              <w:top w:w="75" w:type="dxa"/>
              <w:left w:w="75" w:type="dxa"/>
              <w:bottom w:w="75" w:type="dxa"/>
              <w:right w:w="75" w:type="dxa"/>
            </w:tcMar>
          </w:tcPr>
          <w:p w14:paraId="715C4C5E" w14:textId="77777777" w:rsidR="00B83C93" w:rsidRPr="00756A8D" w:rsidRDefault="00B83C93" w:rsidP="006C2E63">
            <w:pPr>
              <w:spacing w:after="0" w:line="240" w:lineRule="auto"/>
              <w:jc w:val="center"/>
              <w:rPr>
                <w:rFonts w:eastAsia="Times New Roman"/>
                <w:sz w:val="18"/>
                <w:szCs w:val="18"/>
              </w:rPr>
            </w:pPr>
            <w:r w:rsidRPr="00756A8D">
              <w:rPr>
                <w:sz w:val="18"/>
                <w:szCs w:val="18"/>
              </w:rPr>
              <w:t xml:space="preserve">Application </w:t>
            </w:r>
            <w:r>
              <w:rPr>
                <w:sz w:val="18"/>
                <w:szCs w:val="18"/>
              </w:rPr>
              <w:t>Awaiting Decision</w:t>
            </w:r>
          </w:p>
        </w:tc>
        <w:tc>
          <w:tcPr>
            <w:tcW w:w="4111" w:type="dxa"/>
            <w:shd w:val="clear" w:color="auto" w:fill="auto"/>
          </w:tcPr>
          <w:p w14:paraId="7CEAB532" w14:textId="77777777" w:rsidR="00B83C93" w:rsidRPr="00A0096B" w:rsidRDefault="00B83C93" w:rsidP="006C2E63">
            <w:pPr>
              <w:spacing w:after="0" w:line="240" w:lineRule="auto"/>
              <w:ind w:left="124"/>
              <w:rPr>
                <w:rFonts w:eastAsia="Times New Roman"/>
                <w:sz w:val="18"/>
                <w:szCs w:val="18"/>
                <w:highlight w:val="yellow"/>
              </w:rPr>
            </w:pPr>
            <w:r w:rsidRPr="000E1363">
              <w:rPr>
                <w:rFonts w:eastAsia="Times New Roman"/>
                <w:sz w:val="18"/>
                <w:szCs w:val="18"/>
              </w:rPr>
              <w:t>See previous minutes for details</w:t>
            </w:r>
          </w:p>
        </w:tc>
      </w:tr>
      <w:tr w:rsidR="00B83C93" w:rsidRPr="00345AFC" w14:paraId="0485332F" w14:textId="77777777" w:rsidTr="004B5708">
        <w:tc>
          <w:tcPr>
            <w:tcW w:w="1417"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61639F54" w14:textId="77777777" w:rsidR="00B83C93" w:rsidRPr="00756A8D" w:rsidRDefault="00B83C93" w:rsidP="006C2E63">
            <w:pPr>
              <w:spacing w:after="0"/>
              <w:rPr>
                <w:rFonts w:eastAsia="Times New Roman"/>
                <w:sz w:val="18"/>
                <w:szCs w:val="18"/>
              </w:rPr>
            </w:pPr>
            <w:r w:rsidRPr="00756A8D">
              <w:rPr>
                <w:sz w:val="18"/>
                <w:szCs w:val="18"/>
              </w:rPr>
              <w:t>23/02658/OUT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5E438D3" w14:textId="77777777" w:rsidR="00B83C93" w:rsidRPr="00756A8D" w:rsidRDefault="00B83C93" w:rsidP="006C2E63">
            <w:pPr>
              <w:spacing w:after="0" w:line="240" w:lineRule="auto"/>
              <w:rPr>
                <w:sz w:val="18"/>
                <w:szCs w:val="18"/>
              </w:rPr>
            </w:pPr>
            <w:r w:rsidRPr="00756A8D">
              <w:rPr>
                <w:sz w:val="18"/>
                <w:szCs w:val="18"/>
              </w:rPr>
              <w:t xml:space="preserve">Land South West Of Low Hall. Erection of self-build dwellinghouse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F64D24A" w14:textId="77777777" w:rsidR="00B83C93" w:rsidRPr="00756A8D" w:rsidRDefault="00B83C93" w:rsidP="006C2E63">
            <w:pPr>
              <w:spacing w:after="0" w:line="240" w:lineRule="auto"/>
              <w:jc w:val="center"/>
              <w:rPr>
                <w:rFonts w:eastAsia="Times New Roman"/>
                <w:sz w:val="18"/>
                <w:szCs w:val="18"/>
              </w:rPr>
            </w:pPr>
            <w:r w:rsidRPr="00756A8D">
              <w:rPr>
                <w:sz w:val="18"/>
                <w:szCs w:val="18"/>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9E44058" w14:textId="77777777" w:rsidR="00B83C93" w:rsidRDefault="00B83C93" w:rsidP="006C2E63">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B83C93" w:rsidRPr="00345AFC" w14:paraId="40045FE6" w14:textId="77777777" w:rsidTr="004B5708">
        <w:tc>
          <w:tcPr>
            <w:tcW w:w="1417" w:type="dxa"/>
            <w:tcBorders>
              <w:top w:val="single" w:sz="4" w:space="0" w:color="auto"/>
              <w:bottom w:val="single" w:sz="4" w:space="0" w:color="auto"/>
            </w:tcBorders>
            <w:shd w:val="clear" w:color="auto" w:fill="auto"/>
            <w:tcMar>
              <w:top w:w="75" w:type="dxa"/>
              <w:left w:w="75" w:type="dxa"/>
              <w:bottom w:w="75" w:type="dxa"/>
              <w:right w:w="75" w:type="dxa"/>
            </w:tcMar>
          </w:tcPr>
          <w:p w14:paraId="050942EE" w14:textId="77777777" w:rsidR="00B83C93" w:rsidRPr="00756A8D" w:rsidRDefault="00B83C93" w:rsidP="006C2E63">
            <w:pPr>
              <w:spacing w:after="0"/>
              <w:rPr>
                <w:rFonts w:eastAsia="Times New Roman"/>
                <w:sz w:val="18"/>
                <w:szCs w:val="18"/>
              </w:rPr>
            </w:pPr>
            <w:r w:rsidRPr="00756A8D">
              <w:rPr>
                <w:sz w:val="18"/>
                <w:szCs w:val="18"/>
              </w:rPr>
              <w:t>23/02564/FUL</w:t>
            </w:r>
          </w:p>
        </w:tc>
        <w:tc>
          <w:tcPr>
            <w:tcW w:w="2552" w:type="dxa"/>
            <w:tcBorders>
              <w:top w:val="single" w:sz="4" w:space="0" w:color="auto"/>
              <w:bottom w:val="single" w:sz="4" w:space="0" w:color="auto"/>
            </w:tcBorders>
            <w:shd w:val="clear" w:color="auto" w:fill="auto"/>
            <w:tcMar>
              <w:top w:w="75" w:type="dxa"/>
              <w:left w:w="75" w:type="dxa"/>
              <w:bottom w:w="75" w:type="dxa"/>
              <w:right w:w="75" w:type="dxa"/>
            </w:tcMar>
          </w:tcPr>
          <w:p w14:paraId="4F59686C" w14:textId="77777777" w:rsidR="00B83C93" w:rsidRPr="00756A8D" w:rsidRDefault="00B83C93" w:rsidP="006C2E63">
            <w:pPr>
              <w:spacing w:after="0" w:line="240" w:lineRule="auto"/>
              <w:rPr>
                <w:sz w:val="18"/>
                <w:szCs w:val="18"/>
              </w:rPr>
            </w:pPr>
            <w:r w:rsidRPr="00756A8D">
              <w:rPr>
                <w:sz w:val="18"/>
                <w:szCs w:val="18"/>
              </w:rPr>
              <w:t>7 Thrunton View North End Farm. Retro removal of existing west boundary fence construction of new fence</w:t>
            </w:r>
          </w:p>
        </w:tc>
        <w:tc>
          <w:tcPr>
            <w:tcW w:w="992" w:type="dxa"/>
            <w:tcBorders>
              <w:top w:val="single" w:sz="4" w:space="0" w:color="auto"/>
              <w:bottom w:val="single" w:sz="4" w:space="0" w:color="auto"/>
            </w:tcBorders>
            <w:shd w:val="clear" w:color="auto" w:fill="auto"/>
            <w:tcMar>
              <w:top w:w="75" w:type="dxa"/>
              <w:left w:w="75" w:type="dxa"/>
              <w:bottom w:w="75" w:type="dxa"/>
              <w:right w:w="75" w:type="dxa"/>
            </w:tcMar>
          </w:tcPr>
          <w:p w14:paraId="3407C769" w14:textId="0A3B2F6C" w:rsidR="00B83C93" w:rsidRPr="00756A8D" w:rsidRDefault="00F54D28" w:rsidP="006C2E63">
            <w:pPr>
              <w:spacing w:after="0" w:line="240" w:lineRule="auto"/>
              <w:jc w:val="center"/>
              <w:rPr>
                <w:rFonts w:eastAsia="Times New Roman"/>
                <w:sz w:val="18"/>
                <w:szCs w:val="18"/>
              </w:rPr>
            </w:pPr>
            <w:r>
              <w:rPr>
                <w:sz w:val="18"/>
                <w:szCs w:val="18"/>
              </w:rPr>
              <w:t>Permitted</w:t>
            </w:r>
          </w:p>
        </w:tc>
        <w:tc>
          <w:tcPr>
            <w:tcW w:w="4111" w:type="dxa"/>
            <w:tcBorders>
              <w:top w:val="single" w:sz="4" w:space="0" w:color="auto"/>
              <w:bottom w:val="single" w:sz="4" w:space="0" w:color="auto"/>
            </w:tcBorders>
            <w:shd w:val="clear" w:color="auto" w:fill="auto"/>
          </w:tcPr>
          <w:p w14:paraId="2979C842" w14:textId="77777777" w:rsidR="00B83C93" w:rsidRPr="00A0096B" w:rsidRDefault="00B83C93" w:rsidP="006C2E63">
            <w:pPr>
              <w:spacing w:after="0" w:line="240" w:lineRule="auto"/>
              <w:ind w:left="124"/>
              <w:rPr>
                <w:rFonts w:eastAsia="Times New Roman"/>
                <w:sz w:val="18"/>
                <w:szCs w:val="18"/>
                <w:highlight w:val="yellow"/>
              </w:rPr>
            </w:pPr>
            <w:r w:rsidRPr="005E0186">
              <w:rPr>
                <w:rFonts w:eastAsia="Times New Roman"/>
                <w:sz w:val="18"/>
                <w:szCs w:val="18"/>
              </w:rPr>
              <w:t>See previous minutes for details</w:t>
            </w:r>
          </w:p>
        </w:tc>
      </w:tr>
      <w:tr w:rsidR="00B83C93" w:rsidRPr="00DD4E2D" w14:paraId="339979E3" w14:textId="77777777" w:rsidTr="004B5708">
        <w:tc>
          <w:tcPr>
            <w:tcW w:w="1417" w:type="dxa"/>
            <w:tcBorders>
              <w:top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2DFBED2" w14:textId="77777777" w:rsidR="00B83C93" w:rsidRPr="00DD4E2D" w:rsidRDefault="00B83C93" w:rsidP="006C2E63">
            <w:pPr>
              <w:spacing w:after="0"/>
              <w:rPr>
                <w:sz w:val="18"/>
                <w:szCs w:val="18"/>
              </w:rPr>
            </w:pPr>
            <w:r w:rsidRPr="00DD4E2D">
              <w:rPr>
                <w:rFonts w:asciiTheme="minorHAnsi" w:eastAsia="Times New Roman" w:hAnsiTheme="minorHAnsi" w:cstheme="minorHAnsi"/>
                <w:color w:val="333333"/>
                <w:sz w:val="18"/>
                <w:szCs w:val="18"/>
                <w:lang w:eastAsia="en-GB"/>
              </w:rPr>
              <w:t>23/03542/OUT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5CA81D9C" w14:textId="77777777" w:rsidR="00B83C93" w:rsidRPr="00DD4E2D" w:rsidRDefault="00B83C93" w:rsidP="006C2E63">
            <w:pPr>
              <w:spacing w:after="0" w:line="240" w:lineRule="auto"/>
              <w:rPr>
                <w:sz w:val="18"/>
                <w:szCs w:val="18"/>
              </w:rPr>
            </w:pPr>
            <w:r w:rsidRPr="00DD4E2D">
              <w:rPr>
                <w:rFonts w:asciiTheme="minorHAnsi" w:eastAsia="Times New Roman" w:hAnsiTheme="minorHAnsi" w:cstheme="minorHAnsi"/>
                <w:color w:val="333333"/>
                <w:sz w:val="18"/>
                <w:szCs w:val="18"/>
                <w:lang w:eastAsia="en-GB"/>
              </w:rPr>
              <w:t>Roseworth Cottage,. Erection of two dwellings with associated access &amp; parking</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884C0AB" w14:textId="77777777" w:rsidR="00B83C93" w:rsidRPr="00DD4E2D" w:rsidRDefault="00B83C93" w:rsidP="006C2E63">
            <w:pPr>
              <w:spacing w:after="0" w:line="240" w:lineRule="auto"/>
              <w:jc w:val="center"/>
              <w:rPr>
                <w:sz w:val="18"/>
                <w:szCs w:val="18"/>
              </w:rPr>
            </w:pPr>
            <w:r w:rsidRPr="00DD4E2D">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E0262E" w14:textId="77777777" w:rsidR="00B83C93" w:rsidRPr="00DD4E2D" w:rsidRDefault="00B83C93" w:rsidP="006C2E63">
            <w:pPr>
              <w:spacing w:after="0" w:line="240" w:lineRule="auto"/>
              <w:ind w:left="124"/>
              <w:rPr>
                <w:rFonts w:eastAsia="Times New Roman"/>
                <w:sz w:val="18"/>
                <w:szCs w:val="18"/>
              </w:rPr>
            </w:pPr>
            <w:r w:rsidRPr="000E1363">
              <w:rPr>
                <w:rFonts w:eastAsia="Times New Roman"/>
                <w:sz w:val="18"/>
                <w:szCs w:val="18"/>
              </w:rPr>
              <w:t xml:space="preserve">See previous minutes for details </w:t>
            </w:r>
            <w:r w:rsidRPr="00EE002C">
              <w:rPr>
                <w:rFonts w:eastAsia="Times New Roman"/>
                <w:sz w:val="18"/>
                <w:szCs w:val="18"/>
              </w:rPr>
              <w:t xml:space="preserve">Longframlington </w:t>
            </w:r>
          </w:p>
          <w:p w14:paraId="4D25862E" w14:textId="77777777" w:rsidR="00B83C93" w:rsidRPr="00DD4E2D" w:rsidRDefault="00B83C93" w:rsidP="006C2E63">
            <w:pPr>
              <w:spacing w:after="0" w:line="240" w:lineRule="auto"/>
              <w:ind w:left="124"/>
              <w:rPr>
                <w:rFonts w:eastAsia="Times New Roman"/>
                <w:sz w:val="18"/>
                <w:szCs w:val="18"/>
              </w:rPr>
            </w:pPr>
          </w:p>
        </w:tc>
      </w:tr>
      <w:tr w:rsidR="00B83C93" w:rsidRPr="00DD4E2D" w14:paraId="33AFCD82" w14:textId="77777777" w:rsidTr="004B5708">
        <w:tc>
          <w:tcPr>
            <w:tcW w:w="1417" w:type="dxa"/>
            <w:tcBorders>
              <w:top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1E5D7E0" w14:textId="77777777" w:rsidR="00B83C93" w:rsidRPr="00DD4E2D" w:rsidRDefault="00B83C93" w:rsidP="006C2E63">
            <w:pPr>
              <w:spacing w:after="0"/>
              <w:rPr>
                <w:rFonts w:asciiTheme="minorHAnsi" w:eastAsia="Times New Roman" w:hAnsiTheme="minorHAnsi" w:cstheme="minorHAnsi"/>
                <w:color w:val="333333"/>
                <w:sz w:val="18"/>
                <w:szCs w:val="18"/>
                <w:lang w:eastAsia="en-GB"/>
              </w:rPr>
            </w:pPr>
            <w:r w:rsidRPr="000E1363">
              <w:rPr>
                <w:rFonts w:asciiTheme="minorHAnsi" w:eastAsia="Times New Roman" w:hAnsiTheme="minorHAnsi" w:cstheme="minorHAnsi"/>
                <w:color w:val="333333"/>
                <w:sz w:val="18"/>
                <w:szCs w:val="18"/>
                <w:lang w:eastAsia="en-GB"/>
              </w:rPr>
              <w:t>23/03633/LBC</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997811F" w14:textId="454871B8" w:rsidR="00B83C93" w:rsidRPr="000E1363" w:rsidRDefault="00B83C93" w:rsidP="006C2E63">
            <w:pPr>
              <w:spacing w:after="0" w:line="240" w:lineRule="auto"/>
              <w:rPr>
                <w:rFonts w:asciiTheme="minorHAnsi" w:eastAsia="Times New Roman" w:hAnsiTheme="minorHAnsi" w:cstheme="minorHAnsi"/>
                <w:color w:val="333333"/>
                <w:sz w:val="18"/>
                <w:szCs w:val="18"/>
                <w:lang w:eastAsia="en-GB"/>
              </w:rPr>
            </w:pPr>
            <w:r w:rsidRPr="000E1363">
              <w:rPr>
                <w:rFonts w:asciiTheme="minorHAnsi" w:eastAsia="Times New Roman" w:hAnsiTheme="minorHAnsi" w:cstheme="minorHAnsi"/>
                <w:color w:val="333333"/>
                <w:sz w:val="18"/>
                <w:szCs w:val="18"/>
                <w:lang w:eastAsia="en-GB"/>
              </w:rPr>
              <w:t>Embleton Hall Front Street</w:t>
            </w:r>
            <w:r>
              <w:rPr>
                <w:rFonts w:asciiTheme="minorHAnsi" w:eastAsia="Times New Roman" w:hAnsiTheme="minorHAnsi" w:cstheme="minorHAnsi"/>
                <w:color w:val="333333"/>
                <w:sz w:val="18"/>
                <w:szCs w:val="18"/>
                <w:lang w:eastAsia="en-GB"/>
              </w:rPr>
              <w:t>. R</w:t>
            </w:r>
            <w:r w:rsidRPr="000E1363">
              <w:rPr>
                <w:rFonts w:asciiTheme="minorHAnsi" w:eastAsia="Times New Roman" w:hAnsiTheme="minorHAnsi" w:cstheme="minorHAnsi"/>
                <w:color w:val="333333"/>
                <w:sz w:val="18"/>
                <w:szCs w:val="18"/>
                <w:lang w:eastAsia="en-GB"/>
              </w:rPr>
              <w:t>e-pointing</w:t>
            </w:r>
            <w:r w:rsidR="004B5708">
              <w:rPr>
                <w:rFonts w:asciiTheme="minorHAnsi" w:eastAsia="Times New Roman" w:hAnsiTheme="minorHAnsi" w:cstheme="minorHAnsi"/>
                <w:color w:val="333333"/>
                <w:sz w:val="18"/>
                <w:szCs w:val="18"/>
                <w:lang w:eastAsia="en-GB"/>
              </w:rPr>
              <w:t>/</w:t>
            </w:r>
            <w:r w:rsidRPr="000E1363">
              <w:rPr>
                <w:rFonts w:asciiTheme="minorHAnsi" w:eastAsia="Times New Roman" w:hAnsiTheme="minorHAnsi" w:cstheme="minorHAnsi"/>
                <w:color w:val="333333"/>
                <w:sz w:val="18"/>
                <w:szCs w:val="18"/>
                <w:lang w:eastAsia="en-GB"/>
              </w:rPr>
              <w:t>change</w:t>
            </w:r>
          </w:p>
          <w:p w14:paraId="14414673" w14:textId="77777777" w:rsidR="00B83C93" w:rsidRPr="00DD4E2D" w:rsidRDefault="00B83C93" w:rsidP="006C2E63">
            <w:pPr>
              <w:spacing w:after="0" w:line="240" w:lineRule="auto"/>
              <w:rPr>
                <w:rFonts w:asciiTheme="minorHAnsi" w:eastAsia="Times New Roman" w:hAnsiTheme="minorHAnsi" w:cstheme="minorHAnsi"/>
                <w:color w:val="333333"/>
                <w:sz w:val="18"/>
                <w:szCs w:val="18"/>
                <w:lang w:eastAsia="en-GB"/>
              </w:rPr>
            </w:pPr>
            <w:r w:rsidRPr="000E1363">
              <w:rPr>
                <w:rFonts w:asciiTheme="minorHAnsi" w:eastAsia="Times New Roman" w:hAnsiTheme="minorHAnsi" w:cstheme="minorHAnsi"/>
                <w:color w:val="333333"/>
                <w:sz w:val="18"/>
                <w:szCs w:val="18"/>
                <w:lang w:eastAsia="en-GB"/>
              </w:rPr>
              <w:t>aluminium valley gutter to lead.</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738687F" w14:textId="77777777" w:rsidR="00B83C93" w:rsidRPr="00DD4E2D" w:rsidRDefault="00B83C93" w:rsidP="006C2E63">
            <w:pPr>
              <w:spacing w:after="0" w:line="240" w:lineRule="auto"/>
              <w:jc w:val="center"/>
              <w:rPr>
                <w:rFonts w:asciiTheme="minorHAnsi" w:eastAsia="Times New Roman" w:hAnsiTheme="minorHAnsi" w:cstheme="minorHAnsi"/>
                <w:color w:val="333333"/>
                <w:sz w:val="18"/>
                <w:szCs w:val="18"/>
                <w:lang w:eastAsia="en-GB"/>
              </w:rPr>
            </w:pPr>
            <w:r w:rsidRPr="000E1363">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0D84E3" w14:textId="77777777" w:rsidR="00B83C93" w:rsidRPr="000E1363" w:rsidRDefault="00B83C93" w:rsidP="006C2E63">
            <w:pPr>
              <w:spacing w:after="0" w:line="240" w:lineRule="auto"/>
              <w:ind w:left="124"/>
              <w:rPr>
                <w:rFonts w:eastAsia="Times New Roman"/>
                <w:sz w:val="18"/>
                <w:szCs w:val="18"/>
              </w:rPr>
            </w:pPr>
            <w:r>
              <w:rPr>
                <w:rFonts w:eastAsia="Times New Roman"/>
                <w:sz w:val="18"/>
                <w:szCs w:val="18"/>
              </w:rPr>
              <w:t>No Objection</w:t>
            </w:r>
          </w:p>
        </w:tc>
      </w:tr>
      <w:tr w:rsidR="00B83C93" w:rsidRPr="00DD4E2D" w14:paraId="694C9F18" w14:textId="77777777" w:rsidTr="004B5708">
        <w:trPr>
          <w:trHeight w:val="590"/>
        </w:trPr>
        <w:tc>
          <w:tcPr>
            <w:tcW w:w="1417"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A6BD448" w14:textId="77777777" w:rsidR="00B83C93" w:rsidRPr="00DD4E2D" w:rsidRDefault="00B83C93" w:rsidP="006C2E63">
            <w:pPr>
              <w:spacing w:after="0"/>
              <w:rPr>
                <w:rFonts w:asciiTheme="minorHAnsi" w:eastAsia="Times New Roman" w:hAnsiTheme="minorHAnsi" w:cstheme="minorHAnsi"/>
                <w:color w:val="333333"/>
                <w:sz w:val="18"/>
                <w:szCs w:val="18"/>
                <w:lang w:eastAsia="en-GB"/>
              </w:rPr>
            </w:pPr>
            <w:r>
              <w:rPr>
                <w:rFonts w:asciiTheme="minorHAnsi" w:eastAsia="Times New Roman" w:hAnsiTheme="minorHAnsi" w:cstheme="minorHAnsi"/>
                <w:color w:val="333333"/>
                <w:sz w:val="18"/>
                <w:szCs w:val="18"/>
                <w:lang w:eastAsia="en-GB"/>
              </w:rPr>
              <w:t>2</w:t>
            </w:r>
            <w:r w:rsidRPr="000E1363">
              <w:rPr>
                <w:rFonts w:asciiTheme="minorHAnsi" w:eastAsia="Times New Roman" w:hAnsiTheme="minorHAnsi" w:cstheme="minorHAnsi"/>
                <w:color w:val="333333"/>
                <w:sz w:val="18"/>
                <w:szCs w:val="18"/>
                <w:lang w:eastAsia="en-GB"/>
              </w:rPr>
              <w:t>3/03928/FUL</w:t>
            </w:r>
            <w:r w:rsidRPr="000E1363">
              <w:rPr>
                <w:rFonts w:asciiTheme="minorHAnsi" w:eastAsia="Times New Roman" w:hAnsiTheme="minorHAnsi" w:cstheme="minorHAnsi"/>
                <w:color w:val="333333"/>
                <w:sz w:val="18"/>
                <w:szCs w:val="18"/>
                <w:lang w:eastAsia="en-GB"/>
              </w:rPr>
              <w:tab/>
            </w:r>
          </w:p>
        </w:tc>
        <w:tc>
          <w:tcPr>
            <w:tcW w:w="255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5BBC91E" w14:textId="77777777" w:rsidR="00B83C93" w:rsidRPr="00DD4E2D" w:rsidRDefault="00B83C93" w:rsidP="006C2E63">
            <w:pPr>
              <w:spacing w:after="0" w:line="240" w:lineRule="auto"/>
              <w:rPr>
                <w:rFonts w:asciiTheme="minorHAnsi" w:eastAsia="Times New Roman" w:hAnsiTheme="minorHAnsi" w:cstheme="minorHAnsi"/>
                <w:color w:val="333333"/>
                <w:sz w:val="18"/>
                <w:szCs w:val="18"/>
                <w:lang w:eastAsia="en-GB"/>
              </w:rPr>
            </w:pPr>
            <w:r w:rsidRPr="000E1363">
              <w:rPr>
                <w:rFonts w:asciiTheme="minorHAnsi" w:eastAsia="Times New Roman" w:hAnsiTheme="minorHAnsi" w:cstheme="minorHAnsi"/>
                <w:color w:val="333333"/>
                <w:sz w:val="18"/>
                <w:szCs w:val="18"/>
                <w:lang w:eastAsia="en-GB"/>
              </w:rPr>
              <w:t xml:space="preserve">Land West Of Longframlington Telephone Exchange </w:t>
            </w:r>
            <w:r w:rsidRPr="005F69BA">
              <w:rPr>
                <w:rFonts w:asciiTheme="minorHAnsi" w:eastAsia="Times New Roman" w:hAnsiTheme="minorHAnsi" w:cstheme="minorHAnsi"/>
                <w:color w:val="333333"/>
                <w:sz w:val="18"/>
                <w:szCs w:val="18"/>
                <w:lang w:eastAsia="en-GB"/>
              </w:rPr>
              <w:t>Erection of new self-build</w:t>
            </w:r>
            <w:r>
              <w:rPr>
                <w:rFonts w:asciiTheme="minorHAnsi" w:eastAsia="Times New Roman" w:hAnsiTheme="minorHAnsi" w:cstheme="minorHAnsi"/>
                <w:color w:val="333333"/>
                <w:sz w:val="18"/>
                <w:szCs w:val="18"/>
                <w:lang w:eastAsia="en-GB"/>
              </w:rPr>
              <w:t xml:space="preserve"> </w:t>
            </w:r>
            <w:r w:rsidRPr="005F69BA">
              <w:rPr>
                <w:rFonts w:asciiTheme="minorHAnsi" w:eastAsia="Times New Roman" w:hAnsiTheme="minorHAnsi" w:cstheme="minorHAnsi"/>
                <w:color w:val="333333"/>
                <w:sz w:val="18"/>
                <w:szCs w:val="18"/>
                <w:lang w:eastAsia="en-GB"/>
              </w:rPr>
              <w:t>house</w:t>
            </w:r>
            <w:r>
              <w:rPr>
                <w:rFonts w:asciiTheme="minorHAnsi" w:eastAsia="Times New Roman" w:hAnsiTheme="minorHAnsi" w:cstheme="minorHAnsi"/>
                <w:color w:val="333333"/>
                <w:sz w:val="18"/>
                <w:szCs w:val="18"/>
                <w:lang w:eastAsia="en-GB"/>
              </w:rPr>
              <w:t>,</w:t>
            </w:r>
            <w:r w:rsidRPr="005F69BA">
              <w:rPr>
                <w:rFonts w:asciiTheme="minorHAnsi" w:eastAsia="Times New Roman" w:hAnsiTheme="minorHAnsi" w:cstheme="minorHAnsi"/>
                <w:color w:val="333333"/>
                <w:sz w:val="18"/>
                <w:szCs w:val="18"/>
                <w:lang w:eastAsia="en-GB"/>
              </w:rPr>
              <w:t xml:space="preserve"> garage and landscaping</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01F3A38" w14:textId="77777777" w:rsidR="00B83C93" w:rsidRPr="00DD4E2D" w:rsidRDefault="00B83C93" w:rsidP="006C2E63">
            <w:pPr>
              <w:spacing w:after="0" w:line="240" w:lineRule="auto"/>
              <w:jc w:val="center"/>
              <w:rPr>
                <w:rFonts w:asciiTheme="minorHAnsi" w:eastAsia="Times New Roman" w:hAnsiTheme="minorHAnsi" w:cstheme="minorHAnsi"/>
                <w:color w:val="333333"/>
                <w:sz w:val="18"/>
                <w:szCs w:val="18"/>
                <w:lang w:eastAsia="en-GB"/>
              </w:rPr>
            </w:pPr>
            <w:r w:rsidRPr="005F69BA">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right w:val="single" w:sz="4" w:space="0" w:color="auto"/>
            </w:tcBorders>
            <w:shd w:val="clear" w:color="auto" w:fill="BFBFBF" w:themeFill="background1" w:themeFillShade="BF"/>
          </w:tcPr>
          <w:p w14:paraId="0AD08E65" w14:textId="0C041745" w:rsidR="004B5708" w:rsidRPr="004B5708" w:rsidRDefault="004B5708" w:rsidP="004B5708">
            <w:pPr>
              <w:spacing w:after="0" w:line="240" w:lineRule="auto"/>
              <w:ind w:left="124"/>
              <w:rPr>
                <w:rFonts w:eastAsia="Times New Roman"/>
                <w:sz w:val="18"/>
                <w:szCs w:val="18"/>
              </w:rPr>
            </w:pPr>
            <w:r>
              <w:rPr>
                <w:rFonts w:eastAsia="Times New Roman"/>
                <w:sz w:val="18"/>
                <w:szCs w:val="18"/>
              </w:rPr>
              <w:t>LPC</w:t>
            </w:r>
            <w:r w:rsidRPr="004B5708">
              <w:rPr>
                <w:rFonts w:eastAsia="Times New Roman"/>
                <w:sz w:val="18"/>
                <w:szCs w:val="18"/>
              </w:rPr>
              <w:t xml:space="preserve"> OBJECTS to this application for the following reasons:-</w:t>
            </w:r>
            <w:r>
              <w:rPr>
                <w:rFonts w:eastAsia="Times New Roman"/>
                <w:sz w:val="18"/>
                <w:szCs w:val="18"/>
              </w:rPr>
              <w:t xml:space="preserve"> </w:t>
            </w:r>
            <w:r w:rsidRPr="004B5708">
              <w:rPr>
                <w:rFonts w:eastAsia="Times New Roman"/>
                <w:sz w:val="18"/>
                <w:szCs w:val="18"/>
              </w:rPr>
              <w:t>Policy LNP1 of the Longframlington Neighbourhood Plan states that land outside the settlement boundary will be treated as countryside whose intrinsic character and beauty must be recognised in all decision making on development proposals. Only exceptional development proposals that satisfy national and strategic planning policy will be supported outside the settlement boundary. New housing development will only be supported where it delivers affordable housing through rural exception sites, or proposals for isolated dwellings that satisfy one or more of the exceptional circumstances set out in the NPPF. Proposals for rural business and economic development proposals, diversification of agriculture and other land-based businesses, and proposals for community and leisure facilities and rural tourism will be supported where they accord with the NPPF and strategic policies.</w:t>
            </w:r>
          </w:p>
          <w:p w14:paraId="7CBD93FB" w14:textId="77777777" w:rsidR="004B5708" w:rsidRPr="004B5708" w:rsidRDefault="004B5708" w:rsidP="004B5708">
            <w:pPr>
              <w:spacing w:after="0" w:line="240" w:lineRule="auto"/>
              <w:ind w:left="124"/>
              <w:rPr>
                <w:rFonts w:eastAsia="Times New Roman"/>
                <w:sz w:val="18"/>
                <w:szCs w:val="18"/>
              </w:rPr>
            </w:pPr>
            <w:r w:rsidRPr="004B5708">
              <w:rPr>
                <w:rFonts w:eastAsia="Times New Roman"/>
                <w:sz w:val="18"/>
                <w:szCs w:val="18"/>
              </w:rPr>
              <w:t xml:space="preserve">The application fails to meet the requirements of the above policy as the site lies outside the village boundary and there are no exceptional circumstances which would permit it. </w:t>
            </w:r>
          </w:p>
          <w:p w14:paraId="0FE30B48" w14:textId="77777777" w:rsidR="004B5708" w:rsidRPr="004B5708" w:rsidRDefault="004B5708" w:rsidP="004B5708">
            <w:pPr>
              <w:spacing w:after="0" w:line="240" w:lineRule="auto"/>
              <w:ind w:left="124"/>
              <w:rPr>
                <w:rFonts w:eastAsia="Times New Roman"/>
                <w:sz w:val="18"/>
                <w:szCs w:val="18"/>
              </w:rPr>
            </w:pPr>
          </w:p>
          <w:p w14:paraId="14348FD1" w14:textId="77777777" w:rsidR="004B5708" w:rsidRPr="004B5708" w:rsidRDefault="004B5708" w:rsidP="004B5708">
            <w:pPr>
              <w:spacing w:after="0" w:line="240" w:lineRule="auto"/>
              <w:ind w:left="124"/>
              <w:rPr>
                <w:rFonts w:eastAsia="Times New Roman"/>
                <w:sz w:val="18"/>
                <w:szCs w:val="18"/>
              </w:rPr>
            </w:pPr>
            <w:r w:rsidRPr="004B5708">
              <w:rPr>
                <w:rFonts w:eastAsia="Times New Roman"/>
                <w:sz w:val="18"/>
                <w:szCs w:val="18"/>
              </w:rPr>
              <w:t xml:space="preserve">While the small telephone exchange building fits into the landscape the large scale of the proposed building </w:t>
            </w:r>
            <w:r w:rsidRPr="004B5708">
              <w:rPr>
                <w:rFonts w:eastAsia="Times New Roman"/>
                <w:sz w:val="18"/>
                <w:szCs w:val="18"/>
              </w:rPr>
              <w:lastRenderedPageBreak/>
              <w:t>would drastically alter the intrinsic character of the area and block the visual amenity of residents and visitors to the village.</w:t>
            </w:r>
          </w:p>
          <w:p w14:paraId="6055E614" w14:textId="77777777" w:rsidR="004B5708" w:rsidRPr="004B5708" w:rsidRDefault="004B5708" w:rsidP="004B5708">
            <w:pPr>
              <w:spacing w:after="0" w:line="240" w:lineRule="auto"/>
              <w:ind w:left="124"/>
              <w:rPr>
                <w:rFonts w:eastAsia="Times New Roman"/>
                <w:sz w:val="18"/>
                <w:szCs w:val="18"/>
              </w:rPr>
            </w:pPr>
            <w:r w:rsidRPr="004B5708">
              <w:rPr>
                <w:rFonts w:eastAsia="Times New Roman"/>
                <w:sz w:val="18"/>
                <w:szCs w:val="18"/>
              </w:rPr>
              <w:t>The character of the area is open country side and fields with views stretching for miles, the proposed biodiversity which we would normally applaud would again damage the intrinsic character and beauty particularly with the trees and shrubs not fitting in with the pastoral nature of the land, the proposed woodland in its regimented form would also cause damage cutting off the longer views and destroying the visual amenity particularly for local residents on the western edge of the village boundary.</w:t>
            </w:r>
          </w:p>
          <w:p w14:paraId="29096AA2" w14:textId="736A9B6A" w:rsidR="00B83C93" w:rsidRPr="000E1363" w:rsidRDefault="004B5708" w:rsidP="004B5708">
            <w:pPr>
              <w:spacing w:after="0" w:line="240" w:lineRule="auto"/>
              <w:ind w:left="124"/>
              <w:rPr>
                <w:rFonts w:eastAsia="Times New Roman"/>
                <w:sz w:val="18"/>
                <w:szCs w:val="18"/>
              </w:rPr>
            </w:pPr>
            <w:r w:rsidRPr="004B5708">
              <w:rPr>
                <w:rFonts w:eastAsia="Times New Roman"/>
                <w:sz w:val="18"/>
                <w:szCs w:val="18"/>
              </w:rPr>
              <w:t>We sympathise with the wishes of the applicants but as their land is leased out to others to farm they have no practical need to build on this site and we would suggest that they could create a similar house elsewhere without further destroying the nature of the village.</w:t>
            </w:r>
          </w:p>
        </w:tc>
      </w:tr>
      <w:bookmarkEnd w:id="1"/>
    </w:tbl>
    <w:p w14:paraId="3B80382E" w14:textId="77777777" w:rsidR="00B83C93" w:rsidRDefault="00B83C93" w:rsidP="00B83C93">
      <w:pPr>
        <w:spacing w:after="0" w:line="240" w:lineRule="auto"/>
        <w:rPr>
          <w:rFonts w:cs="Calibri"/>
          <w:sz w:val="18"/>
          <w:szCs w:val="18"/>
        </w:rPr>
      </w:pPr>
    </w:p>
    <w:p w14:paraId="40F81C18" w14:textId="77777777" w:rsidR="00B83C93" w:rsidRPr="001D762C" w:rsidRDefault="00B83C93" w:rsidP="00B83C93">
      <w:pPr>
        <w:pStyle w:val="ListParagraph"/>
        <w:numPr>
          <w:ilvl w:val="0"/>
          <w:numId w:val="9"/>
        </w:numPr>
        <w:spacing w:after="0" w:line="240" w:lineRule="auto"/>
        <w:rPr>
          <w:rFonts w:cs="Calibri"/>
          <w:sz w:val="18"/>
          <w:szCs w:val="18"/>
        </w:rPr>
      </w:pPr>
      <w:r w:rsidRPr="00433A0A">
        <w:rPr>
          <w:rFonts w:cs="Calibri"/>
          <w:sz w:val="18"/>
          <w:szCs w:val="18"/>
        </w:rPr>
        <w:tab/>
      </w:r>
      <w:r w:rsidRPr="001D762C">
        <w:rPr>
          <w:rFonts w:cs="Calibri"/>
          <w:b/>
          <w:sz w:val="18"/>
          <w:szCs w:val="18"/>
        </w:rPr>
        <w:t>Cemetery</w:t>
      </w:r>
      <w:r w:rsidRPr="001D762C">
        <w:rPr>
          <w:rFonts w:cs="Calibri"/>
          <w:b/>
          <w:bCs/>
          <w:sz w:val="18"/>
          <w:szCs w:val="18"/>
        </w:rPr>
        <w:t xml:space="preserve"> issues:</w:t>
      </w:r>
    </w:p>
    <w:p w14:paraId="095AA754" w14:textId="391C3A46" w:rsidR="00B83C93" w:rsidRPr="001D762C" w:rsidRDefault="00B83C93" w:rsidP="00B83C93">
      <w:pPr>
        <w:pStyle w:val="ListParagraph"/>
        <w:numPr>
          <w:ilvl w:val="1"/>
          <w:numId w:val="9"/>
        </w:numPr>
        <w:spacing w:line="240" w:lineRule="auto"/>
        <w:rPr>
          <w:rFonts w:cs="Calibri"/>
          <w:sz w:val="18"/>
          <w:szCs w:val="18"/>
        </w:rPr>
      </w:pPr>
      <w:r w:rsidRPr="001D762C">
        <w:rPr>
          <w:rFonts w:cs="Calibri"/>
          <w:sz w:val="18"/>
          <w:szCs w:val="18"/>
          <w:u w:val="single"/>
        </w:rPr>
        <w:t>Burials/Ashes internments</w:t>
      </w:r>
      <w:r w:rsidRPr="001D762C">
        <w:rPr>
          <w:rFonts w:cs="Calibri"/>
          <w:sz w:val="18"/>
          <w:szCs w:val="18"/>
        </w:rPr>
        <w:t xml:space="preserve">. James Kelly </w:t>
      </w:r>
      <w:r w:rsidR="00857BDD">
        <w:rPr>
          <w:rFonts w:cs="Calibri"/>
          <w:sz w:val="18"/>
          <w:szCs w:val="18"/>
        </w:rPr>
        <w:t>(</w:t>
      </w:r>
      <w:r w:rsidRPr="001D762C">
        <w:rPr>
          <w:rFonts w:cs="Calibri"/>
          <w:sz w:val="18"/>
          <w:szCs w:val="18"/>
        </w:rPr>
        <w:t>Plot 196</w:t>
      </w:r>
      <w:r w:rsidR="00857BDD">
        <w:rPr>
          <w:rFonts w:cs="Calibri"/>
          <w:sz w:val="18"/>
          <w:szCs w:val="18"/>
        </w:rPr>
        <w:t>)</w:t>
      </w:r>
      <w:r w:rsidRPr="001D762C">
        <w:rPr>
          <w:rFonts w:cs="Calibri"/>
          <w:sz w:val="18"/>
          <w:szCs w:val="18"/>
        </w:rPr>
        <w:t xml:space="preserve"> </w:t>
      </w:r>
      <w:r w:rsidR="00857BDD">
        <w:rPr>
          <w:rFonts w:cs="Calibri"/>
          <w:sz w:val="18"/>
          <w:szCs w:val="18"/>
        </w:rPr>
        <w:t xml:space="preserve">had been confirmed as </w:t>
      </w:r>
      <w:r w:rsidRPr="001D762C">
        <w:rPr>
          <w:rFonts w:cs="Calibri"/>
          <w:sz w:val="18"/>
          <w:szCs w:val="18"/>
        </w:rPr>
        <w:t xml:space="preserve"> vacant</w:t>
      </w:r>
      <w:r w:rsidR="001D762C">
        <w:rPr>
          <w:rFonts w:cs="Calibri"/>
          <w:sz w:val="18"/>
          <w:szCs w:val="18"/>
        </w:rPr>
        <w:t>. It was</w:t>
      </w:r>
      <w:r w:rsidRPr="001D762C">
        <w:rPr>
          <w:rFonts w:cs="Calibri"/>
          <w:sz w:val="18"/>
          <w:szCs w:val="18"/>
        </w:rPr>
        <w:t xml:space="preserve"> </w:t>
      </w:r>
      <w:r w:rsidR="009B0FEA" w:rsidRPr="001D762C">
        <w:rPr>
          <w:rFonts w:cs="Calibri"/>
          <w:sz w:val="18"/>
          <w:szCs w:val="18"/>
        </w:rPr>
        <w:t xml:space="preserve">agreed this could </w:t>
      </w:r>
      <w:r w:rsidR="001D762C">
        <w:rPr>
          <w:rFonts w:cs="Calibri"/>
          <w:sz w:val="18"/>
          <w:szCs w:val="18"/>
        </w:rPr>
        <w:t xml:space="preserve">now </w:t>
      </w:r>
      <w:r w:rsidR="009B0FEA" w:rsidRPr="001D762C">
        <w:rPr>
          <w:rFonts w:cs="Calibri"/>
          <w:sz w:val="18"/>
          <w:szCs w:val="18"/>
        </w:rPr>
        <w:t>be allocated to Mr Kelly</w:t>
      </w:r>
      <w:r w:rsidRPr="001D762C">
        <w:rPr>
          <w:rFonts w:cs="Calibri"/>
          <w:sz w:val="18"/>
          <w:szCs w:val="18"/>
        </w:rPr>
        <w:t xml:space="preserve"> and </w:t>
      </w:r>
      <w:r w:rsidR="009B0FEA" w:rsidRPr="001D762C">
        <w:rPr>
          <w:rFonts w:cs="Calibri"/>
          <w:sz w:val="18"/>
          <w:szCs w:val="18"/>
        </w:rPr>
        <w:t xml:space="preserve">the </w:t>
      </w:r>
      <w:r w:rsidRPr="001D762C">
        <w:rPr>
          <w:rFonts w:cs="Calibri"/>
          <w:sz w:val="18"/>
          <w:szCs w:val="18"/>
        </w:rPr>
        <w:t>deed</w:t>
      </w:r>
      <w:r w:rsidR="009B0FEA" w:rsidRPr="001D762C">
        <w:rPr>
          <w:rFonts w:cs="Calibri"/>
          <w:sz w:val="18"/>
          <w:szCs w:val="18"/>
        </w:rPr>
        <w:t xml:space="preserve"> of grant</w:t>
      </w:r>
      <w:r w:rsidR="001D762C">
        <w:rPr>
          <w:rFonts w:cs="Calibri"/>
          <w:sz w:val="18"/>
          <w:szCs w:val="18"/>
        </w:rPr>
        <w:t xml:space="preserve"> be</w:t>
      </w:r>
      <w:r w:rsidR="009B0FEA" w:rsidRPr="001D762C">
        <w:rPr>
          <w:rFonts w:cs="Calibri"/>
          <w:sz w:val="18"/>
          <w:szCs w:val="18"/>
        </w:rPr>
        <w:t xml:space="preserve"> </w:t>
      </w:r>
      <w:r w:rsidR="001D762C" w:rsidRPr="001D762C">
        <w:rPr>
          <w:rFonts w:cs="Calibri"/>
          <w:sz w:val="18"/>
          <w:szCs w:val="18"/>
        </w:rPr>
        <w:t>issue</w:t>
      </w:r>
      <w:r w:rsidR="001D762C">
        <w:rPr>
          <w:rFonts w:cs="Calibri"/>
          <w:sz w:val="18"/>
          <w:szCs w:val="18"/>
        </w:rPr>
        <w:t>d</w:t>
      </w:r>
      <w:r w:rsidR="001D762C" w:rsidRPr="001D762C">
        <w:rPr>
          <w:rFonts w:cs="Calibri"/>
          <w:sz w:val="18"/>
          <w:szCs w:val="18"/>
        </w:rPr>
        <w:t xml:space="preserve"> </w:t>
      </w:r>
      <w:r w:rsidR="009B0FEA" w:rsidRPr="001D762C">
        <w:rPr>
          <w:rFonts w:cs="Calibri"/>
          <w:sz w:val="18"/>
          <w:szCs w:val="18"/>
        </w:rPr>
        <w:t>at no cost.</w:t>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sidRPr="001D762C">
        <w:rPr>
          <w:rFonts w:cs="Calibri"/>
          <w:b/>
          <w:bCs/>
          <w:sz w:val="18"/>
          <w:szCs w:val="18"/>
        </w:rPr>
        <w:t>Action: Clerk</w:t>
      </w:r>
    </w:p>
    <w:p w14:paraId="75D1F67D" w14:textId="70A5F1BE" w:rsidR="00B83C93" w:rsidRPr="001D762C" w:rsidRDefault="00B83C93" w:rsidP="00B83C93">
      <w:pPr>
        <w:pStyle w:val="ListParagraph"/>
        <w:numPr>
          <w:ilvl w:val="1"/>
          <w:numId w:val="9"/>
        </w:numPr>
        <w:spacing w:line="240" w:lineRule="auto"/>
        <w:rPr>
          <w:rFonts w:cs="Calibri"/>
          <w:sz w:val="18"/>
          <w:szCs w:val="18"/>
        </w:rPr>
      </w:pPr>
      <w:r w:rsidRPr="001D762C">
        <w:rPr>
          <w:rFonts w:cs="Calibri"/>
          <w:sz w:val="18"/>
          <w:szCs w:val="18"/>
          <w:u w:val="single"/>
        </w:rPr>
        <w:t>Memorial applications</w:t>
      </w:r>
      <w:r w:rsidRPr="001D762C">
        <w:rPr>
          <w:rFonts w:cs="Calibri"/>
          <w:sz w:val="18"/>
          <w:szCs w:val="18"/>
        </w:rPr>
        <w:t>. Mr Kelly (Plot 196) ha</w:t>
      </w:r>
      <w:r w:rsidR="009B0FEA" w:rsidRPr="001D762C">
        <w:rPr>
          <w:rFonts w:cs="Calibri"/>
          <w:sz w:val="18"/>
          <w:szCs w:val="18"/>
        </w:rPr>
        <w:t xml:space="preserve">d </w:t>
      </w:r>
      <w:r w:rsidRPr="001D762C">
        <w:rPr>
          <w:rFonts w:cs="Calibri"/>
          <w:sz w:val="18"/>
          <w:szCs w:val="18"/>
        </w:rPr>
        <w:t>asked if it would be possible for him to have an inscription on the reverse side of  his wife’s grave</w:t>
      </w:r>
      <w:r w:rsidR="00857BDD">
        <w:rPr>
          <w:rFonts w:cs="Calibri"/>
          <w:sz w:val="18"/>
          <w:szCs w:val="18"/>
        </w:rPr>
        <w:t xml:space="preserve"> </w:t>
      </w:r>
      <w:r w:rsidR="00857BDD" w:rsidRPr="001D762C">
        <w:rPr>
          <w:rFonts w:cs="Calibri"/>
          <w:sz w:val="18"/>
          <w:szCs w:val="18"/>
        </w:rPr>
        <w:t>(Plot 176)</w:t>
      </w:r>
      <w:r w:rsidRPr="001D762C">
        <w:rPr>
          <w:rFonts w:cs="Calibri"/>
          <w:sz w:val="18"/>
          <w:szCs w:val="18"/>
        </w:rPr>
        <w:t xml:space="preserve">, so that it would be close to the foot of his grave. </w:t>
      </w:r>
      <w:r w:rsidR="009B0FEA" w:rsidRPr="001D762C">
        <w:rPr>
          <w:rFonts w:cs="Calibri"/>
          <w:sz w:val="18"/>
          <w:szCs w:val="18"/>
        </w:rPr>
        <w:t>The marking of graves on the reverse side in the Longframlington North End Cemetery was not considered to be normal practice and the Council were not able to grant th</w:t>
      </w:r>
      <w:r w:rsidR="001D762C">
        <w:rPr>
          <w:rFonts w:cs="Calibri"/>
          <w:sz w:val="18"/>
          <w:szCs w:val="18"/>
        </w:rPr>
        <w:t>is</w:t>
      </w:r>
      <w:r w:rsidR="009B0FEA" w:rsidRPr="001D762C">
        <w:rPr>
          <w:rFonts w:cs="Calibri"/>
          <w:sz w:val="18"/>
          <w:szCs w:val="18"/>
        </w:rPr>
        <w:t xml:space="preserve"> request. Mr Kelly </w:t>
      </w:r>
      <w:r w:rsidR="00857BDD">
        <w:rPr>
          <w:rFonts w:cs="Calibri"/>
          <w:sz w:val="18"/>
          <w:szCs w:val="18"/>
        </w:rPr>
        <w:t xml:space="preserve">to </w:t>
      </w:r>
      <w:r w:rsidR="009B0FEA" w:rsidRPr="001D762C">
        <w:rPr>
          <w:rFonts w:cs="Calibri"/>
          <w:sz w:val="18"/>
          <w:szCs w:val="18"/>
        </w:rPr>
        <w:t xml:space="preserve">be </w:t>
      </w:r>
      <w:r w:rsidR="00857BDD">
        <w:rPr>
          <w:rFonts w:cs="Calibri"/>
          <w:sz w:val="18"/>
          <w:szCs w:val="18"/>
        </w:rPr>
        <w:t>advised</w:t>
      </w:r>
      <w:r w:rsidR="00FB5754">
        <w:rPr>
          <w:rFonts w:cs="Calibri"/>
          <w:sz w:val="18"/>
          <w:szCs w:val="18"/>
        </w:rPr>
        <w:t>,</w:t>
      </w:r>
      <w:r w:rsidR="009B0FEA" w:rsidRPr="001D762C">
        <w:rPr>
          <w:rFonts w:cs="Calibri"/>
          <w:sz w:val="18"/>
          <w:szCs w:val="18"/>
        </w:rPr>
        <w:t xml:space="preserve"> that when he commissions the engraving of </w:t>
      </w:r>
      <w:r w:rsidR="00FB5754">
        <w:rPr>
          <w:rFonts w:cs="Calibri"/>
          <w:sz w:val="18"/>
          <w:szCs w:val="18"/>
        </w:rPr>
        <w:t xml:space="preserve">his wife’s </w:t>
      </w:r>
      <w:r w:rsidR="009B0FEA" w:rsidRPr="001D762C">
        <w:rPr>
          <w:rFonts w:cs="Calibri"/>
          <w:sz w:val="18"/>
          <w:szCs w:val="18"/>
        </w:rPr>
        <w:t xml:space="preserve">headstone, he </w:t>
      </w:r>
      <w:r w:rsidR="001D762C" w:rsidRPr="001D762C">
        <w:rPr>
          <w:rFonts w:cs="Calibri"/>
          <w:sz w:val="18"/>
          <w:szCs w:val="18"/>
        </w:rPr>
        <w:t>instructs</w:t>
      </w:r>
      <w:r w:rsidR="009B0FEA" w:rsidRPr="001D762C">
        <w:rPr>
          <w:rFonts w:cs="Calibri"/>
          <w:sz w:val="18"/>
          <w:szCs w:val="18"/>
        </w:rPr>
        <w:t xml:space="preserve"> the memorial mason to leave sufficient space to include a tribute to </w:t>
      </w:r>
      <w:r w:rsidR="001D762C" w:rsidRPr="001D762C">
        <w:rPr>
          <w:rFonts w:cs="Calibri"/>
          <w:sz w:val="18"/>
          <w:szCs w:val="18"/>
        </w:rPr>
        <w:t>him</w:t>
      </w:r>
      <w:r w:rsidR="009B0FEA" w:rsidRPr="001D762C">
        <w:rPr>
          <w:rFonts w:cs="Calibri"/>
          <w:sz w:val="18"/>
          <w:szCs w:val="18"/>
        </w:rPr>
        <w:t xml:space="preserve">self.  There were a number of headstones within the cemetery where this </w:t>
      </w:r>
      <w:r w:rsidR="001D762C" w:rsidRPr="001D762C">
        <w:rPr>
          <w:rFonts w:cs="Calibri"/>
          <w:sz w:val="18"/>
          <w:szCs w:val="18"/>
        </w:rPr>
        <w:t>wa</w:t>
      </w:r>
      <w:r w:rsidR="009B0FEA" w:rsidRPr="001D762C">
        <w:rPr>
          <w:rFonts w:cs="Calibri"/>
          <w:sz w:val="18"/>
          <w:szCs w:val="18"/>
        </w:rPr>
        <w:t xml:space="preserve">s </w:t>
      </w:r>
      <w:r w:rsidR="00FB5754">
        <w:rPr>
          <w:rFonts w:cs="Calibri"/>
          <w:sz w:val="18"/>
          <w:szCs w:val="18"/>
        </w:rPr>
        <w:t xml:space="preserve">already </w:t>
      </w:r>
      <w:r w:rsidR="009B0FEA" w:rsidRPr="001D762C">
        <w:rPr>
          <w:rFonts w:cs="Calibri"/>
          <w:sz w:val="18"/>
          <w:szCs w:val="18"/>
        </w:rPr>
        <w:t>the case.</w:t>
      </w:r>
      <w:r w:rsidR="001D762C" w:rsidRPr="001D762C">
        <w:rPr>
          <w:rFonts w:cs="Calibri"/>
          <w:sz w:val="18"/>
          <w:szCs w:val="18"/>
        </w:rPr>
        <w:tab/>
      </w:r>
      <w:r w:rsidR="001D762C" w:rsidRPr="001D762C">
        <w:rPr>
          <w:rFonts w:cs="Calibri"/>
          <w:sz w:val="18"/>
          <w:szCs w:val="18"/>
        </w:rPr>
        <w:tab/>
      </w:r>
      <w:r w:rsidR="001D762C" w:rsidRPr="001D762C">
        <w:rPr>
          <w:rFonts w:cs="Calibri"/>
          <w:sz w:val="18"/>
          <w:szCs w:val="18"/>
        </w:rPr>
        <w:tab/>
      </w:r>
      <w:r w:rsidR="001D762C" w:rsidRPr="001D762C">
        <w:rPr>
          <w:rFonts w:cs="Calibri"/>
          <w:sz w:val="18"/>
          <w:szCs w:val="18"/>
        </w:rPr>
        <w:tab/>
      </w:r>
      <w:r w:rsidR="001D762C" w:rsidRPr="001D762C">
        <w:rPr>
          <w:rFonts w:cs="Calibri"/>
          <w:sz w:val="18"/>
          <w:szCs w:val="18"/>
        </w:rPr>
        <w:tab/>
      </w:r>
      <w:bookmarkStart w:id="2" w:name="_Hlk150255796"/>
      <w:r w:rsidR="001D762C" w:rsidRPr="001D762C">
        <w:rPr>
          <w:rFonts w:cs="Calibri"/>
          <w:b/>
          <w:bCs/>
          <w:sz w:val="18"/>
          <w:szCs w:val="18"/>
        </w:rPr>
        <w:t>Action: Clerk</w:t>
      </w:r>
      <w:bookmarkEnd w:id="2"/>
    </w:p>
    <w:p w14:paraId="12EA035D" w14:textId="73E9B85E" w:rsidR="00B83C93" w:rsidRPr="001D762C" w:rsidRDefault="00B83C93" w:rsidP="00B83C93">
      <w:pPr>
        <w:pStyle w:val="ListParagraph"/>
        <w:numPr>
          <w:ilvl w:val="1"/>
          <w:numId w:val="9"/>
        </w:numPr>
        <w:spacing w:after="0" w:line="240" w:lineRule="auto"/>
        <w:rPr>
          <w:rFonts w:cs="Calibri"/>
          <w:sz w:val="18"/>
          <w:szCs w:val="18"/>
          <w:u w:val="single"/>
        </w:rPr>
      </w:pPr>
      <w:r w:rsidRPr="001D762C">
        <w:rPr>
          <w:rFonts w:cs="Calibri"/>
          <w:sz w:val="18"/>
          <w:szCs w:val="18"/>
          <w:u w:val="single"/>
        </w:rPr>
        <w:t xml:space="preserve">Maintenance </w:t>
      </w:r>
      <w:r w:rsidR="001D762C" w:rsidRPr="001D762C">
        <w:rPr>
          <w:rFonts w:cs="Calibri"/>
          <w:sz w:val="18"/>
          <w:szCs w:val="18"/>
        </w:rPr>
        <w:t>None.</w:t>
      </w:r>
    </w:p>
    <w:p w14:paraId="368FB444" w14:textId="4EC6DEF8" w:rsidR="00B83C93" w:rsidRPr="001D762C" w:rsidRDefault="00B83C93" w:rsidP="00B83C93">
      <w:pPr>
        <w:pStyle w:val="ListParagraph"/>
        <w:numPr>
          <w:ilvl w:val="1"/>
          <w:numId w:val="9"/>
        </w:numPr>
        <w:spacing w:after="0" w:line="240" w:lineRule="auto"/>
        <w:rPr>
          <w:rFonts w:cs="Calibri"/>
          <w:sz w:val="18"/>
          <w:szCs w:val="18"/>
        </w:rPr>
      </w:pPr>
      <w:r w:rsidRPr="001D762C">
        <w:rPr>
          <w:rFonts w:cs="Calibri"/>
          <w:sz w:val="18"/>
          <w:szCs w:val="18"/>
          <w:u w:val="single"/>
        </w:rPr>
        <w:t>Cemetery Extension</w:t>
      </w:r>
      <w:r w:rsidRPr="001D762C">
        <w:rPr>
          <w:rFonts w:cs="Calibri"/>
          <w:sz w:val="18"/>
          <w:szCs w:val="18"/>
        </w:rPr>
        <w:t xml:space="preserve">. </w:t>
      </w:r>
      <w:r w:rsidR="001D762C">
        <w:rPr>
          <w:rFonts w:cs="Calibri"/>
          <w:sz w:val="18"/>
          <w:szCs w:val="18"/>
        </w:rPr>
        <w:t xml:space="preserve">Posts had now been erected to indicate the perimeter for the yet-to-be consecrated ground. Ian Lakey to be asked to provide a planting plan for the wildflower area and </w:t>
      </w:r>
      <w:r w:rsidR="00FB5754">
        <w:rPr>
          <w:rFonts w:cs="Calibri"/>
          <w:sz w:val="18"/>
          <w:szCs w:val="18"/>
        </w:rPr>
        <w:t xml:space="preserve">hedging for </w:t>
      </w:r>
      <w:r w:rsidR="001D762C">
        <w:rPr>
          <w:rFonts w:cs="Calibri"/>
          <w:sz w:val="18"/>
          <w:szCs w:val="18"/>
        </w:rPr>
        <w:t>the four perimeters. North/West and South perimeters to be planted with indigenous species of bushes. Southern perimeter adjacent the path to be more formal planting.</w:t>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r>
      <w:r w:rsidR="001D762C">
        <w:rPr>
          <w:rFonts w:cs="Calibri"/>
          <w:sz w:val="18"/>
          <w:szCs w:val="18"/>
        </w:rPr>
        <w:tab/>
        <w:t xml:space="preserve">     </w:t>
      </w:r>
      <w:r w:rsidR="001D762C">
        <w:rPr>
          <w:rFonts w:cs="Calibri"/>
          <w:b/>
          <w:bCs/>
          <w:sz w:val="18"/>
          <w:szCs w:val="18"/>
        </w:rPr>
        <w:t>Action: DL</w:t>
      </w:r>
    </w:p>
    <w:p w14:paraId="4203785C" w14:textId="77777777" w:rsidR="00B83C93" w:rsidRPr="001D762C" w:rsidRDefault="00B83C93" w:rsidP="00B83C93">
      <w:pPr>
        <w:pStyle w:val="ListParagraph"/>
        <w:numPr>
          <w:ilvl w:val="0"/>
          <w:numId w:val="9"/>
        </w:numPr>
        <w:spacing w:after="0" w:line="240" w:lineRule="auto"/>
        <w:rPr>
          <w:rFonts w:cs="Calibri"/>
          <w:sz w:val="18"/>
          <w:szCs w:val="18"/>
        </w:rPr>
      </w:pPr>
      <w:r w:rsidRPr="001D762C">
        <w:rPr>
          <w:rFonts w:cs="Calibri"/>
          <w:b/>
          <w:sz w:val="18"/>
          <w:szCs w:val="18"/>
        </w:rPr>
        <w:t>Action Plan – November 2023</w:t>
      </w:r>
    </w:p>
    <w:p w14:paraId="1A2D2B3B" w14:textId="1FC11A62" w:rsidR="00B83C93" w:rsidRPr="001D762C" w:rsidRDefault="00B83C93" w:rsidP="00B83C93">
      <w:pPr>
        <w:numPr>
          <w:ilvl w:val="1"/>
          <w:numId w:val="9"/>
        </w:numPr>
        <w:spacing w:after="0" w:line="240" w:lineRule="auto"/>
        <w:rPr>
          <w:bCs/>
          <w:sz w:val="18"/>
          <w:szCs w:val="18"/>
          <w:u w:val="single"/>
        </w:rPr>
      </w:pPr>
      <w:r w:rsidRPr="001D762C">
        <w:rPr>
          <w:bCs/>
          <w:sz w:val="18"/>
          <w:szCs w:val="18"/>
          <w:u w:val="single"/>
        </w:rPr>
        <w:t xml:space="preserve">Review of internal policies &amp; procedures. </w:t>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t xml:space="preserve"> </w:t>
      </w:r>
      <w:r w:rsidR="00386CF9" w:rsidRPr="001D762C">
        <w:rPr>
          <w:b/>
          <w:sz w:val="18"/>
          <w:szCs w:val="18"/>
        </w:rPr>
        <w:t>Action: Clerk</w:t>
      </w:r>
    </w:p>
    <w:p w14:paraId="51E026B0" w14:textId="14856876" w:rsidR="00B83C93" w:rsidRPr="001D762C" w:rsidRDefault="00B83C93" w:rsidP="00B83C93">
      <w:pPr>
        <w:numPr>
          <w:ilvl w:val="1"/>
          <w:numId w:val="9"/>
        </w:numPr>
        <w:spacing w:after="0" w:line="240" w:lineRule="auto"/>
        <w:rPr>
          <w:bCs/>
          <w:sz w:val="18"/>
          <w:szCs w:val="18"/>
          <w:u w:val="single"/>
        </w:rPr>
      </w:pPr>
      <w:r w:rsidRPr="001D762C">
        <w:rPr>
          <w:bCs/>
          <w:sz w:val="18"/>
          <w:szCs w:val="18"/>
          <w:u w:val="single"/>
        </w:rPr>
        <w:t>Allotment inspection</w:t>
      </w:r>
      <w:r w:rsidR="00386CF9" w:rsidRPr="001D762C">
        <w:rPr>
          <w:bCs/>
          <w:sz w:val="18"/>
          <w:szCs w:val="18"/>
          <w:u w:val="single"/>
        </w:rPr>
        <w:t>.</w:t>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r>
      <w:r w:rsidR="00386CF9" w:rsidRPr="001D762C">
        <w:rPr>
          <w:bCs/>
          <w:sz w:val="18"/>
          <w:szCs w:val="18"/>
        </w:rPr>
        <w:tab/>
        <w:t xml:space="preserve">     </w:t>
      </w:r>
      <w:r w:rsidR="00386CF9" w:rsidRPr="001D762C">
        <w:rPr>
          <w:b/>
          <w:sz w:val="18"/>
          <w:szCs w:val="18"/>
        </w:rPr>
        <w:t>Action: GF</w:t>
      </w:r>
    </w:p>
    <w:p w14:paraId="1F3906E1" w14:textId="0F433587" w:rsidR="00B83C93" w:rsidRPr="00386CF9" w:rsidRDefault="00B83C93" w:rsidP="00B83C93">
      <w:pPr>
        <w:numPr>
          <w:ilvl w:val="1"/>
          <w:numId w:val="9"/>
        </w:numPr>
        <w:spacing w:after="0" w:line="240" w:lineRule="auto"/>
        <w:rPr>
          <w:bCs/>
          <w:sz w:val="18"/>
          <w:szCs w:val="18"/>
          <w:u w:val="single"/>
        </w:rPr>
      </w:pPr>
      <w:r w:rsidRPr="001D762C">
        <w:rPr>
          <w:bCs/>
          <w:sz w:val="18"/>
          <w:szCs w:val="18"/>
          <w:u w:val="single"/>
        </w:rPr>
        <w:t>Sports courts and</w:t>
      </w:r>
      <w:r w:rsidRPr="00386CF9">
        <w:rPr>
          <w:bCs/>
          <w:sz w:val="18"/>
          <w:szCs w:val="18"/>
          <w:u w:val="single"/>
        </w:rPr>
        <w:t xml:space="preserve"> playground review of condition and equipment record.</w:t>
      </w:r>
      <w:r w:rsidR="001D762C">
        <w:rPr>
          <w:bCs/>
          <w:sz w:val="18"/>
          <w:szCs w:val="18"/>
        </w:rPr>
        <w:tab/>
      </w:r>
      <w:r w:rsidR="001D762C">
        <w:rPr>
          <w:bCs/>
          <w:sz w:val="18"/>
          <w:szCs w:val="18"/>
        </w:rPr>
        <w:tab/>
      </w:r>
      <w:r w:rsidR="001D762C">
        <w:rPr>
          <w:bCs/>
          <w:sz w:val="18"/>
          <w:szCs w:val="18"/>
        </w:rPr>
        <w:tab/>
      </w:r>
      <w:r w:rsidR="001D762C">
        <w:rPr>
          <w:bCs/>
          <w:sz w:val="18"/>
          <w:szCs w:val="18"/>
        </w:rPr>
        <w:tab/>
        <w:t xml:space="preserve">   </w:t>
      </w:r>
      <w:r w:rsidR="001D762C">
        <w:rPr>
          <w:b/>
          <w:sz w:val="18"/>
          <w:szCs w:val="18"/>
        </w:rPr>
        <w:t>Action: DW</w:t>
      </w:r>
    </w:p>
    <w:p w14:paraId="69C9B084" w14:textId="7EC377BC" w:rsidR="00B83C93" w:rsidRPr="00386CF9" w:rsidRDefault="00B83C93" w:rsidP="00B83C93">
      <w:pPr>
        <w:numPr>
          <w:ilvl w:val="1"/>
          <w:numId w:val="9"/>
        </w:numPr>
        <w:spacing w:after="0" w:line="240" w:lineRule="auto"/>
        <w:rPr>
          <w:bCs/>
          <w:sz w:val="18"/>
          <w:szCs w:val="18"/>
          <w:u w:val="single"/>
        </w:rPr>
      </w:pPr>
      <w:r w:rsidRPr="00386CF9">
        <w:rPr>
          <w:bCs/>
          <w:sz w:val="18"/>
          <w:szCs w:val="18"/>
          <w:u w:val="single"/>
        </w:rPr>
        <w:t xml:space="preserve">FramNews Report </w:t>
      </w:r>
      <w:r w:rsidR="00386CF9" w:rsidRPr="00386CF9">
        <w:rPr>
          <w:bCs/>
          <w:sz w:val="18"/>
          <w:szCs w:val="18"/>
        </w:rPr>
        <w:t xml:space="preserve"> Items to include:</w:t>
      </w:r>
    </w:p>
    <w:p w14:paraId="3221CB94" w14:textId="1383A66B" w:rsidR="00386CF9" w:rsidRPr="00386CF9" w:rsidRDefault="00386CF9" w:rsidP="00386CF9">
      <w:pPr>
        <w:numPr>
          <w:ilvl w:val="2"/>
          <w:numId w:val="9"/>
        </w:numPr>
        <w:spacing w:after="0" w:line="240" w:lineRule="auto"/>
        <w:rPr>
          <w:bCs/>
          <w:sz w:val="18"/>
          <w:szCs w:val="18"/>
          <w:u w:val="single"/>
        </w:rPr>
      </w:pPr>
      <w:r w:rsidRPr="00386CF9">
        <w:rPr>
          <w:bCs/>
          <w:sz w:val="18"/>
          <w:szCs w:val="18"/>
          <w:u w:val="single"/>
        </w:rPr>
        <w:t>Xmas tree lighting arrangements</w:t>
      </w:r>
    </w:p>
    <w:p w14:paraId="16272C77" w14:textId="177348C1" w:rsidR="00386CF9" w:rsidRPr="00386CF9" w:rsidRDefault="00386CF9" w:rsidP="00386CF9">
      <w:pPr>
        <w:numPr>
          <w:ilvl w:val="2"/>
          <w:numId w:val="9"/>
        </w:numPr>
        <w:spacing w:after="0" w:line="240" w:lineRule="auto"/>
        <w:rPr>
          <w:bCs/>
          <w:sz w:val="18"/>
          <w:szCs w:val="18"/>
          <w:u w:val="single"/>
        </w:rPr>
      </w:pPr>
      <w:r w:rsidRPr="00386CF9">
        <w:rPr>
          <w:bCs/>
          <w:sz w:val="18"/>
          <w:szCs w:val="18"/>
          <w:u w:val="single"/>
        </w:rPr>
        <w:t>Biodiversity Update</w:t>
      </w:r>
    </w:p>
    <w:p w14:paraId="6872F064" w14:textId="41E8B018" w:rsidR="00386CF9" w:rsidRPr="00386CF9" w:rsidRDefault="00386CF9" w:rsidP="00386CF9">
      <w:pPr>
        <w:numPr>
          <w:ilvl w:val="2"/>
          <w:numId w:val="9"/>
        </w:numPr>
        <w:spacing w:after="0" w:line="240" w:lineRule="auto"/>
        <w:rPr>
          <w:bCs/>
          <w:sz w:val="18"/>
          <w:szCs w:val="18"/>
          <w:u w:val="single"/>
        </w:rPr>
      </w:pPr>
      <w:r w:rsidRPr="00386CF9">
        <w:rPr>
          <w:bCs/>
          <w:sz w:val="18"/>
          <w:szCs w:val="18"/>
          <w:u w:val="single"/>
        </w:rPr>
        <w:t>Councillor Resignation and vacancies (if after 14-day notice period).</w:t>
      </w:r>
      <w:r w:rsidRPr="00386CF9">
        <w:rPr>
          <w:bCs/>
          <w:sz w:val="18"/>
          <w:szCs w:val="18"/>
        </w:rPr>
        <w:tab/>
      </w:r>
      <w:r w:rsidRPr="00386CF9">
        <w:rPr>
          <w:bCs/>
          <w:sz w:val="18"/>
          <w:szCs w:val="18"/>
        </w:rPr>
        <w:tab/>
      </w:r>
      <w:r w:rsidRPr="00386CF9">
        <w:rPr>
          <w:bCs/>
          <w:sz w:val="18"/>
          <w:szCs w:val="18"/>
        </w:rPr>
        <w:tab/>
      </w:r>
      <w:r w:rsidRPr="00386CF9">
        <w:rPr>
          <w:bCs/>
          <w:sz w:val="18"/>
          <w:szCs w:val="18"/>
        </w:rPr>
        <w:tab/>
        <w:t xml:space="preserve">     </w:t>
      </w:r>
      <w:r w:rsidRPr="00386CF9">
        <w:rPr>
          <w:b/>
          <w:sz w:val="18"/>
          <w:szCs w:val="18"/>
        </w:rPr>
        <w:t>Action: DL</w:t>
      </w:r>
    </w:p>
    <w:p w14:paraId="79859C6E" w14:textId="71282545" w:rsidR="00B83C93" w:rsidRPr="009B0FEA" w:rsidRDefault="00B83C93" w:rsidP="00B83C93">
      <w:pPr>
        <w:spacing w:after="0" w:line="240" w:lineRule="auto"/>
        <w:rPr>
          <w:rFonts w:cs="Calibri"/>
          <w:b/>
          <w:sz w:val="18"/>
          <w:szCs w:val="18"/>
        </w:rPr>
      </w:pPr>
      <w:r w:rsidRPr="009B0FEA">
        <w:rPr>
          <w:rFonts w:cs="Calibri"/>
          <w:b/>
          <w:sz w:val="18"/>
          <w:szCs w:val="18"/>
          <w:u w:val="single"/>
        </w:rPr>
        <w:t>Main Issues</w:t>
      </w:r>
      <w:r w:rsidRPr="009B0FEA">
        <w:rPr>
          <w:rFonts w:cs="Calibri"/>
          <w:b/>
          <w:sz w:val="18"/>
          <w:szCs w:val="18"/>
        </w:rPr>
        <w:t xml:space="preserve"> </w:t>
      </w:r>
    </w:p>
    <w:p w14:paraId="15CF180E" w14:textId="50911BF6" w:rsidR="00B83C93" w:rsidRPr="009B0FEA" w:rsidRDefault="00B83C93" w:rsidP="00B83C93">
      <w:pPr>
        <w:pStyle w:val="ListParagraph"/>
        <w:numPr>
          <w:ilvl w:val="0"/>
          <w:numId w:val="9"/>
        </w:numPr>
        <w:spacing w:after="0" w:line="240" w:lineRule="auto"/>
        <w:rPr>
          <w:rFonts w:cs="Calibri"/>
          <w:b/>
          <w:sz w:val="18"/>
          <w:szCs w:val="18"/>
        </w:rPr>
      </w:pPr>
      <w:r w:rsidRPr="009B0FEA">
        <w:rPr>
          <w:rFonts w:cs="Calibri"/>
          <w:b/>
          <w:sz w:val="18"/>
          <w:szCs w:val="18"/>
        </w:rPr>
        <w:t>Biodiversity and Climate Change</w:t>
      </w:r>
      <w:r w:rsidR="009B0FEA" w:rsidRPr="009B0FEA">
        <w:rPr>
          <w:rFonts w:cs="Calibri"/>
          <w:b/>
          <w:sz w:val="18"/>
          <w:szCs w:val="18"/>
        </w:rPr>
        <w:t xml:space="preserve">. </w:t>
      </w:r>
      <w:r w:rsidR="009B0FEA">
        <w:rPr>
          <w:rFonts w:cs="Calibri"/>
          <w:bCs/>
          <w:sz w:val="18"/>
          <w:szCs w:val="18"/>
        </w:rPr>
        <w:t>DL reported it had been a quiet period. Seed from the wild flower meadow had been collected and bulbs for the area had been identified. Ian Lakey had agreed to purchase and donate these.</w:t>
      </w:r>
    </w:p>
    <w:p w14:paraId="44DAA0BC" w14:textId="3D75F441" w:rsidR="00B83C93" w:rsidRPr="009B0FEA" w:rsidRDefault="00B83C93" w:rsidP="00B83C93">
      <w:pPr>
        <w:pStyle w:val="ListParagraph"/>
        <w:numPr>
          <w:ilvl w:val="0"/>
          <w:numId w:val="9"/>
        </w:numPr>
        <w:spacing w:after="0" w:line="240" w:lineRule="auto"/>
        <w:rPr>
          <w:rFonts w:cs="Calibri"/>
          <w:sz w:val="18"/>
          <w:szCs w:val="18"/>
        </w:rPr>
      </w:pPr>
      <w:r w:rsidRPr="009B0FEA">
        <w:rPr>
          <w:rFonts w:cs="Calibri"/>
          <w:b/>
          <w:sz w:val="18"/>
          <w:szCs w:val="18"/>
        </w:rPr>
        <w:t xml:space="preserve">Any </w:t>
      </w:r>
      <w:r w:rsidRPr="009B0FEA">
        <w:rPr>
          <w:rFonts w:cs="Calibri"/>
          <w:b/>
          <w:bCs/>
          <w:sz w:val="18"/>
          <w:szCs w:val="18"/>
        </w:rPr>
        <w:t>Urgent</w:t>
      </w:r>
      <w:r w:rsidRPr="009B0FEA">
        <w:rPr>
          <w:rFonts w:cs="Calibri"/>
          <w:b/>
          <w:sz w:val="18"/>
          <w:szCs w:val="18"/>
        </w:rPr>
        <w:t xml:space="preserve"> Business </w:t>
      </w:r>
    </w:p>
    <w:p w14:paraId="1255295C" w14:textId="0BB5DDC3" w:rsidR="00B83C93" w:rsidRPr="00386CF9" w:rsidRDefault="00B83C93" w:rsidP="00B83C93">
      <w:pPr>
        <w:pStyle w:val="ListParagraph"/>
        <w:numPr>
          <w:ilvl w:val="1"/>
          <w:numId w:val="9"/>
        </w:numPr>
        <w:spacing w:after="0" w:line="240" w:lineRule="auto"/>
        <w:rPr>
          <w:rFonts w:cs="Calibri"/>
          <w:bCs/>
          <w:sz w:val="18"/>
          <w:szCs w:val="18"/>
          <w:u w:val="single"/>
        </w:rPr>
      </w:pPr>
      <w:r w:rsidRPr="00FB5754">
        <w:rPr>
          <w:rFonts w:cs="Calibri"/>
          <w:b/>
          <w:sz w:val="18"/>
          <w:szCs w:val="18"/>
          <w:u w:val="single"/>
        </w:rPr>
        <w:t>Arrangements for Service of Remembrance.</w:t>
      </w:r>
      <w:r w:rsidRPr="00FB5754">
        <w:rPr>
          <w:rFonts w:cs="Calibri"/>
          <w:b/>
          <w:sz w:val="18"/>
          <w:szCs w:val="18"/>
        </w:rPr>
        <w:t xml:space="preserve"> </w:t>
      </w:r>
      <w:r w:rsidR="007D0F2C" w:rsidRPr="00FB5754">
        <w:rPr>
          <w:rFonts w:cs="Calibri"/>
          <w:b/>
          <w:sz w:val="18"/>
          <w:szCs w:val="18"/>
        </w:rPr>
        <w:t>Sunday 12</w:t>
      </w:r>
      <w:r w:rsidR="007D0F2C" w:rsidRPr="00FB5754">
        <w:rPr>
          <w:rFonts w:cs="Calibri"/>
          <w:b/>
          <w:sz w:val="18"/>
          <w:szCs w:val="18"/>
          <w:vertAlign w:val="superscript"/>
        </w:rPr>
        <w:t>th</w:t>
      </w:r>
      <w:r w:rsidR="007D0F2C" w:rsidRPr="00FB5754">
        <w:rPr>
          <w:rFonts w:cs="Calibri"/>
          <w:b/>
          <w:sz w:val="18"/>
          <w:szCs w:val="18"/>
        </w:rPr>
        <w:t xml:space="preserve"> November at 2.</w:t>
      </w:r>
      <w:r w:rsidR="00F54D28">
        <w:rPr>
          <w:rFonts w:cs="Calibri"/>
          <w:b/>
          <w:sz w:val="18"/>
          <w:szCs w:val="18"/>
        </w:rPr>
        <w:t>3</w:t>
      </w:r>
      <w:r w:rsidR="007D0F2C" w:rsidRPr="00FB5754">
        <w:rPr>
          <w:rFonts w:cs="Calibri"/>
          <w:b/>
          <w:sz w:val="18"/>
          <w:szCs w:val="18"/>
        </w:rPr>
        <w:t>0 p.m. in the Memorial Hall.</w:t>
      </w:r>
      <w:r w:rsidR="007D0F2C">
        <w:rPr>
          <w:rFonts w:cs="Calibri"/>
          <w:bCs/>
          <w:sz w:val="18"/>
          <w:szCs w:val="18"/>
        </w:rPr>
        <w:t xml:space="preserve">       </w:t>
      </w:r>
      <w:r w:rsidR="007D0F2C">
        <w:rPr>
          <w:rFonts w:cs="Calibri"/>
          <w:b/>
          <w:sz w:val="18"/>
          <w:szCs w:val="18"/>
        </w:rPr>
        <w:t xml:space="preserve">Action: </w:t>
      </w:r>
      <w:r w:rsidRPr="007D0F2C">
        <w:rPr>
          <w:rFonts w:cs="Calibri"/>
          <w:b/>
          <w:sz w:val="18"/>
          <w:szCs w:val="18"/>
        </w:rPr>
        <w:t>GF</w:t>
      </w:r>
      <w:r w:rsidR="007D0F2C" w:rsidRPr="007D0F2C">
        <w:rPr>
          <w:rFonts w:cs="Calibri"/>
          <w:b/>
          <w:sz w:val="18"/>
          <w:szCs w:val="18"/>
        </w:rPr>
        <w:t>/All</w:t>
      </w:r>
    </w:p>
    <w:p w14:paraId="682078D3" w14:textId="7DFB20BF" w:rsidR="00B83C93" w:rsidRPr="00386CF9" w:rsidRDefault="00B83C93" w:rsidP="00B83C93">
      <w:pPr>
        <w:pStyle w:val="ListParagraph"/>
        <w:numPr>
          <w:ilvl w:val="1"/>
          <w:numId w:val="9"/>
        </w:numPr>
        <w:spacing w:after="0" w:line="240" w:lineRule="auto"/>
        <w:rPr>
          <w:rFonts w:cs="Calibri"/>
          <w:sz w:val="18"/>
          <w:szCs w:val="18"/>
          <w:u w:val="single"/>
        </w:rPr>
      </w:pPr>
      <w:bookmarkStart w:id="3" w:name="_Hlk150250814"/>
      <w:r w:rsidRPr="00386CF9">
        <w:rPr>
          <w:rFonts w:cs="Calibri"/>
          <w:sz w:val="18"/>
          <w:szCs w:val="18"/>
          <w:u w:val="single"/>
        </w:rPr>
        <w:t xml:space="preserve">Longframlington Parish Map. </w:t>
      </w:r>
      <w:r w:rsidRPr="00386CF9">
        <w:rPr>
          <w:rFonts w:cs="Calibri"/>
          <w:sz w:val="18"/>
          <w:szCs w:val="18"/>
        </w:rPr>
        <w:t xml:space="preserve">The parish map </w:t>
      </w:r>
      <w:r w:rsidR="00386CF9" w:rsidRPr="00386CF9">
        <w:rPr>
          <w:rFonts w:cs="Calibri"/>
          <w:sz w:val="18"/>
          <w:szCs w:val="18"/>
        </w:rPr>
        <w:t>wa</w:t>
      </w:r>
      <w:r w:rsidRPr="00386CF9">
        <w:rPr>
          <w:rFonts w:cs="Calibri"/>
          <w:sz w:val="18"/>
          <w:szCs w:val="18"/>
        </w:rPr>
        <w:t>s currently stored in the History Society (HS)</w:t>
      </w:r>
      <w:r w:rsidR="009B0FEA">
        <w:rPr>
          <w:rFonts w:cs="Calibri"/>
          <w:sz w:val="18"/>
          <w:szCs w:val="18"/>
        </w:rPr>
        <w:t xml:space="preserve"> </w:t>
      </w:r>
      <w:r w:rsidR="009B0FEA" w:rsidRPr="00386CF9">
        <w:rPr>
          <w:rFonts w:cs="Calibri"/>
          <w:sz w:val="18"/>
          <w:szCs w:val="18"/>
        </w:rPr>
        <w:t>cupboard. They</w:t>
      </w:r>
      <w:r w:rsidRPr="00386CF9">
        <w:rPr>
          <w:rFonts w:cs="Calibri"/>
          <w:sz w:val="18"/>
          <w:szCs w:val="18"/>
        </w:rPr>
        <w:t xml:space="preserve"> </w:t>
      </w:r>
      <w:r w:rsidR="00386CF9" w:rsidRPr="00386CF9">
        <w:rPr>
          <w:rFonts w:cs="Calibri"/>
          <w:sz w:val="18"/>
          <w:szCs w:val="18"/>
        </w:rPr>
        <w:t>we</w:t>
      </w:r>
      <w:r w:rsidRPr="00386CF9">
        <w:rPr>
          <w:rFonts w:cs="Calibri"/>
          <w:sz w:val="18"/>
          <w:szCs w:val="18"/>
        </w:rPr>
        <w:t xml:space="preserve">re happy to return the map to the PC </w:t>
      </w:r>
      <w:r w:rsidR="00386CF9" w:rsidRPr="00386CF9">
        <w:rPr>
          <w:rFonts w:cs="Calibri"/>
          <w:sz w:val="18"/>
          <w:szCs w:val="18"/>
        </w:rPr>
        <w:t xml:space="preserve">. Agreed </w:t>
      </w:r>
      <w:r w:rsidRPr="00386CF9">
        <w:rPr>
          <w:rFonts w:cs="Calibri"/>
          <w:sz w:val="18"/>
          <w:szCs w:val="18"/>
        </w:rPr>
        <w:t xml:space="preserve">to get the map </w:t>
      </w:r>
      <w:r w:rsidR="00386CF9" w:rsidRPr="00386CF9">
        <w:rPr>
          <w:rFonts w:cs="Calibri"/>
          <w:sz w:val="18"/>
          <w:szCs w:val="18"/>
        </w:rPr>
        <w:t xml:space="preserve">professionally </w:t>
      </w:r>
      <w:r w:rsidRPr="00386CF9">
        <w:rPr>
          <w:rFonts w:cs="Calibri"/>
          <w:sz w:val="18"/>
          <w:szCs w:val="18"/>
        </w:rPr>
        <w:t>framed</w:t>
      </w:r>
      <w:r w:rsidR="00386CF9" w:rsidRPr="00386CF9">
        <w:rPr>
          <w:rFonts w:cs="Calibri"/>
          <w:sz w:val="18"/>
          <w:szCs w:val="18"/>
        </w:rPr>
        <w:t xml:space="preserve"> and mounted in a suitable location. First action to retrieve the map and ascertain work required.</w:t>
      </w:r>
      <w:r w:rsidR="00386CF9" w:rsidRPr="00386CF9">
        <w:rPr>
          <w:rFonts w:cs="Calibri"/>
          <w:sz w:val="18"/>
          <w:szCs w:val="18"/>
        </w:rPr>
        <w:tab/>
      </w:r>
      <w:r w:rsidR="00386CF9" w:rsidRPr="00386CF9">
        <w:rPr>
          <w:rFonts w:cs="Calibri"/>
          <w:sz w:val="18"/>
          <w:szCs w:val="18"/>
        </w:rPr>
        <w:tab/>
        <w:t xml:space="preserve"> </w:t>
      </w:r>
      <w:r w:rsidR="00386CF9" w:rsidRPr="00386CF9">
        <w:rPr>
          <w:rFonts w:cs="Calibri"/>
          <w:sz w:val="18"/>
          <w:szCs w:val="18"/>
        </w:rPr>
        <w:tab/>
      </w:r>
      <w:r w:rsidR="00386CF9" w:rsidRPr="00386CF9">
        <w:rPr>
          <w:rFonts w:cs="Calibri"/>
          <w:sz w:val="18"/>
          <w:szCs w:val="18"/>
        </w:rPr>
        <w:tab/>
      </w:r>
      <w:r w:rsidR="00386CF9" w:rsidRPr="00386CF9">
        <w:rPr>
          <w:rFonts w:cs="Calibri"/>
          <w:sz w:val="18"/>
          <w:szCs w:val="18"/>
        </w:rPr>
        <w:tab/>
      </w:r>
      <w:r w:rsidR="00386CF9" w:rsidRPr="00386CF9">
        <w:rPr>
          <w:rFonts w:cs="Calibri"/>
          <w:sz w:val="18"/>
          <w:szCs w:val="18"/>
        </w:rPr>
        <w:tab/>
        <w:t xml:space="preserve">          </w:t>
      </w:r>
      <w:r w:rsidR="00386CF9" w:rsidRPr="00386CF9">
        <w:rPr>
          <w:rFonts w:cs="Calibri"/>
          <w:b/>
          <w:bCs/>
          <w:sz w:val="18"/>
          <w:szCs w:val="18"/>
        </w:rPr>
        <w:t>Action: DW/Clerk</w:t>
      </w:r>
    </w:p>
    <w:p w14:paraId="40C81EA7" w14:textId="797CAC01" w:rsidR="00B83C93" w:rsidRPr="001D4A7E" w:rsidRDefault="00B83C93" w:rsidP="00B83C93">
      <w:pPr>
        <w:pStyle w:val="ListParagraph"/>
        <w:numPr>
          <w:ilvl w:val="1"/>
          <w:numId w:val="9"/>
        </w:numPr>
        <w:spacing w:after="0" w:line="240" w:lineRule="auto"/>
        <w:rPr>
          <w:rFonts w:cs="Calibri"/>
          <w:sz w:val="18"/>
          <w:szCs w:val="18"/>
          <w:u w:val="single"/>
        </w:rPr>
      </w:pPr>
      <w:r w:rsidRPr="00386CF9">
        <w:rPr>
          <w:rFonts w:cs="Calibri"/>
          <w:sz w:val="18"/>
          <w:szCs w:val="18"/>
          <w:u w:val="single"/>
        </w:rPr>
        <w:t>Fruit trees in Dog Walking Field</w:t>
      </w:r>
      <w:r w:rsidRPr="00386CF9">
        <w:rPr>
          <w:rFonts w:cs="Calibri"/>
          <w:sz w:val="18"/>
          <w:szCs w:val="18"/>
        </w:rPr>
        <w:t xml:space="preserve">. </w:t>
      </w:r>
      <w:r w:rsidRPr="00386CF9">
        <w:rPr>
          <w:rFonts w:cs="Calibri"/>
          <w:i/>
          <w:iCs/>
          <w:sz w:val="18"/>
          <w:szCs w:val="18"/>
        </w:rPr>
        <w:t xml:space="preserve"> </w:t>
      </w:r>
      <w:r w:rsidRPr="00386CF9">
        <w:rPr>
          <w:rFonts w:cs="Calibri"/>
          <w:sz w:val="18"/>
          <w:szCs w:val="18"/>
        </w:rPr>
        <w:t xml:space="preserve">Two of the fruit trees in the SW corner of the field came down in the recent storm. </w:t>
      </w:r>
      <w:r w:rsidR="001D4A7E" w:rsidRPr="00386CF9">
        <w:rPr>
          <w:rFonts w:cs="Calibri"/>
          <w:sz w:val="18"/>
          <w:szCs w:val="18"/>
        </w:rPr>
        <w:t>The</w:t>
      </w:r>
      <w:r w:rsidR="001D4A7E" w:rsidRPr="001D4A7E">
        <w:rPr>
          <w:rFonts w:cs="Calibri"/>
          <w:sz w:val="18"/>
          <w:szCs w:val="18"/>
        </w:rPr>
        <w:t xml:space="preserve"> contractor </w:t>
      </w:r>
      <w:r w:rsidRPr="001D4A7E">
        <w:rPr>
          <w:rFonts w:cs="Calibri"/>
          <w:sz w:val="18"/>
          <w:szCs w:val="18"/>
        </w:rPr>
        <w:t>ha</w:t>
      </w:r>
      <w:r w:rsidR="001D4A7E" w:rsidRPr="001D4A7E">
        <w:rPr>
          <w:rFonts w:cs="Calibri"/>
          <w:sz w:val="18"/>
          <w:szCs w:val="18"/>
        </w:rPr>
        <w:t>d</w:t>
      </w:r>
      <w:r w:rsidRPr="001D4A7E">
        <w:rPr>
          <w:rFonts w:cs="Calibri"/>
          <w:sz w:val="18"/>
          <w:szCs w:val="18"/>
        </w:rPr>
        <w:t xml:space="preserve"> re-set them, but one has already come down again. This area of the field </w:t>
      </w:r>
      <w:r w:rsidR="001D4A7E" w:rsidRPr="001D4A7E">
        <w:rPr>
          <w:rFonts w:cs="Calibri"/>
          <w:sz w:val="18"/>
          <w:szCs w:val="18"/>
        </w:rPr>
        <w:t>wa</w:t>
      </w:r>
      <w:r w:rsidRPr="001D4A7E">
        <w:rPr>
          <w:rFonts w:cs="Calibri"/>
          <w:sz w:val="18"/>
          <w:szCs w:val="18"/>
        </w:rPr>
        <w:t xml:space="preserve">s very wet and the fruit trees </w:t>
      </w:r>
      <w:r w:rsidR="001D4A7E" w:rsidRPr="001D4A7E">
        <w:rPr>
          <w:rFonts w:cs="Calibri"/>
          <w:sz w:val="18"/>
          <w:szCs w:val="18"/>
        </w:rPr>
        <w:t>we</w:t>
      </w:r>
      <w:r w:rsidRPr="001D4A7E">
        <w:rPr>
          <w:rFonts w:cs="Calibri"/>
          <w:sz w:val="18"/>
          <w:szCs w:val="18"/>
        </w:rPr>
        <w:t xml:space="preserve">re not well rooted and easily come down especially when laden with fruit. It </w:t>
      </w:r>
      <w:r w:rsidR="001D4A7E" w:rsidRPr="001D4A7E">
        <w:rPr>
          <w:rFonts w:cs="Calibri"/>
          <w:sz w:val="18"/>
          <w:szCs w:val="18"/>
        </w:rPr>
        <w:t xml:space="preserve">was agreed </w:t>
      </w:r>
      <w:r w:rsidRPr="001D4A7E">
        <w:rPr>
          <w:rFonts w:cs="Calibri"/>
          <w:sz w:val="18"/>
          <w:szCs w:val="18"/>
        </w:rPr>
        <w:t xml:space="preserve">to replace the fruit trees with trees </w:t>
      </w:r>
      <w:r w:rsidR="007D0F2C">
        <w:rPr>
          <w:rFonts w:cs="Calibri"/>
          <w:sz w:val="18"/>
          <w:szCs w:val="18"/>
        </w:rPr>
        <w:t>from</w:t>
      </w:r>
      <w:r w:rsidR="009B0FEA">
        <w:rPr>
          <w:rFonts w:cs="Calibri"/>
          <w:sz w:val="18"/>
          <w:szCs w:val="18"/>
        </w:rPr>
        <w:t xml:space="preserve"> the</w:t>
      </w:r>
      <w:r w:rsidR="007D0F2C">
        <w:rPr>
          <w:rFonts w:cs="Calibri"/>
          <w:sz w:val="18"/>
          <w:szCs w:val="18"/>
        </w:rPr>
        <w:t xml:space="preserve"> Woodland Trust </w:t>
      </w:r>
      <w:r w:rsidRPr="001D4A7E">
        <w:rPr>
          <w:rFonts w:cs="Calibri"/>
          <w:sz w:val="18"/>
          <w:szCs w:val="18"/>
        </w:rPr>
        <w:t>that w</w:t>
      </w:r>
      <w:r w:rsidR="00FB5754">
        <w:rPr>
          <w:rFonts w:cs="Calibri"/>
          <w:sz w:val="18"/>
          <w:szCs w:val="18"/>
        </w:rPr>
        <w:t xml:space="preserve">ould </w:t>
      </w:r>
      <w:r w:rsidRPr="001D4A7E">
        <w:rPr>
          <w:rFonts w:cs="Calibri"/>
          <w:sz w:val="18"/>
          <w:szCs w:val="18"/>
        </w:rPr>
        <w:t>better survive wet and windy conditions.</w:t>
      </w:r>
      <w:r w:rsidR="001D4A7E" w:rsidRPr="001D4A7E">
        <w:rPr>
          <w:rFonts w:cs="Calibri"/>
          <w:sz w:val="18"/>
          <w:szCs w:val="18"/>
        </w:rPr>
        <w:tab/>
      </w:r>
      <w:r w:rsidR="001D4A7E" w:rsidRPr="001D4A7E">
        <w:rPr>
          <w:rFonts w:cs="Calibri"/>
          <w:sz w:val="18"/>
          <w:szCs w:val="18"/>
        </w:rPr>
        <w:tab/>
        <w:t xml:space="preserve">            </w:t>
      </w:r>
      <w:r w:rsidR="001D4A7E" w:rsidRPr="001D4A7E">
        <w:rPr>
          <w:rFonts w:cs="Calibri"/>
          <w:b/>
          <w:bCs/>
          <w:sz w:val="18"/>
          <w:szCs w:val="18"/>
        </w:rPr>
        <w:t>Action: DL/Clerk</w:t>
      </w:r>
    </w:p>
    <w:p w14:paraId="5A75C8B3" w14:textId="0E65B289" w:rsidR="0046612B" w:rsidRPr="007D0F2C" w:rsidRDefault="0046612B" w:rsidP="00B83C93">
      <w:pPr>
        <w:pStyle w:val="ListParagraph"/>
        <w:numPr>
          <w:ilvl w:val="1"/>
          <w:numId w:val="9"/>
        </w:numPr>
        <w:spacing w:after="0" w:line="240" w:lineRule="auto"/>
        <w:rPr>
          <w:rFonts w:cs="Calibri"/>
          <w:sz w:val="18"/>
          <w:szCs w:val="18"/>
          <w:u w:val="single"/>
        </w:rPr>
      </w:pPr>
      <w:r w:rsidRPr="00FB5754">
        <w:rPr>
          <w:rFonts w:cs="Calibri"/>
          <w:b/>
          <w:bCs/>
          <w:sz w:val="18"/>
          <w:szCs w:val="18"/>
          <w:u w:val="single"/>
        </w:rPr>
        <w:t>Arrangements for Xmas Tree</w:t>
      </w:r>
      <w:r w:rsidR="00FB5754" w:rsidRPr="00FB5754">
        <w:rPr>
          <w:rFonts w:cs="Calibri"/>
          <w:b/>
          <w:bCs/>
          <w:sz w:val="18"/>
          <w:szCs w:val="18"/>
          <w:u w:val="single"/>
        </w:rPr>
        <w:t xml:space="preserve"> Lights Switch-on </w:t>
      </w:r>
      <w:r w:rsidR="007D0F2C" w:rsidRPr="00FB5754">
        <w:rPr>
          <w:rFonts w:cs="Calibri"/>
          <w:b/>
          <w:bCs/>
          <w:sz w:val="18"/>
          <w:szCs w:val="18"/>
          <w:u w:val="single"/>
        </w:rPr>
        <w:t>.</w:t>
      </w:r>
      <w:r w:rsidR="001077F2">
        <w:rPr>
          <w:rFonts w:cs="Calibri"/>
          <w:sz w:val="18"/>
          <w:szCs w:val="18"/>
          <w:u w:val="single"/>
        </w:rPr>
        <w:t xml:space="preserve"> </w:t>
      </w:r>
      <w:r w:rsidR="007D0F2C" w:rsidRPr="001077F2">
        <w:rPr>
          <w:rFonts w:cs="Calibri"/>
          <w:b/>
          <w:bCs/>
          <w:sz w:val="18"/>
          <w:szCs w:val="18"/>
          <w:u w:val="single"/>
        </w:rPr>
        <w:t>Sunday 3</w:t>
      </w:r>
      <w:r w:rsidR="007D0F2C" w:rsidRPr="001077F2">
        <w:rPr>
          <w:rFonts w:cs="Calibri"/>
          <w:b/>
          <w:bCs/>
          <w:sz w:val="18"/>
          <w:szCs w:val="18"/>
          <w:u w:val="single"/>
          <w:vertAlign w:val="superscript"/>
        </w:rPr>
        <w:t>rd</w:t>
      </w:r>
      <w:r w:rsidR="007D0F2C" w:rsidRPr="001077F2">
        <w:rPr>
          <w:rFonts w:cs="Calibri"/>
          <w:b/>
          <w:bCs/>
          <w:sz w:val="18"/>
          <w:szCs w:val="18"/>
          <w:u w:val="single"/>
        </w:rPr>
        <w:t xml:space="preserve"> December at </w:t>
      </w:r>
      <w:r w:rsidR="00F54D28">
        <w:rPr>
          <w:rFonts w:cs="Calibri"/>
          <w:b/>
          <w:bCs/>
          <w:sz w:val="18"/>
          <w:szCs w:val="18"/>
          <w:u w:val="single"/>
        </w:rPr>
        <w:t>4</w:t>
      </w:r>
      <w:r w:rsidR="007D0F2C" w:rsidRPr="001077F2">
        <w:rPr>
          <w:rFonts w:cs="Calibri"/>
          <w:b/>
          <w:bCs/>
          <w:sz w:val="18"/>
          <w:szCs w:val="18"/>
          <w:u w:val="single"/>
        </w:rPr>
        <w:t>.00 p.m</w:t>
      </w:r>
      <w:r w:rsidR="007D0F2C" w:rsidRPr="00FB5754">
        <w:rPr>
          <w:rFonts w:cs="Calibri"/>
          <w:b/>
          <w:bCs/>
          <w:sz w:val="18"/>
          <w:szCs w:val="18"/>
          <w:u w:val="single"/>
        </w:rPr>
        <w:t>. adjacent bus shelter corner A697/Rothbury Road.</w:t>
      </w:r>
      <w:r w:rsidR="007D0F2C">
        <w:rPr>
          <w:rFonts w:cs="Calibri"/>
          <w:sz w:val="18"/>
          <w:szCs w:val="18"/>
        </w:rPr>
        <w:t xml:space="preserve"> Tree had been sourced. Cost £100. Lights all in order. Phil Henzell had again volunteered to erect. DW to provide organ and PA system. Helen Fremlin had agreed to play the organ.</w:t>
      </w:r>
      <w:r w:rsidR="00FB5754">
        <w:rPr>
          <w:rFonts w:cs="Calibri"/>
          <w:sz w:val="18"/>
          <w:szCs w:val="18"/>
        </w:rPr>
        <w:tab/>
      </w:r>
      <w:r w:rsidR="00FB5754">
        <w:rPr>
          <w:rFonts w:cs="Calibri"/>
          <w:sz w:val="18"/>
          <w:szCs w:val="18"/>
        </w:rPr>
        <w:tab/>
        <w:t xml:space="preserve">   </w:t>
      </w:r>
      <w:r w:rsidR="00FB5754">
        <w:rPr>
          <w:rFonts w:cs="Calibri"/>
          <w:b/>
          <w:bCs/>
          <w:sz w:val="18"/>
          <w:szCs w:val="18"/>
        </w:rPr>
        <w:t>Action: GF/DW/Clerk</w:t>
      </w:r>
    </w:p>
    <w:bookmarkEnd w:id="3"/>
    <w:p w14:paraId="584CCB00" w14:textId="342FE8D4" w:rsidR="00B83C93" w:rsidRPr="00CC3CD1" w:rsidRDefault="00B83C93" w:rsidP="00B83C93">
      <w:pPr>
        <w:pStyle w:val="ListParagraph"/>
        <w:numPr>
          <w:ilvl w:val="0"/>
          <w:numId w:val="9"/>
        </w:numPr>
        <w:spacing w:after="0" w:line="240" w:lineRule="auto"/>
        <w:rPr>
          <w:rFonts w:cs="Calibri"/>
          <w:sz w:val="18"/>
          <w:szCs w:val="18"/>
        </w:rPr>
      </w:pPr>
      <w:r w:rsidRPr="00F25205">
        <w:rPr>
          <w:rFonts w:cs="Calibri"/>
          <w:b/>
          <w:sz w:val="18"/>
          <w:szCs w:val="18"/>
        </w:rPr>
        <w:t>Date of Next Meeting:</w:t>
      </w:r>
      <w:r>
        <w:rPr>
          <w:rFonts w:cs="Calibri"/>
          <w:b/>
          <w:sz w:val="18"/>
          <w:szCs w:val="18"/>
        </w:rPr>
        <w:t xml:space="preserve"> </w:t>
      </w:r>
      <w:r w:rsidR="0046612B">
        <w:rPr>
          <w:rFonts w:cs="Calibri"/>
          <w:b/>
          <w:sz w:val="18"/>
          <w:szCs w:val="18"/>
        </w:rPr>
        <w:tab/>
      </w:r>
      <w:r w:rsidR="0046612B">
        <w:rPr>
          <w:rFonts w:cs="Calibri"/>
          <w:b/>
          <w:sz w:val="18"/>
          <w:szCs w:val="18"/>
        </w:rPr>
        <w:tab/>
      </w:r>
      <w:r w:rsidR="009B0FEA">
        <w:rPr>
          <w:rFonts w:cs="Calibri"/>
          <w:b/>
          <w:sz w:val="18"/>
          <w:szCs w:val="18"/>
        </w:rPr>
        <w:t xml:space="preserve">           </w:t>
      </w:r>
      <w:r>
        <w:rPr>
          <w:rFonts w:cs="Calibri"/>
          <w:b/>
          <w:sz w:val="18"/>
          <w:szCs w:val="18"/>
        </w:rPr>
        <w:t>W</w:t>
      </w:r>
      <w:r w:rsidR="009B0FEA">
        <w:rPr>
          <w:rFonts w:cs="Calibri"/>
          <w:b/>
          <w:sz w:val="18"/>
          <w:szCs w:val="18"/>
        </w:rPr>
        <w:t>ednesday</w:t>
      </w:r>
      <w:r>
        <w:rPr>
          <w:rFonts w:cs="Calibri"/>
          <w:b/>
          <w:sz w:val="18"/>
          <w:szCs w:val="18"/>
        </w:rPr>
        <w:t xml:space="preserve"> 6</w:t>
      </w:r>
      <w:r w:rsidRPr="002B58C3">
        <w:rPr>
          <w:rFonts w:cs="Calibri"/>
          <w:b/>
          <w:sz w:val="18"/>
          <w:szCs w:val="18"/>
          <w:vertAlign w:val="superscript"/>
        </w:rPr>
        <w:t>th</w:t>
      </w:r>
      <w:r>
        <w:rPr>
          <w:rFonts w:cs="Calibri"/>
          <w:b/>
          <w:sz w:val="18"/>
          <w:szCs w:val="18"/>
        </w:rPr>
        <w:t xml:space="preserve"> December 2023 at 7.00 p.m. in the Longframlington Memorial Hall</w:t>
      </w:r>
      <w:r w:rsidR="009B0FEA">
        <w:rPr>
          <w:rFonts w:cs="Calibri"/>
          <w:b/>
          <w:sz w:val="18"/>
          <w:szCs w:val="18"/>
        </w:rPr>
        <w:t>.</w:t>
      </w:r>
    </w:p>
    <w:p w14:paraId="1514B324" w14:textId="77777777" w:rsidR="00B83C93" w:rsidRDefault="00B83C93" w:rsidP="00B83C93">
      <w:pPr>
        <w:spacing w:after="0" w:line="240" w:lineRule="auto"/>
        <w:ind w:left="360"/>
        <w:rPr>
          <w:rFonts w:cs="Calibri"/>
          <w:b/>
          <w:color w:val="000000"/>
          <w:sz w:val="16"/>
          <w:szCs w:val="16"/>
        </w:rPr>
      </w:pPr>
    </w:p>
    <w:p w14:paraId="19BD7BAA" w14:textId="0832C209" w:rsidR="00FB5754" w:rsidRDefault="00FB5754" w:rsidP="00B83C93">
      <w:pPr>
        <w:pStyle w:val="BodyText"/>
        <w:kinsoku w:val="0"/>
        <w:overflowPunct w:val="0"/>
        <w:ind w:right="131"/>
        <w:rPr>
          <w:bCs/>
          <w:i/>
          <w:iCs/>
          <w:color w:val="000000"/>
        </w:rPr>
      </w:pPr>
      <w:r w:rsidRPr="00FB5754">
        <w:rPr>
          <w:bCs/>
          <w:i/>
          <w:iCs/>
          <w:color w:val="000000"/>
        </w:rPr>
        <w:t>The meeting closed at 8.54 p.m.</w:t>
      </w:r>
    </w:p>
    <w:p w14:paraId="6B0F09A4" w14:textId="77777777" w:rsidR="00FB5754" w:rsidRPr="00FB5754" w:rsidRDefault="00FB5754" w:rsidP="00B83C93">
      <w:pPr>
        <w:pStyle w:val="BodyText"/>
        <w:kinsoku w:val="0"/>
        <w:overflowPunct w:val="0"/>
        <w:ind w:right="131"/>
        <w:rPr>
          <w:bCs/>
          <w:i/>
          <w:iCs/>
          <w:color w:val="000000"/>
        </w:rPr>
      </w:pPr>
    </w:p>
    <w:p w14:paraId="57DA3521" w14:textId="500AD485" w:rsidR="004B5708" w:rsidRPr="004B5708" w:rsidRDefault="00B83C93" w:rsidP="004B5708">
      <w:pPr>
        <w:pStyle w:val="BodyText"/>
        <w:kinsoku w:val="0"/>
        <w:overflowPunct w:val="0"/>
        <w:ind w:right="131"/>
      </w:pPr>
      <w:r w:rsidRPr="00183CE1">
        <w:rPr>
          <w:b/>
          <w:color w:val="000000"/>
          <w:sz w:val="16"/>
          <w:szCs w:val="16"/>
        </w:rPr>
        <w:t>Garth Rhodes – Parish Clerk,</w:t>
      </w:r>
      <w:r w:rsidRPr="00183CE1">
        <w:rPr>
          <w:color w:val="000000"/>
          <w:sz w:val="16"/>
          <w:szCs w:val="16"/>
        </w:rPr>
        <w:t xml:space="preserve"> </w:t>
      </w:r>
      <w:r w:rsidRPr="00183CE1">
        <w:rPr>
          <w:b/>
          <w:bCs/>
          <w:color w:val="000000"/>
          <w:sz w:val="16"/>
          <w:szCs w:val="16"/>
        </w:rPr>
        <w:t>5 Wardle Terrace, Longframlington, Northumberland NE65 8AB.  E-mail</w:t>
      </w:r>
      <w:r w:rsidRPr="00183CE1">
        <w:rPr>
          <w:color w:val="000000"/>
          <w:sz w:val="16"/>
          <w:szCs w:val="16"/>
        </w:rPr>
        <w:t xml:space="preserve"> </w:t>
      </w:r>
      <w:hyperlink r:id="rId11" w:history="1">
        <w:r w:rsidRPr="00183CE1">
          <w:rPr>
            <w:rStyle w:val="Hyperlink"/>
            <w:sz w:val="16"/>
            <w:szCs w:val="16"/>
          </w:rPr>
          <w:t>longframlingtonpc@gmail.com</w:t>
        </w:r>
      </w:hyperlink>
    </w:p>
    <w:sectPr w:rsidR="004B5708" w:rsidRPr="004B5708" w:rsidSect="00251F39">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9808" w14:textId="77777777" w:rsidR="00693673" w:rsidRDefault="00693673" w:rsidP="00972163">
      <w:pPr>
        <w:spacing w:after="0" w:line="240" w:lineRule="auto"/>
      </w:pPr>
      <w:r>
        <w:separator/>
      </w:r>
    </w:p>
  </w:endnote>
  <w:endnote w:type="continuationSeparator" w:id="0">
    <w:p w14:paraId="69E2DB6E" w14:textId="77777777" w:rsidR="00693673" w:rsidRDefault="00693673"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42437167" w:rsidR="00241C8A" w:rsidRPr="00EE002C"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w:t>
    </w:r>
    <w:r w:rsidR="00EE002C">
      <w:rPr>
        <w:noProof/>
        <w:sz w:val="16"/>
        <w:szCs w:val="16"/>
        <w:lang w:val="en-GB"/>
      </w:rPr>
      <w:t>1</w:t>
    </w:r>
    <w:r w:rsidR="004B5708">
      <w:rPr>
        <w:noProof/>
        <w:sz w:val="16"/>
        <w:szCs w:val="16"/>
        <w:lang w:val="en-GB"/>
      </w:rPr>
      <w:t>101</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022D" w14:textId="77777777" w:rsidR="00693673" w:rsidRDefault="00693673" w:rsidP="00972163">
      <w:pPr>
        <w:spacing w:after="0" w:line="240" w:lineRule="auto"/>
      </w:pPr>
      <w:r>
        <w:separator/>
      </w:r>
    </w:p>
  </w:footnote>
  <w:footnote w:type="continuationSeparator" w:id="0">
    <w:p w14:paraId="27F33398" w14:textId="77777777" w:rsidR="00693673" w:rsidRDefault="00693673"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8D6655"/>
    <w:multiLevelType w:val="hybridMultilevel"/>
    <w:tmpl w:val="3F9812A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4"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1"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7"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5"/>
  </w:num>
  <w:num w:numId="2" w16cid:durableId="1582791475">
    <w:abstractNumId w:val="60"/>
  </w:num>
  <w:num w:numId="3" w16cid:durableId="1579553425">
    <w:abstractNumId w:val="10"/>
  </w:num>
  <w:num w:numId="4" w16cid:durableId="519970010">
    <w:abstractNumId w:val="39"/>
  </w:num>
  <w:num w:numId="5" w16cid:durableId="1595937416">
    <w:abstractNumId w:val="35"/>
  </w:num>
  <w:num w:numId="6" w16cid:durableId="1940679577">
    <w:abstractNumId w:val="61"/>
  </w:num>
  <w:num w:numId="7" w16cid:durableId="1901593240">
    <w:abstractNumId w:val="44"/>
  </w:num>
  <w:num w:numId="8" w16cid:durableId="31542793">
    <w:abstractNumId w:val="16"/>
  </w:num>
  <w:num w:numId="9" w16cid:durableId="729153918">
    <w:abstractNumId w:val="15"/>
  </w:num>
  <w:num w:numId="10" w16cid:durableId="1021589205">
    <w:abstractNumId w:val="63"/>
  </w:num>
  <w:num w:numId="11" w16cid:durableId="732580785">
    <w:abstractNumId w:val="48"/>
  </w:num>
  <w:num w:numId="12" w16cid:durableId="693114123">
    <w:abstractNumId w:val="27"/>
  </w:num>
  <w:num w:numId="13" w16cid:durableId="104155379">
    <w:abstractNumId w:val="64"/>
  </w:num>
  <w:num w:numId="14" w16cid:durableId="1664970736">
    <w:abstractNumId w:val="45"/>
  </w:num>
  <w:num w:numId="15" w16cid:durableId="706223139">
    <w:abstractNumId w:val="23"/>
  </w:num>
  <w:num w:numId="16" w16cid:durableId="1629314012">
    <w:abstractNumId w:val="37"/>
  </w:num>
  <w:num w:numId="17" w16cid:durableId="1983580361">
    <w:abstractNumId w:val="0"/>
  </w:num>
  <w:num w:numId="18" w16cid:durableId="1852254161">
    <w:abstractNumId w:val="55"/>
  </w:num>
  <w:num w:numId="19" w16cid:durableId="1686707177">
    <w:abstractNumId w:val="12"/>
  </w:num>
  <w:num w:numId="20" w16cid:durableId="834344822">
    <w:abstractNumId w:val="51"/>
  </w:num>
  <w:num w:numId="21" w16cid:durableId="541091201">
    <w:abstractNumId w:val="7"/>
  </w:num>
  <w:num w:numId="22" w16cid:durableId="1627470904">
    <w:abstractNumId w:val="30"/>
  </w:num>
  <w:num w:numId="23" w16cid:durableId="1170946476">
    <w:abstractNumId w:val="11"/>
  </w:num>
  <w:num w:numId="24" w16cid:durableId="994142565">
    <w:abstractNumId w:val="1"/>
  </w:num>
  <w:num w:numId="25" w16cid:durableId="226259339">
    <w:abstractNumId w:val="6"/>
  </w:num>
  <w:num w:numId="26" w16cid:durableId="918365278">
    <w:abstractNumId w:val="32"/>
  </w:num>
  <w:num w:numId="27" w16cid:durableId="1950114751">
    <w:abstractNumId w:val="56"/>
  </w:num>
  <w:num w:numId="28" w16cid:durableId="1973637014">
    <w:abstractNumId w:val="22"/>
  </w:num>
  <w:num w:numId="29" w16cid:durableId="65033399">
    <w:abstractNumId w:val="9"/>
  </w:num>
  <w:num w:numId="30" w16cid:durableId="638846605">
    <w:abstractNumId w:val="58"/>
  </w:num>
  <w:num w:numId="31" w16cid:durableId="1871992599">
    <w:abstractNumId w:val="50"/>
  </w:num>
  <w:num w:numId="32" w16cid:durableId="1671785332">
    <w:abstractNumId w:val="20"/>
  </w:num>
  <w:num w:numId="33" w16cid:durableId="350644879">
    <w:abstractNumId w:val="24"/>
  </w:num>
  <w:num w:numId="34" w16cid:durableId="951211594">
    <w:abstractNumId w:val="43"/>
  </w:num>
  <w:num w:numId="35" w16cid:durableId="1444227076">
    <w:abstractNumId w:val="52"/>
  </w:num>
  <w:num w:numId="36" w16cid:durableId="608045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6"/>
  </w:num>
  <w:num w:numId="39" w16cid:durableId="1966739254">
    <w:abstractNumId w:val="33"/>
  </w:num>
  <w:num w:numId="40" w16cid:durableId="1571815727">
    <w:abstractNumId w:val="42"/>
  </w:num>
  <w:num w:numId="41" w16cid:durableId="1576546774">
    <w:abstractNumId w:val="17"/>
  </w:num>
  <w:num w:numId="42" w16cid:durableId="929313673">
    <w:abstractNumId w:val="34"/>
  </w:num>
  <w:num w:numId="43" w16cid:durableId="432408388">
    <w:abstractNumId w:val="46"/>
  </w:num>
  <w:num w:numId="44" w16cid:durableId="271325906">
    <w:abstractNumId w:val="25"/>
  </w:num>
  <w:num w:numId="45" w16cid:durableId="261760739">
    <w:abstractNumId w:val="59"/>
  </w:num>
  <w:num w:numId="46" w16cid:durableId="594168736">
    <w:abstractNumId w:val="38"/>
  </w:num>
  <w:num w:numId="47" w16cid:durableId="211843897">
    <w:abstractNumId w:val="26"/>
  </w:num>
  <w:num w:numId="48" w16cid:durableId="450903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3"/>
  </w:num>
  <w:num w:numId="50" w16cid:durableId="1554195888">
    <w:abstractNumId w:val="40"/>
  </w:num>
  <w:num w:numId="51" w16cid:durableId="295452387">
    <w:abstractNumId w:val="41"/>
  </w:num>
  <w:num w:numId="52" w16cid:durableId="610892428">
    <w:abstractNumId w:val="47"/>
  </w:num>
  <w:num w:numId="53" w16cid:durableId="1094592578">
    <w:abstractNumId w:val="28"/>
  </w:num>
  <w:num w:numId="54" w16cid:durableId="2023580384">
    <w:abstractNumId w:val="53"/>
  </w:num>
  <w:num w:numId="55" w16cid:durableId="692805154">
    <w:abstractNumId w:val="62"/>
  </w:num>
  <w:num w:numId="56" w16cid:durableId="727997218">
    <w:abstractNumId w:val="49"/>
  </w:num>
  <w:num w:numId="57" w16cid:durableId="1175344363">
    <w:abstractNumId w:val="2"/>
  </w:num>
  <w:num w:numId="58" w16cid:durableId="1294403332">
    <w:abstractNumId w:val="8"/>
  </w:num>
  <w:num w:numId="59" w16cid:durableId="1148327679">
    <w:abstractNumId w:val="57"/>
  </w:num>
  <w:num w:numId="60" w16cid:durableId="138886637">
    <w:abstractNumId w:val="54"/>
  </w:num>
  <w:num w:numId="61" w16cid:durableId="557478995">
    <w:abstractNumId w:val="29"/>
  </w:num>
  <w:num w:numId="62" w16cid:durableId="556089502">
    <w:abstractNumId w:val="14"/>
  </w:num>
  <w:num w:numId="63" w16cid:durableId="550505253">
    <w:abstractNumId w:val="18"/>
  </w:num>
  <w:num w:numId="64" w16cid:durableId="526606815">
    <w:abstractNumId w:val="3"/>
  </w:num>
  <w:num w:numId="65" w16cid:durableId="12798716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18E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1A6E"/>
    <w:rsid w:val="001023D5"/>
    <w:rsid w:val="001023DE"/>
    <w:rsid w:val="00104E2A"/>
    <w:rsid w:val="00104FA9"/>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649B"/>
    <w:rsid w:val="00260073"/>
    <w:rsid w:val="00262A06"/>
    <w:rsid w:val="0026409B"/>
    <w:rsid w:val="00265E58"/>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6CF9"/>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3B37"/>
    <w:rsid w:val="00463D09"/>
    <w:rsid w:val="00463F2E"/>
    <w:rsid w:val="00464AAB"/>
    <w:rsid w:val="00465F86"/>
    <w:rsid w:val="0046612B"/>
    <w:rsid w:val="00466A14"/>
    <w:rsid w:val="004671C7"/>
    <w:rsid w:val="00474B62"/>
    <w:rsid w:val="00476B41"/>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36F3"/>
    <w:rsid w:val="004B4489"/>
    <w:rsid w:val="004B5708"/>
    <w:rsid w:val="004B62CF"/>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990"/>
    <w:rsid w:val="006709AA"/>
    <w:rsid w:val="006724F6"/>
    <w:rsid w:val="00675EF3"/>
    <w:rsid w:val="006767BB"/>
    <w:rsid w:val="00676F7B"/>
    <w:rsid w:val="00677038"/>
    <w:rsid w:val="00680D3A"/>
    <w:rsid w:val="00682F1C"/>
    <w:rsid w:val="00683599"/>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62A77"/>
    <w:rsid w:val="007649F8"/>
    <w:rsid w:val="007653EA"/>
    <w:rsid w:val="00766954"/>
    <w:rsid w:val="007673E2"/>
    <w:rsid w:val="0076751C"/>
    <w:rsid w:val="00767D12"/>
    <w:rsid w:val="00771921"/>
    <w:rsid w:val="007727E6"/>
    <w:rsid w:val="00772F07"/>
    <w:rsid w:val="007737E2"/>
    <w:rsid w:val="00775378"/>
    <w:rsid w:val="00775AD7"/>
    <w:rsid w:val="00775D60"/>
    <w:rsid w:val="00776300"/>
    <w:rsid w:val="0077658C"/>
    <w:rsid w:val="007768CC"/>
    <w:rsid w:val="00781B66"/>
    <w:rsid w:val="00781F74"/>
    <w:rsid w:val="00782D2E"/>
    <w:rsid w:val="0078373A"/>
    <w:rsid w:val="007877D2"/>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57BDD"/>
    <w:rsid w:val="00860C00"/>
    <w:rsid w:val="00863113"/>
    <w:rsid w:val="0086339A"/>
    <w:rsid w:val="00864386"/>
    <w:rsid w:val="00864A57"/>
    <w:rsid w:val="00864EC2"/>
    <w:rsid w:val="00864F23"/>
    <w:rsid w:val="00865D6B"/>
    <w:rsid w:val="00865F9B"/>
    <w:rsid w:val="008674E2"/>
    <w:rsid w:val="00871635"/>
    <w:rsid w:val="0087346D"/>
    <w:rsid w:val="00875A83"/>
    <w:rsid w:val="008764B9"/>
    <w:rsid w:val="008767B4"/>
    <w:rsid w:val="008803E4"/>
    <w:rsid w:val="008811E6"/>
    <w:rsid w:val="008818D1"/>
    <w:rsid w:val="00882790"/>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FBB"/>
    <w:rsid w:val="00986B55"/>
    <w:rsid w:val="00986E9F"/>
    <w:rsid w:val="009878DC"/>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0FEA"/>
    <w:rsid w:val="009B2A7C"/>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260E"/>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6BDB"/>
    <w:rsid w:val="00E27923"/>
    <w:rsid w:val="00E313AD"/>
    <w:rsid w:val="00E3188C"/>
    <w:rsid w:val="00E3241D"/>
    <w:rsid w:val="00E3380D"/>
    <w:rsid w:val="00E34003"/>
    <w:rsid w:val="00E348BB"/>
    <w:rsid w:val="00E350E7"/>
    <w:rsid w:val="00E37040"/>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234C"/>
    <w:rsid w:val="00E73195"/>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BD"/>
    <w:rsid w:val="00EB4275"/>
    <w:rsid w:val="00EB457F"/>
    <w:rsid w:val="00EB4718"/>
    <w:rsid w:val="00EB5A2F"/>
    <w:rsid w:val="00EC054E"/>
    <w:rsid w:val="00EC06FC"/>
    <w:rsid w:val="00EC1680"/>
    <w:rsid w:val="00EC16DB"/>
    <w:rsid w:val="00EC35B9"/>
    <w:rsid w:val="00EC37F7"/>
    <w:rsid w:val="00EC6880"/>
    <w:rsid w:val="00EC73A5"/>
    <w:rsid w:val="00EC7523"/>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B33"/>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4D28"/>
    <w:rsid w:val="00F56CD7"/>
    <w:rsid w:val="00F56F75"/>
    <w:rsid w:val="00F57621"/>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2022-12-06T17:05:00Z</cp:lastPrinted>
  <dcterms:created xsi:type="dcterms:W3CDTF">2023-11-07T11:38:00Z</dcterms:created>
  <dcterms:modified xsi:type="dcterms:W3CDTF">2023-11-09T11:46:00Z</dcterms:modified>
</cp:coreProperties>
</file>