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DF90B" w14:textId="77777777" w:rsidR="005E50CF" w:rsidRPr="00515664" w:rsidRDefault="005E50CF" w:rsidP="005E50CF">
      <w:pPr>
        <w:tabs>
          <w:tab w:val="left" w:pos="709"/>
          <w:tab w:val="left" w:pos="1134"/>
        </w:tabs>
        <w:spacing w:after="0"/>
        <w:jc w:val="center"/>
        <w:rPr>
          <w:b/>
          <w:sz w:val="18"/>
          <w:szCs w:val="18"/>
        </w:rPr>
      </w:pPr>
      <w:r w:rsidRPr="00515664">
        <w:rPr>
          <w:b/>
          <w:sz w:val="18"/>
          <w:szCs w:val="18"/>
        </w:rPr>
        <w:t>MINUTES OF MEETING</w:t>
      </w:r>
    </w:p>
    <w:p w14:paraId="64D80A30" w14:textId="77777777" w:rsidR="005E50CF" w:rsidRPr="00515664" w:rsidRDefault="005E50CF" w:rsidP="005E50CF">
      <w:pPr>
        <w:tabs>
          <w:tab w:val="left" w:pos="709"/>
        </w:tabs>
        <w:spacing w:after="0" w:line="240" w:lineRule="auto"/>
        <w:ind w:left="720"/>
        <w:rPr>
          <w:b/>
          <w:sz w:val="18"/>
          <w:szCs w:val="18"/>
        </w:rPr>
      </w:pPr>
    </w:p>
    <w:p w14:paraId="4F0BC28E" w14:textId="62D2C999" w:rsidR="005E50CF" w:rsidRPr="001D36BF" w:rsidRDefault="005E50CF" w:rsidP="005E50CF">
      <w:pPr>
        <w:spacing w:after="0" w:line="240" w:lineRule="auto"/>
        <w:ind w:left="720"/>
        <w:rPr>
          <w:b/>
          <w:bCs/>
          <w:sz w:val="18"/>
          <w:szCs w:val="18"/>
        </w:rPr>
      </w:pPr>
      <w:r w:rsidRPr="00515664">
        <w:rPr>
          <w:b/>
          <w:sz w:val="18"/>
          <w:szCs w:val="18"/>
        </w:rPr>
        <w:t>Meeting on:</w:t>
      </w:r>
      <w:r w:rsidRPr="00515664">
        <w:rPr>
          <w:sz w:val="18"/>
          <w:szCs w:val="18"/>
        </w:rPr>
        <w:tab/>
      </w:r>
      <w:r w:rsidRPr="00515664">
        <w:rPr>
          <w:sz w:val="18"/>
          <w:szCs w:val="18"/>
        </w:rPr>
        <w:tab/>
      </w:r>
      <w:r w:rsidR="00A966C0">
        <w:rPr>
          <w:b/>
          <w:bCs/>
          <w:sz w:val="18"/>
          <w:szCs w:val="18"/>
        </w:rPr>
        <w:t>6</w:t>
      </w:r>
      <w:r w:rsidR="00A966C0" w:rsidRPr="00A966C0">
        <w:rPr>
          <w:b/>
          <w:bCs/>
          <w:sz w:val="18"/>
          <w:szCs w:val="18"/>
          <w:vertAlign w:val="superscript"/>
        </w:rPr>
        <w:t>th</w:t>
      </w:r>
      <w:r w:rsidR="00A966C0">
        <w:rPr>
          <w:b/>
          <w:bCs/>
          <w:sz w:val="18"/>
          <w:szCs w:val="18"/>
        </w:rPr>
        <w:t xml:space="preserve"> September</w:t>
      </w:r>
      <w:r w:rsidRPr="001D36BF">
        <w:rPr>
          <w:b/>
          <w:bCs/>
          <w:sz w:val="18"/>
          <w:szCs w:val="18"/>
        </w:rPr>
        <w:t xml:space="preserve"> 2023</w:t>
      </w:r>
    </w:p>
    <w:p w14:paraId="1133A9BD" w14:textId="54E5BF5F" w:rsidR="005E50CF" w:rsidRPr="00515664" w:rsidRDefault="005E50CF" w:rsidP="005E50CF">
      <w:pPr>
        <w:spacing w:after="0" w:line="240" w:lineRule="auto"/>
        <w:ind w:left="720"/>
        <w:rPr>
          <w:sz w:val="18"/>
          <w:szCs w:val="18"/>
        </w:rPr>
      </w:pPr>
      <w:r w:rsidRPr="00515664">
        <w:rPr>
          <w:b/>
          <w:sz w:val="18"/>
          <w:szCs w:val="18"/>
        </w:rPr>
        <w:t>Meeting at:</w:t>
      </w:r>
      <w:r w:rsidRPr="00515664">
        <w:rPr>
          <w:sz w:val="18"/>
          <w:szCs w:val="18"/>
        </w:rPr>
        <w:tab/>
      </w:r>
      <w:r w:rsidRPr="00515664">
        <w:rPr>
          <w:sz w:val="18"/>
          <w:szCs w:val="18"/>
        </w:rPr>
        <w:tab/>
        <w:t>The Memorial Hall, Longframlington</w:t>
      </w:r>
    </w:p>
    <w:p w14:paraId="06037D92" w14:textId="0CEB8FD5" w:rsidR="005E50CF" w:rsidRPr="00515664" w:rsidRDefault="005E50CF" w:rsidP="005E50CF">
      <w:pPr>
        <w:spacing w:after="0" w:line="240" w:lineRule="auto"/>
        <w:ind w:left="720"/>
        <w:rPr>
          <w:bCs/>
          <w:sz w:val="18"/>
          <w:szCs w:val="18"/>
        </w:rPr>
      </w:pPr>
      <w:r w:rsidRPr="00515664">
        <w:rPr>
          <w:b/>
          <w:sz w:val="18"/>
          <w:szCs w:val="18"/>
        </w:rPr>
        <w:t>Meeting time:</w:t>
      </w:r>
      <w:r w:rsidRPr="00515664">
        <w:rPr>
          <w:b/>
          <w:sz w:val="18"/>
          <w:szCs w:val="18"/>
        </w:rPr>
        <w:tab/>
      </w:r>
      <w:r w:rsidRPr="00515664">
        <w:rPr>
          <w:b/>
          <w:sz w:val="18"/>
          <w:szCs w:val="18"/>
        </w:rPr>
        <w:tab/>
      </w:r>
      <w:r w:rsidRPr="00CF13E9">
        <w:rPr>
          <w:bCs/>
          <w:sz w:val="18"/>
          <w:szCs w:val="18"/>
        </w:rPr>
        <w:t>7.00 p.m.</w:t>
      </w:r>
    </w:p>
    <w:p w14:paraId="77BC99C4" w14:textId="77777777" w:rsidR="002F5E3E" w:rsidRDefault="005E50CF" w:rsidP="002F5E3E">
      <w:pPr>
        <w:spacing w:after="0" w:line="240" w:lineRule="auto"/>
        <w:ind w:firstLine="720"/>
        <w:rPr>
          <w:sz w:val="18"/>
          <w:szCs w:val="18"/>
        </w:rPr>
      </w:pPr>
      <w:r w:rsidRPr="00515664">
        <w:rPr>
          <w:b/>
          <w:sz w:val="18"/>
          <w:szCs w:val="18"/>
        </w:rPr>
        <w:t>Present:</w:t>
      </w:r>
      <w:r w:rsidRPr="00515664">
        <w:rPr>
          <w:sz w:val="18"/>
          <w:szCs w:val="18"/>
        </w:rPr>
        <w:t xml:space="preserve"> </w:t>
      </w:r>
      <w:r w:rsidRPr="00515664">
        <w:rPr>
          <w:sz w:val="18"/>
          <w:szCs w:val="18"/>
        </w:rPr>
        <w:tab/>
      </w:r>
      <w:r w:rsidR="002F5E3E">
        <w:rPr>
          <w:sz w:val="18"/>
          <w:szCs w:val="18"/>
        </w:rPr>
        <w:tab/>
      </w:r>
      <w:r w:rsidR="002F5E3E">
        <w:rPr>
          <w:sz w:val="18"/>
          <w:szCs w:val="18"/>
        </w:rPr>
        <w:tab/>
      </w:r>
      <w:r w:rsidRPr="00515664">
        <w:rPr>
          <w:sz w:val="18"/>
          <w:szCs w:val="18"/>
        </w:rPr>
        <w:t xml:space="preserve">Cllrs: </w:t>
      </w:r>
      <w:r>
        <w:rPr>
          <w:sz w:val="18"/>
          <w:szCs w:val="18"/>
        </w:rPr>
        <w:t xml:space="preserve">Gillian Apthorpe (GA), </w:t>
      </w:r>
      <w:r w:rsidRPr="00515664">
        <w:rPr>
          <w:sz w:val="18"/>
          <w:szCs w:val="18"/>
        </w:rPr>
        <w:t xml:space="preserve">Graham Fremlin (GF) - Chair, </w:t>
      </w:r>
      <w:r w:rsidR="002F5E3E">
        <w:rPr>
          <w:sz w:val="18"/>
          <w:szCs w:val="18"/>
        </w:rPr>
        <w:t>Diane Lakey (DL),</w:t>
      </w:r>
    </w:p>
    <w:p w14:paraId="4EF50F92" w14:textId="79090BE6" w:rsidR="005E50CF" w:rsidRPr="00515664" w:rsidRDefault="002F5E3E" w:rsidP="002F5E3E">
      <w:pPr>
        <w:spacing w:after="0" w:line="240" w:lineRule="auto"/>
        <w:ind w:firstLine="720"/>
        <w:rPr>
          <w:sz w:val="18"/>
          <w:szCs w:val="18"/>
        </w:rPr>
      </w:pPr>
      <w:r>
        <w:rPr>
          <w:sz w:val="18"/>
          <w:szCs w:val="18"/>
        </w:rPr>
        <w:tab/>
      </w:r>
      <w:r>
        <w:rPr>
          <w:sz w:val="18"/>
          <w:szCs w:val="18"/>
        </w:rPr>
        <w:tab/>
      </w:r>
      <w:r>
        <w:rPr>
          <w:sz w:val="18"/>
          <w:szCs w:val="18"/>
        </w:rPr>
        <w:tab/>
      </w:r>
      <w:r w:rsidR="005E50CF" w:rsidRPr="00515664">
        <w:rPr>
          <w:sz w:val="18"/>
          <w:szCs w:val="18"/>
        </w:rPr>
        <w:t>Gillian Nelless (GN),</w:t>
      </w:r>
      <w:r>
        <w:rPr>
          <w:sz w:val="18"/>
          <w:szCs w:val="18"/>
        </w:rPr>
        <w:t xml:space="preserve"> </w:t>
      </w:r>
      <w:r w:rsidR="00A966C0">
        <w:rPr>
          <w:sz w:val="18"/>
          <w:szCs w:val="18"/>
        </w:rPr>
        <w:t>Natalie Taylor (NT)</w:t>
      </w:r>
    </w:p>
    <w:p w14:paraId="2A634376" w14:textId="66BE5CD3" w:rsidR="005E50CF" w:rsidRDefault="005E50CF" w:rsidP="005E50CF">
      <w:pPr>
        <w:spacing w:after="0" w:line="240" w:lineRule="auto"/>
        <w:ind w:left="720"/>
        <w:rPr>
          <w:sz w:val="18"/>
          <w:szCs w:val="18"/>
        </w:rPr>
      </w:pPr>
      <w:r w:rsidRPr="00515664">
        <w:rPr>
          <w:b/>
          <w:sz w:val="18"/>
          <w:szCs w:val="18"/>
        </w:rPr>
        <w:t>In attendance:</w:t>
      </w:r>
      <w:r w:rsidRPr="00515664">
        <w:rPr>
          <w:sz w:val="18"/>
          <w:szCs w:val="18"/>
        </w:rPr>
        <w:tab/>
      </w:r>
      <w:r w:rsidRPr="00515664">
        <w:rPr>
          <w:sz w:val="18"/>
          <w:szCs w:val="18"/>
        </w:rPr>
        <w:tab/>
      </w:r>
      <w:r>
        <w:rPr>
          <w:sz w:val="18"/>
          <w:szCs w:val="18"/>
        </w:rPr>
        <w:t xml:space="preserve">Cllr Trevor Thorne, </w:t>
      </w:r>
      <w:r w:rsidR="000658FE">
        <w:rPr>
          <w:sz w:val="18"/>
          <w:szCs w:val="18"/>
        </w:rPr>
        <w:t>t</w:t>
      </w:r>
      <w:r w:rsidR="00A966C0">
        <w:rPr>
          <w:sz w:val="18"/>
          <w:szCs w:val="18"/>
        </w:rPr>
        <w:t>wo</w:t>
      </w:r>
      <w:r>
        <w:rPr>
          <w:sz w:val="18"/>
          <w:szCs w:val="18"/>
        </w:rPr>
        <w:t xml:space="preserve"> member</w:t>
      </w:r>
      <w:r w:rsidR="000658FE">
        <w:rPr>
          <w:sz w:val="18"/>
          <w:szCs w:val="18"/>
        </w:rPr>
        <w:t xml:space="preserve">s </w:t>
      </w:r>
      <w:r>
        <w:rPr>
          <w:sz w:val="18"/>
          <w:szCs w:val="18"/>
        </w:rPr>
        <w:t>of the public, Clerk.</w:t>
      </w:r>
    </w:p>
    <w:p w14:paraId="25C0F7DC" w14:textId="60924AA9" w:rsidR="00A966C0" w:rsidRDefault="00756A8D" w:rsidP="002F5E3E">
      <w:pPr>
        <w:spacing w:after="0"/>
        <w:rPr>
          <w:i/>
          <w:iCs/>
          <w:sz w:val="18"/>
          <w:szCs w:val="18"/>
        </w:rPr>
      </w:pPr>
      <w:r>
        <w:rPr>
          <w:i/>
          <w:iCs/>
          <w:sz w:val="18"/>
          <w:szCs w:val="18"/>
        </w:rPr>
        <w:t>The meeting opened at 7.02 p.m.</w:t>
      </w:r>
    </w:p>
    <w:p w14:paraId="43F53034" w14:textId="77777777" w:rsidR="00A966C0" w:rsidRPr="0062573C" w:rsidRDefault="00A966C0" w:rsidP="00A966C0">
      <w:pPr>
        <w:pStyle w:val="ListParagraph"/>
        <w:numPr>
          <w:ilvl w:val="0"/>
          <w:numId w:val="9"/>
        </w:numPr>
        <w:spacing w:after="0" w:line="240" w:lineRule="auto"/>
        <w:rPr>
          <w:rFonts w:cs="Calibri"/>
          <w:i/>
          <w:iCs/>
          <w:sz w:val="18"/>
          <w:szCs w:val="18"/>
        </w:rPr>
      </w:pPr>
      <w:bookmarkStart w:id="0" w:name="_Hlk134090370"/>
      <w:bookmarkEnd w:id="0"/>
      <w:r w:rsidRPr="001358D6">
        <w:rPr>
          <w:rFonts w:cs="Calibri"/>
          <w:b/>
          <w:sz w:val="18"/>
          <w:szCs w:val="18"/>
        </w:rPr>
        <w:t xml:space="preserve">Apologies for Absence </w:t>
      </w:r>
      <w:r w:rsidRPr="0062573C">
        <w:rPr>
          <w:rFonts w:cs="Calibri"/>
          <w:b/>
          <w:i/>
          <w:iCs/>
          <w:sz w:val="18"/>
          <w:szCs w:val="18"/>
        </w:rPr>
        <w:t xml:space="preserve">- </w:t>
      </w:r>
      <w:r w:rsidRPr="00A966C0">
        <w:rPr>
          <w:rFonts w:cs="Calibri"/>
          <w:sz w:val="18"/>
          <w:szCs w:val="18"/>
        </w:rPr>
        <w:t>DW</w:t>
      </w:r>
    </w:p>
    <w:p w14:paraId="30471375" w14:textId="740A13BF" w:rsidR="00A966C0" w:rsidRPr="0062573C" w:rsidRDefault="00A966C0" w:rsidP="00A966C0">
      <w:pPr>
        <w:pStyle w:val="ListParagraph"/>
        <w:numPr>
          <w:ilvl w:val="0"/>
          <w:numId w:val="9"/>
        </w:numPr>
        <w:spacing w:after="0" w:line="240" w:lineRule="auto"/>
        <w:rPr>
          <w:rFonts w:cs="Calibri"/>
          <w:i/>
          <w:iCs/>
          <w:sz w:val="18"/>
          <w:szCs w:val="18"/>
        </w:rPr>
      </w:pPr>
      <w:r w:rsidRPr="00B5467C">
        <w:rPr>
          <w:rFonts w:cs="Calibri"/>
          <w:b/>
          <w:sz w:val="18"/>
          <w:szCs w:val="18"/>
        </w:rPr>
        <w:t xml:space="preserve">Table Urgent Business to be </w:t>
      </w:r>
      <w:r w:rsidRPr="00094BA4">
        <w:rPr>
          <w:rFonts w:cs="Calibri"/>
          <w:bCs/>
          <w:sz w:val="18"/>
          <w:szCs w:val="18"/>
        </w:rPr>
        <w:t xml:space="preserve">discussed in </w:t>
      </w:r>
      <w:r>
        <w:rPr>
          <w:rFonts w:cs="Calibri"/>
          <w:bCs/>
          <w:sz w:val="18"/>
          <w:szCs w:val="18"/>
        </w:rPr>
        <w:t xml:space="preserve">19 </w:t>
      </w:r>
      <w:r w:rsidRPr="00094BA4">
        <w:rPr>
          <w:rFonts w:cs="Calibri"/>
          <w:bCs/>
          <w:sz w:val="18"/>
          <w:szCs w:val="18"/>
        </w:rPr>
        <w:t>below</w:t>
      </w:r>
      <w:r w:rsidRPr="00B5467C">
        <w:rPr>
          <w:rFonts w:cs="Calibri"/>
          <w:sz w:val="18"/>
          <w:szCs w:val="18"/>
        </w:rPr>
        <w:t xml:space="preserve"> – </w:t>
      </w:r>
      <w:r w:rsidRPr="00A966C0">
        <w:rPr>
          <w:rFonts w:cs="Calibri"/>
          <w:sz w:val="18"/>
          <w:szCs w:val="18"/>
        </w:rPr>
        <w:t>None</w:t>
      </w:r>
    </w:p>
    <w:p w14:paraId="31C23DCE" w14:textId="3FA83758" w:rsidR="00A966C0" w:rsidRPr="00A966C0" w:rsidRDefault="00A966C0" w:rsidP="00A966C0">
      <w:pPr>
        <w:pStyle w:val="ListParagraph"/>
        <w:numPr>
          <w:ilvl w:val="0"/>
          <w:numId w:val="9"/>
        </w:numPr>
        <w:spacing w:after="0" w:line="240" w:lineRule="auto"/>
        <w:rPr>
          <w:rFonts w:cs="Calibri"/>
          <w:sz w:val="18"/>
          <w:szCs w:val="18"/>
        </w:rPr>
      </w:pPr>
      <w:r w:rsidRPr="001358D6">
        <w:rPr>
          <w:rFonts w:cs="Calibri"/>
          <w:b/>
          <w:sz w:val="18"/>
          <w:szCs w:val="18"/>
        </w:rPr>
        <w:t xml:space="preserve">Declaration of Interests - </w:t>
      </w:r>
      <w:r w:rsidRPr="00A966C0">
        <w:rPr>
          <w:rFonts w:cs="Calibri"/>
          <w:sz w:val="18"/>
          <w:szCs w:val="18"/>
        </w:rPr>
        <w:t>Declaration from councillors of a personal interest they may have in any matters on the agenda</w:t>
      </w:r>
      <w:r>
        <w:rPr>
          <w:rFonts w:cs="Calibri"/>
          <w:sz w:val="18"/>
          <w:szCs w:val="18"/>
        </w:rPr>
        <w:t xml:space="preserve">: </w:t>
      </w:r>
    </w:p>
    <w:p w14:paraId="03C9DA90" w14:textId="77777777" w:rsidR="00A966C0" w:rsidRPr="00A966C0" w:rsidRDefault="00A966C0" w:rsidP="00A966C0">
      <w:pPr>
        <w:spacing w:after="0" w:line="240" w:lineRule="auto"/>
        <w:ind w:left="360"/>
        <w:rPr>
          <w:rFonts w:cs="Calibri"/>
          <w:sz w:val="18"/>
          <w:szCs w:val="18"/>
        </w:rPr>
      </w:pPr>
      <w:r w:rsidRPr="00A966C0">
        <w:rPr>
          <w:rFonts w:cs="Calibri"/>
          <w:sz w:val="18"/>
          <w:szCs w:val="18"/>
        </w:rPr>
        <w:t>New School: DL</w:t>
      </w:r>
    </w:p>
    <w:p w14:paraId="71D267CE" w14:textId="41A4738F" w:rsidR="00A966C0" w:rsidRDefault="00A966C0" w:rsidP="00A966C0">
      <w:pPr>
        <w:pStyle w:val="ListParagraph"/>
        <w:numPr>
          <w:ilvl w:val="0"/>
          <w:numId w:val="9"/>
        </w:numPr>
        <w:spacing w:after="0" w:line="240" w:lineRule="auto"/>
        <w:rPr>
          <w:rFonts w:cs="Calibri"/>
          <w:sz w:val="18"/>
          <w:szCs w:val="18"/>
        </w:rPr>
      </w:pPr>
      <w:r w:rsidRPr="005E6834">
        <w:rPr>
          <w:rFonts w:cs="Calibri"/>
          <w:b/>
          <w:sz w:val="18"/>
          <w:szCs w:val="18"/>
        </w:rPr>
        <w:t xml:space="preserve">Gifts &amp; Hospitality </w:t>
      </w:r>
      <w:r>
        <w:rPr>
          <w:rFonts w:cs="Calibri"/>
          <w:b/>
          <w:sz w:val="18"/>
          <w:szCs w:val="18"/>
        </w:rPr>
        <w:t>–</w:t>
      </w:r>
      <w:r w:rsidRPr="005E6834">
        <w:rPr>
          <w:rFonts w:cs="Calibri"/>
          <w:b/>
          <w:sz w:val="18"/>
          <w:szCs w:val="18"/>
        </w:rPr>
        <w:t xml:space="preserve"> </w:t>
      </w:r>
      <w:r w:rsidRPr="00A966C0">
        <w:rPr>
          <w:rFonts w:cs="Calibri"/>
          <w:sz w:val="18"/>
          <w:szCs w:val="18"/>
        </w:rPr>
        <w:t xml:space="preserve">None </w:t>
      </w:r>
    </w:p>
    <w:p w14:paraId="2FE52B18" w14:textId="5CF20173" w:rsidR="00A966C0" w:rsidRPr="00F90E8C" w:rsidRDefault="00A966C0" w:rsidP="00A966C0">
      <w:pPr>
        <w:pStyle w:val="ListParagraph"/>
        <w:numPr>
          <w:ilvl w:val="0"/>
          <w:numId w:val="9"/>
        </w:numPr>
        <w:spacing w:after="0" w:line="240" w:lineRule="auto"/>
        <w:rPr>
          <w:rFonts w:cs="Calibri"/>
          <w:i/>
          <w:iCs/>
          <w:sz w:val="18"/>
          <w:szCs w:val="18"/>
        </w:rPr>
      </w:pPr>
      <w:r w:rsidRPr="00F90E8C">
        <w:rPr>
          <w:rFonts w:cs="Calibri"/>
          <w:b/>
          <w:sz w:val="18"/>
          <w:szCs w:val="18"/>
        </w:rPr>
        <w:t xml:space="preserve">Community Police Report- </w:t>
      </w:r>
      <w:r w:rsidRPr="00F90E8C">
        <w:rPr>
          <w:rFonts w:cs="Calibri"/>
          <w:sz w:val="18"/>
          <w:szCs w:val="18"/>
        </w:rPr>
        <w:t xml:space="preserve">None </w:t>
      </w:r>
    </w:p>
    <w:p w14:paraId="05B308DF" w14:textId="60FC9252" w:rsidR="00A966C0" w:rsidRPr="00F90E8C" w:rsidRDefault="00A966C0" w:rsidP="00A966C0">
      <w:pPr>
        <w:pStyle w:val="ListParagraph"/>
        <w:numPr>
          <w:ilvl w:val="0"/>
          <w:numId w:val="9"/>
        </w:numPr>
        <w:spacing w:after="0" w:line="240" w:lineRule="auto"/>
        <w:rPr>
          <w:rFonts w:cs="Calibri"/>
          <w:i/>
          <w:iCs/>
          <w:sz w:val="18"/>
          <w:szCs w:val="18"/>
        </w:rPr>
      </w:pPr>
      <w:r w:rsidRPr="00F90E8C">
        <w:rPr>
          <w:rFonts w:cs="Calibri"/>
          <w:b/>
          <w:sz w:val="18"/>
          <w:szCs w:val="18"/>
        </w:rPr>
        <w:t xml:space="preserve">County Councillors Report </w:t>
      </w:r>
    </w:p>
    <w:p w14:paraId="3D3203E7" w14:textId="25276B00" w:rsidR="008465C8" w:rsidRPr="00F90E8C" w:rsidRDefault="008465C8" w:rsidP="008465C8">
      <w:pPr>
        <w:pStyle w:val="ListParagraph"/>
        <w:numPr>
          <w:ilvl w:val="1"/>
          <w:numId w:val="9"/>
        </w:numPr>
        <w:spacing w:after="0" w:line="240" w:lineRule="auto"/>
        <w:rPr>
          <w:rFonts w:cs="Calibri"/>
          <w:i/>
          <w:iCs/>
          <w:sz w:val="18"/>
          <w:szCs w:val="18"/>
        </w:rPr>
      </w:pPr>
      <w:r w:rsidRPr="00F90E8C">
        <w:rPr>
          <w:rFonts w:cs="Calibri"/>
          <w:bCs/>
          <w:sz w:val="18"/>
          <w:szCs w:val="18"/>
        </w:rPr>
        <w:t xml:space="preserve">The </w:t>
      </w:r>
      <w:r w:rsidR="00F90E8C">
        <w:rPr>
          <w:rFonts w:cs="Calibri"/>
          <w:bCs/>
          <w:sz w:val="18"/>
          <w:szCs w:val="18"/>
        </w:rPr>
        <w:t xml:space="preserve">Government </w:t>
      </w:r>
      <w:r w:rsidRPr="00F90E8C">
        <w:rPr>
          <w:rFonts w:cs="Calibri"/>
          <w:bCs/>
          <w:sz w:val="18"/>
          <w:szCs w:val="18"/>
        </w:rPr>
        <w:t xml:space="preserve">pause on the </w:t>
      </w:r>
      <w:r w:rsidR="00F90E8C">
        <w:rPr>
          <w:rFonts w:cs="Calibri"/>
          <w:bCs/>
          <w:sz w:val="18"/>
          <w:szCs w:val="18"/>
        </w:rPr>
        <w:t xml:space="preserve">proposed </w:t>
      </w:r>
      <w:r w:rsidRPr="00F90E8C">
        <w:rPr>
          <w:rFonts w:cs="Calibri"/>
          <w:bCs/>
          <w:sz w:val="18"/>
          <w:szCs w:val="18"/>
        </w:rPr>
        <w:t xml:space="preserve">duelling of the A1 was very disappointing. The current single carriage road </w:t>
      </w:r>
      <w:r w:rsidR="00F90E8C">
        <w:rPr>
          <w:rFonts w:cs="Calibri"/>
          <w:bCs/>
          <w:sz w:val="18"/>
          <w:szCs w:val="18"/>
        </w:rPr>
        <w:t>wa</w:t>
      </w:r>
      <w:r w:rsidRPr="00F90E8C">
        <w:rPr>
          <w:rFonts w:cs="Calibri"/>
          <w:bCs/>
          <w:sz w:val="18"/>
          <w:szCs w:val="18"/>
        </w:rPr>
        <w:t>s very dangerous and slow. NCC were urging Government to act quickly on this matter.</w:t>
      </w:r>
    </w:p>
    <w:p w14:paraId="1038515E" w14:textId="63543033" w:rsidR="008465C8" w:rsidRPr="00F90E8C" w:rsidRDefault="008465C8" w:rsidP="008465C8">
      <w:pPr>
        <w:pStyle w:val="ListParagraph"/>
        <w:numPr>
          <w:ilvl w:val="1"/>
          <w:numId w:val="9"/>
        </w:numPr>
        <w:spacing w:after="0" w:line="240" w:lineRule="auto"/>
        <w:rPr>
          <w:rFonts w:cs="Calibri"/>
          <w:i/>
          <w:iCs/>
          <w:sz w:val="18"/>
          <w:szCs w:val="18"/>
        </w:rPr>
      </w:pPr>
      <w:r w:rsidRPr="00F90E8C">
        <w:rPr>
          <w:rFonts w:cs="Calibri"/>
          <w:bCs/>
          <w:sz w:val="18"/>
          <w:szCs w:val="18"/>
        </w:rPr>
        <w:t xml:space="preserve">The development of the new Northumberland train line </w:t>
      </w:r>
      <w:r w:rsidR="00C143F2" w:rsidRPr="00F90E8C">
        <w:rPr>
          <w:rFonts w:cs="Calibri"/>
          <w:bCs/>
          <w:sz w:val="18"/>
          <w:szCs w:val="18"/>
        </w:rPr>
        <w:t>was</w:t>
      </w:r>
      <w:r w:rsidRPr="00F90E8C">
        <w:rPr>
          <w:rFonts w:cs="Calibri"/>
          <w:bCs/>
          <w:sz w:val="18"/>
          <w:szCs w:val="18"/>
        </w:rPr>
        <w:t xml:space="preserve"> well underway with both stations and track being under construction.</w:t>
      </w:r>
    </w:p>
    <w:p w14:paraId="7F5FF47A" w14:textId="5E75BCF8" w:rsidR="008465C8" w:rsidRPr="00F90E8C" w:rsidRDefault="008465C8" w:rsidP="008465C8">
      <w:pPr>
        <w:pStyle w:val="ListParagraph"/>
        <w:numPr>
          <w:ilvl w:val="1"/>
          <w:numId w:val="9"/>
        </w:numPr>
        <w:spacing w:after="0" w:line="240" w:lineRule="auto"/>
        <w:rPr>
          <w:rFonts w:cs="Calibri"/>
          <w:i/>
          <w:iCs/>
          <w:sz w:val="18"/>
          <w:szCs w:val="18"/>
        </w:rPr>
      </w:pPr>
      <w:r w:rsidRPr="00F90E8C">
        <w:rPr>
          <w:rFonts w:cs="Calibri"/>
          <w:bCs/>
          <w:sz w:val="18"/>
          <w:szCs w:val="18"/>
        </w:rPr>
        <w:t>The recent clean-up day in the village had been very good. Good to see a number of residents regularly keeping the village tidy.</w:t>
      </w:r>
    </w:p>
    <w:p w14:paraId="457179D2" w14:textId="18B653A2" w:rsidR="008465C8" w:rsidRPr="00F90E8C" w:rsidRDefault="008465C8" w:rsidP="008465C8">
      <w:pPr>
        <w:pStyle w:val="ListParagraph"/>
        <w:numPr>
          <w:ilvl w:val="1"/>
          <w:numId w:val="9"/>
        </w:numPr>
        <w:spacing w:after="0" w:line="240" w:lineRule="auto"/>
        <w:rPr>
          <w:rFonts w:cs="Calibri"/>
          <w:i/>
          <w:iCs/>
          <w:sz w:val="18"/>
          <w:szCs w:val="18"/>
        </w:rPr>
      </w:pPr>
      <w:r w:rsidRPr="00F90E8C">
        <w:rPr>
          <w:rFonts w:cs="Calibri"/>
          <w:bCs/>
          <w:sz w:val="18"/>
          <w:szCs w:val="18"/>
        </w:rPr>
        <w:t>The resurfacing work on the Longfram-Old Swarland road was well underway.</w:t>
      </w:r>
      <w:r w:rsidR="00F90E8C">
        <w:rPr>
          <w:rFonts w:cs="Calibri"/>
          <w:bCs/>
          <w:sz w:val="18"/>
          <w:szCs w:val="18"/>
        </w:rPr>
        <w:t xml:space="preserve"> Members </w:t>
      </w:r>
      <w:r w:rsidR="00FC18B9">
        <w:rPr>
          <w:rFonts w:cs="Calibri"/>
          <w:bCs/>
          <w:sz w:val="18"/>
          <w:szCs w:val="18"/>
        </w:rPr>
        <w:t>felt</w:t>
      </w:r>
      <w:r w:rsidR="00F90E8C">
        <w:rPr>
          <w:rFonts w:cs="Calibri"/>
          <w:bCs/>
          <w:sz w:val="18"/>
          <w:szCs w:val="18"/>
        </w:rPr>
        <w:t xml:space="preserve"> that a</w:t>
      </w:r>
      <w:r w:rsidR="00F90E8C" w:rsidRPr="00F90E8C">
        <w:rPr>
          <w:rFonts w:cs="Calibri"/>
          <w:bCs/>
          <w:sz w:val="18"/>
          <w:szCs w:val="18"/>
        </w:rPr>
        <w:t xml:space="preserve"> similar approach to strengthening the edges of the road before re-surfacing was also required on the road between Chester Hill and Newton-on-the-moor</w:t>
      </w:r>
      <w:r w:rsidR="00F90E8C">
        <w:rPr>
          <w:rFonts w:cs="Calibri"/>
          <w:bCs/>
          <w:sz w:val="18"/>
          <w:szCs w:val="18"/>
        </w:rPr>
        <w:t>,</w:t>
      </w:r>
      <w:r w:rsidR="00FC18B9">
        <w:rPr>
          <w:rFonts w:cs="Calibri"/>
          <w:bCs/>
          <w:sz w:val="18"/>
          <w:szCs w:val="18"/>
        </w:rPr>
        <w:t xml:space="preserve"> </w:t>
      </w:r>
      <w:r w:rsidR="00F90E8C" w:rsidRPr="00F90E8C">
        <w:rPr>
          <w:rFonts w:cs="Calibri"/>
          <w:bCs/>
          <w:sz w:val="18"/>
          <w:szCs w:val="18"/>
        </w:rPr>
        <w:t xml:space="preserve">as the road </w:t>
      </w:r>
      <w:r w:rsidR="00FC18B9">
        <w:rPr>
          <w:rFonts w:cs="Calibri"/>
          <w:bCs/>
          <w:sz w:val="18"/>
          <w:szCs w:val="18"/>
        </w:rPr>
        <w:t>was</w:t>
      </w:r>
      <w:r w:rsidR="00FC18B9" w:rsidRPr="00F90E8C">
        <w:rPr>
          <w:rFonts w:cs="Calibri"/>
          <w:bCs/>
          <w:sz w:val="18"/>
          <w:szCs w:val="18"/>
        </w:rPr>
        <w:t xml:space="preserve"> heavily used</w:t>
      </w:r>
      <w:r w:rsidR="00FC18B9">
        <w:rPr>
          <w:rFonts w:cs="Calibri"/>
          <w:bCs/>
          <w:sz w:val="18"/>
          <w:szCs w:val="18"/>
        </w:rPr>
        <w:t xml:space="preserve"> and </w:t>
      </w:r>
      <w:r w:rsidR="00F90E8C" w:rsidRPr="00F90E8C">
        <w:rPr>
          <w:rFonts w:cs="Calibri"/>
          <w:bCs/>
          <w:sz w:val="18"/>
          <w:szCs w:val="18"/>
        </w:rPr>
        <w:t xml:space="preserve">particularly bad </w:t>
      </w:r>
      <w:r w:rsidR="00F90E8C">
        <w:rPr>
          <w:rFonts w:cs="Calibri"/>
          <w:bCs/>
          <w:sz w:val="18"/>
          <w:szCs w:val="18"/>
        </w:rPr>
        <w:t>along this section</w:t>
      </w:r>
      <w:r w:rsidR="00FC18B9">
        <w:rPr>
          <w:rFonts w:cs="Calibri"/>
          <w:bCs/>
          <w:sz w:val="18"/>
          <w:szCs w:val="18"/>
        </w:rPr>
        <w:t>.</w:t>
      </w:r>
    </w:p>
    <w:p w14:paraId="1018D166" w14:textId="799CC073" w:rsidR="00F90E8C" w:rsidRPr="00F90E8C" w:rsidRDefault="00F90E8C" w:rsidP="008465C8">
      <w:pPr>
        <w:pStyle w:val="ListParagraph"/>
        <w:numPr>
          <w:ilvl w:val="1"/>
          <w:numId w:val="9"/>
        </w:numPr>
        <w:spacing w:after="0" w:line="240" w:lineRule="auto"/>
        <w:rPr>
          <w:rFonts w:cs="Calibri"/>
          <w:i/>
          <w:iCs/>
          <w:sz w:val="18"/>
          <w:szCs w:val="18"/>
        </w:rPr>
      </w:pPr>
      <w:r w:rsidRPr="00F90E8C">
        <w:rPr>
          <w:rFonts w:cs="Calibri"/>
          <w:bCs/>
          <w:sz w:val="18"/>
          <w:szCs w:val="18"/>
        </w:rPr>
        <w:t xml:space="preserve">TT had met with NCC education concerning the possibility of </w:t>
      </w:r>
      <w:r w:rsidR="00FC18B9">
        <w:rPr>
          <w:rFonts w:cs="Calibri"/>
          <w:bCs/>
          <w:sz w:val="18"/>
          <w:szCs w:val="18"/>
        </w:rPr>
        <w:t>a</w:t>
      </w:r>
      <w:r w:rsidRPr="00F90E8C">
        <w:rPr>
          <w:rFonts w:cs="Calibri"/>
          <w:bCs/>
          <w:sz w:val="18"/>
          <w:szCs w:val="18"/>
        </w:rPr>
        <w:t xml:space="preserve"> new school</w:t>
      </w:r>
      <w:r>
        <w:rPr>
          <w:rFonts w:cs="Calibri"/>
          <w:bCs/>
          <w:sz w:val="18"/>
          <w:szCs w:val="18"/>
        </w:rPr>
        <w:t xml:space="preserve"> in Longframlington</w:t>
      </w:r>
      <w:r w:rsidRPr="00F90E8C">
        <w:rPr>
          <w:rFonts w:cs="Calibri"/>
          <w:bCs/>
          <w:sz w:val="18"/>
          <w:szCs w:val="18"/>
        </w:rPr>
        <w:t>. The information he received was currently confidential but looked to be more</w:t>
      </w:r>
      <w:r w:rsidR="00223355">
        <w:rPr>
          <w:rFonts w:cs="Calibri"/>
          <w:bCs/>
          <w:sz w:val="18"/>
          <w:szCs w:val="18"/>
        </w:rPr>
        <w:t xml:space="preserve"> promising</w:t>
      </w:r>
      <w:r w:rsidRPr="00F90E8C">
        <w:rPr>
          <w:rFonts w:cs="Calibri"/>
          <w:bCs/>
          <w:sz w:val="18"/>
          <w:szCs w:val="18"/>
        </w:rPr>
        <w:t xml:space="preserve">. The Parish Council would be informed officially at their meeting with </w:t>
      </w:r>
      <w:r w:rsidR="00223355" w:rsidRPr="00F90E8C">
        <w:rPr>
          <w:rFonts w:cs="Calibri"/>
          <w:bCs/>
          <w:sz w:val="18"/>
          <w:szCs w:val="18"/>
        </w:rPr>
        <w:t>Glen Sanderson</w:t>
      </w:r>
      <w:r w:rsidR="00223355">
        <w:rPr>
          <w:rFonts w:cs="Calibri"/>
          <w:bCs/>
          <w:sz w:val="18"/>
          <w:szCs w:val="18"/>
        </w:rPr>
        <w:t xml:space="preserve"> and the </w:t>
      </w:r>
      <w:r w:rsidRPr="00F90E8C">
        <w:rPr>
          <w:rFonts w:cs="Calibri"/>
          <w:bCs/>
          <w:sz w:val="18"/>
          <w:szCs w:val="18"/>
        </w:rPr>
        <w:t>Education</w:t>
      </w:r>
      <w:r w:rsidR="00223355">
        <w:rPr>
          <w:rFonts w:cs="Calibri"/>
          <w:bCs/>
          <w:sz w:val="18"/>
          <w:szCs w:val="18"/>
        </w:rPr>
        <w:t xml:space="preserve"> team</w:t>
      </w:r>
      <w:r w:rsidRPr="00F90E8C">
        <w:rPr>
          <w:rFonts w:cs="Calibri"/>
          <w:bCs/>
          <w:sz w:val="18"/>
          <w:szCs w:val="18"/>
        </w:rPr>
        <w:t xml:space="preserve"> on 12</w:t>
      </w:r>
      <w:r w:rsidRPr="00F90E8C">
        <w:rPr>
          <w:rFonts w:cs="Calibri"/>
          <w:bCs/>
          <w:sz w:val="18"/>
          <w:szCs w:val="18"/>
          <w:vertAlign w:val="superscript"/>
        </w:rPr>
        <w:t>th</w:t>
      </w:r>
      <w:r w:rsidRPr="00F90E8C">
        <w:rPr>
          <w:rFonts w:cs="Calibri"/>
          <w:bCs/>
          <w:sz w:val="18"/>
          <w:szCs w:val="18"/>
        </w:rPr>
        <w:t xml:space="preserve"> September</w:t>
      </w:r>
      <w:r w:rsidR="00223355">
        <w:rPr>
          <w:rFonts w:cs="Calibri"/>
          <w:bCs/>
          <w:sz w:val="18"/>
          <w:szCs w:val="18"/>
        </w:rPr>
        <w:t>.</w:t>
      </w:r>
    </w:p>
    <w:p w14:paraId="54AB7BB6" w14:textId="61AFAB20" w:rsidR="00F90E8C" w:rsidRPr="00F90E8C" w:rsidRDefault="00F90E8C" w:rsidP="008465C8">
      <w:pPr>
        <w:pStyle w:val="ListParagraph"/>
        <w:numPr>
          <w:ilvl w:val="1"/>
          <w:numId w:val="9"/>
        </w:numPr>
        <w:spacing w:after="0" w:line="240" w:lineRule="auto"/>
        <w:rPr>
          <w:rFonts w:cs="Calibri"/>
          <w:i/>
          <w:iCs/>
          <w:sz w:val="18"/>
          <w:szCs w:val="18"/>
        </w:rPr>
      </w:pPr>
      <w:r w:rsidRPr="00F90E8C">
        <w:rPr>
          <w:rFonts w:cs="Calibri"/>
          <w:bCs/>
          <w:sz w:val="18"/>
          <w:szCs w:val="18"/>
        </w:rPr>
        <w:t>The recent road disruptions at the north end of the village had been inconvenient but the road and junction improvements were significant</w:t>
      </w:r>
      <w:r w:rsidR="00FC18B9">
        <w:rPr>
          <w:rFonts w:cs="Calibri"/>
          <w:bCs/>
          <w:sz w:val="18"/>
          <w:szCs w:val="18"/>
        </w:rPr>
        <w:t xml:space="preserve">, </w:t>
      </w:r>
      <w:r w:rsidRPr="00F90E8C">
        <w:rPr>
          <w:rFonts w:cs="Calibri"/>
          <w:bCs/>
          <w:sz w:val="18"/>
          <w:szCs w:val="18"/>
        </w:rPr>
        <w:t>albeit the loss of an area of natural habitat.</w:t>
      </w:r>
    </w:p>
    <w:p w14:paraId="4067FBA0" w14:textId="1C9CC338" w:rsidR="00A966C0" w:rsidRPr="0062573C" w:rsidRDefault="00A966C0" w:rsidP="00A966C0">
      <w:pPr>
        <w:pStyle w:val="ListParagraph"/>
        <w:numPr>
          <w:ilvl w:val="0"/>
          <w:numId w:val="9"/>
        </w:numPr>
        <w:spacing w:after="0" w:line="240" w:lineRule="auto"/>
        <w:rPr>
          <w:rFonts w:cs="Calibri"/>
          <w:i/>
          <w:iCs/>
          <w:sz w:val="18"/>
          <w:szCs w:val="18"/>
        </w:rPr>
      </w:pPr>
      <w:r w:rsidRPr="005E6834">
        <w:rPr>
          <w:rFonts w:cs="Calibri"/>
          <w:b/>
          <w:sz w:val="18"/>
          <w:szCs w:val="18"/>
        </w:rPr>
        <w:t xml:space="preserve">Minutes </w:t>
      </w:r>
      <w:r>
        <w:rPr>
          <w:rFonts w:cs="Calibri"/>
          <w:b/>
          <w:sz w:val="18"/>
          <w:szCs w:val="18"/>
        </w:rPr>
        <w:t>o</w:t>
      </w:r>
      <w:r w:rsidRPr="005E6834">
        <w:rPr>
          <w:rFonts w:cs="Calibri"/>
          <w:b/>
          <w:sz w:val="18"/>
          <w:szCs w:val="18"/>
        </w:rPr>
        <w:t xml:space="preserve">f Previous Meeting - </w:t>
      </w:r>
      <w:r w:rsidRPr="00A966C0">
        <w:rPr>
          <w:rFonts w:cs="Calibri"/>
          <w:sz w:val="18"/>
          <w:szCs w:val="18"/>
        </w:rPr>
        <w:t xml:space="preserve">The minutes of the meeting held on </w:t>
      </w:r>
      <w:r>
        <w:rPr>
          <w:rFonts w:cs="Calibri"/>
          <w:sz w:val="18"/>
          <w:szCs w:val="18"/>
        </w:rPr>
        <w:t>5</w:t>
      </w:r>
      <w:r w:rsidRPr="00A966C0">
        <w:rPr>
          <w:rFonts w:cs="Calibri"/>
          <w:sz w:val="18"/>
          <w:szCs w:val="18"/>
          <w:vertAlign w:val="superscript"/>
        </w:rPr>
        <w:t>th</w:t>
      </w:r>
      <w:r>
        <w:rPr>
          <w:rFonts w:cs="Calibri"/>
          <w:sz w:val="18"/>
          <w:szCs w:val="18"/>
        </w:rPr>
        <w:t xml:space="preserve"> July</w:t>
      </w:r>
      <w:r w:rsidRPr="00A966C0">
        <w:rPr>
          <w:rFonts w:cs="Calibri"/>
          <w:sz w:val="18"/>
          <w:szCs w:val="18"/>
        </w:rPr>
        <w:t xml:space="preserve">2023 were reviewed, unanimously approved as a true record, and signed as such. (Proposed </w:t>
      </w:r>
      <w:r>
        <w:rPr>
          <w:rFonts w:cs="Calibri"/>
          <w:sz w:val="18"/>
          <w:szCs w:val="18"/>
        </w:rPr>
        <w:t>DL</w:t>
      </w:r>
      <w:r w:rsidRPr="00A966C0">
        <w:rPr>
          <w:rFonts w:cs="Calibri"/>
          <w:sz w:val="18"/>
          <w:szCs w:val="18"/>
        </w:rPr>
        <w:t xml:space="preserve"> Seconded G</w:t>
      </w:r>
      <w:r>
        <w:rPr>
          <w:rFonts w:cs="Calibri"/>
          <w:sz w:val="18"/>
          <w:szCs w:val="18"/>
        </w:rPr>
        <w:t>N</w:t>
      </w:r>
      <w:r w:rsidRPr="00A966C0">
        <w:rPr>
          <w:rFonts w:cs="Calibri"/>
          <w:sz w:val="18"/>
          <w:szCs w:val="18"/>
        </w:rPr>
        <w:t>, All in Favour.)</w:t>
      </w:r>
    </w:p>
    <w:p w14:paraId="702CEDD5" w14:textId="7B982CE2" w:rsidR="00A966C0" w:rsidRPr="0062573C" w:rsidRDefault="00A966C0" w:rsidP="00A966C0">
      <w:pPr>
        <w:pStyle w:val="ListParagraph"/>
        <w:spacing w:after="0" w:line="240" w:lineRule="auto"/>
        <w:ind w:left="0"/>
        <w:rPr>
          <w:rFonts w:cs="Calibri"/>
          <w:i/>
          <w:iCs/>
          <w:sz w:val="18"/>
          <w:szCs w:val="18"/>
        </w:rPr>
      </w:pPr>
      <w:r w:rsidRPr="005E6834">
        <w:rPr>
          <w:rFonts w:cs="Calibri"/>
          <w:b/>
          <w:sz w:val="18"/>
          <w:szCs w:val="18"/>
          <w:u w:val="single"/>
        </w:rPr>
        <w:t>Housekeeping Issues</w:t>
      </w:r>
      <w:r w:rsidRPr="005E6834">
        <w:rPr>
          <w:rFonts w:cs="Calibri"/>
          <w:sz w:val="18"/>
          <w:szCs w:val="18"/>
        </w:rPr>
        <w:t xml:space="preserve"> </w:t>
      </w:r>
    </w:p>
    <w:p w14:paraId="06ACF3E0" w14:textId="0765318D" w:rsidR="00A966C0" w:rsidRPr="0062573C" w:rsidRDefault="00A966C0" w:rsidP="00A966C0">
      <w:pPr>
        <w:pStyle w:val="ListParagraph"/>
        <w:numPr>
          <w:ilvl w:val="0"/>
          <w:numId w:val="9"/>
        </w:numPr>
        <w:spacing w:after="0" w:line="240" w:lineRule="auto"/>
        <w:rPr>
          <w:rFonts w:cs="Calibri"/>
          <w:i/>
          <w:iCs/>
          <w:sz w:val="18"/>
          <w:szCs w:val="18"/>
        </w:rPr>
      </w:pPr>
      <w:r w:rsidRPr="005E6834">
        <w:rPr>
          <w:rFonts w:cs="Calibri"/>
          <w:b/>
          <w:sz w:val="18"/>
          <w:szCs w:val="18"/>
        </w:rPr>
        <w:t xml:space="preserve">Matters Arising </w:t>
      </w:r>
      <w:r>
        <w:rPr>
          <w:rFonts w:cs="Calibri"/>
          <w:b/>
          <w:sz w:val="18"/>
          <w:szCs w:val="18"/>
        </w:rPr>
        <w:t>o</w:t>
      </w:r>
      <w:r w:rsidRPr="005E6834">
        <w:rPr>
          <w:rFonts w:cs="Calibri"/>
          <w:b/>
          <w:sz w:val="18"/>
          <w:szCs w:val="18"/>
        </w:rPr>
        <w:t>ut</w:t>
      </w:r>
      <w:r>
        <w:rPr>
          <w:rFonts w:cs="Calibri"/>
          <w:b/>
          <w:sz w:val="18"/>
          <w:szCs w:val="18"/>
        </w:rPr>
        <w:t xml:space="preserve"> o</w:t>
      </w:r>
      <w:r w:rsidRPr="005E6834">
        <w:rPr>
          <w:rFonts w:cs="Calibri"/>
          <w:b/>
          <w:sz w:val="18"/>
          <w:szCs w:val="18"/>
        </w:rPr>
        <w:t xml:space="preserve">f Minutes </w:t>
      </w:r>
    </w:p>
    <w:p w14:paraId="341496A4" w14:textId="6BB1042C" w:rsidR="00A966C0" w:rsidRPr="00756A8D" w:rsidRDefault="00A966C0" w:rsidP="00A966C0">
      <w:pPr>
        <w:pStyle w:val="ListParagraph"/>
        <w:numPr>
          <w:ilvl w:val="1"/>
          <w:numId w:val="9"/>
        </w:numPr>
        <w:spacing w:after="0" w:line="240" w:lineRule="auto"/>
        <w:rPr>
          <w:rFonts w:cs="Calibri"/>
          <w:sz w:val="18"/>
          <w:szCs w:val="18"/>
        </w:rPr>
      </w:pPr>
      <w:r w:rsidRPr="0062573C">
        <w:rPr>
          <w:rFonts w:cs="Calibri"/>
          <w:sz w:val="18"/>
          <w:szCs w:val="18"/>
          <w:u w:val="single"/>
        </w:rPr>
        <w:t>Website: Longframlington Welcome Booklet</w:t>
      </w:r>
      <w:r>
        <w:rPr>
          <w:rFonts w:cs="Calibri"/>
          <w:sz w:val="18"/>
          <w:szCs w:val="18"/>
        </w:rPr>
        <w:t xml:space="preserve">. </w:t>
      </w:r>
      <w:r w:rsidRPr="00756A8D">
        <w:rPr>
          <w:rFonts w:cs="Calibri"/>
          <w:sz w:val="18"/>
          <w:szCs w:val="18"/>
        </w:rPr>
        <w:t>GA</w:t>
      </w:r>
      <w:r w:rsidR="00756A8D" w:rsidRPr="00756A8D">
        <w:rPr>
          <w:rFonts w:cs="Calibri"/>
          <w:sz w:val="18"/>
          <w:szCs w:val="18"/>
        </w:rPr>
        <w:t xml:space="preserve"> has </w:t>
      </w:r>
      <w:r w:rsidR="00FC18B9" w:rsidRPr="00756A8D">
        <w:rPr>
          <w:rFonts w:cs="Calibri"/>
          <w:sz w:val="18"/>
          <w:szCs w:val="18"/>
        </w:rPr>
        <w:t>plan</w:t>
      </w:r>
      <w:r w:rsidR="00FC18B9">
        <w:rPr>
          <w:rFonts w:cs="Calibri"/>
          <w:sz w:val="18"/>
          <w:szCs w:val="18"/>
        </w:rPr>
        <w:t>s</w:t>
      </w:r>
      <w:r w:rsidR="00FC18B9" w:rsidRPr="00756A8D">
        <w:rPr>
          <w:rFonts w:cs="Calibri"/>
          <w:sz w:val="18"/>
          <w:szCs w:val="18"/>
        </w:rPr>
        <w:t xml:space="preserve"> to</w:t>
      </w:r>
      <w:r w:rsidR="00756A8D" w:rsidRPr="00756A8D">
        <w:rPr>
          <w:rFonts w:cs="Calibri"/>
          <w:sz w:val="18"/>
          <w:szCs w:val="18"/>
        </w:rPr>
        <w:t xml:space="preserve"> carry out this work. The first task would be to undertake a cleansing exercise of existing information. </w:t>
      </w:r>
      <w:r w:rsidR="00756A8D" w:rsidRPr="00756A8D">
        <w:rPr>
          <w:rFonts w:cs="Calibri"/>
          <w:sz w:val="18"/>
          <w:szCs w:val="18"/>
        </w:rPr>
        <w:tab/>
      </w:r>
      <w:r w:rsidR="00756A8D" w:rsidRPr="00756A8D">
        <w:rPr>
          <w:rFonts w:cs="Calibri"/>
          <w:sz w:val="18"/>
          <w:szCs w:val="18"/>
        </w:rPr>
        <w:tab/>
      </w:r>
      <w:r w:rsidR="00756A8D" w:rsidRPr="00756A8D">
        <w:rPr>
          <w:rFonts w:cs="Calibri"/>
          <w:sz w:val="18"/>
          <w:szCs w:val="18"/>
        </w:rPr>
        <w:tab/>
      </w:r>
      <w:r w:rsidR="00756A8D" w:rsidRPr="00756A8D">
        <w:rPr>
          <w:rFonts w:cs="Calibri"/>
          <w:sz w:val="18"/>
          <w:szCs w:val="18"/>
        </w:rPr>
        <w:tab/>
      </w:r>
      <w:r w:rsidR="00756A8D" w:rsidRPr="00756A8D">
        <w:rPr>
          <w:rFonts w:cs="Calibri"/>
          <w:sz w:val="18"/>
          <w:szCs w:val="18"/>
        </w:rPr>
        <w:tab/>
      </w:r>
      <w:r w:rsidR="00756A8D" w:rsidRPr="00756A8D">
        <w:rPr>
          <w:rFonts w:cs="Calibri"/>
          <w:sz w:val="18"/>
          <w:szCs w:val="18"/>
        </w:rPr>
        <w:tab/>
      </w:r>
      <w:r w:rsidR="00756A8D" w:rsidRPr="00756A8D">
        <w:rPr>
          <w:rFonts w:cs="Calibri"/>
          <w:sz w:val="18"/>
          <w:szCs w:val="18"/>
        </w:rPr>
        <w:tab/>
      </w:r>
      <w:r w:rsidR="00756A8D">
        <w:rPr>
          <w:rFonts w:cs="Calibri"/>
          <w:sz w:val="18"/>
          <w:szCs w:val="18"/>
        </w:rPr>
        <w:t xml:space="preserve">    </w:t>
      </w:r>
      <w:r w:rsidR="00756A8D" w:rsidRPr="00756A8D">
        <w:rPr>
          <w:rFonts w:cs="Calibri"/>
          <w:b/>
          <w:bCs/>
          <w:sz w:val="18"/>
          <w:szCs w:val="18"/>
        </w:rPr>
        <w:t>Action: GA</w:t>
      </w:r>
    </w:p>
    <w:p w14:paraId="14E3E93F" w14:textId="6CA81586" w:rsidR="00A966C0" w:rsidRDefault="00A966C0" w:rsidP="00A966C0">
      <w:pPr>
        <w:pStyle w:val="ListParagraph"/>
        <w:numPr>
          <w:ilvl w:val="1"/>
          <w:numId w:val="9"/>
        </w:numPr>
        <w:spacing w:after="0" w:line="240" w:lineRule="auto"/>
        <w:rPr>
          <w:rFonts w:cs="Calibri"/>
          <w:sz w:val="18"/>
          <w:szCs w:val="18"/>
        </w:rPr>
      </w:pPr>
      <w:r w:rsidRPr="0062573C">
        <w:rPr>
          <w:rFonts w:cs="Calibri"/>
          <w:sz w:val="18"/>
          <w:szCs w:val="18"/>
          <w:u w:val="single"/>
        </w:rPr>
        <w:t>Village Christmas tree</w:t>
      </w:r>
      <w:r>
        <w:rPr>
          <w:rFonts w:cs="Calibri"/>
          <w:sz w:val="18"/>
          <w:szCs w:val="18"/>
        </w:rPr>
        <w:t xml:space="preserve">. </w:t>
      </w:r>
      <w:r w:rsidR="00756A8D">
        <w:rPr>
          <w:rFonts w:cs="Calibri"/>
          <w:sz w:val="18"/>
          <w:szCs w:val="18"/>
        </w:rPr>
        <w:t>Phil Henzil has agreed to source</w:t>
      </w:r>
      <w:r w:rsidR="00052DDC">
        <w:rPr>
          <w:rFonts w:cs="Calibri"/>
          <w:sz w:val="18"/>
          <w:szCs w:val="18"/>
        </w:rPr>
        <w:t xml:space="preserve">, transport and </w:t>
      </w:r>
      <w:r w:rsidR="009B2A7C">
        <w:rPr>
          <w:rFonts w:cs="Calibri"/>
          <w:sz w:val="18"/>
          <w:szCs w:val="18"/>
        </w:rPr>
        <w:t xml:space="preserve">help </w:t>
      </w:r>
      <w:r w:rsidR="00052DDC">
        <w:rPr>
          <w:rFonts w:cs="Calibri"/>
          <w:sz w:val="18"/>
          <w:szCs w:val="18"/>
        </w:rPr>
        <w:t>erect the tree. As yet a price was not available.</w:t>
      </w:r>
    </w:p>
    <w:p w14:paraId="7B6578B4" w14:textId="3CE58D0E" w:rsidR="00052DDC" w:rsidRPr="00052DDC" w:rsidRDefault="00A966C0" w:rsidP="00F05EC5">
      <w:pPr>
        <w:pStyle w:val="ListParagraph"/>
        <w:numPr>
          <w:ilvl w:val="1"/>
          <w:numId w:val="9"/>
        </w:numPr>
        <w:spacing w:after="0" w:line="240" w:lineRule="auto"/>
        <w:rPr>
          <w:rFonts w:cs="Calibri"/>
          <w:b/>
          <w:bCs/>
          <w:sz w:val="18"/>
          <w:szCs w:val="18"/>
        </w:rPr>
      </w:pPr>
      <w:r w:rsidRPr="00052DDC">
        <w:rPr>
          <w:rFonts w:cs="Calibri"/>
          <w:sz w:val="18"/>
          <w:szCs w:val="18"/>
          <w:u w:val="single"/>
        </w:rPr>
        <w:t>Data Protection Self-Assessment.</w:t>
      </w:r>
      <w:r w:rsidRPr="00052DDC">
        <w:rPr>
          <w:rFonts w:cs="Calibri"/>
          <w:sz w:val="18"/>
          <w:szCs w:val="18"/>
        </w:rPr>
        <w:t xml:space="preserve"> DW/Clerk ha</w:t>
      </w:r>
      <w:r w:rsidR="00052DDC" w:rsidRPr="00052DDC">
        <w:rPr>
          <w:rFonts w:cs="Calibri"/>
          <w:sz w:val="18"/>
          <w:szCs w:val="18"/>
        </w:rPr>
        <w:t>d</w:t>
      </w:r>
      <w:r w:rsidRPr="00052DDC">
        <w:rPr>
          <w:rFonts w:cs="Calibri"/>
          <w:sz w:val="18"/>
          <w:szCs w:val="18"/>
        </w:rPr>
        <w:t xml:space="preserve"> reviewed the previous work undertaken by the Cllrs Malcom Ness Allsion Davies and the Clerk on how we manage personal data and matched this against NCC’s GDPR training programme and NCC’s  &amp; NALC’s GDPR Policy information. In general, it was considered that in principle LPC conformed with NCC and NALC standards on GDPR but that there was further work to make its Data Protection processes transparent. </w:t>
      </w:r>
      <w:r w:rsidR="009E74C6" w:rsidRPr="00052DDC">
        <w:rPr>
          <w:rFonts w:cs="Calibri"/>
          <w:sz w:val="18"/>
          <w:szCs w:val="18"/>
        </w:rPr>
        <w:t xml:space="preserve">Currently there </w:t>
      </w:r>
      <w:r w:rsidR="009E74C6">
        <w:rPr>
          <w:rFonts w:cs="Calibri"/>
          <w:sz w:val="18"/>
          <w:szCs w:val="18"/>
        </w:rPr>
        <w:t>we</w:t>
      </w:r>
      <w:r w:rsidR="009E74C6" w:rsidRPr="00052DDC">
        <w:rPr>
          <w:rFonts w:cs="Calibri"/>
          <w:sz w:val="18"/>
          <w:szCs w:val="18"/>
        </w:rPr>
        <w:t>re elements of how we deal with data sitting across a number of policy documents</w:t>
      </w:r>
      <w:r w:rsidR="009E74C6">
        <w:rPr>
          <w:rFonts w:cs="Calibri"/>
          <w:sz w:val="18"/>
          <w:szCs w:val="18"/>
        </w:rPr>
        <w:t>.</w:t>
      </w:r>
      <w:r w:rsidR="009E74C6" w:rsidRPr="00052DDC">
        <w:rPr>
          <w:rFonts w:cs="Calibri"/>
          <w:sz w:val="18"/>
          <w:szCs w:val="18"/>
        </w:rPr>
        <w:t xml:space="preserve"> </w:t>
      </w:r>
      <w:r w:rsidRPr="00052DDC">
        <w:rPr>
          <w:rFonts w:cs="Calibri"/>
          <w:sz w:val="18"/>
          <w:szCs w:val="18"/>
        </w:rPr>
        <w:t xml:space="preserve">It is </w:t>
      </w:r>
      <w:r w:rsidR="00052DDC" w:rsidRPr="00052DDC">
        <w:rPr>
          <w:rFonts w:cs="Calibri"/>
          <w:sz w:val="18"/>
          <w:szCs w:val="18"/>
        </w:rPr>
        <w:t xml:space="preserve">was agreed </w:t>
      </w:r>
      <w:r w:rsidRPr="00052DDC">
        <w:rPr>
          <w:rFonts w:cs="Calibri"/>
          <w:sz w:val="18"/>
          <w:szCs w:val="18"/>
        </w:rPr>
        <w:t>the Parish Council</w:t>
      </w:r>
      <w:r w:rsidR="00052DDC" w:rsidRPr="00052DDC">
        <w:rPr>
          <w:rFonts w:cs="Calibri"/>
          <w:sz w:val="18"/>
          <w:szCs w:val="18"/>
        </w:rPr>
        <w:t xml:space="preserve"> p</w:t>
      </w:r>
      <w:r w:rsidRPr="00052DDC">
        <w:rPr>
          <w:rFonts w:cs="Calibri"/>
          <w:sz w:val="18"/>
          <w:szCs w:val="18"/>
        </w:rPr>
        <w:t xml:space="preserve">roduce an explicit GDPR Policy Statement using </w:t>
      </w:r>
      <w:r w:rsidR="00FC18B9" w:rsidRPr="00052DDC">
        <w:rPr>
          <w:rFonts w:cs="Calibri"/>
          <w:sz w:val="18"/>
          <w:szCs w:val="18"/>
        </w:rPr>
        <w:t>NCC/NALC guideline</w:t>
      </w:r>
      <w:r w:rsidR="00FC18B9">
        <w:rPr>
          <w:rFonts w:cs="Calibri"/>
          <w:sz w:val="18"/>
          <w:szCs w:val="18"/>
        </w:rPr>
        <w:t xml:space="preserve">s and </w:t>
      </w:r>
      <w:r w:rsidRPr="00052DDC">
        <w:rPr>
          <w:rFonts w:cs="Calibri"/>
          <w:sz w:val="18"/>
          <w:szCs w:val="18"/>
        </w:rPr>
        <w:t>templates</w:t>
      </w:r>
      <w:r w:rsidR="00FC18B9">
        <w:rPr>
          <w:rFonts w:cs="Calibri"/>
          <w:sz w:val="18"/>
          <w:szCs w:val="18"/>
        </w:rPr>
        <w:t>.</w:t>
      </w:r>
      <w:r w:rsidR="009E74C6">
        <w:rPr>
          <w:rFonts w:cs="Calibri"/>
          <w:i/>
          <w:iCs/>
          <w:sz w:val="18"/>
          <w:szCs w:val="18"/>
        </w:rPr>
        <w:t xml:space="preserve">  </w:t>
      </w:r>
      <w:r w:rsidR="00052DDC">
        <w:rPr>
          <w:rFonts w:cs="Calibri"/>
          <w:i/>
          <w:iCs/>
          <w:sz w:val="18"/>
          <w:szCs w:val="18"/>
        </w:rPr>
        <w:t xml:space="preserve"> </w:t>
      </w:r>
      <w:r w:rsidR="00FC18B9">
        <w:rPr>
          <w:rFonts w:cs="Calibri"/>
          <w:i/>
          <w:iCs/>
          <w:sz w:val="18"/>
          <w:szCs w:val="18"/>
        </w:rPr>
        <w:tab/>
      </w:r>
      <w:r w:rsidR="00F05EC5">
        <w:rPr>
          <w:rFonts w:cs="Calibri"/>
          <w:i/>
          <w:iCs/>
          <w:sz w:val="18"/>
          <w:szCs w:val="18"/>
        </w:rPr>
        <w:t xml:space="preserve">       </w:t>
      </w:r>
      <w:r w:rsidR="00FC18B9">
        <w:rPr>
          <w:rFonts w:cs="Calibri"/>
          <w:i/>
          <w:iCs/>
          <w:sz w:val="18"/>
          <w:szCs w:val="18"/>
        </w:rPr>
        <w:t xml:space="preserve"> </w:t>
      </w:r>
      <w:r w:rsidR="00052DDC" w:rsidRPr="00052DDC">
        <w:rPr>
          <w:rFonts w:cs="Calibri"/>
          <w:b/>
          <w:bCs/>
          <w:sz w:val="18"/>
          <w:szCs w:val="18"/>
        </w:rPr>
        <w:t>Action: DW/Clerk</w:t>
      </w:r>
    </w:p>
    <w:p w14:paraId="3F71640F" w14:textId="600711FD" w:rsidR="00A966C0" w:rsidRPr="009E74C6" w:rsidRDefault="00052DDC" w:rsidP="00F05EC5">
      <w:pPr>
        <w:spacing w:after="0" w:line="240" w:lineRule="auto"/>
        <w:ind w:left="709"/>
        <w:rPr>
          <w:rFonts w:cs="Calibri"/>
          <w:sz w:val="18"/>
          <w:szCs w:val="18"/>
        </w:rPr>
      </w:pPr>
      <w:r w:rsidRPr="009E74C6">
        <w:rPr>
          <w:rFonts w:cs="Calibri"/>
          <w:sz w:val="18"/>
          <w:szCs w:val="18"/>
        </w:rPr>
        <w:t>Once this work was completed it would be possible to carry out the following actions:</w:t>
      </w:r>
    </w:p>
    <w:p w14:paraId="7C1856CE" w14:textId="4780C7A2" w:rsidR="00A966C0" w:rsidRPr="009E74C6" w:rsidRDefault="00A966C0" w:rsidP="00F05EC5">
      <w:pPr>
        <w:pStyle w:val="ListParagraph"/>
        <w:numPr>
          <w:ilvl w:val="2"/>
          <w:numId w:val="9"/>
        </w:numPr>
        <w:spacing w:after="0" w:line="240" w:lineRule="auto"/>
        <w:ind w:left="928" w:hanging="77"/>
        <w:rPr>
          <w:rFonts w:cs="Calibri"/>
          <w:sz w:val="18"/>
          <w:szCs w:val="18"/>
        </w:rPr>
      </w:pPr>
      <w:r w:rsidRPr="009E74C6">
        <w:rPr>
          <w:rFonts w:cs="Calibri"/>
          <w:sz w:val="18"/>
          <w:szCs w:val="18"/>
        </w:rPr>
        <w:t xml:space="preserve">Produce a generic statement of how, for what purposes and for how long personal data </w:t>
      </w:r>
      <w:r w:rsidR="00FC18B9">
        <w:rPr>
          <w:rFonts w:cs="Calibri"/>
          <w:sz w:val="18"/>
          <w:szCs w:val="18"/>
        </w:rPr>
        <w:t>wa</w:t>
      </w:r>
      <w:r w:rsidRPr="009E74C6">
        <w:rPr>
          <w:rFonts w:cs="Calibri"/>
          <w:sz w:val="18"/>
          <w:szCs w:val="18"/>
        </w:rPr>
        <w:t xml:space="preserve">s stored. This to be contained both within the Policy Statement and all relevant communications with organisations and individuals. The main areas where personal data </w:t>
      </w:r>
      <w:r w:rsidR="00FC18B9">
        <w:rPr>
          <w:rFonts w:cs="Calibri"/>
          <w:sz w:val="18"/>
          <w:szCs w:val="18"/>
        </w:rPr>
        <w:t>wa</w:t>
      </w:r>
      <w:r w:rsidRPr="009E74C6">
        <w:rPr>
          <w:rFonts w:cs="Calibri"/>
          <w:sz w:val="18"/>
          <w:szCs w:val="18"/>
        </w:rPr>
        <w:t>s held are</w:t>
      </w:r>
    </w:p>
    <w:p w14:paraId="4CC7285A" w14:textId="77777777" w:rsidR="00A966C0" w:rsidRPr="009E74C6" w:rsidRDefault="00A966C0" w:rsidP="00A966C0">
      <w:pPr>
        <w:pStyle w:val="ListParagraph"/>
        <w:numPr>
          <w:ilvl w:val="3"/>
          <w:numId w:val="9"/>
        </w:numPr>
        <w:spacing w:after="0" w:line="240" w:lineRule="auto"/>
        <w:rPr>
          <w:rFonts w:cs="Calibri"/>
          <w:sz w:val="18"/>
          <w:szCs w:val="18"/>
        </w:rPr>
      </w:pPr>
      <w:r w:rsidRPr="009E74C6">
        <w:rPr>
          <w:rFonts w:cs="Calibri"/>
          <w:sz w:val="18"/>
          <w:szCs w:val="18"/>
        </w:rPr>
        <w:t>Allotment holder records (Currently allotment holder details are held for two years)</w:t>
      </w:r>
    </w:p>
    <w:p w14:paraId="0F63E6EE" w14:textId="77777777" w:rsidR="00A966C0" w:rsidRPr="009E74C6" w:rsidRDefault="00A966C0" w:rsidP="00A966C0">
      <w:pPr>
        <w:pStyle w:val="ListParagraph"/>
        <w:numPr>
          <w:ilvl w:val="3"/>
          <w:numId w:val="9"/>
        </w:numPr>
        <w:spacing w:after="0" w:line="240" w:lineRule="auto"/>
        <w:rPr>
          <w:rFonts w:cs="Calibri"/>
          <w:sz w:val="18"/>
          <w:szCs w:val="18"/>
        </w:rPr>
      </w:pPr>
      <w:r w:rsidRPr="009E74C6">
        <w:rPr>
          <w:rFonts w:cs="Calibri"/>
          <w:sz w:val="18"/>
          <w:szCs w:val="18"/>
        </w:rPr>
        <w:t>Contractors</w:t>
      </w:r>
    </w:p>
    <w:p w14:paraId="069EF0F6" w14:textId="77777777" w:rsidR="00A966C0" w:rsidRPr="009E74C6" w:rsidRDefault="00A966C0" w:rsidP="00A966C0">
      <w:pPr>
        <w:pStyle w:val="ListParagraph"/>
        <w:numPr>
          <w:ilvl w:val="3"/>
          <w:numId w:val="9"/>
        </w:numPr>
        <w:spacing w:after="0" w:line="240" w:lineRule="auto"/>
        <w:rPr>
          <w:rFonts w:cs="Calibri"/>
          <w:sz w:val="18"/>
          <w:szCs w:val="18"/>
        </w:rPr>
      </w:pPr>
      <w:r w:rsidRPr="009E74C6">
        <w:rPr>
          <w:rFonts w:cs="Calibri"/>
          <w:sz w:val="18"/>
          <w:szCs w:val="18"/>
        </w:rPr>
        <w:t>Correspondence</w:t>
      </w:r>
    </w:p>
    <w:p w14:paraId="1A8EBF32" w14:textId="77777777" w:rsidR="00A966C0" w:rsidRPr="009E74C6" w:rsidRDefault="00A966C0" w:rsidP="00A966C0">
      <w:pPr>
        <w:pStyle w:val="ListParagraph"/>
        <w:numPr>
          <w:ilvl w:val="3"/>
          <w:numId w:val="9"/>
        </w:numPr>
        <w:spacing w:after="0" w:line="240" w:lineRule="auto"/>
        <w:rPr>
          <w:rFonts w:cs="Calibri"/>
          <w:sz w:val="18"/>
          <w:szCs w:val="18"/>
        </w:rPr>
      </w:pPr>
      <w:r w:rsidRPr="009E74C6">
        <w:rPr>
          <w:rFonts w:cs="Calibri"/>
          <w:sz w:val="18"/>
          <w:szCs w:val="18"/>
        </w:rPr>
        <w:t xml:space="preserve">Family details of bereaved buried in the North End cemetery.  </w:t>
      </w:r>
    </w:p>
    <w:p w14:paraId="7149B2FC" w14:textId="21743094" w:rsidR="00A966C0" w:rsidRPr="009E74C6" w:rsidRDefault="00A966C0" w:rsidP="00A966C0">
      <w:pPr>
        <w:pStyle w:val="ListParagraph"/>
        <w:numPr>
          <w:ilvl w:val="2"/>
          <w:numId w:val="9"/>
        </w:numPr>
        <w:spacing w:after="0" w:line="240" w:lineRule="auto"/>
        <w:ind w:left="928"/>
        <w:rPr>
          <w:rFonts w:cs="Calibri"/>
          <w:b/>
          <w:bCs/>
          <w:sz w:val="18"/>
          <w:szCs w:val="18"/>
        </w:rPr>
      </w:pPr>
      <w:r w:rsidRPr="009E74C6">
        <w:rPr>
          <w:rFonts w:cs="Calibri"/>
          <w:sz w:val="18"/>
          <w:szCs w:val="18"/>
        </w:rPr>
        <w:t>Agree how long personal data held by email and hard copy is kept both centrally and by individual councillors and officers</w:t>
      </w:r>
      <w:r w:rsidR="009E74C6" w:rsidRPr="009E74C6">
        <w:rPr>
          <w:rFonts w:cs="Calibri"/>
          <w:sz w:val="18"/>
          <w:szCs w:val="18"/>
        </w:rPr>
        <w:t>. It was agreed members could clear all but current data (including emails) immediately, as these were held centrally.</w:t>
      </w:r>
      <w:r w:rsidR="009E74C6" w:rsidRPr="009E74C6">
        <w:rPr>
          <w:rFonts w:cs="Calibri"/>
          <w:sz w:val="18"/>
          <w:szCs w:val="18"/>
        </w:rPr>
        <w:tab/>
      </w:r>
      <w:r w:rsidR="009E74C6" w:rsidRPr="009E74C6">
        <w:rPr>
          <w:rFonts w:cs="Calibri"/>
          <w:sz w:val="18"/>
          <w:szCs w:val="18"/>
        </w:rPr>
        <w:tab/>
      </w:r>
      <w:r w:rsidR="009E74C6" w:rsidRPr="009E74C6">
        <w:rPr>
          <w:rFonts w:cs="Calibri"/>
          <w:sz w:val="18"/>
          <w:szCs w:val="18"/>
        </w:rPr>
        <w:tab/>
      </w:r>
      <w:r w:rsidR="009E74C6" w:rsidRPr="009E74C6">
        <w:rPr>
          <w:rFonts w:cs="Calibri"/>
          <w:sz w:val="18"/>
          <w:szCs w:val="18"/>
        </w:rPr>
        <w:tab/>
      </w:r>
      <w:r w:rsidR="009E74C6" w:rsidRPr="009E74C6">
        <w:rPr>
          <w:rFonts w:cs="Calibri"/>
          <w:sz w:val="18"/>
          <w:szCs w:val="18"/>
        </w:rPr>
        <w:tab/>
      </w:r>
      <w:r w:rsidR="009E74C6" w:rsidRPr="009E74C6">
        <w:rPr>
          <w:rFonts w:cs="Calibri"/>
          <w:sz w:val="18"/>
          <w:szCs w:val="18"/>
        </w:rPr>
        <w:tab/>
      </w:r>
      <w:r w:rsidR="009E74C6" w:rsidRPr="009E74C6">
        <w:rPr>
          <w:rFonts w:cs="Calibri"/>
          <w:sz w:val="18"/>
          <w:szCs w:val="18"/>
        </w:rPr>
        <w:tab/>
      </w:r>
      <w:r w:rsidR="009E74C6" w:rsidRPr="009E74C6">
        <w:rPr>
          <w:rFonts w:cs="Calibri"/>
          <w:sz w:val="18"/>
          <w:szCs w:val="18"/>
        </w:rPr>
        <w:tab/>
      </w:r>
      <w:r w:rsidR="009E74C6" w:rsidRPr="009E74C6">
        <w:rPr>
          <w:rFonts w:cs="Calibri"/>
          <w:sz w:val="18"/>
          <w:szCs w:val="18"/>
        </w:rPr>
        <w:tab/>
      </w:r>
      <w:r w:rsidR="009E74C6" w:rsidRPr="009E74C6">
        <w:rPr>
          <w:rFonts w:cs="Calibri"/>
          <w:sz w:val="18"/>
          <w:szCs w:val="18"/>
        </w:rPr>
        <w:tab/>
      </w:r>
      <w:r w:rsidR="009E74C6">
        <w:rPr>
          <w:rFonts w:cs="Calibri"/>
          <w:sz w:val="18"/>
          <w:szCs w:val="18"/>
        </w:rPr>
        <w:t xml:space="preserve">     </w:t>
      </w:r>
      <w:r w:rsidR="009E74C6" w:rsidRPr="009E74C6">
        <w:rPr>
          <w:rFonts w:cs="Calibri"/>
          <w:b/>
          <w:bCs/>
          <w:sz w:val="18"/>
          <w:szCs w:val="18"/>
        </w:rPr>
        <w:t>Action: All</w:t>
      </w:r>
    </w:p>
    <w:p w14:paraId="336454E0" w14:textId="012B8281" w:rsidR="00A966C0" w:rsidRPr="00FC18B9" w:rsidRDefault="00A966C0" w:rsidP="00A966C0">
      <w:pPr>
        <w:pStyle w:val="ListParagraph"/>
        <w:numPr>
          <w:ilvl w:val="2"/>
          <w:numId w:val="9"/>
        </w:numPr>
        <w:spacing w:after="0" w:line="240" w:lineRule="auto"/>
        <w:ind w:left="928"/>
        <w:rPr>
          <w:rFonts w:cs="Calibri"/>
          <w:b/>
          <w:bCs/>
          <w:sz w:val="18"/>
          <w:szCs w:val="18"/>
        </w:rPr>
      </w:pPr>
      <w:r w:rsidRPr="009E74C6">
        <w:rPr>
          <w:rFonts w:cs="Calibri"/>
          <w:sz w:val="18"/>
          <w:szCs w:val="18"/>
        </w:rPr>
        <w:t>Consider how current data held by the Council is archived and/or encrypted. Whilst a significant amount of data has been removed and meeting records are in the process of being archived, there is still a significant amount of data held, particularly electronically that my hold personal detail.</w:t>
      </w:r>
      <w:r w:rsidR="009E74C6">
        <w:rPr>
          <w:rFonts w:cs="Calibri"/>
          <w:sz w:val="18"/>
          <w:szCs w:val="18"/>
        </w:rPr>
        <w:t xml:space="preserve"> It was agreed this work would be better undertaken in-house rather than by a third-party.</w:t>
      </w:r>
    </w:p>
    <w:p w14:paraId="2B18DB6F" w14:textId="77777777" w:rsidR="00A966C0" w:rsidRPr="002733CF" w:rsidRDefault="00A966C0" w:rsidP="00A966C0">
      <w:pPr>
        <w:pStyle w:val="ListParagraph"/>
        <w:numPr>
          <w:ilvl w:val="0"/>
          <w:numId w:val="9"/>
        </w:numPr>
        <w:rPr>
          <w:rFonts w:cs="Calibri"/>
          <w:b/>
          <w:bCs/>
          <w:sz w:val="18"/>
          <w:szCs w:val="18"/>
        </w:rPr>
      </w:pPr>
      <w:r w:rsidRPr="002733CF">
        <w:rPr>
          <w:rFonts w:cs="Calibri"/>
          <w:b/>
          <w:bCs/>
          <w:sz w:val="18"/>
          <w:szCs w:val="18"/>
        </w:rPr>
        <w:lastRenderedPageBreak/>
        <w:t>Finance</w:t>
      </w:r>
    </w:p>
    <w:p w14:paraId="73A704CB" w14:textId="3979B074" w:rsidR="00A966C0" w:rsidRPr="0062573C" w:rsidRDefault="00A966C0" w:rsidP="00A966C0">
      <w:pPr>
        <w:pStyle w:val="ListParagraph"/>
        <w:numPr>
          <w:ilvl w:val="1"/>
          <w:numId w:val="9"/>
        </w:numPr>
        <w:spacing w:after="0" w:line="240" w:lineRule="auto"/>
        <w:rPr>
          <w:rFonts w:cs="Calibri"/>
          <w:sz w:val="18"/>
          <w:szCs w:val="18"/>
          <w:u w:val="single"/>
        </w:rPr>
      </w:pPr>
      <w:r w:rsidRPr="0062573C">
        <w:rPr>
          <w:rFonts w:cs="Calibri"/>
          <w:sz w:val="18"/>
          <w:szCs w:val="18"/>
          <w:u w:val="single"/>
        </w:rPr>
        <w:t>Notification of receipts in the months of July &amp; August</w:t>
      </w:r>
      <w:r>
        <w:rPr>
          <w:rFonts w:cs="Calibri"/>
          <w:sz w:val="18"/>
          <w:szCs w:val="18"/>
        </w:rPr>
        <w:t>. Approved.</w:t>
      </w:r>
    </w:p>
    <w:tbl>
      <w:tblPr>
        <w:tblW w:w="8035"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2216"/>
        <w:gridCol w:w="3227"/>
        <w:gridCol w:w="1276"/>
      </w:tblGrid>
      <w:tr w:rsidR="00A966C0" w:rsidRPr="0061479F" w14:paraId="55184A6E" w14:textId="77777777" w:rsidTr="009D2807">
        <w:trPr>
          <w:trHeight w:val="260"/>
        </w:trPr>
        <w:tc>
          <w:tcPr>
            <w:tcW w:w="1316" w:type="dxa"/>
            <w:shd w:val="clear" w:color="auto" w:fill="auto"/>
            <w:noWrap/>
            <w:vAlign w:val="bottom"/>
            <w:hideMark/>
          </w:tcPr>
          <w:p w14:paraId="696FC6EC" w14:textId="77777777" w:rsidR="00A966C0" w:rsidRPr="0061479F" w:rsidRDefault="00A966C0" w:rsidP="009D2807">
            <w:pPr>
              <w:spacing w:after="0" w:line="240" w:lineRule="auto"/>
              <w:jc w:val="center"/>
              <w:rPr>
                <w:rFonts w:eastAsia="Times New Roman" w:cs="Calibri"/>
                <w:sz w:val="18"/>
                <w:szCs w:val="18"/>
                <w:lang w:eastAsia="en-GB"/>
              </w:rPr>
            </w:pPr>
            <w:r w:rsidRPr="0061479F">
              <w:rPr>
                <w:rFonts w:eastAsia="Times New Roman" w:cs="Calibri"/>
                <w:sz w:val="18"/>
                <w:szCs w:val="18"/>
                <w:lang w:eastAsia="en-GB"/>
              </w:rPr>
              <w:t>16/08/2023</w:t>
            </w:r>
          </w:p>
        </w:tc>
        <w:tc>
          <w:tcPr>
            <w:tcW w:w="2216" w:type="dxa"/>
            <w:shd w:val="clear" w:color="auto" w:fill="auto"/>
            <w:noWrap/>
            <w:vAlign w:val="bottom"/>
            <w:hideMark/>
          </w:tcPr>
          <w:p w14:paraId="002F2A39" w14:textId="77777777" w:rsidR="00A966C0" w:rsidRPr="0061479F" w:rsidRDefault="00A966C0" w:rsidP="009D2807">
            <w:pPr>
              <w:spacing w:after="0" w:line="240" w:lineRule="auto"/>
              <w:rPr>
                <w:rFonts w:eastAsia="Times New Roman" w:cs="Calibri"/>
                <w:sz w:val="18"/>
                <w:szCs w:val="18"/>
                <w:lang w:eastAsia="en-GB"/>
              </w:rPr>
            </w:pPr>
            <w:r w:rsidRPr="0061479F">
              <w:rPr>
                <w:rFonts w:eastAsia="Times New Roman" w:cs="Calibri"/>
                <w:sz w:val="18"/>
                <w:szCs w:val="18"/>
                <w:lang w:eastAsia="en-GB"/>
              </w:rPr>
              <w:t>Purves</w:t>
            </w:r>
          </w:p>
        </w:tc>
        <w:tc>
          <w:tcPr>
            <w:tcW w:w="3227" w:type="dxa"/>
            <w:shd w:val="clear" w:color="auto" w:fill="auto"/>
            <w:noWrap/>
            <w:vAlign w:val="bottom"/>
            <w:hideMark/>
          </w:tcPr>
          <w:p w14:paraId="2C73820F" w14:textId="77777777" w:rsidR="00A966C0" w:rsidRPr="0061479F" w:rsidRDefault="00A966C0" w:rsidP="009D2807">
            <w:pPr>
              <w:spacing w:after="0" w:line="240" w:lineRule="auto"/>
              <w:rPr>
                <w:rFonts w:eastAsia="Times New Roman" w:cs="Calibri"/>
                <w:sz w:val="18"/>
                <w:szCs w:val="18"/>
                <w:lang w:eastAsia="en-GB"/>
              </w:rPr>
            </w:pPr>
            <w:r w:rsidRPr="0061479F">
              <w:rPr>
                <w:rFonts w:eastAsia="Times New Roman" w:cs="Calibri"/>
                <w:sz w:val="18"/>
                <w:szCs w:val="18"/>
                <w:lang w:eastAsia="en-GB"/>
              </w:rPr>
              <w:t>Sheila Lamb purchase of burial plot</w:t>
            </w:r>
          </w:p>
        </w:tc>
        <w:tc>
          <w:tcPr>
            <w:tcW w:w="1276" w:type="dxa"/>
            <w:shd w:val="clear" w:color="auto" w:fill="auto"/>
            <w:noWrap/>
            <w:vAlign w:val="bottom"/>
            <w:hideMark/>
          </w:tcPr>
          <w:p w14:paraId="66513983" w14:textId="77777777" w:rsidR="00A966C0" w:rsidRPr="0061479F" w:rsidRDefault="00A966C0" w:rsidP="009D2807">
            <w:pPr>
              <w:spacing w:after="0" w:line="240" w:lineRule="auto"/>
              <w:jc w:val="right"/>
              <w:rPr>
                <w:rFonts w:eastAsia="Times New Roman" w:cs="Calibri"/>
                <w:sz w:val="18"/>
                <w:szCs w:val="18"/>
                <w:lang w:eastAsia="en-GB"/>
              </w:rPr>
            </w:pPr>
            <w:r w:rsidRPr="0061479F">
              <w:rPr>
                <w:rFonts w:eastAsia="Times New Roman" w:cs="Calibri"/>
                <w:sz w:val="18"/>
                <w:szCs w:val="18"/>
                <w:lang w:eastAsia="en-GB"/>
              </w:rPr>
              <w:t>200.00</w:t>
            </w:r>
          </w:p>
        </w:tc>
      </w:tr>
      <w:tr w:rsidR="00A966C0" w:rsidRPr="0061479F" w14:paraId="63B24386" w14:textId="77777777" w:rsidTr="009D2807">
        <w:trPr>
          <w:trHeight w:val="260"/>
        </w:trPr>
        <w:tc>
          <w:tcPr>
            <w:tcW w:w="1316" w:type="dxa"/>
            <w:shd w:val="clear" w:color="auto" w:fill="auto"/>
            <w:noWrap/>
            <w:vAlign w:val="bottom"/>
            <w:hideMark/>
          </w:tcPr>
          <w:p w14:paraId="1FEC30C2" w14:textId="77777777" w:rsidR="00A966C0" w:rsidRPr="0061479F" w:rsidRDefault="00A966C0" w:rsidP="009D2807">
            <w:pPr>
              <w:spacing w:after="0" w:line="240" w:lineRule="auto"/>
              <w:jc w:val="center"/>
              <w:rPr>
                <w:rFonts w:eastAsia="Times New Roman" w:cs="Calibri"/>
                <w:sz w:val="18"/>
                <w:szCs w:val="18"/>
                <w:lang w:eastAsia="en-GB"/>
              </w:rPr>
            </w:pPr>
            <w:r w:rsidRPr="0061479F">
              <w:rPr>
                <w:rFonts w:eastAsia="Times New Roman" w:cs="Calibri"/>
                <w:sz w:val="18"/>
                <w:szCs w:val="18"/>
                <w:lang w:eastAsia="en-GB"/>
              </w:rPr>
              <w:t>28/06/2023</w:t>
            </w:r>
          </w:p>
        </w:tc>
        <w:tc>
          <w:tcPr>
            <w:tcW w:w="2216" w:type="dxa"/>
            <w:shd w:val="clear" w:color="auto" w:fill="auto"/>
            <w:noWrap/>
            <w:vAlign w:val="bottom"/>
            <w:hideMark/>
          </w:tcPr>
          <w:p w14:paraId="4317514D" w14:textId="77777777" w:rsidR="00A966C0" w:rsidRPr="0061479F" w:rsidRDefault="00A966C0" w:rsidP="009D2807">
            <w:pPr>
              <w:spacing w:after="0" w:line="240" w:lineRule="auto"/>
              <w:rPr>
                <w:rFonts w:eastAsia="Times New Roman" w:cs="Calibri"/>
                <w:sz w:val="18"/>
                <w:szCs w:val="18"/>
                <w:lang w:eastAsia="en-GB"/>
              </w:rPr>
            </w:pPr>
            <w:r w:rsidRPr="0061479F">
              <w:rPr>
                <w:rFonts w:eastAsia="Times New Roman" w:cs="Calibri"/>
                <w:sz w:val="18"/>
                <w:szCs w:val="18"/>
                <w:lang w:eastAsia="en-GB"/>
              </w:rPr>
              <w:t>Bart Endean</w:t>
            </w:r>
          </w:p>
        </w:tc>
        <w:tc>
          <w:tcPr>
            <w:tcW w:w="3227" w:type="dxa"/>
            <w:shd w:val="clear" w:color="auto" w:fill="auto"/>
            <w:noWrap/>
            <w:vAlign w:val="bottom"/>
            <w:hideMark/>
          </w:tcPr>
          <w:p w14:paraId="7096D41B" w14:textId="77777777" w:rsidR="00A966C0" w:rsidRPr="0061479F" w:rsidRDefault="00A966C0" w:rsidP="009D2807">
            <w:pPr>
              <w:spacing w:after="0" w:line="240" w:lineRule="auto"/>
              <w:rPr>
                <w:rFonts w:eastAsia="Times New Roman" w:cs="Calibri"/>
                <w:sz w:val="18"/>
                <w:szCs w:val="18"/>
                <w:lang w:eastAsia="en-GB"/>
              </w:rPr>
            </w:pPr>
            <w:r w:rsidRPr="0061479F">
              <w:rPr>
                <w:rFonts w:eastAsia="Times New Roman" w:cs="Calibri"/>
                <w:sz w:val="18"/>
                <w:szCs w:val="18"/>
                <w:lang w:eastAsia="en-GB"/>
              </w:rPr>
              <w:t xml:space="preserve">Firman Headstone </w:t>
            </w:r>
          </w:p>
        </w:tc>
        <w:tc>
          <w:tcPr>
            <w:tcW w:w="1276" w:type="dxa"/>
            <w:shd w:val="clear" w:color="auto" w:fill="auto"/>
            <w:noWrap/>
            <w:vAlign w:val="bottom"/>
            <w:hideMark/>
          </w:tcPr>
          <w:p w14:paraId="6554078B" w14:textId="77777777" w:rsidR="00A966C0" w:rsidRPr="0061479F" w:rsidRDefault="00A966C0" w:rsidP="009D2807">
            <w:pPr>
              <w:spacing w:after="0" w:line="240" w:lineRule="auto"/>
              <w:jc w:val="right"/>
              <w:rPr>
                <w:rFonts w:eastAsia="Times New Roman" w:cs="Calibri"/>
                <w:sz w:val="18"/>
                <w:szCs w:val="18"/>
                <w:lang w:eastAsia="en-GB"/>
              </w:rPr>
            </w:pPr>
            <w:r w:rsidRPr="0061479F">
              <w:rPr>
                <w:rFonts w:eastAsia="Times New Roman" w:cs="Calibri"/>
                <w:sz w:val="18"/>
                <w:szCs w:val="18"/>
                <w:lang w:eastAsia="en-GB"/>
              </w:rPr>
              <w:t>100.00</w:t>
            </w:r>
          </w:p>
        </w:tc>
      </w:tr>
      <w:tr w:rsidR="00A966C0" w:rsidRPr="0061479F" w14:paraId="503DBCE6" w14:textId="77777777" w:rsidTr="009D2807">
        <w:trPr>
          <w:trHeight w:val="270"/>
        </w:trPr>
        <w:tc>
          <w:tcPr>
            <w:tcW w:w="1316" w:type="dxa"/>
            <w:shd w:val="clear" w:color="auto" w:fill="auto"/>
            <w:noWrap/>
            <w:vAlign w:val="bottom"/>
            <w:hideMark/>
          </w:tcPr>
          <w:p w14:paraId="48D55853" w14:textId="77777777" w:rsidR="00A966C0" w:rsidRPr="0061479F" w:rsidRDefault="00A966C0" w:rsidP="009D2807">
            <w:pPr>
              <w:spacing w:after="0" w:line="240" w:lineRule="auto"/>
              <w:jc w:val="center"/>
              <w:rPr>
                <w:rFonts w:eastAsia="Times New Roman" w:cs="Calibri"/>
                <w:sz w:val="18"/>
                <w:szCs w:val="18"/>
                <w:lang w:eastAsia="en-GB"/>
              </w:rPr>
            </w:pPr>
            <w:r w:rsidRPr="0061479F">
              <w:rPr>
                <w:rFonts w:eastAsia="Times New Roman" w:cs="Calibri"/>
                <w:sz w:val="18"/>
                <w:szCs w:val="18"/>
                <w:lang w:eastAsia="en-GB"/>
              </w:rPr>
              <w:t>17/07/2023</w:t>
            </w:r>
          </w:p>
        </w:tc>
        <w:tc>
          <w:tcPr>
            <w:tcW w:w="2216" w:type="dxa"/>
            <w:shd w:val="clear" w:color="auto" w:fill="auto"/>
            <w:noWrap/>
            <w:vAlign w:val="bottom"/>
            <w:hideMark/>
          </w:tcPr>
          <w:p w14:paraId="3BAA5087" w14:textId="77777777" w:rsidR="00A966C0" w:rsidRPr="0061479F" w:rsidRDefault="00A966C0" w:rsidP="009D2807">
            <w:pPr>
              <w:spacing w:after="0" w:line="240" w:lineRule="auto"/>
              <w:rPr>
                <w:rFonts w:eastAsia="Times New Roman" w:cs="Calibri"/>
                <w:sz w:val="18"/>
                <w:szCs w:val="18"/>
                <w:lang w:eastAsia="en-GB"/>
              </w:rPr>
            </w:pPr>
            <w:r w:rsidRPr="0061479F">
              <w:rPr>
                <w:rFonts w:eastAsia="Times New Roman" w:cs="Calibri"/>
                <w:sz w:val="18"/>
                <w:szCs w:val="18"/>
                <w:lang w:eastAsia="en-GB"/>
              </w:rPr>
              <w:t>Robin Forbes*</w:t>
            </w:r>
          </w:p>
        </w:tc>
        <w:tc>
          <w:tcPr>
            <w:tcW w:w="3227" w:type="dxa"/>
            <w:shd w:val="clear" w:color="auto" w:fill="auto"/>
            <w:noWrap/>
            <w:vAlign w:val="bottom"/>
            <w:hideMark/>
          </w:tcPr>
          <w:p w14:paraId="0FE025DC" w14:textId="77777777" w:rsidR="00A966C0" w:rsidRPr="0061479F" w:rsidRDefault="00A966C0" w:rsidP="009D2807">
            <w:pPr>
              <w:spacing w:after="0" w:line="240" w:lineRule="auto"/>
              <w:rPr>
                <w:rFonts w:eastAsia="Times New Roman" w:cs="Calibri"/>
                <w:sz w:val="18"/>
                <w:szCs w:val="18"/>
                <w:lang w:eastAsia="en-GB"/>
              </w:rPr>
            </w:pPr>
            <w:r w:rsidRPr="0061479F">
              <w:rPr>
                <w:rFonts w:eastAsia="Times New Roman" w:cs="Calibri"/>
                <w:sz w:val="18"/>
                <w:szCs w:val="18"/>
                <w:lang w:eastAsia="en-GB"/>
              </w:rPr>
              <w:t xml:space="preserve">Allotment Fees </w:t>
            </w:r>
          </w:p>
        </w:tc>
        <w:tc>
          <w:tcPr>
            <w:tcW w:w="1276" w:type="dxa"/>
            <w:shd w:val="clear" w:color="auto" w:fill="auto"/>
            <w:noWrap/>
            <w:vAlign w:val="bottom"/>
            <w:hideMark/>
          </w:tcPr>
          <w:p w14:paraId="25192218" w14:textId="77777777" w:rsidR="00A966C0" w:rsidRPr="0061479F" w:rsidRDefault="00A966C0" w:rsidP="009D2807">
            <w:pPr>
              <w:spacing w:after="0" w:line="240" w:lineRule="auto"/>
              <w:jc w:val="right"/>
              <w:rPr>
                <w:rFonts w:eastAsia="Times New Roman" w:cs="Calibri"/>
                <w:sz w:val="18"/>
                <w:szCs w:val="18"/>
                <w:lang w:eastAsia="en-GB"/>
              </w:rPr>
            </w:pPr>
            <w:r w:rsidRPr="0061479F">
              <w:rPr>
                <w:rFonts w:eastAsia="Times New Roman" w:cs="Calibri"/>
                <w:sz w:val="18"/>
                <w:szCs w:val="18"/>
                <w:lang w:eastAsia="en-GB"/>
              </w:rPr>
              <w:t>10.00</w:t>
            </w:r>
          </w:p>
        </w:tc>
      </w:tr>
      <w:tr w:rsidR="00A966C0" w:rsidRPr="00C75B94" w14:paraId="4580B9F2" w14:textId="77777777" w:rsidTr="009D2807">
        <w:trPr>
          <w:trHeight w:val="270"/>
        </w:trPr>
        <w:tc>
          <w:tcPr>
            <w:tcW w:w="1316" w:type="dxa"/>
            <w:shd w:val="clear" w:color="auto" w:fill="auto"/>
            <w:noWrap/>
            <w:vAlign w:val="bottom"/>
          </w:tcPr>
          <w:p w14:paraId="6B8496A6" w14:textId="77777777" w:rsidR="00A966C0" w:rsidRPr="00C75B94" w:rsidRDefault="00A966C0" w:rsidP="009D2807">
            <w:pPr>
              <w:spacing w:after="0" w:line="240" w:lineRule="auto"/>
              <w:jc w:val="right"/>
              <w:rPr>
                <w:rFonts w:eastAsia="Times New Roman" w:cs="Calibri"/>
                <w:b/>
                <w:bCs/>
                <w:sz w:val="18"/>
                <w:szCs w:val="18"/>
                <w:lang w:eastAsia="en-GB"/>
              </w:rPr>
            </w:pPr>
          </w:p>
        </w:tc>
        <w:tc>
          <w:tcPr>
            <w:tcW w:w="2216" w:type="dxa"/>
            <w:shd w:val="clear" w:color="auto" w:fill="auto"/>
            <w:noWrap/>
            <w:vAlign w:val="bottom"/>
          </w:tcPr>
          <w:p w14:paraId="58944900" w14:textId="77777777" w:rsidR="00A966C0" w:rsidRPr="00C75B94" w:rsidRDefault="00A966C0" w:rsidP="009D2807">
            <w:pPr>
              <w:spacing w:after="0" w:line="240" w:lineRule="auto"/>
              <w:jc w:val="right"/>
              <w:rPr>
                <w:rFonts w:eastAsia="Times New Roman" w:cs="Calibri"/>
                <w:b/>
                <w:bCs/>
                <w:sz w:val="18"/>
                <w:szCs w:val="18"/>
                <w:lang w:eastAsia="en-GB"/>
              </w:rPr>
            </w:pPr>
          </w:p>
        </w:tc>
        <w:tc>
          <w:tcPr>
            <w:tcW w:w="3227" w:type="dxa"/>
            <w:shd w:val="clear" w:color="auto" w:fill="auto"/>
            <w:noWrap/>
            <w:vAlign w:val="bottom"/>
          </w:tcPr>
          <w:p w14:paraId="4BC17804" w14:textId="77777777" w:rsidR="00A966C0" w:rsidRPr="00C75B94" w:rsidRDefault="00A966C0" w:rsidP="009D2807">
            <w:pPr>
              <w:spacing w:after="0" w:line="240" w:lineRule="auto"/>
              <w:jc w:val="right"/>
              <w:rPr>
                <w:rFonts w:eastAsia="Times New Roman" w:cs="Calibri"/>
                <w:b/>
                <w:bCs/>
                <w:sz w:val="18"/>
                <w:szCs w:val="18"/>
                <w:lang w:eastAsia="en-GB"/>
              </w:rPr>
            </w:pPr>
            <w:r>
              <w:rPr>
                <w:rFonts w:eastAsia="Times New Roman" w:cs="Calibri"/>
                <w:b/>
                <w:bCs/>
                <w:sz w:val="18"/>
                <w:szCs w:val="18"/>
                <w:lang w:eastAsia="en-GB"/>
              </w:rPr>
              <w:t>Total</w:t>
            </w:r>
          </w:p>
        </w:tc>
        <w:tc>
          <w:tcPr>
            <w:tcW w:w="1276" w:type="dxa"/>
            <w:shd w:val="clear" w:color="auto" w:fill="auto"/>
            <w:noWrap/>
            <w:vAlign w:val="bottom"/>
          </w:tcPr>
          <w:p w14:paraId="58260453" w14:textId="77777777" w:rsidR="00A966C0" w:rsidRPr="00C75B94" w:rsidRDefault="00A966C0" w:rsidP="009D2807">
            <w:pPr>
              <w:spacing w:after="0" w:line="240" w:lineRule="auto"/>
              <w:jc w:val="right"/>
              <w:rPr>
                <w:rFonts w:eastAsia="Times New Roman" w:cs="Calibri"/>
                <w:b/>
                <w:bCs/>
                <w:sz w:val="18"/>
                <w:szCs w:val="18"/>
                <w:lang w:eastAsia="en-GB"/>
              </w:rPr>
            </w:pPr>
            <w:r>
              <w:rPr>
                <w:rFonts w:eastAsia="Times New Roman" w:cs="Calibri"/>
                <w:b/>
                <w:bCs/>
                <w:sz w:val="18"/>
                <w:szCs w:val="18"/>
                <w:lang w:eastAsia="en-GB"/>
              </w:rPr>
              <w:fldChar w:fldCharType="begin"/>
            </w:r>
            <w:r>
              <w:rPr>
                <w:rFonts w:eastAsia="Times New Roman" w:cs="Calibri"/>
                <w:b/>
                <w:bCs/>
                <w:sz w:val="18"/>
                <w:szCs w:val="18"/>
                <w:lang w:eastAsia="en-GB"/>
              </w:rPr>
              <w:instrText xml:space="preserve"> =SUM(ABOVE) </w:instrText>
            </w:r>
            <w:r>
              <w:rPr>
                <w:rFonts w:eastAsia="Times New Roman" w:cs="Calibri"/>
                <w:b/>
                <w:bCs/>
                <w:sz w:val="18"/>
                <w:szCs w:val="18"/>
                <w:lang w:eastAsia="en-GB"/>
              </w:rPr>
              <w:fldChar w:fldCharType="separate"/>
            </w:r>
            <w:r>
              <w:rPr>
                <w:rFonts w:eastAsia="Times New Roman" w:cs="Calibri"/>
                <w:b/>
                <w:bCs/>
                <w:noProof/>
                <w:sz w:val="18"/>
                <w:szCs w:val="18"/>
                <w:lang w:eastAsia="en-GB"/>
              </w:rPr>
              <w:t>310</w:t>
            </w:r>
            <w:r>
              <w:rPr>
                <w:rFonts w:eastAsia="Times New Roman" w:cs="Calibri"/>
                <w:b/>
                <w:bCs/>
                <w:sz w:val="18"/>
                <w:szCs w:val="18"/>
                <w:lang w:eastAsia="en-GB"/>
              </w:rPr>
              <w:fldChar w:fldCharType="end"/>
            </w:r>
            <w:r>
              <w:rPr>
                <w:rFonts w:eastAsia="Times New Roman" w:cs="Calibri"/>
                <w:b/>
                <w:bCs/>
                <w:sz w:val="18"/>
                <w:szCs w:val="18"/>
                <w:lang w:eastAsia="en-GB"/>
              </w:rPr>
              <w:t>.00</w:t>
            </w:r>
          </w:p>
        </w:tc>
      </w:tr>
    </w:tbl>
    <w:p w14:paraId="766A51ED" w14:textId="77777777" w:rsidR="00A966C0" w:rsidRPr="0061479F" w:rsidRDefault="00A966C0" w:rsidP="00A966C0">
      <w:pPr>
        <w:spacing w:after="0" w:line="240" w:lineRule="auto"/>
        <w:rPr>
          <w:rFonts w:cs="Calibri"/>
          <w:sz w:val="18"/>
          <w:szCs w:val="18"/>
          <w:highlight w:val="yellow"/>
        </w:rPr>
      </w:pPr>
      <w:r w:rsidRPr="0061479F">
        <w:rPr>
          <w:rFonts w:cs="Calibri"/>
          <w:sz w:val="18"/>
          <w:szCs w:val="18"/>
        </w:rPr>
        <w:tab/>
        <w:t>*Likely paid in by error</w:t>
      </w:r>
    </w:p>
    <w:p w14:paraId="67D5E935" w14:textId="140D8708" w:rsidR="00A966C0" w:rsidRPr="00C75B94" w:rsidRDefault="00A966C0" w:rsidP="00A966C0">
      <w:pPr>
        <w:pStyle w:val="ListParagraph"/>
        <w:numPr>
          <w:ilvl w:val="1"/>
          <w:numId w:val="9"/>
        </w:numPr>
        <w:spacing w:after="0" w:line="240" w:lineRule="auto"/>
        <w:rPr>
          <w:rFonts w:cs="Calibri"/>
          <w:sz w:val="18"/>
          <w:szCs w:val="18"/>
          <w:u w:val="single"/>
        </w:rPr>
      </w:pPr>
      <w:r w:rsidRPr="00C75B94">
        <w:rPr>
          <w:rFonts w:cs="Calibri"/>
          <w:sz w:val="18"/>
          <w:szCs w:val="18"/>
          <w:u w:val="single"/>
        </w:rPr>
        <w:t>Approval of Clerk’s salary, expenses, PAYE &amp; NI and approval of Other Payments</w:t>
      </w:r>
      <w:r w:rsidRPr="00C75B94">
        <w:rPr>
          <w:u w:val="single"/>
        </w:rPr>
        <w:t xml:space="preserve"> </w:t>
      </w:r>
      <w:r w:rsidRPr="00C75B94">
        <w:rPr>
          <w:rFonts w:cs="Calibri"/>
          <w:sz w:val="18"/>
          <w:szCs w:val="18"/>
          <w:u w:val="single"/>
        </w:rPr>
        <w:t>in the months of July &amp; August 2023.</w:t>
      </w:r>
      <w:r>
        <w:rPr>
          <w:rFonts w:cs="Calibri"/>
          <w:sz w:val="18"/>
          <w:szCs w:val="18"/>
          <w:u w:val="single"/>
        </w:rPr>
        <w:t xml:space="preserve"> </w:t>
      </w:r>
      <w:r w:rsidRPr="00A966C0">
        <w:rPr>
          <w:rFonts w:cs="Calibri"/>
          <w:sz w:val="18"/>
          <w:szCs w:val="18"/>
        </w:rPr>
        <w:t>Approved</w:t>
      </w:r>
      <w:r>
        <w:rPr>
          <w:rFonts w:cs="Calibri"/>
          <w:sz w:val="18"/>
          <w:szCs w:val="18"/>
        </w:rPr>
        <w:t>.</w:t>
      </w:r>
    </w:p>
    <w:tbl>
      <w:tblPr>
        <w:tblW w:w="8035"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2251"/>
        <w:gridCol w:w="3260"/>
        <w:gridCol w:w="1276"/>
      </w:tblGrid>
      <w:tr w:rsidR="00A966C0" w:rsidRPr="00C75B94" w14:paraId="267382C4" w14:textId="77777777" w:rsidTr="009D2807">
        <w:trPr>
          <w:trHeight w:val="260"/>
        </w:trPr>
        <w:tc>
          <w:tcPr>
            <w:tcW w:w="1248" w:type="dxa"/>
            <w:shd w:val="clear" w:color="auto" w:fill="auto"/>
            <w:noWrap/>
            <w:vAlign w:val="bottom"/>
            <w:hideMark/>
          </w:tcPr>
          <w:p w14:paraId="146076B1"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05/07/2023</w:t>
            </w:r>
          </w:p>
        </w:tc>
        <w:tc>
          <w:tcPr>
            <w:tcW w:w="2251" w:type="dxa"/>
            <w:shd w:val="clear" w:color="auto" w:fill="auto"/>
            <w:noWrap/>
            <w:vAlign w:val="bottom"/>
            <w:hideMark/>
          </w:tcPr>
          <w:p w14:paraId="53B60F02"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Gavin Christie</w:t>
            </w:r>
          </w:p>
        </w:tc>
        <w:tc>
          <w:tcPr>
            <w:tcW w:w="3260" w:type="dxa"/>
            <w:shd w:val="clear" w:color="auto" w:fill="auto"/>
            <w:noWrap/>
            <w:vAlign w:val="bottom"/>
            <w:hideMark/>
          </w:tcPr>
          <w:p w14:paraId="0A6AAE19"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Grounds maintenance June</w:t>
            </w:r>
          </w:p>
        </w:tc>
        <w:tc>
          <w:tcPr>
            <w:tcW w:w="1276" w:type="dxa"/>
            <w:shd w:val="clear" w:color="auto" w:fill="auto"/>
            <w:noWrap/>
            <w:vAlign w:val="bottom"/>
            <w:hideMark/>
          </w:tcPr>
          <w:p w14:paraId="39A5BDEA"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210.00</w:t>
            </w:r>
          </w:p>
        </w:tc>
      </w:tr>
      <w:tr w:rsidR="00A966C0" w:rsidRPr="00C75B94" w14:paraId="72599A4E" w14:textId="77777777" w:rsidTr="009D2807">
        <w:trPr>
          <w:trHeight w:val="260"/>
        </w:trPr>
        <w:tc>
          <w:tcPr>
            <w:tcW w:w="1248" w:type="dxa"/>
            <w:shd w:val="clear" w:color="auto" w:fill="auto"/>
            <w:noWrap/>
            <w:vAlign w:val="bottom"/>
            <w:hideMark/>
          </w:tcPr>
          <w:p w14:paraId="386C5AFE"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29/06/2023</w:t>
            </w:r>
          </w:p>
        </w:tc>
        <w:tc>
          <w:tcPr>
            <w:tcW w:w="2251" w:type="dxa"/>
            <w:shd w:val="clear" w:color="auto" w:fill="auto"/>
            <w:noWrap/>
            <w:vAlign w:val="bottom"/>
            <w:hideMark/>
          </w:tcPr>
          <w:p w14:paraId="2FEB882F"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WAVE/Anglian Water</w:t>
            </w:r>
          </w:p>
        </w:tc>
        <w:tc>
          <w:tcPr>
            <w:tcW w:w="3260" w:type="dxa"/>
            <w:shd w:val="clear" w:color="auto" w:fill="auto"/>
            <w:noWrap/>
            <w:vAlign w:val="bottom"/>
            <w:hideMark/>
          </w:tcPr>
          <w:p w14:paraId="79D4389B"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Water Charges Allotments</w:t>
            </w:r>
          </w:p>
        </w:tc>
        <w:tc>
          <w:tcPr>
            <w:tcW w:w="1276" w:type="dxa"/>
            <w:shd w:val="clear" w:color="auto" w:fill="auto"/>
            <w:noWrap/>
            <w:vAlign w:val="bottom"/>
            <w:hideMark/>
          </w:tcPr>
          <w:p w14:paraId="5D8C81BA"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70.98</w:t>
            </w:r>
          </w:p>
        </w:tc>
      </w:tr>
      <w:tr w:rsidR="00A966C0" w:rsidRPr="00C75B94" w14:paraId="12C6D184" w14:textId="77777777" w:rsidTr="009D2807">
        <w:trPr>
          <w:trHeight w:val="270"/>
        </w:trPr>
        <w:tc>
          <w:tcPr>
            <w:tcW w:w="1248" w:type="dxa"/>
            <w:shd w:val="clear" w:color="auto" w:fill="auto"/>
            <w:noWrap/>
            <w:vAlign w:val="bottom"/>
            <w:hideMark/>
          </w:tcPr>
          <w:p w14:paraId="72818517"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06/07/2023</w:t>
            </w:r>
          </w:p>
        </w:tc>
        <w:tc>
          <w:tcPr>
            <w:tcW w:w="2251" w:type="dxa"/>
            <w:shd w:val="clear" w:color="auto" w:fill="auto"/>
            <w:noWrap/>
            <w:vAlign w:val="bottom"/>
            <w:hideMark/>
          </w:tcPr>
          <w:p w14:paraId="6DDBACC7"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NCC 0093012264719</w:t>
            </w:r>
          </w:p>
        </w:tc>
        <w:tc>
          <w:tcPr>
            <w:tcW w:w="3260" w:type="dxa"/>
            <w:shd w:val="clear" w:color="auto" w:fill="auto"/>
            <w:noWrap/>
            <w:vAlign w:val="bottom"/>
            <w:hideMark/>
          </w:tcPr>
          <w:p w14:paraId="1F803E03"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Rothbury Rd Traffic Calming cont</w:t>
            </w:r>
            <w:r>
              <w:rPr>
                <w:rFonts w:asciiTheme="minorHAnsi" w:eastAsia="Times New Roman" w:hAnsiTheme="minorHAnsi" w:cstheme="minorHAnsi"/>
                <w:sz w:val="18"/>
                <w:szCs w:val="18"/>
                <w:lang w:eastAsia="en-GB"/>
              </w:rPr>
              <w:t>r</w:t>
            </w:r>
            <w:r w:rsidRPr="00C75B94">
              <w:rPr>
                <w:rFonts w:asciiTheme="minorHAnsi" w:eastAsia="Times New Roman" w:hAnsiTheme="minorHAnsi" w:cstheme="minorHAnsi"/>
                <w:sz w:val="18"/>
                <w:szCs w:val="18"/>
                <w:lang w:eastAsia="en-GB"/>
              </w:rPr>
              <w:t>ib</w:t>
            </w:r>
            <w:r>
              <w:rPr>
                <w:rFonts w:asciiTheme="minorHAnsi" w:eastAsia="Times New Roman" w:hAnsiTheme="minorHAnsi" w:cstheme="minorHAnsi"/>
                <w:sz w:val="18"/>
                <w:szCs w:val="18"/>
                <w:lang w:eastAsia="en-GB"/>
              </w:rPr>
              <w:t>ution</w:t>
            </w:r>
          </w:p>
        </w:tc>
        <w:tc>
          <w:tcPr>
            <w:tcW w:w="1276" w:type="dxa"/>
            <w:shd w:val="clear" w:color="auto" w:fill="auto"/>
            <w:noWrap/>
            <w:vAlign w:val="bottom"/>
            <w:hideMark/>
          </w:tcPr>
          <w:p w14:paraId="15D7CC57"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5000.00</w:t>
            </w:r>
          </w:p>
        </w:tc>
      </w:tr>
      <w:tr w:rsidR="00A966C0" w:rsidRPr="00C75B94" w14:paraId="17CBF3E6" w14:textId="77777777" w:rsidTr="009D2807">
        <w:trPr>
          <w:trHeight w:val="260"/>
        </w:trPr>
        <w:tc>
          <w:tcPr>
            <w:tcW w:w="1248" w:type="dxa"/>
            <w:shd w:val="clear" w:color="auto" w:fill="auto"/>
            <w:noWrap/>
            <w:vAlign w:val="bottom"/>
            <w:hideMark/>
          </w:tcPr>
          <w:p w14:paraId="7060795C"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06/07/2023</w:t>
            </w:r>
          </w:p>
        </w:tc>
        <w:tc>
          <w:tcPr>
            <w:tcW w:w="2251" w:type="dxa"/>
            <w:shd w:val="clear" w:color="auto" w:fill="auto"/>
            <w:noWrap/>
            <w:vAlign w:val="bottom"/>
            <w:hideMark/>
          </w:tcPr>
          <w:p w14:paraId="401CB868"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Swarland Home School Ass.</w:t>
            </w:r>
          </w:p>
        </w:tc>
        <w:tc>
          <w:tcPr>
            <w:tcW w:w="3260" w:type="dxa"/>
            <w:shd w:val="clear" w:color="auto" w:fill="auto"/>
            <w:noWrap/>
            <w:vAlign w:val="bottom"/>
            <w:hideMark/>
          </w:tcPr>
          <w:p w14:paraId="28DB3C88"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Donation</w:t>
            </w:r>
          </w:p>
        </w:tc>
        <w:tc>
          <w:tcPr>
            <w:tcW w:w="1276" w:type="dxa"/>
            <w:shd w:val="clear" w:color="auto" w:fill="auto"/>
            <w:noWrap/>
            <w:vAlign w:val="bottom"/>
            <w:hideMark/>
          </w:tcPr>
          <w:p w14:paraId="7DAE0392"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100.00</w:t>
            </w:r>
          </w:p>
        </w:tc>
      </w:tr>
      <w:tr w:rsidR="00A966C0" w:rsidRPr="00C75B94" w14:paraId="4717FD33" w14:textId="77777777" w:rsidTr="009D2807">
        <w:trPr>
          <w:trHeight w:val="260"/>
        </w:trPr>
        <w:tc>
          <w:tcPr>
            <w:tcW w:w="1248" w:type="dxa"/>
            <w:shd w:val="clear" w:color="auto" w:fill="auto"/>
            <w:noWrap/>
            <w:vAlign w:val="bottom"/>
            <w:hideMark/>
          </w:tcPr>
          <w:p w14:paraId="06587BC6"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07/07/2023</w:t>
            </w:r>
          </w:p>
        </w:tc>
        <w:tc>
          <w:tcPr>
            <w:tcW w:w="2251" w:type="dxa"/>
            <w:shd w:val="clear" w:color="auto" w:fill="auto"/>
            <w:noWrap/>
            <w:vAlign w:val="bottom"/>
            <w:hideMark/>
          </w:tcPr>
          <w:p w14:paraId="0B911DC5"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Gillian Apthorpe</w:t>
            </w:r>
          </w:p>
        </w:tc>
        <w:tc>
          <w:tcPr>
            <w:tcW w:w="3260" w:type="dxa"/>
            <w:shd w:val="clear" w:color="auto" w:fill="auto"/>
            <w:noWrap/>
            <w:vAlign w:val="bottom"/>
            <w:hideMark/>
          </w:tcPr>
          <w:p w14:paraId="592FC2F1"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Expenses - Coronation Event Crafts</w:t>
            </w:r>
          </w:p>
        </w:tc>
        <w:tc>
          <w:tcPr>
            <w:tcW w:w="1276" w:type="dxa"/>
            <w:shd w:val="clear" w:color="auto" w:fill="auto"/>
            <w:noWrap/>
            <w:vAlign w:val="bottom"/>
            <w:hideMark/>
          </w:tcPr>
          <w:p w14:paraId="1856701E"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134.66</w:t>
            </w:r>
          </w:p>
        </w:tc>
      </w:tr>
      <w:tr w:rsidR="00A966C0" w:rsidRPr="00C75B94" w14:paraId="233F0247" w14:textId="77777777" w:rsidTr="009D2807">
        <w:trPr>
          <w:trHeight w:val="260"/>
        </w:trPr>
        <w:tc>
          <w:tcPr>
            <w:tcW w:w="1248" w:type="dxa"/>
            <w:shd w:val="clear" w:color="auto" w:fill="auto"/>
            <w:noWrap/>
            <w:vAlign w:val="bottom"/>
            <w:hideMark/>
          </w:tcPr>
          <w:p w14:paraId="7E59603F"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17/07/2023</w:t>
            </w:r>
          </w:p>
        </w:tc>
        <w:tc>
          <w:tcPr>
            <w:tcW w:w="2251" w:type="dxa"/>
            <w:shd w:val="clear" w:color="auto" w:fill="auto"/>
            <w:noWrap/>
            <w:vAlign w:val="bottom"/>
            <w:hideMark/>
          </w:tcPr>
          <w:p w14:paraId="45CE3F1B"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Longfram Memorial Hall</w:t>
            </w:r>
          </w:p>
        </w:tc>
        <w:tc>
          <w:tcPr>
            <w:tcW w:w="3260" w:type="dxa"/>
            <w:shd w:val="clear" w:color="auto" w:fill="auto"/>
            <w:noWrap/>
            <w:vAlign w:val="bottom"/>
            <w:hideMark/>
          </w:tcPr>
          <w:p w14:paraId="1457D025"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Room Rental PC full year LMH-2023-184</w:t>
            </w:r>
          </w:p>
        </w:tc>
        <w:tc>
          <w:tcPr>
            <w:tcW w:w="1276" w:type="dxa"/>
            <w:shd w:val="clear" w:color="auto" w:fill="auto"/>
            <w:noWrap/>
            <w:vAlign w:val="bottom"/>
            <w:hideMark/>
          </w:tcPr>
          <w:p w14:paraId="07D8CD0C"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364.00</w:t>
            </w:r>
          </w:p>
        </w:tc>
      </w:tr>
      <w:tr w:rsidR="00A966C0" w:rsidRPr="00C75B94" w14:paraId="572E6968" w14:textId="77777777" w:rsidTr="009D2807">
        <w:trPr>
          <w:trHeight w:val="260"/>
        </w:trPr>
        <w:tc>
          <w:tcPr>
            <w:tcW w:w="1248" w:type="dxa"/>
            <w:shd w:val="clear" w:color="auto" w:fill="auto"/>
            <w:noWrap/>
            <w:vAlign w:val="bottom"/>
            <w:hideMark/>
          </w:tcPr>
          <w:p w14:paraId="43472B1E"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17/07/2023</w:t>
            </w:r>
          </w:p>
        </w:tc>
        <w:tc>
          <w:tcPr>
            <w:tcW w:w="2251" w:type="dxa"/>
            <w:shd w:val="clear" w:color="auto" w:fill="auto"/>
            <w:noWrap/>
            <w:vAlign w:val="bottom"/>
            <w:hideMark/>
          </w:tcPr>
          <w:p w14:paraId="1C4E0920"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Longfram Memorial Hall</w:t>
            </w:r>
          </w:p>
        </w:tc>
        <w:tc>
          <w:tcPr>
            <w:tcW w:w="3260" w:type="dxa"/>
            <w:shd w:val="clear" w:color="auto" w:fill="auto"/>
            <w:noWrap/>
            <w:vAlign w:val="bottom"/>
            <w:hideMark/>
          </w:tcPr>
          <w:p w14:paraId="78C0C153"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Room Rental PC full year LMH-2023-185</w:t>
            </w:r>
          </w:p>
        </w:tc>
        <w:tc>
          <w:tcPr>
            <w:tcW w:w="1276" w:type="dxa"/>
            <w:shd w:val="clear" w:color="auto" w:fill="auto"/>
            <w:noWrap/>
            <w:vAlign w:val="bottom"/>
            <w:hideMark/>
          </w:tcPr>
          <w:p w14:paraId="15C58FE8"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24.00</w:t>
            </w:r>
          </w:p>
        </w:tc>
      </w:tr>
      <w:tr w:rsidR="00A966C0" w:rsidRPr="00C75B94" w14:paraId="64668E4A" w14:textId="77777777" w:rsidTr="009D2807">
        <w:trPr>
          <w:trHeight w:val="260"/>
        </w:trPr>
        <w:tc>
          <w:tcPr>
            <w:tcW w:w="1248" w:type="dxa"/>
            <w:shd w:val="clear" w:color="auto" w:fill="auto"/>
            <w:noWrap/>
            <w:vAlign w:val="bottom"/>
            <w:hideMark/>
          </w:tcPr>
          <w:p w14:paraId="2A8EA87A"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18/07/2023</w:t>
            </w:r>
          </w:p>
        </w:tc>
        <w:tc>
          <w:tcPr>
            <w:tcW w:w="2251" w:type="dxa"/>
            <w:shd w:val="clear" w:color="auto" w:fill="auto"/>
            <w:noWrap/>
            <w:vAlign w:val="bottom"/>
            <w:hideMark/>
          </w:tcPr>
          <w:p w14:paraId="3DE2272A"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Aidan Clark</w:t>
            </w:r>
          </w:p>
        </w:tc>
        <w:tc>
          <w:tcPr>
            <w:tcW w:w="3260" w:type="dxa"/>
            <w:shd w:val="clear" w:color="auto" w:fill="auto"/>
            <w:noWrap/>
            <w:vAlign w:val="bottom"/>
            <w:hideMark/>
          </w:tcPr>
          <w:p w14:paraId="28053DBE"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Repair Stone Wall allotments</w:t>
            </w:r>
          </w:p>
        </w:tc>
        <w:tc>
          <w:tcPr>
            <w:tcW w:w="1276" w:type="dxa"/>
            <w:shd w:val="clear" w:color="auto" w:fill="auto"/>
            <w:noWrap/>
            <w:vAlign w:val="bottom"/>
            <w:hideMark/>
          </w:tcPr>
          <w:p w14:paraId="6C1E6070"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450.00</w:t>
            </w:r>
          </w:p>
        </w:tc>
      </w:tr>
      <w:tr w:rsidR="00A966C0" w:rsidRPr="00C75B94" w14:paraId="7D99D82A" w14:textId="77777777" w:rsidTr="009D2807">
        <w:trPr>
          <w:trHeight w:val="260"/>
        </w:trPr>
        <w:tc>
          <w:tcPr>
            <w:tcW w:w="1248" w:type="dxa"/>
            <w:shd w:val="clear" w:color="auto" w:fill="auto"/>
            <w:noWrap/>
            <w:vAlign w:val="bottom"/>
            <w:hideMark/>
          </w:tcPr>
          <w:p w14:paraId="4D6D9269"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31/07/2023</w:t>
            </w:r>
          </w:p>
        </w:tc>
        <w:tc>
          <w:tcPr>
            <w:tcW w:w="2251" w:type="dxa"/>
            <w:shd w:val="clear" w:color="auto" w:fill="auto"/>
            <w:noWrap/>
            <w:vAlign w:val="bottom"/>
            <w:hideMark/>
          </w:tcPr>
          <w:p w14:paraId="7F96A4B3"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HMRC</w:t>
            </w:r>
          </w:p>
        </w:tc>
        <w:tc>
          <w:tcPr>
            <w:tcW w:w="3260" w:type="dxa"/>
            <w:shd w:val="clear" w:color="auto" w:fill="auto"/>
            <w:noWrap/>
            <w:vAlign w:val="bottom"/>
            <w:hideMark/>
          </w:tcPr>
          <w:p w14:paraId="51397012"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PAYE</w:t>
            </w:r>
          </w:p>
        </w:tc>
        <w:tc>
          <w:tcPr>
            <w:tcW w:w="1276" w:type="dxa"/>
            <w:shd w:val="clear" w:color="auto" w:fill="auto"/>
            <w:noWrap/>
            <w:vAlign w:val="bottom"/>
            <w:hideMark/>
          </w:tcPr>
          <w:p w14:paraId="238D44EC"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66.60</w:t>
            </w:r>
          </w:p>
        </w:tc>
      </w:tr>
      <w:tr w:rsidR="00A966C0" w:rsidRPr="00C75B94" w14:paraId="629B9F87" w14:textId="77777777" w:rsidTr="009D2807">
        <w:trPr>
          <w:trHeight w:val="260"/>
        </w:trPr>
        <w:tc>
          <w:tcPr>
            <w:tcW w:w="1248" w:type="dxa"/>
            <w:shd w:val="clear" w:color="auto" w:fill="auto"/>
            <w:noWrap/>
            <w:vAlign w:val="bottom"/>
            <w:hideMark/>
          </w:tcPr>
          <w:p w14:paraId="1206B993"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31/07/2023</w:t>
            </w:r>
          </w:p>
        </w:tc>
        <w:tc>
          <w:tcPr>
            <w:tcW w:w="2251" w:type="dxa"/>
            <w:shd w:val="clear" w:color="auto" w:fill="auto"/>
            <w:noWrap/>
            <w:vAlign w:val="bottom"/>
            <w:hideMark/>
          </w:tcPr>
          <w:p w14:paraId="2709E8B0"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Garth Rhodes</w:t>
            </w:r>
          </w:p>
        </w:tc>
        <w:tc>
          <w:tcPr>
            <w:tcW w:w="3260" w:type="dxa"/>
            <w:shd w:val="clear" w:color="auto" w:fill="auto"/>
            <w:noWrap/>
            <w:vAlign w:val="bottom"/>
            <w:hideMark/>
          </w:tcPr>
          <w:p w14:paraId="423068D3"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Salary &amp; Expenses</w:t>
            </w:r>
          </w:p>
        </w:tc>
        <w:tc>
          <w:tcPr>
            <w:tcW w:w="1276" w:type="dxa"/>
            <w:shd w:val="clear" w:color="auto" w:fill="auto"/>
            <w:noWrap/>
            <w:vAlign w:val="bottom"/>
            <w:hideMark/>
          </w:tcPr>
          <w:p w14:paraId="56324C07"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270.05</w:t>
            </w:r>
          </w:p>
        </w:tc>
      </w:tr>
      <w:tr w:rsidR="00A966C0" w:rsidRPr="00C75B94" w14:paraId="5F134C56" w14:textId="77777777" w:rsidTr="009D2807">
        <w:trPr>
          <w:trHeight w:val="260"/>
        </w:trPr>
        <w:tc>
          <w:tcPr>
            <w:tcW w:w="1248" w:type="dxa"/>
            <w:shd w:val="clear" w:color="auto" w:fill="auto"/>
            <w:noWrap/>
            <w:vAlign w:val="bottom"/>
            <w:hideMark/>
          </w:tcPr>
          <w:p w14:paraId="0743E8F8"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31/07/2023</w:t>
            </w:r>
          </w:p>
        </w:tc>
        <w:tc>
          <w:tcPr>
            <w:tcW w:w="2251" w:type="dxa"/>
            <w:shd w:val="clear" w:color="auto" w:fill="auto"/>
            <w:noWrap/>
            <w:vAlign w:val="bottom"/>
            <w:hideMark/>
          </w:tcPr>
          <w:p w14:paraId="534D2D49"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Gavin Christie</w:t>
            </w:r>
          </w:p>
        </w:tc>
        <w:tc>
          <w:tcPr>
            <w:tcW w:w="3260" w:type="dxa"/>
            <w:shd w:val="clear" w:color="auto" w:fill="auto"/>
            <w:noWrap/>
            <w:vAlign w:val="bottom"/>
            <w:hideMark/>
          </w:tcPr>
          <w:p w14:paraId="52CF3664"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Grounds maintenance July</w:t>
            </w:r>
          </w:p>
        </w:tc>
        <w:tc>
          <w:tcPr>
            <w:tcW w:w="1276" w:type="dxa"/>
            <w:shd w:val="clear" w:color="auto" w:fill="auto"/>
            <w:noWrap/>
            <w:vAlign w:val="bottom"/>
            <w:hideMark/>
          </w:tcPr>
          <w:p w14:paraId="7266713E"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202.00</w:t>
            </w:r>
          </w:p>
        </w:tc>
      </w:tr>
      <w:tr w:rsidR="00A966C0" w:rsidRPr="00C75B94" w14:paraId="7E785A15" w14:textId="77777777" w:rsidTr="009D2807">
        <w:trPr>
          <w:trHeight w:val="260"/>
        </w:trPr>
        <w:tc>
          <w:tcPr>
            <w:tcW w:w="1248" w:type="dxa"/>
            <w:shd w:val="clear" w:color="auto" w:fill="auto"/>
            <w:noWrap/>
            <w:vAlign w:val="bottom"/>
            <w:hideMark/>
          </w:tcPr>
          <w:p w14:paraId="02645FFB"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28/07/2023</w:t>
            </w:r>
          </w:p>
        </w:tc>
        <w:tc>
          <w:tcPr>
            <w:tcW w:w="2251" w:type="dxa"/>
            <w:shd w:val="clear" w:color="auto" w:fill="auto"/>
            <w:noWrap/>
            <w:vAlign w:val="center"/>
            <w:hideMark/>
          </w:tcPr>
          <w:p w14:paraId="5FC2C067"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ICO</w:t>
            </w:r>
          </w:p>
        </w:tc>
        <w:tc>
          <w:tcPr>
            <w:tcW w:w="3260" w:type="dxa"/>
            <w:shd w:val="clear" w:color="auto" w:fill="auto"/>
            <w:noWrap/>
            <w:vAlign w:val="bottom"/>
            <w:hideMark/>
          </w:tcPr>
          <w:p w14:paraId="4D5C0D4E"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Data Protection Certification</w:t>
            </w:r>
          </w:p>
        </w:tc>
        <w:tc>
          <w:tcPr>
            <w:tcW w:w="1276" w:type="dxa"/>
            <w:shd w:val="clear" w:color="auto" w:fill="auto"/>
            <w:noWrap/>
            <w:vAlign w:val="bottom"/>
            <w:hideMark/>
          </w:tcPr>
          <w:p w14:paraId="5F774AAB"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35.00</w:t>
            </w:r>
          </w:p>
        </w:tc>
      </w:tr>
      <w:tr w:rsidR="00A966C0" w:rsidRPr="00C75B94" w14:paraId="3ED5874A" w14:textId="77777777" w:rsidTr="009D2807">
        <w:trPr>
          <w:trHeight w:val="260"/>
        </w:trPr>
        <w:tc>
          <w:tcPr>
            <w:tcW w:w="1248" w:type="dxa"/>
            <w:shd w:val="clear" w:color="auto" w:fill="auto"/>
            <w:noWrap/>
            <w:vAlign w:val="bottom"/>
            <w:hideMark/>
          </w:tcPr>
          <w:p w14:paraId="6A24E145"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17/08/2023</w:t>
            </w:r>
          </w:p>
        </w:tc>
        <w:tc>
          <w:tcPr>
            <w:tcW w:w="2251" w:type="dxa"/>
            <w:shd w:val="clear" w:color="auto" w:fill="auto"/>
            <w:noWrap/>
            <w:vAlign w:val="center"/>
            <w:hideMark/>
          </w:tcPr>
          <w:p w14:paraId="23E307D5"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British Gas A/C 600689588</w:t>
            </w:r>
          </w:p>
        </w:tc>
        <w:tc>
          <w:tcPr>
            <w:tcW w:w="3260" w:type="dxa"/>
            <w:shd w:val="clear" w:color="auto" w:fill="auto"/>
            <w:noWrap/>
            <w:vAlign w:val="bottom"/>
            <w:hideMark/>
          </w:tcPr>
          <w:p w14:paraId="57B04235"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Electricity Sportscourt</w:t>
            </w:r>
          </w:p>
        </w:tc>
        <w:tc>
          <w:tcPr>
            <w:tcW w:w="1276" w:type="dxa"/>
            <w:shd w:val="clear" w:color="auto" w:fill="auto"/>
            <w:noWrap/>
            <w:vAlign w:val="bottom"/>
            <w:hideMark/>
          </w:tcPr>
          <w:p w14:paraId="1FE8BE34"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4.10</w:t>
            </w:r>
          </w:p>
        </w:tc>
      </w:tr>
      <w:tr w:rsidR="00A966C0" w:rsidRPr="00C75B94" w14:paraId="33B4B961" w14:textId="77777777" w:rsidTr="009D2807">
        <w:trPr>
          <w:trHeight w:val="260"/>
        </w:trPr>
        <w:tc>
          <w:tcPr>
            <w:tcW w:w="1248" w:type="dxa"/>
            <w:shd w:val="clear" w:color="auto" w:fill="auto"/>
            <w:noWrap/>
            <w:vAlign w:val="bottom"/>
            <w:hideMark/>
          </w:tcPr>
          <w:p w14:paraId="20B3F6C7"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03/09/2023</w:t>
            </w:r>
          </w:p>
        </w:tc>
        <w:tc>
          <w:tcPr>
            <w:tcW w:w="2251" w:type="dxa"/>
            <w:shd w:val="clear" w:color="auto" w:fill="auto"/>
            <w:noWrap/>
            <w:vAlign w:val="center"/>
            <w:hideMark/>
          </w:tcPr>
          <w:p w14:paraId="330F026A"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G</w:t>
            </w:r>
            <w:r>
              <w:rPr>
                <w:rFonts w:asciiTheme="minorHAnsi" w:eastAsia="Times New Roman" w:hAnsiTheme="minorHAnsi" w:cstheme="minorHAnsi"/>
                <w:sz w:val="18"/>
                <w:szCs w:val="18"/>
                <w:lang w:eastAsia="en-GB"/>
              </w:rPr>
              <w:t xml:space="preserve"> </w:t>
            </w:r>
            <w:r w:rsidRPr="00C75B94">
              <w:rPr>
                <w:rFonts w:asciiTheme="minorHAnsi" w:eastAsia="Times New Roman" w:hAnsiTheme="minorHAnsi" w:cstheme="minorHAnsi"/>
                <w:sz w:val="18"/>
                <w:szCs w:val="18"/>
                <w:lang w:eastAsia="en-GB"/>
              </w:rPr>
              <w:t xml:space="preserve">Rhodes </w:t>
            </w:r>
            <w:r>
              <w:rPr>
                <w:rFonts w:asciiTheme="minorHAnsi" w:eastAsia="Times New Roman" w:hAnsiTheme="minorHAnsi" w:cstheme="minorHAnsi"/>
                <w:sz w:val="18"/>
                <w:szCs w:val="18"/>
                <w:lang w:eastAsia="en-GB"/>
              </w:rPr>
              <w:t>Reimbursement</w:t>
            </w:r>
          </w:p>
        </w:tc>
        <w:tc>
          <w:tcPr>
            <w:tcW w:w="3260" w:type="dxa"/>
            <w:shd w:val="clear" w:color="auto" w:fill="auto"/>
            <w:noWrap/>
            <w:vAlign w:val="bottom"/>
            <w:hideMark/>
          </w:tcPr>
          <w:p w14:paraId="61DC7958"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 xml:space="preserve"> Amazon Survey Line marker</w:t>
            </w:r>
          </w:p>
        </w:tc>
        <w:tc>
          <w:tcPr>
            <w:tcW w:w="1276" w:type="dxa"/>
            <w:shd w:val="clear" w:color="auto" w:fill="auto"/>
            <w:noWrap/>
            <w:vAlign w:val="bottom"/>
            <w:hideMark/>
          </w:tcPr>
          <w:p w14:paraId="622800D4"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10.34</w:t>
            </w:r>
          </w:p>
        </w:tc>
      </w:tr>
      <w:tr w:rsidR="00A966C0" w:rsidRPr="00C75B94" w14:paraId="117E5EA2" w14:textId="77777777" w:rsidTr="009D2807">
        <w:trPr>
          <w:trHeight w:val="260"/>
        </w:trPr>
        <w:tc>
          <w:tcPr>
            <w:tcW w:w="1248" w:type="dxa"/>
            <w:shd w:val="clear" w:color="auto" w:fill="auto"/>
            <w:noWrap/>
            <w:vAlign w:val="bottom"/>
            <w:hideMark/>
          </w:tcPr>
          <w:p w14:paraId="37389B73"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03/09/2023</w:t>
            </w:r>
          </w:p>
        </w:tc>
        <w:tc>
          <w:tcPr>
            <w:tcW w:w="2251" w:type="dxa"/>
            <w:shd w:val="clear" w:color="auto" w:fill="auto"/>
            <w:noWrap/>
            <w:vAlign w:val="bottom"/>
            <w:hideMark/>
          </w:tcPr>
          <w:p w14:paraId="11B0631F"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HMRC</w:t>
            </w:r>
          </w:p>
        </w:tc>
        <w:tc>
          <w:tcPr>
            <w:tcW w:w="3260" w:type="dxa"/>
            <w:shd w:val="clear" w:color="auto" w:fill="auto"/>
            <w:noWrap/>
            <w:vAlign w:val="bottom"/>
            <w:hideMark/>
          </w:tcPr>
          <w:p w14:paraId="36D755A8"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PAYE</w:t>
            </w:r>
          </w:p>
        </w:tc>
        <w:tc>
          <w:tcPr>
            <w:tcW w:w="1276" w:type="dxa"/>
            <w:shd w:val="clear" w:color="auto" w:fill="auto"/>
            <w:noWrap/>
            <w:vAlign w:val="bottom"/>
            <w:hideMark/>
          </w:tcPr>
          <w:p w14:paraId="7DFDED1D"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61.60</w:t>
            </w:r>
          </w:p>
        </w:tc>
      </w:tr>
      <w:tr w:rsidR="00A966C0" w:rsidRPr="00C75B94" w14:paraId="188B67D6" w14:textId="77777777" w:rsidTr="009D2807">
        <w:trPr>
          <w:trHeight w:val="260"/>
        </w:trPr>
        <w:tc>
          <w:tcPr>
            <w:tcW w:w="1248" w:type="dxa"/>
            <w:shd w:val="clear" w:color="auto" w:fill="auto"/>
            <w:noWrap/>
            <w:vAlign w:val="bottom"/>
            <w:hideMark/>
          </w:tcPr>
          <w:p w14:paraId="38013250"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03/09/2023</w:t>
            </w:r>
          </w:p>
        </w:tc>
        <w:tc>
          <w:tcPr>
            <w:tcW w:w="2251" w:type="dxa"/>
            <w:shd w:val="clear" w:color="auto" w:fill="auto"/>
            <w:noWrap/>
            <w:vAlign w:val="bottom"/>
            <w:hideMark/>
          </w:tcPr>
          <w:p w14:paraId="20F3E927"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Garth Rhodes</w:t>
            </w:r>
          </w:p>
        </w:tc>
        <w:tc>
          <w:tcPr>
            <w:tcW w:w="3260" w:type="dxa"/>
            <w:shd w:val="clear" w:color="auto" w:fill="auto"/>
            <w:noWrap/>
            <w:vAlign w:val="bottom"/>
            <w:hideMark/>
          </w:tcPr>
          <w:p w14:paraId="48443896"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Salary &amp; Expenses</w:t>
            </w:r>
          </w:p>
        </w:tc>
        <w:tc>
          <w:tcPr>
            <w:tcW w:w="1276" w:type="dxa"/>
            <w:shd w:val="clear" w:color="auto" w:fill="auto"/>
            <w:noWrap/>
            <w:vAlign w:val="bottom"/>
            <w:hideMark/>
          </w:tcPr>
          <w:p w14:paraId="7C3BADE7"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248.89</w:t>
            </w:r>
          </w:p>
        </w:tc>
      </w:tr>
      <w:tr w:rsidR="00A966C0" w:rsidRPr="00782AC1" w14:paraId="2D298729" w14:textId="77777777" w:rsidTr="009D2807">
        <w:trPr>
          <w:trHeight w:val="260"/>
        </w:trPr>
        <w:tc>
          <w:tcPr>
            <w:tcW w:w="1248" w:type="dxa"/>
            <w:shd w:val="clear" w:color="auto" w:fill="auto"/>
            <w:noWrap/>
            <w:vAlign w:val="bottom"/>
            <w:hideMark/>
          </w:tcPr>
          <w:p w14:paraId="371B4C64"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03/09/2023</w:t>
            </w:r>
          </w:p>
        </w:tc>
        <w:tc>
          <w:tcPr>
            <w:tcW w:w="2251" w:type="dxa"/>
            <w:shd w:val="clear" w:color="auto" w:fill="auto"/>
            <w:noWrap/>
            <w:vAlign w:val="center"/>
            <w:hideMark/>
          </w:tcPr>
          <w:p w14:paraId="2D4E7564"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Longfram Memorial Hall</w:t>
            </w:r>
          </w:p>
        </w:tc>
        <w:tc>
          <w:tcPr>
            <w:tcW w:w="3260" w:type="dxa"/>
            <w:shd w:val="clear" w:color="auto" w:fill="auto"/>
            <w:noWrap/>
            <w:vAlign w:val="bottom"/>
            <w:hideMark/>
          </w:tcPr>
          <w:p w14:paraId="35FA47BC" w14:textId="77777777" w:rsidR="00A966C0" w:rsidRPr="00C75B94" w:rsidRDefault="00A966C0" w:rsidP="009D2807">
            <w:pPr>
              <w:spacing w:after="0" w:line="240" w:lineRule="auto"/>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Room Hire Planning meeting</w:t>
            </w:r>
          </w:p>
        </w:tc>
        <w:tc>
          <w:tcPr>
            <w:tcW w:w="1276" w:type="dxa"/>
            <w:shd w:val="clear" w:color="auto" w:fill="auto"/>
            <w:noWrap/>
            <w:vAlign w:val="bottom"/>
            <w:hideMark/>
          </w:tcPr>
          <w:p w14:paraId="5D9EB8EF" w14:textId="77777777" w:rsidR="00A966C0" w:rsidRPr="00C75B94" w:rsidRDefault="00A966C0" w:rsidP="009D2807">
            <w:pPr>
              <w:spacing w:after="0" w:line="240" w:lineRule="auto"/>
              <w:jc w:val="right"/>
              <w:rPr>
                <w:rFonts w:asciiTheme="minorHAnsi" w:eastAsia="Times New Roman" w:hAnsiTheme="minorHAnsi" w:cstheme="minorHAnsi"/>
                <w:sz w:val="18"/>
                <w:szCs w:val="18"/>
                <w:lang w:eastAsia="en-GB"/>
              </w:rPr>
            </w:pPr>
            <w:r w:rsidRPr="00C75B94">
              <w:rPr>
                <w:rFonts w:asciiTheme="minorHAnsi" w:eastAsia="Times New Roman" w:hAnsiTheme="minorHAnsi" w:cstheme="minorHAnsi"/>
                <w:sz w:val="18"/>
                <w:szCs w:val="18"/>
                <w:lang w:eastAsia="en-GB"/>
              </w:rPr>
              <w:t>8.00</w:t>
            </w:r>
          </w:p>
        </w:tc>
      </w:tr>
      <w:tr w:rsidR="00A966C0" w:rsidRPr="00782AC1" w14:paraId="1A4272C7" w14:textId="77777777" w:rsidTr="009D2807">
        <w:trPr>
          <w:trHeight w:val="260"/>
        </w:trPr>
        <w:tc>
          <w:tcPr>
            <w:tcW w:w="1248" w:type="dxa"/>
            <w:shd w:val="clear" w:color="auto" w:fill="auto"/>
            <w:noWrap/>
            <w:vAlign w:val="bottom"/>
          </w:tcPr>
          <w:p w14:paraId="2D32FDAC" w14:textId="77777777" w:rsidR="00A966C0" w:rsidRPr="00782AC1" w:rsidRDefault="00A966C0" w:rsidP="009D2807">
            <w:pPr>
              <w:spacing w:after="0" w:line="240" w:lineRule="auto"/>
              <w:jc w:val="right"/>
              <w:rPr>
                <w:rFonts w:asciiTheme="minorHAnsi" w:eastAsia="Times New Roman" w:hAnsiTheme="minorHAnsi" w:cstheme="minorHAnsi"/>
                <w:b/>
                <w:bCs/>
                <w:sz w:val="18"/>
                <w:szCs w:val="18"/>
                <w:lang w:eastAsia="en-GB"/>
              </w:rPr>
            </w:pPr>
          </w:p>
        </w:tc>
        <w:tc>
          <w:tcPr>
            <w:tcW w:w="2251" w:type="dxa"/>
            <w:shd w:val="clear" w:color="auto" w:fill="auto"/>
            <w:noWrap/>
            <w:vAlign w:val="center"/>
          </w:tcPr>
          <w:p w14:paraId="183A77CB" w14:textId="77777777" w:rsidR="00A966C0" w:rsidRPr="00782AC1" w:rsidRDefault="00A966C0" w:rsidP="009D2807">
            <w:pPr>
              <w:spacing w:after="0" w:line="240" w:lineRule="auto"/>
              <w:jc w:val="right"/>
              <w:rPr>
                <w:rFonts w:asciiTheme="minorHAnsi" w:eastAsia="Times New Roman" w:hAnsiTheme="minorHAnsi" w:cstheme="minorHAnsi"/>
                <w:b/>
                <w:bCs/>
                <w:sz w:val="18"/>
                <w:szCs w:val="18"/>
                <w:lang w:eastAsia="en-GB"/>
              </w:rPr>
            </w:pPr>
          </w:p>
        </w:tc>
        <w:tc>
          <w:tcPr>
            <w:tcW w:w="3260" w:type="dxa"/>
            <w:shd w:val="clear" w:color="auto" w:fill="auto"/>
            <w:noWrap/>
            <w:vAlign w:val="bottom"/>
          </w:tcPr>
          <w:p w14:paraId="16126517" w14:textId="77777777" w:rsidR="00A966C0" w:rsidRPr="00782AC1" w:rsidRDefault="00A966C0" w:rsidP="009D2807">
            <w:pPr>
              <w:spacing w:after="0" w:line="240" w:lineRule="auto"/>
              <w:jc w:val="right"/>
              <w:rPr>
                <w:rFonts w:asciiTheme="minorHAnsi" w:eastAsia="Times New Roman" w:hAnsiTheme="minorHAnsi" w:cstheme="minorHAnsi"/>
                <w:b/>
                <w:bCs/>
                <w:sz w:val="18"/>
                <w:szCs w:val="18"/>
                <w:lang w:eastAsia="en-GB"/>
              </w:rPr>
            </w:pPr>
            <w:r w:rsidRPr="00782AC1">
              <w:rPr>
                <w:rFonts w:asciiTheme="minorHAnsi" w:eastAsia="Times New Roman" w:hAnsiTheme="minorHAnsi" w:cstheme="minorHAnsi"/>
                <w:b/>
                <w:bCs/>
                <w:sz w:val="18"/>
                <w:szCs w:val="18"/>
                <w:lang w:eastAsia="en-GB"/>
              </w:rPr>
              <w:t>Total</w:t>
            </w:r>
          </w:p>
        </w:tc>
        <w:tc>
          <w:tcPr>
            <w:tcW w:w="1276" w:type="dxa"/>
            <w:shd w:val="clear" w:color="auto" w:fill="auto"/>
            <w:noWrap/>
            <w:vAlign w:val="bottom"/>
          </w:tcPr>
          <w:p w14:paraId="5ABCDBA0" w14:textId="77777777" w:rsidR="00A966C0" w:rsidRPr="00782AC1" w:rsidRDefault="00A966C0" w:rsidP="009D2807">
            <w:pPr>
              <w:spacing w:after="0" w:line="240" w:lineRule="auto"/>
              <w:jc w:val="right"/>
              <w:rPr>
                <w:rFonts w:asciiTheme="minorHAnsi" w:eastAsia="Times New Roman" w:hAnsiTheme="minorHAnsi" w:cstheme="minorHAnsi"/>
                <w:b/>
                <w:bCs/>
                <w:sz w:val="18"/>
                <w:szCs w:val="18"/>
                <w:lang w:eastAsia="en-GB"/>
              </w:rPr>
            </w:pPr>
            <w:r w:rsidRPr="00782AC1">
              <w:rPr>
                <w:rFonts w:asciiTheme="minorHAnsi" w:eastAsia="Times New Roman" w:hAnsiTheme="minorHAnsi" w:cstheme="minorHAnsi"/>
                <w:b/>
                <w:bCs/>
                <w:sz w:val="18"/>
                <w:szCs w:val="18"/>
                <w:lang w:eastAsia="en-GB"/>
              </w:rPr>
              <w:fldChar w:fldCharType="begin"/>
            </w:r>
            <w:r w:rsidRPr="00782AC1">
              <w:rPr>
                <w:rFonts w:asciiTheme="minorHAnsi" w:eastAsia="Times New Roman" w:hAnsiTheme="minorHAnsi" w:cstheme="minorHAnsi"/>
                <w:b/>
                <w:bCs/>
                <w:sz w:val="18"/>
                <w:szCs w:val="18"/>
                <w:lang w:eastAsia="en-GB"/>
              </w:rPr>
              <w:instrText xml:space="preserve"> =SUM(ABOVE) </w:instrText>
            </w:r>
            <w:r w:rsidRPr="00782AC1">
              <w:rPr>
                <w:rFonts w:asciiTheme="minorHAnsi" w:eastAsia="Times New Roman" w:hAnsiTheme="minorHAnsi" w:cstheme="minorHAnsi"/>
                <w:b/>
                <w:bCs/>
                <w:sz w:val="18"/>
                <w:szCs w:val="18"/>
                <w:lang w:eastAsia="en-GB"/>
              </w:rPr>
              <w:fldChar w:fldCharType="separate"/>
            </w:r>
            <w:r w:rsidRPr="00782AC1">
              <w:rPr>
                <w:rFonts w:asciiTheme="minorHAnsi" w:eastAsia="Times New Roman" w:hAnsiTheme="minorHAnsi" w:cstheme="minorHAnsi"/>
                <w:b/>
                <w:bCs/>
                <w:noProof/>
                <w:sz w:val="18"/>
                <w:szCs w:val="18"/>
                <w:lang w:eastAsia="en-GB"/>
              </w:rPr>
              <w:t>7260.22</w:t>
            </w:r>
            <w:r w:rsidRPr="00782AC1">
              <w:rPr>
                <w:rFonts w:asciiTheme="minorHAnsi" w:eastAsia="Times New Roman" w:hAnsiTheme="minorHAnsi" w:cstheme="minorHAnsi"/>
                <w:b/>
                <w:bCs/>
                <w:sz w:val="18"/>
                <w:szCs w:val="18"/>
                <w:lang w:eastAsia="en-GB"/>
              </w:rPr>
              <w:fldChar w:fldCharType="end"/>
            </w:r>
          </w:p>
        </w:tc>
      </w:tr>
    </w:tbl>
    <w:p w14:paraId="0239F41E" w14:textId="77777777" w:rsidR="00A966C0" w:rsidRPr="00782AC1" w:rsidRDefault="00A966C0" w:rsidP="00A966C0">
      <w:pPr>
        <w:spacing w:after="0" w:line="240" w:lineRule="auto"/>
        <w:ind w:left="360"/>
        <w:rPr>
          <w:rFonts w:cs="Calibri"/>
          <w:sz w:val="18"/>
          <w:szCs w:val="18"/>
        </w:rPr>
      </w:pPr>
    </w:p>
    <w:p w14:paraId="0456E2BE" w14:textId="77777777" w:rsidR="00A966C0" w:rsidRPr="00782AC1" w:rsidRDefault="00A966C0" w:rsidP="00A966C0">
      <w:pPr>
        <w:pStyle w:val="ListParagraph"/>
        <w:numPr>
          <w:ilvl w:val="1"/>
          <w:numId w:val="9"/>
        </w:numPr>
        <w:spacing w:after="0" w:line="240" w:lineRule="auto"/>
        <w:rPr>
          <w:rFonts w:cs="Calibri"/>
          <w:sz w:val="18"/>
          <w:szCs w:val="18"/>
        </w:rPr>
      </w:pPr>
      <w:r w:rsidRPr="00EA1D4A">
        <w:rPr>
          <w:rFonts w:cs="Calibri"/>
          <w:sz w:val="18"/>
          <w:szCs w:val="18"/>
          <w:u w:val="single"/>
        </w:rPr>
        <w:t>Requests for donations</w:t>
      </w:r>
      <w:r w:rsidRPr="00782AC1">
        <w:rPr>
          <w:rFonts w:cs="Calibri"/>
          <w:sz w:val="18"/>
          <w:szCs w:val="18"/>
        </w:rPr>
        <w:t xml:space="preserve">. </w:t>
      </w:r>
      <w:r w:rsidRPr="00A966C0">
        <w:rPr>
          <w:rFonts w:cs="Calibri"/>
          <w:sz w:val="18"/>
          <w:szCs w:val="18"/>
        </w:rPr>
        <w:t>None</w:t>
      </w:r>
    </w:p>
    <w:p w14:paraId="14453D37" w14:textId="6E7F3969" w:rsidR="00A966C0" w:rsidRPr="0061479F" w:rsidRDefault="00A966C0" w:rsidP="00A966C0">
      <w:pPr>
        <w:pStyle w:val="ListParagraph"/>
        <w:numPr>
          <w:ilvl w:val="1"/>
          <w:numId w:val="9"/>
        </w:numPr>
        <w:spacing w:after="0" w:line="240" w:lineRule="auto"/>
        <w:rPr>
          <w:rFonts w:cs="Calibri"/>
          <w:sz w:val="18"/>
          <w:szCs w:val="18"/>
        </w:rPr>
      </w:pPr>
      <w:r w:rsidRPr="00782AC1">
        <w:rPr>
          <w:rFonts w:cs="Calibri"/>
          <w:sz w:val="18"/>
          <w:szCs w:val="18"/>
          <w:u w:val="single"/>
        </w:rPr>
        <w:t>B</w:t>
      </w:r>
      <w:r w:rsidRPr="0061479F">
        <w:rPr>
          <w:rFonts w:cs="Calibri"/>
          <w:sz w:val="18"/>
          <w:szCs w:val="18"/>
          <w:u w:val="single"/>
        </w:rPr>
        <w:t>ank Reconciliation to 4</w:t>
      </w:r>
      <w:r w:rsidRPr="0061479F">
        <w:rPr>
          <w:rFonts w:cs="Calibri"/>
          <w:sz w:val="18"/>
          <w:szCs w:val="18"/>
          <w:u w:val="single"/>
          <w:vertAlign w:val="superscript"/>
        </w:rPr>
        <w:t>th</w:t>
      </w:r>
      <w:r w:rsidRPr="0061479F">
        <w:rPr>
          <w:rFonts w:cs="Calibri"/>
          <w:sz w:val="18"/>
          <w:szCs w:val="18"/>
          <w:u w:val="single"/>
        </w:rPr>
        <w:t xml:space="preserve"> September 2023</w:t>
      </w:r>
      <w:r w:rsidRPr="0061479F">
        <w:rPr>
          <w:rFonts w:cs="Calibri"/>
          <w:sz w:val="18"/>
          <w:szCs w:val="18"/>
        </w:rPr>
        <w:t>.</w:t>
      </w:r>
      <w:r>
        <w:rPr>
          <w:rFonts w:cs="Calibri"/>
          <w:sz w:val="18"/>
          <w:szCs w:val="18"/>
        </w:rPr>
        <w:t xml:space="preserve"> Approved</w:t>
      </w:r>
    </w:p>
    <w:tbl>
      <w:tblPr>
        <w:tblW w:w="8039"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1230"/>
        <w:gridCol w:w="2039"/>
        <w:gridCol w:w="718"/>
        <w:gridCol w:w="1256"/>
      </w:tblGrid>
      <w:tr w:rsidR="00A966C0" w:rsidRPr="0061479F" w14:paraId="7456BB6F" w14:textId="77777777" w:rsidTr="009D2807">
        <w:trPr>
          <w:trHeight w:val="260"/>
        </w:trPr>
        <w:tc>
          <w:tcPr>
            <w:tcW w:w="2796" w:type="dxa"/>
            <w:shd w:val="clear" w:color="auto" w:fill="auto"/>
            <w:noWrap/>
            <w:vAlign w:val="bottom"/>
          </w:tcPr>
          <w:p w14:paraId="3F4A1534"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r w:rsidRPr="0061479F">
              <w:rPr>
                <w:rFonts w:asciiTheme="minorHAnsi" w:eastAsia="Times New Roman" w:hAnsiTheme="minorHAnsi" w:cstheme="minorHAnsi"/>
                <w:sz w:val="18"/>
                <w:szCs w:val="18"/>
                <w:lang w:eastAsia="en-GB"/>
              </w:rPr>
              <w:t>Balance per bank statements</w:t>
            </w:r>
          </w:p>
        </w:tc>
        <w:tc>
          <w:tcPr>
            <w:tcW w:w="3269" w:type="dxa"/>
            <w:gridSpan w:val="2"/>
            <w:shd w:val="clear" w:color="auto" w:fill="auto"/>
            <w:noWrap/>
            <w:vAlign w:val="bottom"/>
            <w:hideMark/>
          </w:tcPr>
          <w:p w14:paraId="181C3942"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r w:rsidRPr="0061479F">
              <w:rPr>
                <w:rFonts w:asciiTheme="minorHAnsi" w:eastAsia="Times New Roman" w:hAnsiTheme="minorHAnsi" w:cstheme="minorHAnsi"/>
                <w:sz w:val="18"/>
                <w:szCs w:val="18"/>
                <w:lang w:eastAsia="en-GB"/>
              </w:rPr>
              <w:t>Community account</w:t>
            </w:r>
          </w:p>
        </w:tc>
        <w:tc>
          <w:tcPr>
            <w:tcW w:w="718" w:type="dxa"/>
            <w:shd w:val="clear" w:color="auto" w:fill="auto"/>
            <w:noWrap/>
            <w:vAlign w:val="bottom"/>
            <w:hideMark/>
          </w:tcPr>
          <w:p w14:paraId="0DCD4E2E"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183CECD7" w14:textId="77777777" w:rsidR="00A966C0" w:rsidRPr="0061479F" w:rsidRDefault="00A966C0" w:rsidP="009D2807">
            <w:pPr>
              <w:spacing w:after="0" w:line="240" w:lineRule="auto"/>
              <w:jc w:val="right"/>
              <w:rPr>
                <w:rFonts w:asciiTheme="minorHAnsi" w:eastAsia="Times New Roman" w:hAnsiTheme="minorHAnsi" w:cstheme="minorHAnsi"/>
                <w:sz w:val="18"/>
                <w:szCs w:val="18"/>
                <w:lang w:eastAsia="en-GB"/>
              </w:rPr>
            </w:pPr>
            <w:r w:rsidRPr="0061479F">
              <w:rPr>
                <w:rFonts w:asciiTheme="minorHAnsi" w:eastAsia="Times New Roman" w:hAnsiTheme="minorHAnsi" w:cstheme="minorHAnsi"/>
                <w:sz w:val="18"/>
                <w:szCs w:val="18"/>
                <w:lang w:eastAsia="en-GB"/>
              </w:rPr>
              <w:t>51126.99</w:t>
            </w:r>
          </w:p>
        </w:tc>
      </w:tr>
      <w:tr w:rsidR="00A966C0" w:rsidRPr="0061479F" w14:paraId="6614185B" w14:textId="77777777" w:rsidTr="009D2807">
        <w:trPr>
          <w:trHeight w:val="260"/>
        </w:trPr>
        <w:tc>
          <w:tcPr>
            <w:tcW w:w="2796" w:type="dxa"/>
            <w:shd w:val="clear" w:color="auto" w:fill="auto"/>
            <w:noWrap/>
            <w:vAlign w:val="bottom"/>
            <w:hideMark/>
          </w:tcPr>
          <w:p w14:paraId="3E618E88"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r w:rsidRPr="0061479F">
              <w:rPr>
                <w:rFonts w:asciiTheme="minorHAnsi" w:eastAsia="Times New Roman" w:hAnsiTheme="minorHAnsi" w:cstheme="minorHAnsi"/>
                <w:sz w:val="18"/>
                <w:szCs w:val="18"/>
                <w:lang w:eastAsia="en-GB"/>
              </w:rPr>
              <w:t>as at 25th August 2023</w:t>
            </w:r>
          </w:p>
        </w:tc>
        <w:tc>
          <w:tcPr>
            <w:tcW w:w="3269" w:type="dxa"/>
            <w:gridSpan w:val="2"/>
            <w:shd w:val="clear" w:color="auto" w:fill="auto"/>
            <w:noWrap/>
            <w:vAlign w:val="bottom"/>
            <w:hideMark/>
          </w:tcPr>
          <w:p w14:paraId="3FA5BEF7"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r w:rsidRPr="0061479F">
              <w:rPr>
                <w:rFonts w:asciiTheme="minorHAnsi" w:eastAsia="Times New Roman" w:hAnsiTheme="minorHAnsi" w:cstheme="minorHAnsi"/>
                <w:sz w:val="18"/>
                <w:szCs w:val="18"/>
                <w:lang w:eastAsia="en-GB"/>
              </w:rPr>
              <w:t>Business Saver</w:t>
            </w:r>
          </w:p>
        </w:tc>
        <w:tc>
          <w:tcPr>
            <w:tcW w:w="718" w:type="dxa"/>
            <w:shd w:val="clear" w:color="auto" w:fill="auto"/>
            <w:noWrap/>
            <w:vAlign w:val="bottom"/>
            <w:hideMark/>
          </w:tcPr>
          <w:p w14:paraId="549BCF1D"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78656D04" w14:textId="77777777" w:rsidR="00A966C0" w:rsidRPr="0061479F" w:rsidRDefault="00A966C0" w:rsidP="009D2807">
            <w:pPr>
              <w:spacing w:after="0" w:line="240" w:lineRule="auto"/>
              <w:jc w:val="right"/>
              <w:rPr>
                <w:rFonts w:asciiTheme="minorHAnsi" w:eastAsia="Times New Roman" w:hAnsiTheme="minorHAnsi" w:cstheme="minorHAnsi"/>
                <w:sz w:val="18"/>
                <w:szCs w:val="18"/>
                <w:u w:val="single"/>
                <w:lang w:eastAsia="en-GB"/>
              </w:rPr>
            </w:pPr>
            <w:r w:rsidRPr="0061479F">
              <w:rPr>
                <w:rFonts w:asciiTheme="minorHAnsi" w:eastAsia="Times New Roman" w:hAnsiTheme="minorHAnsi" w:cstheme="minorHAnsi"/>
                <w:sz w:val="18"/>
                <w:szCs w:val="18"/>
                <w:u w:val="single"/>
                <w:lang w:eastAsia="en-GB"/>
              </w:rPr>
              <w:t>6131.00</w:t>
            </w:r>
          </w:p>
        </w:tc>
      </w:tr>
      <w:tr w:rsidR="00A966C0" w:rsidRPr="0061479F" w14:paraId="7CC9046F" w14:textId="77777777" w:rsidTr="009D2807">
        <w:trPr>
          <w:trHeight w:val="260"/>
        </w:trPr>
        <w:tc>
          <w:tcPr>
            <w:tcW w:w="2796" w:type="dxa"/>
            <w:shd w:val="clear" w:color="auto" w:fill="auto"/>
            <w:noWrap/>
            <w:vAlign w:val="bottom"/>
            <w:hideMark/>
          </w:tcPr>
          <w:p w14:paraId="2BF73619" w14:textId="77777777" w:rsidR="00A966C0" w:rsidRPr="0061479F" w:rsidRDefault="00A966C0" w:rsidP="009D2807">
            <w:pPr>
              <w:spacing w:after="0" w:line="240" w:lineRule="auto"/>
              <w:jc w:val="right"/>
              <w:rPr>
                <w:rFonts w:asciiTheme="minorHAnsi" w:eastAsia="Times New Roman" w:hAnsiTheme="minorHAnsi" w:cstheme="minorHAnsi"/>
                <w:sz w:val="18"/>
                <w:szCs w:val="18"/>
                <w:lang w:eastAsia="en-GB"/>
              </w:rPr>
            </w:pPr>
          </w:p>
        </w:tc>
        <w:tc>
          <w:tcPr>
            <w:tcW w:w="1230" w:type="dxa"/>
            <w:shd w:val="clear" w:color="auto" w:fill="auto"/>
            <w:noWrap/>
            <w:vAlign w:val="bottom"/>
            <w:hideMark/>
          </w:tcPr>
          <w:p w14:paraId="45E32B28"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p>
        </w:tc>
        <w:tc>
          <w:tcPr>
            <w:tcW w:w="2039" w:type="dxa"/>
            <w:shd w:val="clear" w:color="auto" w:fill="auto"/>
            <w:noWrap/>
            <w:vAlign w:val="bottom"/>
            <w:hideMark/>
          </w:tcPr>
          <w:p w14:paraId="36FB81B6"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p>
        </w:tc>
        <w:tc>
          <w:tcPr>
            <w:tcW w:w="718" w:type="dxa"/>
            <w:shd w:val="clear" w:color="auto" w:fill="auto"/>
            <w:noWrap/>
            <w:vAlign w:val="bottom"/>
            <w:hideMark/>
          </w:tcPr>
          <w:p w14:paraId="69ABF756"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053C7E61" w14:textId="77777777" w:rsidR="00A966C0" w:rsidRPr="0061479F" w:rsidRDefault="00A966C0" w:rsidP="009D2807">
            <w:pPr>
              <w:spacing w:after="0" w:line="240" w:lineRule="auto"/>
              <w:jc w:val="right"/>
              <w:rPr>
                <w:rFonts w:asciiTheme="minorHAnsi" w:eastAsia="Times New Roman" w:hAnsiTheme="minorHAnsi" w:cstheme="minorHAnsi"/>
                <w:sz w:val="18"/>
                <w:szCs w:val="18"/>
                <w:lang w:eastAsia="en-GB"/>
              </w:rPr>
            </w:pPr>
            <w:r w:rsidRPr="0061479F">
              <w:rPr>
                <w:rFonts w:asciiTheme="minorHAnsi" w:eastAsia="Times New Roman" w:hAnsiTheme="minorHAnsi" w:cstheme="minorHAnsi"/>
                <w:sz w:val="18"/>
                <w:szCs w:val="18"/>
                <w:lang w:eastAsia="en-GB"/>
              </w:rPr>
              <w:t>57257.99</w:t>
            </w:r>
          </w:p>
        </w:tc>
      </w:tr>
      <w:tr w:rsidR="00A966C0" w:rsidRPr="0061479F" w14:paraId="003CF6EA" w14:textId="77777777" w:rsidTr="009D2807">
        <w:trPr>
          <w:trHeight w:val="260"/>
        </w:trPr>
        <w:tc>
          <w:tcPr>
            <w:tcW w:w="2796" w:type="dxa"/>
            <w:shd w:val="clear" w:color="auto" w:fill="auto"/>
            <w:noWrap/>
            <w:vAlign w:val="bottom"/>
            <w:hideMark/>
          </w:tcPr>
          <w:p w14:paraId="46BC152E"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r w:rsidRPr="0061479F">
              <w:rPr>
                <w:rFonts w:asciiTheme="minorHAnsi" w:eastAsia="Times New Roman" w:hAnsiTheme="minorHAnsi" w:cstheme="minorHAnsi"/>
                <w:sz w:val="18"/>
                <w:szCs w:val="18"/>
                <w:lang w:eastAsia="en-GB"/>
              </w:rPr>
              <w:t>Less unpresented payments</w:t>
            </w:r>
          </w:p>
        </w:tc>
        <w:tc>
          <w:tcPr>
            <w:tcW w:w="1230" w:type="dxa"/>
            <w:shd w:val="clear" w:color="auto" w:fill="auto"/>
            <w:noWrap/>
            <w:vAlign w:val="bottom"/>
            <w:hideMark/>
          </w:tcPr>
          <w:p w14:paraId="38854D1E"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p>
        </w:tc>
        <w:tc>
          <w:tcPr>
            <w:tcW w:w="2039" w:type="dxa"/>
            <w:shd w:val="clear" w:color="auto" w:fill="auto"/>
            <w:noWrap/>
            <w:vAlign w:val="bottom"/>
            <w:hideMark/>
          </w:tcPr>
          <w:p w14:paraId="6CEC55B5"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p>
        </w:tc>
        <w:tc>
          <w:tcPr>
            <w:tcW w:w="718" w:type="dxa"/>
            <w:shd w:val="clear" w:color="auto" w:fill="auto"/>
            <w:noWrap/>
            <w:vAlign w:val="bottom"/>
            <w:hideMark/>
          </w:tcPr>
          <w:p w14:paraId="41A0EA7A"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55502F8C"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p>
        </w:tc>
      </w:tr>
      <w:tr w:rsidR="00A966C0" w:rsidRPr="0061479F" w14:paraId="44B69F03" w14:textId="77777777" w:rsidTr="009D2807">
        <w:trPr>
          <w:trHeight w:val="260"/>
        </w:trPr>
        <w:tc>
          <w:tcPr>
            <w:tcW w:w="2796" w:type="dxa"/>
            <w:shd w:val="clear" w:color="auto" w:fill="auto"/>
            <w:noWrap/>
            <w:vAlign w:val="bottom"/>
            <w:hideMark/>
          </w:tcPr>
          <w:p w14:paraId="3DD91572"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p>
        </w:tc>
        <w:tc>
          <w:tcPr>
            <w:tcW w:w="1230" w:type="dxa"/>
            <w:shd w:val="clear" w:color="auto" w:fill="auto"/>
            <w:noWrap/>
            <w:vAlign w:val="bottom"/>
            <w:hideMark/>
          </w:tcPr>
          <w:p w14:paraId="4C189739" w14:textId="77777777" w:rsidR="00A966C0" w:rsidRPr="0061479F" w:rsidRDefault="00A966C0" w:rsidP="009D2807">
            <w:pPr>
              <w:spacing w:after="0" w:line="240" w:lineRule="auto"/>
              <w:jc w:val="right"/>
              <w:rPr>
                <w:rFonts w:asciiTheme="minorHAnsi" w:eastAsia="Times New Roman" w:hAnsiTheme="minorHAnsi" w:cstheme="minorHAnsi"/>
                <w:sz w:val="18"/>
                <w:szCs w:val="18"/>
                <w:lang w:eastAsia="en-GB"/>
              </w:rPr>
            </w:pPr>
            <w:r w:rsidRPr="0061479F">
              <w:rPr>
                <w:rFonts w:asciiTheme="minorHAnsi" w:eastAsia="Times New Roman" w:hAnsiTheme="minorHAnsi" w:cstheme="minorHAnsi"/>
                <w:sz w:val="18"/>
                <w:szCs w:val="18"/>
                <w:lang w:eastAsia="en-GB"/>
              </w:rPr>
              <w:t>03/09/2023</w:t>
            </w:r>
          </w:p>
        </w:tc>
        <w:tc>
          <w:tcPr>
            <w:tcW w:w="2039" w:type="dxa"/>
            <w:shd w:val="clear" w:color="auto" w:fill="auto"/>
            <w:noWrap/>
            <w:vAlign w:val="center"/>
            <w:hideMark/>
          </w:tcPr>
          <w:p w14:paraId="666E41A4"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r w:rsidRPr="0061479F">
              <w:rPr>
                <w:rFonts w:asciiTheme="minorHAnsi" w:eastAsia="Times New Roman" w:hAnsiTheme="minorHAnsi" w:cstheme="minorHAnsi"/>
                <w:sz w:val="18"/>
                <w:szCs w:val="18"/>
                <w:lang w:eastAsia="en-GB"/>
              </w:rPr>
              <w:t xml:space="preserve">Garth Rhodes </w:t>
            </w:r>
          </w:p>
        </w:tc>
        <w:tc>
          <w:tcPr>
            <w:tcW w:w="718" w:type="dxa"/>
            <w:shd w:val="clear" w:color="auto" w:fill="auto"/>
            <w:noWrap/>
            <w:vAlign w:val="bottom"/>
            <w:hideMark/>
          </w:tcPr>
          <w:p w14:paraId="2ED92BE9" w14:textId="77777777" w:rsidR="00A966C0" w:rsidRPr="0061479F" w:rsidRDefault="00A966C0" w:rsidP="009D2807">
            <w:pPr>
              <w:spacing w:after="0" w:line="240" w:lineRule="auto"/>
              <w:jc w:val="right"/>
              <w:rPr>
                <w:rFonts w:asciiTheme="minorHAnsi" w:eastAsia="Times New Roman" w:hAnsiTheme="minorHAnsi" w:cstheme="minorHAnsi"/>
                <w:sz w:val="18"/>
                <w:szCs w:val="18"/>
                <w:lang w:eastAsia="en-GB"/>
              </w:rPr>
            </w:pPr>
            <w:r w:rsidRPr="0061479F">
              <w:rPr>
                <w:rFonts w:asciiTheme="minorHAnsi" w:eastAsia="Times New Roman" w:hAnsiTheme="minorHAnsi" w:cstheme="minorHAnsi"/>
                <w:sz w:val="18"/>
                <w:szCs w:val="18"/>
                <w:lang w:eastAsia="en-GB"/>
              </w:rPr>
              <w:t>10.34</w:t>
            </w:r>
          </w:p>
        </w:tc>
        <w:tc>
          <w:tcPr>
            <w:tcW w:w="1256" w:type="dxa"/>
            <w:shd w:val="clear" w:color="auto" w:fill="auto"/>
            <w:noWrap/>
            <w:vAlign w:val="bottom"/>
            <w:hideMark/>
          </w:tcPr>
          <w:p w14:paraId="5C7662BC" w14:textId="77777777" w:rsidR="00A966C0" w:rsidRPr="0061479F" w:rsidRDefault="00A966C0" w:rsidP="009D2807">
            <w:pPr>
              <w:spacing w:after="0" w:line="240" w:lineRule="auto"/>
              <w:jc w:val="right"/>
              <w:rPr>
                <w:rFonts w:asciiTheme="minorHAnsi" w:eastAsia="Times New Roman" w:hAnsiTheme="minorHAnsi" w:cstheme="minorHAnsi"/>
                <w:sz w:val="18"/>
                <w:szCs w:val="18"/>
                <w:lang w:eastAsia="en-GB"/>
              </w:rPr>
            </w:pPr>
          </w:p>
        </w:tc>
      </w:tr>
      <w:tr w:rsidR="00A966C0" w:rsidRPr="0061479F" w14:paraId="23BCD959" w14:textId="77777777" w:rsidTr="009D2807">
        <w:trPr>
          <w:trHeight w:val="260"/>
        </w:trPr>
        <w:tc>
          <w:tcPr>
            <w:tcW w:w="2796" w:type="dxa"/>
            <w:shd w:val="clear" w:color="auto" w:fill="auto"/>
            <w:noWrap/>
            <w:vAlign w:val="bottom"/>
            <w:hideMark/>
          </w:tcPr>
          <w:p w14:paraId="2CFF1254"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p>
        </w:tc>
        <w:tc>
          <w:tcPr>
            <w:tcW w:w="1230" w:type="dxa"/>
            <w:shd w:val="clear" w:color="auto" w:fill="auto"/>
            <w:noWrap/>
            <w:vAlign w:val="bottom"/>
            <w:hideMark/>
          </w:tcPr>
          <w:p w14:paraId="506EEAFE" w14:textId="77777777" w:rsidR="00A966C0" w:rsidRPr="0061479F" w:rsidRDefault="00A966C0" w:rsidP="009D2807">
            <w:pPr>
              <w:spacing w:after="0" w:line="240" w:lineRule="auto"/>
              <w:jc w:val="right"/>
              <w:rPr>
                <w:rFonts w:asciiTheme="minorHAnsi" w:eastAsia="Times New Roman" w:hAnsiTheme="minorHAnsi" w:cstheme="minorHAnsi"/>
                <w:sz w:val="18"/>
                <w:szCs w:val="18"/>
                <w:lang w:eastAsia="en-GB"/>
              </w:rPr>
            </w:pPr>
            <w:r w:rsidRPr="0061479F">
              <w:rPr>
                <w:rFonts w:asciiTheme="minorHAnsi" w:eastAsia="Times New Roman" w:hAnsiTheme="minorHAnsi" w:cstheme="minorHAnsi"/>
                <w:sz w:val="18"/>
                <w:szCs w:val="18"/>
                <w:lang w:eastAsia="en-GB"/>
              </w:rPr>
              <w:t>03/09/2023</w:t>
            </w:r>
          </w:p>
        </w:tc>
        <w:tc>
          <w:tcPr>
            <w:tcW w:w="2039" w:type="dxa"/>
            <w:shd w:val="clear" w:color="auto" w:fill="auto"/>
            <w:noWrap/>
            <w:vAlign w:val="bottom"/>
            <w:hideMark/>
          </w:tcPr>
          <w:p w14:paraId="4A3A013E"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r w:rsidRPr="0061479F">
              <w:rPr>
                <w:rFonts w:asciiTheme="minorHAnsi" w:eastAsia="Times New Roman" w:hAnsiTheme="minorHAnsi" w:cstheme="minorHAnsi"/>
                <w:sz w:val="18"/>
                <w:szCs w:val="18"/>
                <w:lang w:eastAsia="en-GB"/>
              </w:rPr>
              <w:t>HMRC</w:t>
            </w:r>
          </w:p>
        </w:tc>
        <w:tc>
          <w:tcPr>
            <w:tcW w:w="718" w:type="dxa"/>
            <w:shd w:val="clear" w:color="auto" w:fill="auto"/>
            <w:noWrap/>
            <w:vAlign w:val="bottom"/>
            <w:hideMark/>
          </w:tcPr>
          <w:p w14:paraId="2E4E81BD" w14:textId="77777777" w:rsidR="00A966C0" w:rsidRPr="0061479F" w:rsidRDefault="00A966C0" w:rsidP="009D2807">
            <w:pPr>
              <w:spacing w:after="0" w:line="240" w:lineRule="auto"/>
              <w:jc w:val="right"/>
              <w:rPr>
                <w:rFonts w:asciiTheme="minorHAnsi" w:eastAsia="Times New Roman" w:hAnsiTheme="minorHAnsi" w:cstheme="minorHAnsi"/>
                <w:sz w:val="18"/>
                <w:szCs w:val="18"/>
                <w:lang w:eastAsia="en-GB"/>
              </w:rPr>
            </w:pPr>
            <w:r w:rsidRPr="0061479F">
              <w:rPr>
                <w:rFonts w:asciiTheme="minorHAnsi" w:eastAsia="Times New Roman" w:hAnsiTheme="minorHAnsi" w:cstheme="minorHAnsi"/>
                <w:sz w:val="18"/>
                <w:szCs w:val="18"/>
                <w:lang w:eastAsia="en-GB"/>
              </w:rPr>
              <w:t>61.60</w:t>
            </w:r>
          </w:p>
        </w:tc>
        <w:tc>
          <w:tcPr>
            <w:tcW w:w="1256" w:type="dxa"/>
            <w:shd w:val="clear" w:color="auto" w:fill="auto"/>
            <w:noWrap/>
            <w:vAlign w:val="bottom"/>
            <w:hideMark/>
          </w:tcPr>
          <w:p w14:paraId="14D3FDD0" w14:textId="77777777" w:rsidR="00A966C0" w:rsidRPr="0061479F" w:rsidRDefault="00A966C0" w:rsidP="009D2807">
            <w:pPr>
              <w:spacing w:after="0" w:line="240" w:lineRule="auto"/>
              <w:jc w:val="right"/>
              <w:rPr>
                <w:rFonts w:asciiTheme="minorHAnsi" w:eastAsia="Times New Roman" w:hAnsiTheme="minorHAnsi" w:cstheme="minorHAnsi"/>
                <w:sz w:val="18"/>
                <w:szCs w:val="18"/>
                <w:lang w:eastAsia="en-GB"/>
              </w:rPr>
            </w:pPr>
          </w:p>
        </w:tc>
      </w:tr>
      <w:tr w:rsidR="00A966C0" w:rsidRPr="0061479F" w14:paraId="00B614E8" w14:textId="77777777" w:rsidTr="009D2807">
        <w:trPr>
          <w:trHeight w:val="260"/>
        </w:trPr>
        <w:tc>
          <w:tcPr>
            <w:tcW w:w="2796" w:type="dxa"/>
            <w:shd w:val="clear" w:color="auto" w:fill="auto"/>
            <w:noWrap/>
            <w:vAlign w:val="bottom"/>
            <w:hideMark/>
          </w:tcPr>
          <w:p w14:paraId="1EEAFB6F"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p>
        </w:tc>
        <w:tc>
          <w:tcPr>
            <w:tcW w:w="1230" w:type="dxa"/>
            <w:shd w:val="clear" w:color="auto" w:fill="auto"/>
            <w:noWrap/>
            <w:vAlign w:val="bottom"/>
            <w:hideMark/>
          </w:tcPr>
          <w:p w14:paraId="37BC8B78" w14:textId="77777777" w:rsidR="00A966C0" w:rsidRPr="0061479F" w:rsidRDefault="00A966C0" w:rsidP="009D2807">
            <w:pPr>
              <w:spacing w:after="0" w:line="240" w:lineRule="auto"/>
              <w:jc w:val="right"/>
              <w:rPr>
                <w:rFonts w:asciiTheme="minorHAnsi" w:eastAsia="Times New Roman" w:hAnsiTheme="minorHAnsi" w:cstheme="minorHAnsi"/>
                <w:sz w:val="18"/>
                <w:szCs w:val="18"/>
                <w:lang w:eastAsia="en-GB"/>
              </w:rPr>
            </w:pPr>
            <w:r w:rsidRPr="0061479F">
              <w:rPr>
                <w:rFonts w:asciiTheme="minorHAnsi" w:eastAsia="Times New Roman" w:hAnsiTheme="minorHAnsi" w:cstheme="minorHAnsi"/>
                <w:sz w:val="18"/>
                <w:szCs w:val="18"/>
                <w:lang w:eastAsia="en-GB"/>
              </w:rPr>
              <w:t>03/09/2023</w:t>
            </w:r>
          </w:p>
        </w:tc>
        <w:tc>
          <w:tcPr>
            <w:tcW w:w="2039" w:type="dxa"/>
            <w:shd w:val="clear" w:color="auto" w:fill="auto"/>
            <w:noWrap/>
            <w:vAlign w:val="bottom"/>
            <w:hideMark/>
          </w:tcPr>
          <w:p w14:paraId="573F52A2"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r w:rsidRPr="0061479F">
              <w:rPr>
                <w:rFonts w:asciiTheme="minorHAnsi" w:eastAsia="Times New Roman" w:hAnsiTheme="minorHAnsi" w:cstheme="minorHAnsi"/>
                <w:sz w:val="18"/>
                <w:szCs w:val="18"/>
                <w:lang w:eastAsia="en-GB"/>
              </w:rPr>
              <w:t>Garth Rhodes</w:t>
            </w:r>
          </w:p>
        </w:tc>
        <w:tc>
          <w:tcPr>
            <w:tcW w:w="718" w:type="dxa"/>
            <w:shd w:val="clear" w:color="auto" w:fill="auto"/>
            <w:noWrap/>
            <w:vAlign w:val="bottom"/>
            <w:hideMark/>
          </w:tcPr>
          <w:p w14:paraId="3351FB1A" w14:textId="77777777" w:rsidR="00A966C0" w:rsidRPr="0061479F" w:rsidRDefault="00A966C0" w:rsidP="009D2807">
            <w:pPr>
              <w:spacing w:after="0" w:line="240" w:lineRule="auto"/>
              <w:jc w:val="right"/>
              <w:rPr>
                <w:rFonts w:asciiTheme="minorHAnsi" w:eastAsia="Times New Roman" w:hAnsiTheme="minorHAnsi" w:cstheme="minorHAnsi"/>
                <w:sz w:val="18"/>
                <w:szCs w:val="18"/>
                <w:lang w:eastAsia="en-GB"/>
              </w:rPr>
            </w:pPr>
            <w:r w:rsidRPr="0061479F">
              <w:rPr>
                <w:rFonts w:asciiTheme="minorHAnsi" w:eastAsia="Times New Roman" w:hAnsiTheme="minorHAnsi" w:cstheme="minorHAnsi"/>
                <w:sz w:val="18"/>
                <w:szCs w:val="18"/>
                <w:lang w:eastAsia="en-GB"/>
              </w:rPr>
              <w:t>248.89</w:t>
            </w:r>
          </w:p>
        </w:tc>
        <w:tc>
          <w:tcPr>
            <w:tcW w:w="1256" w:type="dxa"/>
            <w:shd w:val="clear" w:color="auto" w:fill="auto"/>
            <w:noWrap/>
            <w:vAlign w:val="bottom"/>
            <w:hideMark/>
          </w:tcPr>
          <w:p w14:paraId="6B1ADDA6" w14:textId="77777777" w:rsidR="00A966C0" w:rsidRPr="0061479F" w:rsidRDefault="00A966C0" w:rsidP="009D2807">
            <w:pPr>
              <w:spacing w:after="0" w:line="240" w:lineRule="auto"/>
              <w:jc w:val="right"/>
              <w:rPr>
                <w:rFonts w:asciiTheme="minorHAnsi" w:eastAsia="Times New Roman" w:hAnsiTheme="minorHAnsi" w:cstheme="minorHAnsi"/>
                <w:sz w:val="18"/>
                <w:szCs w:val="18"/>
                <w:lang w:eastAsia="en-GB"/>
              </w:rPr>
            </w:pPr>
          </w:p>
        </w:tc>
      </w:tr>
      <w:tr w:rsidR="00A966C0" w:rsidRPr="0061479F" w14:paraId="05C1EE25" w14:textId="77777777" w:rsidTr="009D2807">
        <w:trPr>
          <w:trHeight w:val="260"/>
        </w:trPr>
        <w:tc>
          <w:tcPr>
            <w:tcW w:w="2796" w:type="dxa"/>
            <w:shd w:val="clear" w:color="auto" w:fill="auto"/>
            <w:noWrap/>
            <w:vAlign w:val="bottom"/>
            <w:hideMark/>
          </w:tcPr>
          <w:p w14:paraId="644CB576"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p>
        </w:tc>
        <w:tc>
          <w:tcPr>
            <w:tcW w:w="1230" w:type="dxa"/>
            <w:shd w:val="clear" w:color="auto" w:fill="auto"/>
            <w:noWrap/>
            <w:vAlign w:val="center"/>
            <w:hideMark/>
          </w:tcPr>
          <w:p w14:paraId="6DDA5E03" w14:textId="77777777" w:rsidR="00A966C0" w:rsidRPr="0061479F" w:rsidRDefault="00A966C0" w:rsidP="009D2807">
            <w:pPr>
              <w:spacing w:after="0" w:line="240" w:lineRule="auto"/>
              <w:jc w:val="right"/>
              <w:rPr>
                <w:rFonts w:asciiTheme="minorHAnsi" w:eastAsia="Times New Roman" w:hAnsiTheme="minorHAnsi" w:cstheme="minorHAnsi"/>
                <w:sz w:val="18"/>
                <w:szCs w:val="18"/>
                <w:lang w:eastAsia="en-GB"/>
              </w:rPr>
            </w:pPr>
            <w:r w:rsidRPr="0061479F">
              <w:rPr>
                <w:rFonts w:asciiTheme="minorHAnsi" w:eastAsia="Times New Roman" w:hAnsiTheme="minorHAnsi" w:cstheme="minorHAnsi"/>
                <w:sz w:val="18"/>
                <w:szCs w:val="18"/>
                <w:lang w:eastAsia="en-GB"/>
              </w:rPr>
              <w:t>03/09/2023</w:t>
            </w:r>
          </w:p>
        </w:tc>
        <w:tc>
          <w:tcPr>
            <w:tcW w:w="2039" w:type="dxa"/>
            <w:shd w:val="clear" w:color="auto" w:fill="auto"/>
            <w:noWrap/>
            <w:vAlign w:val="bottom"/>
            <w:hideMark/>
          </w:tcPr>
          <w:p w14:paraId="6D557ED7"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r w:rsidRPr="0061479F">
              <w:rPr>
                <w:rFonts w:asciiTheme="minorHAnsi" w:eastAsia="Times New Roman" w:hAnsiTheme="minorHAnsi" w:cstheme="minorHAnsi"/>
                <w:sz w:val="18"/>
                <w:szCs w:val="18"/>
                <w:lang w:eastAsia="en-GB"/>
              </w:rPr>
              <w:t>Longfram Mem Hall</w:t>
            </w:r>
          </w:p>
        </w:tc>
        <w:tc>
          <w:tcPr>
            <w:tcW w:w="718" w:type="dxa"/>
            <w:shd w:val="clear" w:color="auto" w:fill="auto"/>
            <w:noWrap/>
            <w:vAlign w:val="bottom"/>
            <w:hideMark/>
          </w:tcPr>
          <w:p w14:paraId="03EFF1B9" w14:textId="77777777" w:rsidR="00A966C0" w:rsidRPr="0061479F" w:rsidRDefault="00A966C0" w:rsidP="009D2807">
            <w:pPr>
              <w:spacing w:after="0" w:line="240" w:lineRule="auto"/>
              <w:jc w:val="right"/>
              <w:rPr>
                <w:rFonts w:asciiTheme="minorHAnsi" w:eastAsia="Times New Roman" w:hAnsiTheme="minorHAnsi" w:cstheme="minorHAnsi"/>
                <w:sz w:val="18"/>
                <w:szCs w:val="18"/>
                <w:lang w:eastAsia="en-GB"/>
              </w:rPr>
            </w:pPr>
            <w:r w:rsidRPr="0061479F">
              <w:rPr>
                <w:rFonts w:asciiTheme="minorHAnsi" w:eastAsia="Times New Roman" w:hAnsiTheme="minorHAnsi" w:cstheme="minorHAnsi"/>
                <w:sz w:val="18"/>
                <w:szCs w:val="18"/>
                <w:lang w:eastAsia="en-GB"/>
              </w:rPr>
              <w:t>8.00</w:t>
            </w:r>
          </w:p>
        </w:tc>
        <w:tc>
          <w:tcPr>
            <w:tcW w:w="1256" w:type="dxa"/>
            <w:shd w:val="clear" w:color="auto" w:fill="auto"/>
            <w:noWrap/>
            <w:vAlign w:val="bottom"/>
            <w:hideMark/>
          </w:tcPr>
          <w:p w14:paraId="2719042D" w14:textId="77777777" w:rsidR="00A966C0" w:rsidRPr="0061479F" w:rsidRDefault="00A966C0" w:rsidP="009D2807">
            <w:pPr>
              <w:spacing w:after="0" w:line="240" w:lineRule="auto"/>
              <w:jc w:val="right"/>
              <w:rPr>
                <w:rFonts w:asciiTheme="minorHAnsi" w:eastAsia="Times New Roman" w:hAnsiTheme="minorHAnsi" w:cstheme="minorHAnsi"/>
                <w:sz w:val="18"/>
                <w:szCs w:val="18"/>
                <w:lang w:eastAsia="en-GB"/>
              </w:rPr>
            </w:pPr>
          </w:p>
        </w:tc>
      </w:tr>
      <w:tr w:rsidR="00A966C0" w:rsidRPr="0061479F" w14:paraId="2F1C3AFF" w14:textId="77777777" w:rsidTr="009D2807">
        <w:trPr>
          <w:trHeight w:val="260"/>
        </w:trPr>
        <w:tc>
          <w:tcPr>
            <w:tcW w:w="2796" w:type="dxa"/>
            <w:shd w:val="clear" w:color="auto" w:fill="auto"/>
            <w:noWrap/>
            <w:vAlign w:val="bottom"/>
            <w:hideMark/>
          </w:tcPr>
          <w:p w14:paraId="7BD9B2F7"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r w:rsidRPr="0061479F">
              <w:rPr>
                <w:rFonts w:asciiTheme="minorHAnsi" w:eastAsia="Times New Roman" w:hAnsiTheme="minorHAnsi" w:cstheme="minorHAnsi"/>
                <w:sz w:val="18"/>
                <w:szCs w:val="18"/>
                <w:lang w:eastAsia="en-GB"/>
              </w:rPr>
              <w:t> </w:t>
            </w:r>
          </w:p>
        </w:tc>
        <w:tc>
          <w:tcPr>
            <w:tcW w:w="1230" w:type="dxa"/>
            <w:shd w:val="clear" w:color="auto" w:fill="auto"/>
            <w:noWrap/>
            <w:vAlign w:val="center"/>
            <w:hideMark/>
          </w:tcPr>
          <w:p w14:paraId="69B3B067"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p>
        </w:tc>
        <w:tc>
          <w:tcPr>
            <w:tcW w:w="2039" w:type="dxa"/>
            <w:shd w:val="clear" w:color="auto" w:fill="auto"/>
            <w:noWrap/>
            <w:vAlign w:val="bottom"/>
            <w:hideMark/>
          </w:tcPr>
          <w:p w14:paraId="2D83573B"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p>
        </w:tc>
        <w:tc>
          <w:tcPr>
            <w:tcW w:w="718" w:type="dxa"/>
            <w:shd w:val="clear" w:color="auto" w:fill="auto"/>
            <w:noWrap/>
            <w:vAlign w:val="bottom"/>
            <w:hideMark/>
          </w:tcPr>
          <w:p w14:paraId="22B636EC"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4365AFF6" w14:textId="77777777" w:rsidR="00A966C0" w:rsidRPr="0061479F" w:rsidRDefault="00A966C0" w:rsidP="009D2807">
            <w:pPr>
              <w:spacing w:after="0" w:line="240" w:lineRule="auto"/>
              <w:jc w:val="right"/>
              <w:rPr>
                <w:rFonts w:asciiTheme="minorHAnsi" w:eastAsia="Times New Roman" w:hAnsiTheme="minorHAnsi" w:cstheme="minorHAnsi"/>
                <w:sz w:val="18"/>
                <w:szCs w:val="18"/>
                <w:lang w:eastAsia="en-GB"/>
              </w:rPr>
            </w:pPr>
            <w:r w:rsidRPr="0061479F">
              <w:rPr>
                <w:rFonts w:asciiTheme="minorHAnsi" w:eastAsia="Times New Roman" w:hAnsiTheme="minorHAnsi" w:cstheme="minorHAnsi"/>
                <w:sz w:val="18"/>
                <w:szCs w:val="18"/>
                <w:lang w:eastAsia="en-GB"/>
              </w:rPr>
              <w:t>328.83</w:t>
            </w:r>
          </w:p>
        </w:tc>
      </w:tr>
      <w:tr w:rsidR="00A966C0" w:rsidRPr="0061479F" w14:paraId="71F5F810" w14:textId="77777777" w:rsidTr="009D2807">
        <w:trPr>
          <w:trHeight w:val="260"/>
        </w:trPr>
        <w:tc>
          <w:tcPr>
            <w:tcW w:w="2796" w:type="dxa"/>
            <w:shd w:val="clear" w:color="auto" w:fill="auto"/>
            <w:noWrap/>
            <w:vAlign w:val="bottom"/>
            <w:hideMark/>
          </w:tcPr>
          <w:p w14:paraId="69101F2D"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r w:rsidRPr="0061479F">
              <w:rPr>
                <w:rFonts w:asciiTheme="minorHAnsi" w:eastAsia="Times New Roman" w:hAnsiTheme="minorHAnsi" w:cstheme="minorHAnsi"/>
                <w:sz w:val="18"/>
                <w:szCs w:val="18"/>
                <w:lang w:eastAsia="en-GB"/>
              </w:rPr>
              <w:t xml:space="preserve">Uncredited Deposits </w:t>
            </w:r>
          </w:p>
        </w:tc>
        <w:tc>
          <w:tcPr>
            <w:tcW w:w="1230" w:type="dxa"/>
            <w:shd w:val="clear" w:color="auto" w:fill="auto"/>
            <w:noWrap/>
            <w:vAlign w:val="bottom"/>
            <w:hideMark/>
          </w:tcPr>
          <w:p w14:paraId="2A88F9AF"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p>
        </w:tc>
        <w:tc>
          <w:tcPr>
            <w:tcW w:w="2039" w:type="dxa"/>
            <w:shd w:val="clear" w:color="auto" w:fill="auto"/>
            <w:noWrap/>
            <w:vAlign w:val="bottom"/>
            <w:hideMark/>
          </w:tcPr>
          <w:p w14:paraId="63DF7D79" w14:textId="77777777" w:rsidR="00A966C0" w:rsidRPr="0061479F" w:rsidRDefault="00A966C0" w:rsidP="009D2807">
            <w:pPr>
              <w:spacing w:after="0" w:line="240" w:lineRule="auto"/>
              <w:jc w:val="center"/>
              <w:rPr>
                <w:rFonts w:asciiTheme="minorHAnsi" w:eastAsia="Times New Roman" w:hAnsiTheme="minorHAnsi" w:cstheme="minorHAnsi"/>
                <w:sz w:val="18"/>
                <w:szCs w:val="18"/>
                <w:lang w:eastAsia="en-GB"/>
              </w:rPr>
            </w:pPr>
          </w:p>
        </w:tc>
        <w:tc>
          <w:tcPr>
            <w:tcW w:w="718" w:type="dxa"/>
            <w:shd w:val="clear" w:color="auto" w:fill="auto"/>
            <w:noWrap/>
            <w:vAlign w:val="bottom"/>
            <w:hideMark/>
          </w:tcPr>
          <w:p w14:paraId="0FDD6F11"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p>
        </w:tc>
        <w:tc>
          <w:tcPr>
            <w:tcW w:w="1256" w:type="dxa"/>
            <w:shd w:val="clear" w:color="auto" w:fill="auto"/>
            <w:noWrap/>
            <w:vAlign w:val="bottom"/>
            <w:hideMark/>
          </w:tcPr>
          <w:p w14:paraId="3CFA8610" w14:textId="77777777" w:rsidR="00A966C0" w:rsidRPr="0061479F" w:rsidRDefault="00A966C0" w:rsidP="009D2807">
            <w:pPr>
              <w:spacing w:after="0" w:line="240" w:lineRule="auto"/>
              <w:jc w:val="right"/>
              <w:rPr>
                <w:rFonts w:asciiTheme="minorHAnsi" w:eastAsia="Times New Roman" w:hAnsiTheme="minorHAnsi" w:cstheme="minorHAnsi"/>
                <w:sz w:val="18"/>
                <w:szCs w:val="18"/>
                <w:lang w:eastAsia="en-GB"/>
              </w:rPr>
            </w:pPr>
            <w:r w:rsidRPr="0061479F">
              <w:rPr>
                <w:rFonts w:asciiTheme="minorHAnsi" w:eastAsia="Times New Roman" w:hAnsiTheme="minorHAnsi" w:cstheme="minorHAnsi"/>
                <w:sz w:val="18"/>
                <w:szCs w:val="18"/>
                <w:lang w:eastAsia="en-GB"/>
              </w:rPr>
              <w:t>0.00</w:t>
            </w:r>
          </w:p>
        </w:tc>
      </w:tr>
      <w:tr w:rsidR="00A966C0" w:rsidRPr="0061479F" w14:paraId="04971A66" w14:textId="77777777" w:rsidTr="009D2807">
        <w:trPr>
          <w:trHeight w:val="260"/>
        </w:trPr>
        <w:tc>
          <w:tcPr>
            <w:tcW w:w="2796" w:type="dxa"/>
            <w:shd w:val="clear" w:color="auto" w:fill="auto"/>
            <w:noWrap/>
            <w:vAlign w:val="bottom"/>
            <w:hideMark/>
          </w:tcPr>
          <w:p w14:paraId="043A7F5E"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r w:rsidRPr="0061479F">
              <w:rPr>
                <w:rFonts w:asciiTheme="minorHAnsi" w:eastAsia="Times New Roman" w:hAnsiTheme="minorHAnsi" w:cstheme="minorHAnsi"/>
                <w:sz w:val="18"/>
                <w:szCs w:val="18"/>
                <w:lang w:eastAsia="en-GB"/>
              </w:rPr>
              <w:t>Balance</w:t>
            </w:r>
          </w:p>
        </w:tc>
        <w:tc>
          <w:tcPr>
            <w:tcW w:w="1230" w:type="dxa"/>
            <w:shd w:val="clear" w:color="auto" w:fill="auto"/>
            <w:noWrap/>
            <w:vAlign w:val="bottom"/>
            <w:hideMark/>
          </w:tcPr>
          <w:p w14:paraId="5334EEDF"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p>
        </w:tc>
        <w:tc>
          <w:tcPr>
            <w:tcW w:w="2039" w:type="dxa"/>
            <w:shd w:val="clear" w:color="auto" w:fill="auto"/>
            <w:noWrap/>
            <w:vAlign w:val="bottom"/>
            <w:hideMark/>
          </w:tcPr>
          <w:p w14:paraId="30BCC3EB"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p>
        </w:tc>
        <w:tc>
          <w:tcPr>
            <w:tcW w:w="718" w:type="dxa"/>
            <w:shd w:val="clear" w:color="auto" w:fill="auto"/>
            <w:noWrap/>
            <w:vAlign w:val="bottom"/>
            <w:hideMark/>
          </w:tcPr>
          <w:p w14:paraId="54B4DF38"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p>
        </w:tc>
        <w:tc>
          <w:tcPr>
            <w:tcW w:w="1256" w:type="dxa"/>
            <w:shd w:val="clear" w:color="auto" w:fill="D9D9D9" w:themeFill="background1" w:themeFillShade="D9"/>
            <w:noWrap/>
            <w:vAlign w:val="bottom"/>
            <w:hideMark/>
          </w:tcPr>
          <w:p w14:paraId="39E440CF" w14:textId="77777777" w:rsidR="00A966C0" w:rsidRPr="0061479F" w:rsidRDefault="00A966C0" w:rsidP="009D2807">
            <w:pPr>
              <w:spacing w:after="0" w:line="240" w:lineRule="auto"/>
              <w:jc w:val="right"/>
              <w:rPr>
                <w:rFonts w:asciiTheme="minorHAnsi" w:eastAsia="Times New Roman" w:hAnsiTheme="minorHAnsi" w:cstheme="minorHAnsi"/>
                <w:sz w:val="18"/>
                <w:szCs w:val="18"/>
                <w:lang w:eastAsia="en-GB"/>
              </w:rPr>
            </w:pPr>
            <w:r w:rsidRPr="0061479F">
              <w:rPr>
                <w:rFonts w:asciiTheme="minorHAnsi" w:eastAsia="Times New Roman" w:hAnsiTheme="minorHAnsi" w:cstheme="minorHAnsi"/>
                <w:sz w:val="18"/>
                <w:szCs w:val="18"/>
                <w:lang w:eastAsia="en-GB"/>
              </w:rPr>
              <w:t>56929.16</w:t>
            </w:r>
          </w:p>
        </w:tc>
      </w:tr>
      <w:tr w:rsidR="00A966C0" w:rsidRPr="0061479F" w14:paraId="30F8A6A6" w14:textId="77777777" w:rsidTr="009D2807">
        <w:trPr>
          <w:trHeight w:val="260"/>
        </w:trPr>
        <w:tc>
          <w:tcPr>
            <w:tcW w:w="2796" w:type="dxa"/>
            <w:shd w:val="clear" w:color="auto" w:fill="auto"/>
            <w:noWrap/>
            <w:vAlign w:val="bottom"/>
            <w:hideMark/>
          </w:tcPr>
          <w:p w14:paraId="33DC5C53"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r w:rsidRPr="0061479F">
              <w:rPr>
                <w:rFonts w:asciiTheme="minorHAnsi" w:eastAsia="Times New Roman" w:hAnsiTheme="minorHAnsi" w:cstheme="minorHAnsi"/>
                <w:sz w:val="18"/>
                <w:szCs w:val="18"/>
                <w:lang w:eastAsia="en-GB"/>
              </w:rPr>
              <w:t>Balance per cash book</w:t>
            </w:r>
          </w:p>
        </w:tc>
        <w:tc>
          <w:tcPr>
            <w:tcW w:w="1230" w:type="dxa"/>
            <w:shd w:val="clear" w:color="auto" w:fill="auto"/>
            <w:noWrap/>
            <w:vAlign w:val="bottom"/>
            <w:hideMark/>
          </w:tcPr>
          <w:p w14:paraId="27CEA882"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p>
        </w:tc>
        <w:tc>
          <w:tcPr>
            <w:tcW w:w="2039" w:type="dxa"/>
            <w:shd w:val="clear" w:color="auto" w:fill="auto"/>
            <w:noWrap/>
            <w:vAlign w:val="bottom"/>
            <w:hideMark/>
          </w:tcPr>
          <w:p w14:paraId="3E233A39"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p>
        </w:tc>
        <w:tc>
          <w:tcPr>
            <w:tcW w:w="718" w:type="dxa"/>
            <w:shd w:val="clear" w:color="auto" w:fill="auto"/>
            <w:noWrap/>
            <w:vAlign w:val="bottom"/>
            <w:hideMark/>
          </w:tcPr>
          <w:p w14:paraId="687D82FB" w14:textId="77777777" w:rsidR="00A966C0" w:rsidRPr="0061479F" w:rsidRDefault="00A966C0" w:rsidP="009D2807">
            <w:pPr>
              <w:spacing w:after="0" w:line="240" w:lineRule="auto"/>
              <w:rPr>
                <w:rFonts w:asciiTheme="minorHAnsi" w:eastAsia="Times New Roman" w:hAnsiTheme="minorHAnsi" w:cstheme="minorHAnsi"/>
                <w:sz w:val="18"/>
                <w:szCs w:val="18"/>
                <w:lang w:eastAsia="en-GB"/>
              </w:rPr>
            </w:pPr>
          </w:p>
        </w:tc>
        <w:tc>
          <w:tcPr>
            <w:tcW w:w="1256" w:type="dxa"/>
            <w:shd w:val="clear" w:color="auto" w:fill="D9D9D9" w:themeFill="background1" w:themeFillShade="D9"/>
            <w:noWrap/>
            <w:vAlign w:val="bottom"/>
            <w:hideMark/>
          </w:tcPr>
          <w:p w14:paraId="3216D510" w14:textId="77777777" w:rsidR="00A966C0" w:rsidRPr="0061479F" w:rsidRDefault="00A966C0" w:rsidP="009D2807">
            <w:pPr>
              <w:spacing w:after="0" w:line="240" w:lineRule="auto"/>
              <w:jc w:val="right"/>
              <w:rPr>
                <w:rFonts w:asciiTheme="minorHAnsi" w:eastAsia="Times New Roman" w:hAnsiTheme="minorHAnsi" w:cstheme="minorHAnsi"/>
                <w:sz w:val="18"/>
                <w:szCs w:val="18"/>
                <w:lang w:eastAsia="en-GB"/>
              </w:rPr>
            </w:pPr>
            <w:r w:rsidRPr="0061479F">
              <w:rPr>
                <w:rFonts w:asciiTheme="minorHAnsi" w:eastAsia="Times New Roman" w:hAnsiTheme="minorHAnsi" w:cstheme="minorHAnsi"/>
                <w:sz w:val="18"/>
                <w:szCs w:val="18"/>
                <w:lang w:eastAsia="en-GB"/>
              </w:rPr>
              <w:t>56929.16</w:t>
            </w:r>
          </w:p>
        </w:tc>
      </w:tr>
    </w:tbl>
    <w:p w14:paraId="4E1DEDFE" w14:textId="77777777" w:rsidR="00A966C0" w:rsidRDefault="00A966C0" w:rsidP="00A966C0">
      <w:pPr>
        <w:spacing w:after="0" w:line="240" w:lineRule="auto"/>
        <w:rPr>
          <w:rFonts w:cs="Calibri"/>
          <w:sz w:val="18"/>
          <w:szCs w:val="18"/>
          <w:highlight w:val="yellow"/>
        </w:rPr>
      </w:pPr>
    </w:p>
    <w:p w14:paraId="6D40123F" w14:textId="30F50BEB" w:rsidR="00A966C0" w:rsidRPr="00A966C0" w:rsidRDefault="00A966C0" w:rsidP="00A966C0">
      <w:pPr>
        <w:pStyle w:val="ListParagraph"/>
        <w:numPr>
          <w:ilvl w:val="1"/>
          <w:numId w:val="9"/>
        </w:numPr>
        <w:spacing w:after="0" w:line="240" w:lineRule="auto"/>
        <w:rPr>
          <w:rFonts w:cs="Calibri"/>
          <w:sz w:val="18"/>
          <w:szCs w:val="18"/>
        </w:rPr>
      </w:pPr>
      <w:r w:rsidRPr="0061479F">
        <w:rPr>
          <w:rFonts w:cs="Calibri"/>
          <w:sz w:val="18"/>
          <w:szCs w:val="18"/>
          <w:u w:val="single"/>
        </w:rPr>
        <w:t>External Audit of Annual Governance and Accountability return 2022-23</w:t>
      </w:r>
      <w:r w:rsidRPr="00A966C0">
        <w:rPr>
          <w:rFonts w:cs="Calibri"/>
          <w:sz w:val="18"/>
          <w:szCs w:val="18"/>
          <w:u w:val="single"/>
        </w:rPr>
        <w:t>.</w:t>
      </w:r>
      <w:r w:rsidRPr="00A966C0">
        <w:rPr>
          <w:rFonts w:cs="Calibri"/>
          <w:sz w:val="18"/>
          <w:szCs w:val="18"/>
        </w:rPr>
        <w:t xml:space="preserve">  The External Auditors </w:t>
      </w:r>
      <w:r w:rsidR="00FC18B9">
        <w:rPr>
          <w:rFonts w:cs="Calibri"/>
          <w:sz w:val="18"/>
          <w:szCs w:val="18"/>
        </w:rPr>
        <w:t>re</w:t>
      </w:r>
      <w:r w:rsidRPr="00A966C0">
        <w:rPr>
          <w:rFonts w:cs="Calibri"/>
          <w:sz w:val="18"/>
          <w:szCs w:val="18"/>
        </w:rPr>
        <w:t xml:space="preserve">ported that the AGAR </w:t>
      </w:r>
      <w:r>
        <w:rPr>
          <w:rFonts w:cs="Calibri"/>
          <w:sz w:val="18"/>
          <w:szCs w:val="18"/>
        </w:rPr>
        <w:t>wa</w:t>
      </w:r>
      <w:r w:rsidRPr="00A966C0">
        <w:rPr>
          <w:rFonts w:cs="Calibri"/>
          <w:sz w:val="18"/>
          <w:szCs w:val="18"/>
        </w:rPr>
        <w:t xml:space="preserve">s in accordance with proper practices and no issues of concern have come to their attention. </w:t>
      </w:r>
      <w:r>
        <w:rPr>
          <w:rFonts w:cs="Calibri"/>
          <w:sz w:val="18"/>
          <w:szCs w:val="18"/>
        </w:rPr>
        <w:t>It was agreed to publish t</w:t>
      </w:r>
      <w:r w:rsidRPr="00A966C0">
        <w:rPr>
          <w:rFonts w:cs="Calibri"/>
          <w:sz w:val="18"/>
          <w:szCs w:val="18"/>
        </w:rPr>
        <w:t>he Conclusion of Audit certificate on the webpage and notice board</w:t>
      </w:r>
      <w:r>
        <w:rPr>
          <w:rFonts w:cs="Calibri"/>
          <w:sz w:val="18"/>
          <w:szCs w:val="18"/>
        </w:rPr>
        <w:t xml:space="preserve">. A </w:t>
      </w:r>
      <w:r w:rsidRPr="00A966C0">
        <w:rPr>
          <w:rFonts w:cs="Calibri"/>
          <w:sz w:val="18"/>
          <w:szCs w:val="18"/>
        </w:rPr>
        <w:t xml:space="preserve">fee </w:t>
      </w:r>
      <w:r>
        <w:rPr>
          <w:rFonts w:cs="Calibri"/>
          <w:sz w:val="18"/>
          <w:szCs w:val="18"/>
        </w:rPr>
        <w:t xml:space="preserve">of £3.00 </w:t>
      </w:r>
      <w:r w:rsidRPr="00A966C0">
        <w:rPr>
          <w:rFonts w:cs="Calibri"/>
          <w:sz w:val="18"/>
          <w:szCs w:val="18"/>
        </w:rPr>
        <w:t>for purchase of hard copy</w:t>
      </w:r>
      <w:r>
        <w:rPr>
          <w:rFonts w:cs="Calibri"/>
          <w:sz w:val="18"/>
          <w:szCs w:val="18"/>
        </w:rPr>
        <w:t xml:space="preserve"> was agreed.</w:t>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t xml:space="preserve"> </w:t>
      </w:r>
      <w:r>
        <w:rPr>
          <w:rFonts w:cs="Calibri"/>
          <w:b/>
          <w:bCs/>
          <w:sz w:val="18"/>
          <w:szCs w:val="18"/>
        </w:rPr>
        <w:t>Action: Clerk</w:t>
      </w:r>
    </w:p>
    <w:p w14:paraId="4E08E715" w14:textId="77777777" w:rsidR="00A966C0" w:rsidRPr="005E6834" w:rsidRDefault="00A966C0" w:rsidP="00A966C0">
      <w:pPr>
        <w:pStyle w:val="ListParagraph"/>
        <w:numPr>
          <w:ilvl w:val="0"/>
          <w:numId w:val="9"/>
        </w:numPr>
        <w:spacing w:after="0" w:line="240" w:lineRule="auto"/>
        <w:rPr>
          <w:rFonts w:cs="Calibri"/>
          <w:b/>
          <w:sz w:val="18"/>
          <w:szCs w:val="18"/>
        </w:rPr>
      </w:pPr>
      <w:r w:rsidRPr="005E6834">
        <w:rPr>
          <w:rFonts w:cs="Calibri"/>
          <w:b/>
          <w:sz w:val="18"/>
          <w:szCs w:val="18"/>
        </w:rPr>
        <w:t>Allotments</w:t>
      </w:r>
    </w:p>
    <w:p w14:paraId="4695F58F" w14:textId="77777777" w:rsidR="00A966C0" w:rsidRPr="009E74C6" w:rsidRDefault="00A966C0" w:rsidP="00A966C0">
      <w:pPr>
        <w:pStyle w:val="ListParagraph"/>
        <w:numPr>
          <w:ilvl w:val="1"/>
          <w:numId w:val="9"/>
        </w:numPr>
        <w:spacing w:after="0" w:line="240" w:lineRule="auto"/>
        <w:rPr>
          <w:rFonts w:cs="Calibri"/>
          <w:sz w:val="18"/>
          <w:szCs w:val="18"/>
        </w:rPr>
      </w:pPr>
      <w:r w:rsidRPr="009E74C6">
        <w:rPr>
          <w:rFonts w:cs="Calibri"/>
          <w:sz w:val="18"/>
          <w:szCs w:val="18"/>
          <w:u w:val="single"/>
        </w:rPr>
        <w:t xml:space="preserve">Management </w:t>
      </w:r>
      <w:r w:rsidRPr="009E74C6">
        <w:rPr>
          <w:rFonts w:cs="Calibri"/>
          <w:sz w:val="18"/>
          <w:szCs w:val="18"/>
        </w:rPr>
        <w:t>including:</w:t>
      </w:r>
    </w:p>
    <w:p w14:paraId="01FA3C21" w14:textId="53EA8139" w:rsidR="00A966C0" w:rsidRPr="009E74C6" w:rsidRDefault="00A966C0" w:rsidP="00A966C0">
      <w:pPr>
        <w:pStyle w:val="ListParagraph"/>
        <w:numPr>
          <w:ilvl w:val="2"/>
          <w:numId w:val="9"/>
        </w:numPr>
        <w:tabs>
          <w:tab w:val="num" w:pos="1080"/>
        </w:tabs>
        <w:spacing w:after="0" w:line="240" w:lineRule="auto"/>
        <w:ind w:left="928"/>
        <w:rPr>
          <w:rFonts w:cs="Calibri"/>
          <w:sz w:val="18"/>
          <w:szCs w:val="18"/>
        </w:rPr>
      </w:pPr>
      <w:r w:rsidRPr="009E74C6">
        <w:rPr>
          <w:rFonts w:cs="Calibri"/>
          <w:sz w:val="18"/>
          <w:szCs w:val="18"/>
          <w:u w:val="single"/>
        </w:rPr>
        <w:t>Report on allotments requiring attention following inspection</w:t>
      </w:r>
      <w:r w:rsidRPr="009E74C6">
        <w:rPr>
          <w:rFonts w:cs="Calibri"/>
          <w:sz w:val="18"/>
          <w:szCs w:val="18"/>
        </w:rPr>
        <w:t xml:space="preserve">.  </w:t>
      </w:r>
      <w:r w:rsidR="009E74C6">
        <w:rPr>
          <w:rFonts w:cs="Calibri"/>
          <w:sz w:val="18"/>
          <w:szCs w:val="18"/>
        </w:rPr>
        <w:t>T</w:t>
      </w:r>
      <w:r w:rsidR="009E74C6" w:rsidRPr="009E74C6">
        <w:rPr>
          <w:rFonts w:cs="Calibri"/>
          <w:sz w:val="18"/>
          <w:szCs w:val="18"/>
        </w:rPr>
        <w:t xml:space="preserve">he tenancies </w:t>
      </w:r>
      <w:r w:rsidR="009E74C6">
        <w:rPr>
          <w:rFonts w:cs="Calibri"/>
          <w:sz w:val="18"/>
          <w:szCs w:val="18"/>
        </w:rPr>
        <w:t>of t</w:t>
      </w:r>
      <w:r w:rsidRPr="009E74C6">
        <w:rPr>
          <w:rFonts w:cs="Calibri"/>
          <w:sz w:val="18"/>
          <w:szCs w:val="18"/>
        </w:rPr>
        <w:t>wo of the three tenants whose plots required significant attention ha</w:t>
      </w:r>
      <w:r w:rsidR="009E74C6">
        <w:rPr>
          <w:rFonts w:cs="Calibri"/>
          <w:sz w:val="18"/>
          <w:szCs w:val="18"/>
        </w:rPr>
        <w:t>d</w:t>
      </w:r>
      <w:r w:rsidRPr="009E74C6">
        <w:rPr>
          <w:rFonts w:cs="Calibri"/>
          <w:sz w:val="18"/>
          <w:szCs w:val="18"/>
        </w:rPr>
        <w:t xml:space="preserve"> </w:t>
      </w:r>
      <w:r w:rsidR="009E74C6">
        <w:rPr>
          <w:rFonts w:cs="Calibri"/>
          <w:sz w:val="18"/>
          <w:szCs w:val="18"/>
        </w:rPr>
        <w:t>been</w:t>
      </w:r>
      <w:r w:rsidRPr="009E74C6">
        <w:rPr>
          <w:rFonts w:cs="Calibri"/>
          <w:sz w:val="18"/>
          <w:szCs w:val="18"/>
        </w:rPr>
        <w:t xml:space="preserve"> terminated as they were unable to meet the allotment regulations regarding the upkeep of their plots. The third tenant ha</w:t>
      </w:r>
      <w:r w:rsidR="009E74C6" w:rsidRPr="009E74C6">
        <w:rPr>
          <w:rFonts w:cs="Calibri"/>
          <w:sz w:val="18"/>
          <w:szCs w:val="18"/>
        </w:rPr>
        <w:t>d</w:t>
      </w:r>
      <w:r w:rsidRPr="009E74C6">
        <w:rPr>
          <w:rFonts w:cs="Calibri"/>
          <w:sz w:val="18"/>
          <w:szCs w:val="18"/>
        </w:rPr>
        <w:t xml:space="preserve"> requested that they use plastic sheeting treatment to irradicate weeds </w:t>
      </w:r>
      <w:r w:rsidRPr="009E74C6">
        <w:rPr>
          <w:rFonts w:cs="Calibri"/>
          <w:sz w:val="18"/>
          <w:szCs w:val="18"/>
        </w:rPr>
        <w:lastRenderedPageBreak/>
        <w:t>which ha</w:t>
      </w:r>
      <w:r w:rsidR="009E74C6">
        <w:rPr>
          <w:rFonts w:cs="Calibri"/>
          <w:sz w:val="18"/>
          <w:szCs w:val="18"/>
        </w:rPr>
        <w:t>d</w:t>
      </w:r>
      <w:r w:rsidRPr="009E74C6">
        <w:rPr>
          <w:rFonts w:cs="Calibri"/>
          <w:sz w:val="18"/>
          <w:szCs w:val="18"/>
        </w:rPr>
        <w:t xml:space="preserve"> been agreed. A further tenant ha</w:t>
      </w:r>
      <w:r w:rsidR="009E74C6" w:rsidRPr="009E74C6">
        <w:rPr>
          <w:rFonts w:cs="Calibri"/>
          <w:sz w:val="18"/>
          <w:szCs w:val="18"/>
        </w:rPr>
        <w:t>d</w:t>
      </w:r>
      <w:r w:rsidRPr="009E74C6">
        <w:rPr>
          <w:rFonts w:cs="Calibri"/>
          <w:sz w:val="18"/>
          <w:szCs w:val="18"/>
        </w:rPr>
        <w:t xml:space="preserve"> also submitted notice on his plot with immediate effect. </w:t>
      </w:r>
      <w:r w:rsidR="009E74C6" w:rsidRPr="009E74C6">
        <w:rPr>
          <w:rFonts w:cs="Calibri"/>
          <w:sz w:val="18"/>
          <w:szCs w:val="18"/>
        </w:rPr>
        <w:t>GF reported that all three allotments had</w:t>
      </w:r>
      <w:r w:rsidR="009E74C6">
        <w:rPr>
          <w:rFonts w:cs="Calibri"/>
          <w:sz w:val="18"/>
          <w:szCs w:val="18"/>
        </w:rPr>
        <w:t xml:space="preserve"> now</w:t>
      </w:r>
      <w:r w:rsidR="009E74C6" w:rsidRPr="009E74C6">
        <w:rPr>
          <w:rFonts w:cs="Calibri"/>
          <w:sz w:val="18"/>
          <w:szCs w:val="18"/>
        </w:rPr>
        <w:t xml:space="preserve"> been reallocated and currently there was no-one on the waiting list.</w:t>
      </w:r>
    </w:p>
    <w:p w14:paraId="77E174E8" w14:textId="77777777" w:rsidR="00A966C0" w:rsidRDefault="00A966C0" w:rsidP="00A966C0">
      <w:pPr>
        <w:pStyle w:val="ListParagraph"/>
        <w:numPr>
          <w:ilvl w:val="1"/>
          <w:numId w:val="9"/>
        </w:numPr>
        <w:spacing w:after="0" w:line="240" w:lineRule="auto"/>
        <w:rPr>
          <w:rFonts w:cs="Calibri"/>
          <w:sz w:val="18"/>
          <w:szCs w:val="18"/>
        </w:rPr>
      </w:pPr>
      <w:r w:rsidRPr="0062573C">
        <w:rPr>
          <w:rFonts w:cs="Calibri"/>
          <w:sz w:val="18"/>
          <w:szCs w:val="18"/>
          <w:u w:val="single"/>
        </w:rPr>
        <w:t xml:space="preserve">Maintenance </w:t>
      </w:r>
      <w:r>
        <w:rPr>
          <w:rFonts w:cs="Calibri"/>
          <w:sz w:val="18"/>
          <w:szCs w:val="18"/>
        </w:rPr>
        <w:t>including:</w:t>
      </w:r>
    </w:p>
    <w:p w14:paraId="5C60AE04" w14:textId="13CB40B9" w:rsidR="00EA1D4A" w:rsidRPr="00FC18B9" w:rsidRDefault="00A966C0" w:rsidP="00FC18B9">
      <w:pPr>
        <w:pStyle w:val="ListParagraph"/>
        <w:numPr>
          <w:ilvl w:val="2"/>
          <w:numId w:val="9"/>
        </w:numPr>
        <w:tabs>
          <w:tab w:val="num" w:pos="1080"/>
        </w:tabs>
        <w:spacing w:after="0" w:line="240" w:lineRule="auto"/>
        <w:rPr>
          <w:rFonts w:cs="Calibri"/>
          <w:i/>
          <w:iCs/>
          <w:sz w:val="18"/>
          <w:szCs w:val="18"/>
        </w:rPr>
      </w:pPr>
      <w:r w:rsidRPr="00FC18B9">
        <w:rPr>
          <w:rFonts w:cs="Calibri"/>
          <w:sz w:val="18"/>
          <w:szCs w:val="18"/>
          <w:u w:val="single"/>
        </w:rPr>
        <w:t>Repairs to stone wall adjoining West House</w:t>
      </w:r>
      <w:r w:rsidRPr="00FC18B9">
        <w:rPr>
          <w:rFonts w:cs="Calibri"/>
          <w:sz w:val="18"/>
          <w:szCs w:val="18"/>
        </w:rPr>
        <w:t xml:space="preserve">. </w:t>
      </w:r>
      <w:r w:rsidRPr="00FC18B9">
        <w:rPr>
          <w:rFonts w:cs="Calibri"/>
          <w:i/>
          <w:iCs/>
          <w:sz w:val="18"/>
          <w:szCs w:val="18"/>
        </w:rPr>
        <w:t xml:space="preserve"> </w:t>
      </w:r>
      <w:r w:rsidRPr="00FC18B9">
        <w:rPr>
          <w:rFonts w:cs="Calibri"/>
          <w:sz w:val="18"/>
          <w:szCs w:val="18"/>
        </w:rPr>
        <w:t>This was now completed</w:t>
      </w:r>
      <w:r w:rsidR="00A0096B" w:rsidRPr="00FC18B9">
        <w:rPr>
          <w:rFonts w:cs="Calibri"/>
          <w:sz w:val="18"/>
          <w:szCs w:val="18"/>
        </w:rPr>
        <w:t xml:space="preserve"> to a high standard</w:t>
      </w:r>
      <w:r w:rsidRPr="00FC18B9">
        <w:rPr>
          <w:rFonts w:cs="Calibri"/>
          <w:sz w:val="18"/>
          <w:szCs w:val="18"/>
        </w:rPr>
        <w:t xml:space="preserve"> and invoice paid</w:t>
      </w:r>
      <w:r w:rsidR="00FC18B9">
        <w:rPr>
          <w:rFonts w:cs="Calibri"/>
          <w:i/>
          <w:iCs/>
          <w:sz w:val="18"/>
          <w:szCs w:val="18"/>
        </w:rPr>
        <w:t>.</w:t>
      </w:r>
    </w:p>
    <w:p w14:paraId="1F4EEDF5" w14:textId="0400AA45" w:rsidR="00A966C0" w:rsidRPr="00EB2BEE" w:rsidRDefault="00EA1D4A" w:rsidP="00EA1D4A">
      <w:pPr>
        <w:tabs>
          <w:tab w:val="num" w:pos="1080"/>
        </w:tabs>
        <w:spacing w:after="0" w:line="240" w:lineRule="auto"/>
        <w:rPr>
          <w:rFonts w:cs="Calibri"/>
          <w:sz w:val="18"/>
          <w:szCs w:val="18"/>
        </w:rPr>
      </w:pPr>
      <w:r>
        <w:rPr>
          <w:rFonts w:cs="Calibri"/>
          <w:i/>
          <w:iCs/>
          <w:sz w:val="18"/>
          <w:szCs w:val="18"/>
        </w:rPr>
        <w:t>TT Left the meeting at 7.33 p.m.</w:t>
      </w:r>
      <w:r w:rsidR="00A966C0" w:rsidRPr="00A0096B">
        <w:rPr>
          <w:rFonts w:cs="Calibri"/>
          <w:sz w:val="18"/>
          <w:szCs w:val="18"/>
        </w:rPr>
        <w:t>.</w:t>
      </w:r>
      <w:r w:rsidR="00A966C0">
        <w:rPr>
          <w:rFonts w:cs="Calibri"/>
          <w:i/>
          <w:iCs/>
          <w:sz w:val="18"/>
          <w:szCs w:val="18"/>
        </w:rPr>
        <w:t xml:space="preserve"> </w:t>
      </w:r>
    </w:p>
    <w:p w14:paraId="320B9C5B" w14:textId="77777777" w:rsidR="00A966C0" w:rsidRPr="005E6834" w:rsidRDefault="00A966C0" w:rsidP="00A966C0">
      <w:pPr>
        <w:pStyle w:val="ListParagraph"/>
        <w:numPr>
          <w:ilvl w:val="0"/>
          <w:numId w:val="9"/>
        </w:numPr>
        <w:spacing w:after="0" w:line="240" w:lineRule="auto"/>
        <w:rPr>
          <w:rFonts w:cs="Calibri"/>
          <w:b/>
          <w:sz w:val="18"/>
          <w:szCs w:val="18"/>
        </w:rPr>
      </w:pPr>
      <w:r w:rsidRPr="005E6834">
        <w:rPr>
          <w:rFonts w:cs="Calibri"/>
          <w:b/>
          <w:sz w:val="18"/>
          <w:szCs w:val="18"/>
        </w:rPr>
        <w:t>King George V Playing Field</w:t>
      </w:r>
      <w:r w:rsidRPr="00395034">
        <w:rPr>
          <w:rFonts w:cs="Calibri"/>
          <w:sz w:val="18"/>
          <w:szCs w:val="18"/>
        </w:rPr>
        <w:t xml:space="preserve"> inclu</w:t>
      </w:r>
      <w:r>
        <w:rPr>
          <w:rFonts w:cs="Calibri"/>
          <w:sz w:val="18"/>
          <w:szCs w:val="18"/>
        </w:rPr>
        <w:t>d</w:t>
      </w:r>
      <w:r w:rsidRPr="00395034">
        <w:rPr>
          <w:rFonts w:cs="Calibri"/>
          <w:sz w:val="18"/>
          <w:szCs w:val="18"/>
        </w:rPr>
        <w:t>ing:</w:t>
      </w:r>
    </w:p>
    <w:p w14:paraId="027A2C6C" w14:textId="3A2B9306" w:rsidR="00A966C0" w:rsidRPr="00A0096B" w:rsidRDefault="00A966C0" w:rsidP="00A966C0">
      <w:pPr>
        <w:pStyle w:val="ListParagraph"/>
        <w:numPr>
          <w:ilvl w:val="1"/>
          <w:numId w:val="9"/>
        </w:numPr>
        <w:spacing w:after="0" w:line="240" w:lineRule="auto"/>
        <w:rPr>
          <w:rFonts w:cs="Calibri"/>
          <w:sz w:val="18"/>
          <w:szCs w:val="18"/>
        </w:rPr>
      </w:pPr>
      <w:r w:rsidRPr="00342AA7">
        <w:rPr>
          <w:rFonts w:cs="Calibri"/>
          <w:sz w:val="18"/>
          <w:szCs w:val="18"/>
          <w:u w:val="single"/>
        </w:rPr>
        <w:t>Clerk’s weekly/monthly Inspection report.</w:t>
      </w:r>
      <w:r>
        <w:rPr>
          <w:rFonts w:cs="Calibri"/>
          <w:sz w:val="18"/>
          <w:szCs w:val="18"/>
        </w:rPr>
        <w:t xml:space="preserve"> </w:t>
      </w:r>
      <w:r w:rsidRPr="00A0096B">
        <w:rPr>
          <w:rFonts w:cs="Calibri"/>
          <w:sz w:val="18"/>
          <w:szCs w:val="18"/>
        </w:rPr>
        <w:t xml:space="preserve">The </w:t>
      </w:r>
      <w:r w:rsidR="009E74C6" w:rsidRPr="00A0096B">
        <w:rPr>
          <w:rFonts w:cs="Calibri"/>
          <w:sz w:val="18"/>
          <w:szCs w:val="18"/>
        </w:rPr>
        <w:t>fixing</w:t>
      </w:r>
      <w:r w:rsidR="00FC18B9">
        <w:rPr>
          <w:rFonts w:cs="Calibri"/>
          <w:sz w:val="18"/>
          <w:szCs w:val="18"/>
        </w:rPr>
        <w:t xml:space="preserve"> </w:t>
      </w:r>
      <w:r w:rsidR="009E74C6">
        <w:rPr>
          <w:rFonts w:cs="Calibri"/>
          <w:sz w:val="18"/>
          <w:szCs w:val="18"/>
        </w:rPr>
        <w:t xml:space="preserve">of the </w:t>
      </w:r>
      <w:r w:rsidRPr="00A0096B">
        <w:rPr>
          <w:rFonts w:cs="Calibri"/>
          <w:sz w:val="18"/>
          <w:szCs w:val="18"/>
        </w:rPr>
        <w:t xml:space="preserve">horse’s head on the springer </w:t>
      </w:r>
      <w:r w:rsidR="009E74C6">
        <w:rPr>
          <w:rFonts w:cs="Calibri"/>
          <w:sz w:val="18"/>
          <w:szCs w:val="18"/>
        </w:rPr>
        <w:t>was</w:t>
      </w:r>
      <w:r w:rsidRPr="00A0096B">
        <w:rPr>
          <w:rFonts w:cs="Calibri"/>
          <w:sz w:val="18"/>
          <w:szCs w:val="18"/>
        </w:rPr>
        <w:t xml:space="preserve"> broken.</w:t>
      </w:r>
      <w:r w:rsidR="00A0096B">
        <w:rPr>
          <w:rFonts w:cs="Calibri"/>
          <w:sz w:val="18"/>
          <w:szCs w:val="18"/>
        </w:rPr>
        <w:t xml:space="preserve"> </w:t>
      </w:r>
      <w:r w:rsidR="00A0096B">
        <w:rPr>
          <w:rFonts w:cs="Calibri"/>
          <w:sz w:val="18"/>
          <w:szCs w:val="18"/>
        </w:rPr>
        <w:tab/>
        <w:t xml:space="preserve">     </w:t>
      </w:r>
      <w:r w:rsidR="00A0096B">
        <w:rPr>
          <w:rFonts w:cs="Calibri"/>
          <w:b/>
          <w:bCs/>
          <w:sz w:val="18"/>
          <w:szCs w:val="18"/>
        </w:rPr>
        <w:t>Action:</w:t>
      </w:r>
      <w:r w:rsidR="009E74C6">
        <w:rPr>
          <w:rFonts w:cs="Calibri"/>
          <w:b/>
          <w:bCs/>
          <w:sz w:val="18"/>
          <w:szCs w:val="18"/>
        </w:rPr>
        <w:t xml:space="preserve"> </w:t>
      </w:r>
      <w:r w:rsidR="00A0096B">
        <w:rPr>
          <w:rFonts w:cs="Calibri"/>
          <w:b/>
          <w:bCs/>
          <w:sz w:val="18"/>
          <w:szCs w:val="18"/>
        </w:rPr>
        <w:t>GF</w:t>
      </w:r>
    </w:p>
    <w:p w14:paraId="2406EB26" w14:textId="77777777" w:rsidR="00A966C0" w:rsidRPr="00A93BEE" w:rsidRDefault="00A966C0" w:rsidP="00A966C0">
      <w:pPr>
        <w:pStyle w:val="ListParagraph"/>
        <w:numPr>
          <w:ilvl w:val="1"/>
          <w:numId w:val="9"/>
        </w:numPr>
        <w:spacing w:after="0" w:line="240" w:lineRule="auto"/>
        <w:rPr>
          <w:rFonts w:cs="Calibri"/>
          <w:sz w:val="18"/>
          <w:szCs w:val="18"/>
        </w:rPr>
      </w:pPr>
      <w:r w:rsidRPr="00342AA7">
        <w:rPr>
          <w:rFonts w:cs="Calibri"/>
          <w:sz w:val="18"/>
          <w:szCs w:val="18"/>
          <w:u w:val="single"/>
        </w:rPr>
        <w:t>Report on repairs</w:t>
      </w:r>
      <w:r>
        <w:rPr>
          <w:rFonts w:cs="Calibri"/>
          <w:sz w:val="18"/>
          <w:szCs w:val="18"/>
        </w:rPr>
        <w:t xml:space="preserve"> including:</w:t>
      </w:r>
    </w:p>
    <w:p w14:paraId="6B18889F" w14:textId="35B06AFB" w:rsidR="00A966C0" w:rsidRPr="00EA1D4A" w:rsidRDefault="00A966C0" w:rsidP="00657DC2">
      <w:pPr>
        <w:pStyle w:val="ListParagraph"/>
        <w:numPr>
          <w:ilvl w:val="2"/>
          <w:numId w:val="9"/>
        </w:numPr>
        <w:tabs>
          <w:tab w:val="num" w:pos="1080"/>
        </w:tabs>
        <w:spacing w:after="0" w:line="240" w:lineRule="auto"/>
        <w:ind w:left="928"/>
        <w:rPr>
          <w:rFonts w:cs="Calibri"/>
          <w:sz w:val="18"/>
          <w:szCs w:val="18"/>
        </w:rPr>
      </w:pPr>
      <w:r w:rsidRPr="00657DC2">
        <w:rPr>
          <w:rFonts w:cs="Calibri"/>
          <w:sz w:val="18"/>
          <w:szCs w:val="18"/>
          <w:u w:val="single"/>
        </w:rPr>
        <w:t>Replacement/repair of tennis net and posts.</w:t>
      </w:r>
      <w:r w:rsidRPr="00657DC2">
        <w:rPr>
          <w:rFonts w:cs="Calibri"/>
          <w:sz w:val="18"/>
          <w:szCs w:val="18"/>
        </w:rPr>
        <w:t xml:space="preserve"> Unfortunately, the repair </w:t>
      </w:r>
      <w:r w:rsidR="009E74C6" w:rsidRPr="00657DC2">
        <w:rPr>
          <w:rFonts w:cs="Calibri"/>
          <w:sz w:val="18"/>
          <w:szCs w:val="18"/>
        </w:rPr>
        <w:t>hadn’t</w:t>
      </w:r>
      <w:r w:rsidRPr="00657DC2">
        <w:rPr>
          <w:rFonts w:cs="Calibri"/>
          <w:sz w:val="18"/>
          <w:szCs w:val="18"/>
        </w:rPr>
        <w:t xml:space="preserve"> last</w:t>
      </w:r>
      <w:r w:rsidR="00FC18B9">
        <w:rPr>
          <w:rFonts w:cs="Calibri"/>
          <w:sz w:val="18"/>
          <w:szCs w:val="18"/>
        </w:rPr>
        <w:t>ed</w:t>
      </w:r>
      <w:r w:rsidRPr="00657DC2">
        <w:rPr>
          <w:rFonts w:cs="Calibri"/>
          <w:sz w:val="18"/>
          <w:szCs w:val="18"/>
        </w:rPr>
        <w:t xml:space="preserve"> long before someone</w:t>
      </w:r>
      <w:r w:rsidR="00657DC2">
        <w:rPr>
          <w:rFonts w:cs="Calibri"/>
          <w:sz w:val="18"/>
          <w:szCs w:val="18"/>
        </w:rPr>
        <w:t>,</w:t>
      </w:r>
      <w:r w:rsidR="00FC18B9">
        <w:rPr>
          <w:rFonts w:cs="Calibri"/>
          <w:sz w:val="18"/>
          <w:szCs w:val="18"/>
        </w:rPr>
        <w:t xml:space="preserve"> </w:t>
      </w:r>
      <w:r w:rsidR="00657DC2">
        <w:rPr>
          <w:rFonts w:cs="Calibri"/>
          <w:sz w:val="18"/>
          <w:szCs w:val="18"/>
        </w:rPr>
        <w:t>more than likely deliberately,</w:t>
      </w:r>
      <w:r w:rsidRPr="00657DC2">
        <w:rPr>
          <w:rFonts w:cs="Calibri"/>
          <w:sz w:val="18"/>
          <w:szCs w:val="18"/>
        </w:rPr>
        <w:t xml:space="preserve"> </w:t>
      </w:r>
      <w:r w:rsidR="00FC18B9">
        <w:rPr>
          <w:rFonts w:cs="Calibri"/>
          <w:sz w:val="18"/>
          <w:szCs w:val="18"/>
        </w:rPr>
        <w:t xml:space="preserve">had </w:t>
      </w:r>
      <w:r w:rsidRPr="00657DC2">
        <w:rPr>
          <w:rFonts w:cs="Calibri"/>
          <w:sz w:val="18"/>
          <w:szCs w:val="18"/>
        </w:rPr>
        <w:t>broke</w:t>
      </w:r>
      <w:r w:rsidR="00FC18B9">
        <w:rPr>
          <w:rFonts w:cs="Calibri"/>
          <w:sz w:val="18"/>
          <w:szCs w:val="18"/>
        </w:rPr>
        <w:t>n</w:t>
      </w:r>
      <w:r w:rsidRPr="00657DC2">
        <w:rPr>
          <w:rFonts w:cs="Calibri"/>
          <w:sz w:val="18"/>
          <w:szCs w:val="18"/>
        </w:rPr>
        <w:t xml:space="preserve"> the mechanism again. The net ha</w:t>
      </w:r>
      <w:r w:rsidR="009E74C6" w:rsidRPr="00657DC2">
        <w:rPr>
          <w:rFonts w:cs="Calibri"/>
          <w:sz w:val="18"/>
          <w:szCs w:val="18"/>
        </w:rPr>
        <w:t>d</w:t>
      </w:r>
      <w:r w:rsidRPr="00657DC2">
        <w:rPr>
          <w:rFonts w:cs="Calibri"/>
          <w:sz w:val="18"/>
          <w:szCs w:val="18"/>
        </w:rPr>
        <w:t xml:space="preserve"> been temporarily fixed in position, which mea</w:t>
      </w:r>
      <w:r w:rsidR="009E74C6" w:rsidRPr="00657DC2">
        <w:rPr>
          <w:rFonts w:cs="Calibri"/>
          <w:sz w:val="18"/>
          <w:szCs w:val="18"/>
        </w:rPr>
        <w:t>nt</w:t>
      </w:r>
      <w:r w:rsidRPr="00657DC2">
        <w:rPr>
          <w:rFonts w:cs="Calibri"/>
          <w:sz w:val="18"/>
          <w:szCs w:val="18"/>
        </w:rPr>
        <w:t xml:space="preserve"> the court c</w:t>
      </w:r>
      <w:r w:rsidR="009E74C6" w:rsidRPr="00657DC2">
        <w:rPr>
          <w:rFonts w:cs="Calibri"/>
          <w:sz w:val="18"/>
          <w:szCs w:val="18"/>
        </w:rPr>
        <w:t xml:space="preserve">ould not </w:t>
      </w:r>
      <w:r w:rsidRPr="00657DC2">
        <w:rPr>
          <w:rFonts w:cs="Calibri"/>
          <w:sz w:val="18"/>
          <w:szCs w:val="18"/>
        </w:rPr>
        <w:t xml:space="preserve">be </w:t>
      </w:r>
      <w:r w:rsidR="009E74C6" w:rsidRPr="00657DC2">
        <w:rPr>
          <w:rFonts w:cs="Calibri"/>
          <w:sz w:val="18"/>
          <w:szCs w:val="18"/>
        </w:rPr>
        <w:t xml:space="preserve">effectively </w:t>
      </w:r>
      <w:r w:rsidRPr="00657DC2">
        <w:rPr>
          <w:rFonts w:cs="Calibri"/>
          <w:sz w:val="18"/>
          <w:szCs w:val="18"/>
        </w:rPr>
        <w:t xml:space="preserve">used for activities needing </w:t>
      </w:r>
      <w:r w:rsidR="009E74C6" w:rsidRPr="00657DC2">
        <w:rPr>
          <w:rFonts w:cs="Calibri"/>
          <w:sz w:val="18"/>
          <w:szCs w:val="18"/>
        </w:rPr>
        <w:t>the</w:t>
      </w:r>
      <w:r w:rsidRPr="00657DC2">
        <w:rPr>
          <w:rFonts w:cs="Calibri"/>
          <w:sz w:val="18"/>
          <w:szCs w:val="18"/>
        </w:rPr>
        <w:t xml:space="preserve"> use</w:t>
      </w:r>
      <w:r w:rsidR="009E74C6" w:rsidRPr="00657DC2">
        <w:rPr>
          <w:rFonts w:cs="Calibri"/>
          <w:sz w:val="18"/>
          <w:szCs w:val="18"/>
        </w:rPr>
        <w:t xml:space="preserve"> of the</w:t>
      </w:r>
      <w:r w:rsidRPr="00657DC2">
        <w:rPr>
          <w:rFonts w:cs="Calibri"/>
          <w:sz w:val="18"/>
          <w:szCs w:val="18"/>
        </w:rPr>
        <w:t xml:space="preserve"> whole cou</w:t>
      </w:r>
      <w:r w:rsidR="009E74C6" w:rsidRPr="00657DC2">
        <w:rPr>
          <w:rFonts w:cs="Calibri"/>
          <w:sz w:val="18"/>
          <w:szCs w:val="18"/>
        </w:rPr>
        <w:t>r</w:t>
      </w:r>
      <w:r w:rsidRPr="00657DC2">
        <w:rPr>
          <w:rFonts w:cs="Calibri"/>
          <w:sz w:val="18"/>
          <w:szCs w:val="18"/>
        </w:rPr>
        <w:t>t.</w:t>
      </w:r>
      <w:r w:rsidR="00657DC2" w:rsidRPr="00657DC2">
        <w:rPr>
          <w:rFonts w:cs="Calibri"/>
          <w:sz w:val="18"/>
          <w:szCs w:val="18"/>
        </w:rPr>
        <w:t xml:space="preserve"> It was agreed that the net be removed from the sportscourt </w:t>
      </w:r>
      <w:r w:rsidR="00657DC2">
        <w:rPr>
          <w:rFonts w:cs="Calibri"/>
          <w:sz w:val="18"/>
          <w:szCs w:val="18"/>
        </w:rPr>
        <w:t>at</w:t>
      </w:r>
      <w:r w:rsidR="00657DC2" w:rsidRPr="00657DC2">
        <w:rPr>
          <w:rFonts w:cs="Calibri"/>
          <w:sz w:val="18"/>
          <w:szCs w:val="18"/>
        </w:rPr>
        <w:t xml:space="preserve"> the end of season. There was little evidence of the net being used for serious practice and it was clear that a professional standard net arrangement would not tolerate heavy usage/ constant removal. It was agreed that the net and stands be adapted over the winter months for casual </w:t>
      </w:r>
      <w:r w:rsidR="00FC18B9">
        <w:rPr>
          <w:rFonts w:cs="Calibri"/>
          <w:sz w:val="18"/>
          <w:szCs w:val="18"/>
        </w:rPr>
        <w:t>‘</w:t>
      </w:r>
      <w:r w:rsidR="00657DC2" w:rsidRPr="00657DC2">
        <w:rPr>
          <w:rFonts w:cs="Calibri"/>
          <w:sz w:val="18"/>
          <w:szCs w:val="18"/>
        </w:rPr>
        <w:t>knock about’ usage where precise fixing and tightening was not required</w:t>
      </w:r>
      <w:r w:rsidR="00657DC2">
        <w:rPr>
          <w:rFonts w:cs="Calibri"/>
          <w:sz w:val="18"/>
          <w:szCs w:val="18"/>
        </w:rPr>
        <w:t>.</w:t>
      </w:r>
      <w:r w:rsidR="00657DC2">
        <w:rPr>
          <w:rFonts w:cs="Calibri"/>
          <w:sz w:val="18"/>
          <w:szCs w:val="18"/>
        </w:rPr>
        <w:tab/>
      </w:r>
      <w:r w:rsidR="00657DC2">
        <w:rPr>
          <w:rFonts w:cs="Calibri"/>
          <w:sz w:val="18"/>
          <w:szCs w:val="18"/>
        </w:rPr>
        <w:tab/>
      </w:r>
      <w:r w:rsidR="00657DC2">
        <w:rPr>
          <w:rFonts w:cs="Calibri"/>
          <w:sz w:val="18"/>
          <w:szCs w:val="18"/>
        </w:rPr>
        <w:tab/>
      </w:r>
      <w:r w:rsidR="00657DC2">
        <w:rPr>
          <w:rFonts w:cs="Calibri"/>
          <w:sz w:val="18"/>
          <w:szCs w:val="18"/>
        </w:rPr>
        <w:tab/>
      </w:r>
      <w:r w:rsidR="00657DC2">
        <w:rPr>
          <w:rFonts w:cs="Calibri"/>
          <w:sz w:val="18"/>
          <w:szCs w:val="18"/>
        </w:rPr>
        <w:tab/>
      </w:r>
      <w:r w:rsidR="00657DC2">
        <w:rPr>
          <w:rFonts w:cs="Calibri"/>
          <w:sz w:val="18"/>
          <w:szCs w:val="18"/>
        </w:rPr>
        <w:tab/>
        <w:t xml:space="preserve">              </w:t>
      </w:r>
      <w:r w:rsidR="00657DC2">
        <w:rPr>
          <w:rFonts w:cs="Calibri"/>
          <w:b/>
          <w:bCs/>
          <w:sz w:val="18"/>
          <w:szCs w:val="18"/>
        </w:rPr>
        <w:t>Action: DW/GF</w:t>
      </w:r>
    </w:p>
    <w:p w14:paraId="56DE3857" w14:textId="0631A792" w:rsidR="00EA1D4A" w:rsidRPr="00EA1D4A" w:rsidRDefault="00EA1D4A" w:rsidP="00EA1D4A">
      <w:pPr>
        <w:pStyle w:val="ListParagraph"/>
        <w:numPr>
          <w:ilvl w:val="1"/>
          <w:numId w:val="9"/>
        </w:numPr>
        <w:spacing w:after="0" w:line="240" w:lineRule="auto"/>
        <w:rPr>
          <w:rFonts w:cs="Calibri"/>
          <w:sz w:val="18"/>
          <w:szCs w:val="18"/>
        </w:rPr>
      </w:pPr>
      <w:r>
        <w:rPr>
          <w:rFonts w:cs="Calibri"/>
          <w:sz w:val="18"/>
          <w:szCs w:val="18"/>
          <w:u w:val="single"/>
        </w:rPr>
        <w:t xml:space="preserve">No Dog Signs. </w:t>
      </w:r>
      <w:r>
        <w:rPr>
          <w:rFonts w:cs="Calibri"/>
          <w:sz w:val="18"/>
          <w:szCs w:val="18"/>
        </w:rPr>
        <w:t xml:space="preserve">GA presented a mock-up of the </w:t>
      </w:r>
      <w:r w:rsidR="003A3605">
        <w:rPr>
          <w:rFonts w:cs="Calibri"/>
          <w:sz w:val="18"/>
          <w:szCs w:val="18"/>
        </w:rPr>
        <w:t xml:space="preserve"> design for the </w:t>
      </w:r>
      <w:r>
        <w:rPr>
          <w:rFonts w:cs="Calibri"/>
          <w:sz w:val="18"/>
          <w:szCs w:val="18"/>
        </w:rPr>
        <w:t xml:space="preserve">signs to be placed around the Tank-Turn. Some minor revisions were agreed. Following </w:t>
      </w:r>
      <w:r w:rsidR="003A3605">
        <w:rPr>
          <w:rFonts w:cs="Calibri"/>
          <w:sz w:val="18"/>
          <w:szCs w:val="18"/>
        </w:rPr>
        <w:t>amendments,</w:t>
      </w:r>
      <w:r>
        <w:rPr>
          <w:rFonts w:cs="Calibri"/>
          <w:sz w:val="18"/>
          <w:szCs w:val="18"/>
        </w:rPr>
        <w:t xml:space="preserve"> the design will be sent for printing.</w:t>
      </w:r>
      <w:r>
        <w:rPr>
          <w:rFonts w:cs="Calibri"/>
          <w:sz w:val="18"/>
          <w:szCs w:val="18"/>
        </w:rPr>
        <w:tab/>
      </w:r>
      <w:r>
        <w:rPr>
          <w:rFonts w:cs="Calibri"/>
          <w:sz w:val="18"/>
          <w:szCs w:val="18"/>
        </w:rPr>
        <w:tab/>
        <w:t xml:space="preserve">                </w:t>
      </w:r>
      <w:r>
        <w:rPr>
          <w:rFonts w:cs="Calibri"/>
          <w:b/>
          <w:bCs/>
          <w:sz w:val="18"/>
          <w:szCs w:val="18"/>
        </w:rPr>
        <w:t>Action: GA/DL</w:t>
      </w:r>
    </w:p>
    <w:p w14:paraId="273E3F1D" w14:textId="77777777" w:rsidR="00A966C0" w:rsidRPr="00657DC2" w:rsidRDefault="00A966C0" w:rsidP="00A966C0">
      <w:pPr>
        <w:pStyle w:val="ListParagraph"/>
        <w:numPr>
          <w:ilvl w:val="0"/>
          <w:numId w:val="9"/>
        </w:numPr>
        <w:spacing w:after="0" w:line="240" w:lineRule="auto"/>
        <w:rPr>
          <w:rFonts w:cs="Calibri"/>
          <w:sz w:val="18"/>
          <w:szCs w:val="18"/>
        </w:rPr>
      </w:pPr>
      <w:r w:rsidRPr="00657DC2">
        <w:rPr>
          <w:rFonts w:cs="Calibri"/>
          <w:b/>
          <w:sz w:val="18"/>
          <w:szCs w:val="18"/>
        </w:rPr>
        <w:t xml:space="preserve">Planning </w:t>
      </w:r>
    </w:p>
    <w:p w14:paraId="1A07FF0C" w14:textId="77777777" w:rsidR="00A966C0" w:rsidRPr="00032315" w:rsidRDefault="00A966C0" w:rsidP="00A966C0">
      <w:pPr>
        <w:pStyle w:val="ListParagraph"/>
        <w:numPr>
          <w:ilvl w:val="1"/>
          <w:numId w:val="9"/>
        </w:numPr>
        <w:spacing w:after="0" w:line="240" w:lineRule="auto"/>
        <w:rPr>
          <w:rFonts w:cs="Calibri"/>
          <w:sz w:val="18"/>
          <w:szCs w:val="18"/>
          <w:u w:val="single"/>
        </w:rPr>
      </w:pPr>
      <w:r w:rsidRPr="00032315">
        <w:rPr>
          <w:rFonts w:cs="Calibri"/>
          <w:sz w:val="18"/>
          <w:szCs w:val="18"/>
          <w:u w:val="single"/>
        </w:rPr>
        <w:t>To note any planning issues since previous meeting.</w:t>
      </w:r>
    </w:p>
    <w:p w14:paraId="3FD03C16" w14:textId="77777777" w:rsidR="00A966C0" w:rsidRDefault="00A966C0" w:rsidP="00A966C0">
      <w:pPr>
        <w:spacing w:after="0" w:line="240" w:lineRule="auto"/>
        <w:rPr>
          <w:rFonts w:cs="Calibri"/>
          <w:sz w:val="18"/>
          <w:szCs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Tracked applications"/>
      </w:tblPr>
      <w:tblGrid>
        <w:gridCol w:w="1535"/>
        <w:gridCol w:w="2434"/>
        <w:gridCol w:w="992"/>
        <w:gridCol w:w="4111"/>
      </w:tblGrid>
      <w:tr w:rsidR="00A966C0" w:rsidRPr="00345AFC" w14:paraId="1CB65077" w14:textId="77777777" w:rsidTr="003A3605">
        <w:tc>
          <w:tcPr>
            <w:tcW w:w="1535" w:type="dxa"/>
            <w:shd w:val="clear" w:color="auto" w:fill="auto"/>
            <w:noWrap/>
            <w:tcMar>
              <w:top w:w="75" w:type="dxa"/>
              <w:left w:w="75" w:type="dxa"/>
              <w:bottom w:w="75" w:type="dxa"/>
              <w:right w:w="75" w:type="dxa"/>
            </w:tcMar>
            <w:hideMark/>
          </w:tcPr>
          <w:p w14:paraId="329DF1D5" w14:textId="77777777" w:rsidR="00A966C0" w:rsidRPr="00345AFC" w:rsidRDefault="00000000" w:rsidP="009D2807">
            <w:pPr>
              <w:spacing w:line="240" w:lineRule="auto"/>
              <w:jc w:val="center"/>
              <w:rPr>
                <w:rFonts w:eastAsia="Times New Roman"/>
                <w:b/>
                <w:bCs/>
                <w:sz w:val="18"/>
                <w:szCs w:val="18"/>
              </w:rPr>
            </w:pPr>
            <w:hyperlink r:id="rId8" w:tooltip="Sort by Reference (ascending)" w:history="1">
              <w:r w:rsidR="00A966C0" w:rsidRPr="00345AFC">
                <w:rPr>
                  <w:rFonts w:eastAsia="Times New Roman"/>
                  <w:b/>
                  <w:bCs/>
                  <w:sz w:val="18"/>
                  <w:szCs w:val="18"/>
                </w:rPr>
                <w:t>Reference</w:t>
              </w:r>
            </w:hyperlink>
          </w:p>
        </w:tc>
        <w:tc>
          <w:tcPr>
            <w:tcW w:w="2434" w:type="dxa"/>
            <w:shd w:val="clear" w:color="auto" w:fill="auto"/>
            <w:noWrap/>
            <w:tcMar>
              <w:top w:w="75" w:type="dxa"/>
              <w:left w:w="75" w:type="dxa"/>
              <w:bottom w:w="75" w:type="dxa"/>
              <w:right w:w="75" w:type="dxa"/>
            </w:tcMar>
            <w:hideMark/>
          </w:tcPr>
          <w:p w14:paraId="70534A0C" w14:textId="77777777" w:rsidR="00A966C0" w:rsidRPr="00345AFC" w:rsidRDefault="00000000" w:rsidP="009D2807">
            <w:pPr>
              <w:spacing w:after="0" w:line="240" w:lineRule="auto"/>
              <w:jc w:val="center"/>
              <w:rPr>
                <w:rFonts w:eastAsia="Times New Roman"/>
                <w:b/>
                <w:bCs/>
                <w:sz w:val="18"/>
                <w:szCs w:val="18"/>
              </w:rPr>
            </w:pPr>
            <w:hyperlink r:id="rId9" w:tooltip="Sort by Address (ascending)" w:history="1">
              <w:r w:rsidR="00A966C0" w:rsidRPr="00345AFC">
                <w:rPr>
                  <w:rFonts w:eastAsia="Times New Roman"/>
                  <w:b/>
                  <w:bCs/>
                  <w:sz w:val="18"/>
                  <w:szCs w:val="18"/>
                </w:rPr>
                <w:t>Address</w:t>
              </w:r>
            </w:hyperlink>
          </w:p>
        </w:tc>
        <w:tc>
          <w:tcPr>
            <w:tcW w:w="992" w:type="dxa"/>
            <w:shd w:val="clear" w:color="auto" w:fill="auto"/>
            <w:noWrap/>
            <w:tcMar>
              <w:top w:w="75" w:type="dxa"/>
              <w:left w:w="75" w:type="dxa"/>
              <w:bottom w:w="75" w:type="dxa"/>
              <w:right w:w="75" w:type="dxa"/>
            </w:tcMar>
            <w:hideMark/>
          </w:tcPr>
          <w:p w14:paraId="464CAE1D" w14:textId="77777777" w:rsidR="00A966C0" w:rsidRPr="00345AFC" w:rsidRDefault="00000000" w:rsidP="009D2807">
            <w:pPr>
              <w:spacing w:line="240" w:lineRule="auto"/>
              <w:jc w:val="center"/>
              <w:rPr>
                <w:rFonts w:eastAsia="Times New Roman"/>
                <w:b/>
                <w:bCs/>
                <w:sz w:val="18"/>
                <w:szCs w:val="18"/>
              </w:rPr>
            </w:pPr>
            <w:hyperlink r:id="rId10" w:tooltip="Sort by Status (ascending)" w:history="1">
              <w:r w:rsidR="00A966C0" w:rsidRPr="00345AFC">
                <w:rPr>
                  <w:rFonts w:eastAsia="Times New Roman"/>
                  <w:b/>
                  <w:bCs/>
                  <w:sz w:val="18"/>
                  <w:szCs w:val="18"/>
                </w:rPr>
                <w:t>Status</w:t>
              </w:r>
            </w:hyperlink>
          </w:p>
        </w:tc>
        <w:tc>
          <w:tcPr>
            <w:tcW w:w="4111" w:type="dxa"/>
            <w:shd w:val="clear" w:color="auto" w:fill="auto"/>
          </w:tcPr>
          <w:p w14:paraId="06C05CD7" w14:textId="77777777" w:rsidR="00A966C0" w:rsidRPr="00345AFC" w:rsidRDefault="00A966C0" w:rsidP="009D2807">
            <w:pPr>
              <w:spacing w:line="240" w:lineRule="auto"/>
              <w:jc w:val="center"/>
              <w:rPr>
                <w:rFonts w:eastAsia="Times New Roman"/>
                <w:b/>
                <w:bCs/>
                <w:sz w:val="18"/>
                <w:szCs w:val="18"/>
              </w:rPr>
            </w:pPr>
            <w:r w:rsidRPr="00345AFC">
              <w:rPr>
                <w:rFonts w:eastAsia="Times New Roman"/>
                <w:b/>
                <w:bCs/>
                <w:sz w:val="18"/>
                <w:szCs w:val="18"/>
              </w:rPr>
              <w:t>Parish Council Position</w:t>
            </w:r>
          </w:p>
        </w:tc>
      </w:tr>
      <w:tr w:rsidR="00A966C0" w:rsidRPr="00345AFC" w14:paraId="58CFA1D5" w14:textId="77777777" w:rsidTr="003A3605">
        <w:tc>
          <w:tcPr>
            <w:tcW w:w="1535" w:type="dxa"/>
            <w:shd w:val="clear" w:color="auto" w:fill="D9D9D9" w:themeFill="background1" w:themeFillShade="D9"/>
            <w:tcMar>
              <w:top w:w="75" w:type="dxa"/>
              <w:left w:w="75" w:type="dxa"/>
              <w:bottom w:w="75" w:type="dxa"/>
              <w:right w:w="75" w:type="dxa"/>
            </w:tcMar>
          </w:tcPr>
          <w:p w14:paraId="1939AD17" w14:textId="77777777" w:rsidR="00A966C0" w:rsidRPr="00345AFC" w:rsidRDefault="00A966C0" w:rsidP="009D2807">
            <w:pPr>
              <w:spacing w:after="0"/>
              <w:rPr>
                <w:rFonts w:eastAsia="Times New Roman"/>
                <w:sz w:val="18"/>
                <w:szCs w:val="18"/>
              </w:rPr>
            </w:pPr>
            <w:r w:rsidRPr="00345AFC">
              <w:rPr>
                <w:rFonts w:eastAsia="Times New Roman"/>
                <w:color w:val="333333"/>
                <w:sz w:val="18"/>
                <w:szCs w:val="18"/>
              </w:rPr>
              <w:t>22/01876/FUL</w:t>
            </w:r>
          </w:p>
        </w:tc>
        <w:tc>
          <w:tcPr>
            <w:tcW w:w="2434" w:type="dxa"/>
            <w:shd w:val="clear" w:color="auto" w:fill="D9D9D9" w:themeFill="background1" w:themeFillShade="D9"/>
            <w:tcMar>
              <w:top w:w="75" w:type="dxa"/>
              <w:left w:w="75" w:type="dxa"/>
              <w:bottom w:w="75" w:type="dxa"/>
              <w:right w:w="75" w:type="dxa"/>
            </w:tcMar>
          </w:tcPr>
          <w:p w14:paraId="54B20640" w14:textId="77777777" w:rsidR="00A966C0" w:rsidRPr="00345AFC" w:rsidRDefault="00A966C0" w:rsidP="009D2807">
            <w:pPr>
              <w:spacing w:after="0" w:line="240" w:lineRule="auto"/>
              <w:rPr>
                <w:rFonts w:eastAsia="Times New Roman"/>
                <w:sz w:val="18"/>
                <w:szCs w:val="18"/>
              </w:rPr>
            </w:pPr>
            <w:r w:rsidRPr="00345AFC">
              <w:rPr>
                <w:rFonts w:eastAsia="Times New Roman"/>
                <w:color w:val="333333"/>
                <w:sz w:val="18"/>
                <w:szCs w:val="18"/>
              </w:rPr>
              <w:t xml:space="preserve">Land West of The Stables Embleton Hall </w:t>
            </w:r>
          </w:p>
        </w:tc>
        <w:tc>
          <w:tcPr>
            <w:tcW w:w="992" w:type="dxa"/>
            <w:shd w:val="clear" w:color="auto" w:fill="D9D9D9" w:themeFill="background1" w:themeFillShade="D9"/>
            <w:tcMar>
              <w:top w:w="75" w:type="dxa"/>
              <w:left w:w="75" w:type="dxa"/>
              <w:bottom w:w="75" w:type="dxa"/>
              <w:right w:w="75" w:type="dxa"/>
            </w:tcMar>
          </w:tcPr>
          <w:p w14:paraId="4CA6963F" w14:textId="77777777" w:rsidR="00A966C0" w:rsidRPr="00345AFC" w:rsidRDefault="00A966C0" w:rsidP="009D2807">
            <w:pPr>
              <w:spacing w:after="0" w:line="240" w:lineRule="auto"/>
              <w:jc w:val="center"/>
              <w:rPr>
                <w:rFonts w:eastAsia="Times New Roman"/>
                <w:sz w:val="18"/>
                <w:szCs w:val="18"/>
              </w:rPr>
            </w:pPr>
            <w:r>
              <w:rPr>
                <w:rFonts w:eastAsia="Times New Roman"/>
                <w:sz w:val="18"/>
                <w:szCs w:val="18"/>
              </w:rPr>
              <w:t>Permitted</w:t>
            </w:r>
          </w:p>
        </w:tc>
        <w:tc>
          <w:tcPr>
            <w:tcW w:w="4111" w:type="dxa"/>
            <w:shd w:val="clear" w:color="auto" w:fill="D9D9D9" w:themeFill="background1" w:themeFillShade="D9"/>
          </w:tcPr>
          <w:p w14:paraId="2DDED64A" w14:textId="77777777" w:rsidR="00A966C0" w:rsidRPr="00345AFC" w:rsidRDefault="00A966C0" w:rsidP="009D2807">
            <w:pPr>
              <w:spacing w:after="0" w:line="240" w:lineRule="auto"/>
              <w:ind w:left="124"/>
              <w:rPr>
                <w:rFonts w:eastAsia="Times New Roman"/>
                <w:sz w:val="18"/>
                <w:szCs w:val="18"/>
              </w:rPr>
            </w:pPr>
            <w:r w:rsidRPr="00345AFC">
              <w:rPr>
                <w:rFonts w:eastAsia="Times New Roman"/>
                <w:sz w:val="18"/>
                <w:szCs w:val="18"/>
              </w:rPr>
              <w:t>See previous minutes for details</w:t>
            </w:r>
          </w:p>
        </w:tc>
      </w:tr>
      <w:tr w:rsidR="00A966C0" w:rsidRPr="00345AFC" w14:paraId="2FF99E5E" w14:textId="77777777" w:rsidTr="003A3605">
        <w:tc>
          <w:tcPr>
            <w:tcW w:w="1535" w:type="dxa"/>
            <w:shd w:val="clear" w:color="auto" w:fill="D9D9D9" w:themeFill="background1" w:themeFillShade="D9"/>
            <w:tcMar>
              <w:top w:w="75" w:type="dxa"/>
              <w:left w:w="75" w:type="dxa"/>
              <w:bottom w:w="75" w:type="dxa"/>
              <w:right w:w="75" w:type="dxa"/>
            </w:tcMar>
          </w:tcPr>
          <w:p w14:paraId="30805720" w14:textId="77777777" w:rsidR="00A966C0" w:rsidRPr="00345AFC" w:rsidRDefault="00A966C0" w:rsidP="009D2807">
            <w:pPr>
              <w:spacing w:after="0"/>
              <w:rPr>
                <w:rFonts w:eastAsia="Times New Roman"/>
                <w:sz w:val="18"/>
                <w:szCs w:val="18"/>
              </w:rPr>
            </w:pPr>
            <w:r w:rsidRPr="00345AFC">
              <w:rPr>
                <w:rFonts w:eastAsia="Times New Roman"/>
                <w:sz w:val="18"/>
                <w:szCs w:val="18"/>
              </w:rPr>
              <w:t>23/00624/VARYCO</w:t>
            </w:r>
          </w:p>
        </w:tc>
        <w:tc>
          <w:tcPr>
            <w:tcW w:w="2434" w:type="dxa"/>
            <w:shd w:val="clear" w:color="auto" w:fill="D9D9D9" w:themeFill="background1" w:themeFillShade="D9"/>
            <w:tcMar>
              <w:top w:w="75" w:type="dxa"/>
              <w:left w:w="75" w:type="dxa"/>
              <w:bottom w:w="75" w:type="dxa"/>
              <w:right w:w="75" w:type="dxa"/>
            </w:tcMar>
          </w:tcPr>
          <w:p w14:paraId="469B2BEF" w14:textId="77777777" w:rsidR="00A966C0" w:rsidRPr="00345AFC" w:rsidRDefault="00A966C0" w:rsidP="009D2807">
            <w:pPr>
              <w:spacing w:after="0" w:line="240" w:lineRule="auto"/>
              <w:rPr>
                <w:rFonts w:eastAsia="Times New Roman"/>
                <w:sz w:val="18"/>
                <w:szCs w:val="18"/>
              </w:rPr>
            </w:pPr>
            <w:r w:rsidRPr="00345AFC">
              <w:rPr>
                <w:rFonts w:eastAsia="Times New Roman"/>
                <w:sz w:val="18"/>
                <w:szCs w:val="18"/>
              </w:rPr>
              <w:t>Land North of Fairfields</w:t>
            </w:r>
          </w:p>
        </w:tc>
        <w:tc>
          <w:tcPr>
            <w:tcW w:w="992" w:type="dxa"/>
            <w:shd w:val="clear" w:color="auto" w:fill="D9D9D9" w:themeFill="background1" w:themeFillShade="D9"/>
            <w:tcMar>
              <w:top w:w="75" w:type="dxa"/>
              <w:left w:w="75" w:type="dxa"/>
              <w:bottom w:w="75" w:type="dxa"/>
              <w:right w:w="75" w:type="dxa"/>
            </w:tcMar>
          </w:tcPr>
          <w:p w14:paraId="49F14A56" w14:textId="77777777" w:rsidR="00A966C0" w:rsidRPr="00345AFC" w:rsidRDefault="00A966C0" w:rsidP="009D2807">
            <w:pPr>
              <w:spacing w:after="0" w:line="240" w:lineRule="auto"/>
              <w:jc w:val="center"/>
              <w:rPr>
                <w:rFonts w:eastAsia="Times New Roman"/>
                <w:sz w:val="18"/>
                <w:szCs w:val="18"/>
              </w:rPr>
            </w:pPr>
            <w:r>
              <w:rPr>
                <w:rFonts w:eastAsia="Times New Roman"/>
                <w:sz w:val="18"/>
                <w:szCs w:val="18"/>
              </w:rPr>
              <w:t>Permitted</w:t>
            </w:r>
          </w:p>
        </w:tc>
        <w:tc>
          <w:tcPr>
            <w:tcW w:w="4111" w:type="dxa"/>
            <w:shd w:val="clear" w:color="auto" w:fill="D9D9D9" w:themeFill="background1" w:themeFillShade="D9"/>
          </w:tcPr>
          <w:p w14:paraId="48BDAF44" w14:textId="77777777" w:rsidR="00A966C0" w:rsidRPr="00345AFC" w:rsidRDefault="00A966C0" w:rsidP="009D2807">
            <w:pPr>
              <w:spacing w:after="0" w:line="240" w:lineRule="auto"/>
              <w:ind w:left="124"/>
              <w:rPr>
                <w:rFonts w:eastAsia="Times New Roman"/>
                <w:sz w:val="18"/>
                <w:szCs w:val="18"/>
              </w:rPr>
            </w:pPr>
            <w:r w:rsidRPr="00345AFC">
              <w:rPr>
                <w:rFonts w:eastAsia="Times New Roman"/>
                <w:sz w:val="18"/>
                <w:szCs w:val="18"/>
              </w:rPr>
              <w:t>See previous minutes for details</w:t>
            </w:r>
          </w:p>
        </w:tc>
      </w:tr>
      <w:tr w:rsidR="00A966C0" w:rsidRPr="00345AFC" w14:paraId="1303C2AA" w14:textId="77777777" w:rsidTr="003A3605">
        <w:trPr>
          <w:trHeight w:val="85"/>
        </w:trPr>
        <w:tc>
          <w:tcPr>
            <w:tcW w:w="1535" w:type="dxa"/>
            <w:shd w:val="clear" w:color="auto" w:fill="D9D9D9" w:themeFill="background1" w:themeFillShade="D9"/>
            <w:tcMar>
              <w:top w:w="75" w:type="dxa"/>
              <w:left w:w="75" w:type="dxa"/>
              <w:bottom w:w="75" w:type="dxa"/>
              <w:right w:w="75" w:type="dxa"/>
            </w:tcMar>
          </w:tcPr>
          <w:p w14:paraId="163D4DC0" w14:textId="77777777" w:rsidR="00A966C0" w:rsidRPr="00345AFC" w:rsidRDefault="00A966C0" w:rsidP="009D2807">
            <w:pPr>
              <w:spacing w:after="0"/>
              <w:rPr>
                <w:rFonts w:eastAsia="Times New Roman"/>
                <w:sz w:val="18"/>
                <w:szCs w:val="18"/>
              </w:rPr>
            </w:pPr>
            <w:r w:rsidRPr="00345AFC">
              <w:rPr>
                <w:rFonts w:eastAsia="Times New Roman"/>
                <w:sz w:val="18"/>
                <w:szCs w:val="18"/>
              </w:rPr>
              <w:t>23/00625/VARYCO</w:t>
            </w:r>
          </w:p>
        </w:tc>
        <w:tc>
          <w:tcPr>
            <w:tcW w:w="2434" w:type="dxa"/>
            <w:shd w:val="clear" w:color="auto" w:fill="D9D9D9" w:themeFill="background1" w:themeFillShade="D9"/>
            <w:tcMar>
              <w:top w:w="75" w:type="dxa"/>
              <w:left w:w="75" w:type="dxa"/>
              <w:bottom w:w="75" w:type="dxa"/>
              <w:right w:w="75" w:type="dxa"/>
            </w:tcMar>
          </w:tcPr>
          <w:p w14:paraId="48DC6ACF" w14:textId="77777777" w:rsidR="00A966C0" w:rsidRPr="00345AFC" w:rsidRDefault="00A966C0" w:rsidP="009D2807">
            <w:pPr>
              <w:spacing w:after="0" w:line="240" w:lineRule="auto"/>
              <w:rPr>
                <w:rFonts w:eastAsia="Times New Roman"/>
                <w:sz w:val="18"/>
                <w:szCs w:val="18"/>
              </w:rPr>
            </w:pPr>
            <w:r w:rsidRPr="00345AFC">
              <w:rPr>
                <w:rFonts w:eastAsia="Times New Roman"/>
                <w:sz w:val="18"/>
                <w:szCs w:val="18"/>
              </w:rPr>
              <w:t>Land North of Fairfields</w:t>
            </w:r>
          </w:p>
        </w:tc>
        <w:tc>
          <w:tcPr>
            <w:tcW w:w="992" w:type="dxa"/>
            <w:shd w:val="clear" w:color="auto" w:fill="D9D9D9" w:themeFill="background1" w:themeFillShade="D9"/>
            <w:tcMar>
              <w:top w:w="75" w:type="dxa"/>
              <w:left w:w="75" w:type="dxa"/>
              <w:bottom w:w="75" w:type="dxa"/>
              <w:right w:w="75" w:type="dxa"/>
            </w:tcMar>
          </w:tcPr>
          <w:p w14:paraId="4AFA598C" w14:textId="77777777" w:rsidR="00A966C0" w:rsidRPr="00345AFC" w:rsidRDefault="00A966C0" w:rsidP="009D2807">
            <w:pPr>
              <w:spacing w:after="0" w:line="240" w:lineRule="auto"/>
              <w:jc w:val="center"/>
              <w:rPr>
                <w:rFonts w:eastAsia="Times New Roman"/>
                <w:sz w:val="18"/>
                <w:szCs w:val="18"/>
              </w:rPr>
            </w:pPr>
            <w:r>
              <w:rPr>
                <w:rFonts w:eastAsia="Times New Roman"/>
                <w:sz w:val="18"/>
                <w:szCs w:val="18"/>
              </w:rPr>
              <w:t>Permitted</w:t>
            </w:r>
          </w:p>
        </w:tc>
        <w:tc>
          <w:tcPr>
            <w:tcW w:w="4111" w:type="dxa"/>
            <w:shd w:val="clear" w:color="auto" w:fill="D9D9D9" w:themeFill="background1" w:themeFillShade="D9"/>
          </w:tcPr>
          <w:p w14:paraId="014A1B3E" w14:textId="77777777" w:rsidR="00A966C0" w:rsidRPr="00345AFC" w:rsidRDefault="00A966C0" w:rsidP="009D2807">
            <w:pPr>
              <w:spacing w:after="0" w:line="240" w:lineRule="auto"/>
              <w:ind w:left="124"/>
              <w:rPr>
                <w:rFonts w:eastAsia="Times New Roman"/>
                <w:sz w:val="18"/>
                <w:szCs w:val="18"/>
              </w:rPr>
            </w:pPr>
            <w:r w:rsidRPr="00345AFC">
              <w:rPr>
                <w:rFonts w:eastAsia="Times New Roman"/>
                <w:sz w:val="18"/>
                <w:szCs w:val="18"/>
              </w:rPr>
              <w:t>See previous minutes for details</w:t>
            </w:r>
          </w:p>
        </w:tc>
      </w:tr>
      <w:tr w:rsidR="00A966C0" w:rsidRPr="00345AFC" w14:paraId="3F050B02" w14:textId="77777777" w:rsidTr="003A3605">
        <w:tc>
          <w:tcPr>
            <w:tcW w:w="1535" w:type="dxa"/>
            <w:shd w:val="clear" w:color="auto" w:fill="auto"/>
            <w:tcMar>
              <w:top w:w="75" w:type="dxa"/>
              <w:left w:w="75" w:type="dxa"/>
              <w:bottom w:w="75" w:type="dxa"/>
              <w:right w:w="75" w:type="dxa"/>
            </w:tcMar>
          </w:tcPr>
          <w:p w14:paraId="124F9C86" w14:textId="77777777" w:rsidR="00A966C0" w:rsidRPr="00345AFC" w:rsidRDefault="00A966C0" w:rsidP="009D2807">
            <w:pPr>
              <w:spacing w:after="0"/>
              <w:rPr>
                <w:rFonts w:eastAsia="Times New Roman"/>
                <w:sz w:val="18"/>
                <w:szCs w:val="18"/>
              </w:rPr>
            </w:pPr>
            <w:bookmarkStart w:id="1" w:name="_Hlk135130444"/>
            <w:r w:rsidRPr="00345AFC">
              <w:rPr>
                <w:rFonts w:eastAsia="Times New Roman"/>
                <w:sz w:val="18"/>
                <w:szCs w:val="18"/>
              </w:rPr>
              <w:t>23/02192/FUL</w:t>
            </w:r>
          </w:p>
        </w:tc>
        <w:tc>
          <w:tcPr>
            <w:tcW w:w="2434" w:type="dxa"/>
            <w:shd w:val="clear" w:color="auto" w:fill="auto"/>
            <w:tcMar>
              <w:top w:w="75" w:type="dxa"/>
              <w:left w:w="75" w:type="dxa"/>
              <w:bottom w:w="75" w:type="dxa"/>
              <w:right w:w="75" w:type="dxa"/>
            </w:tcMar>
          </w:tcPr>
          <w:p w14:paraId="13347878" w14:textId="4C04F5A7" w:rsidR="00A966C0" w:rsidRPr="00345AFC" w:rsidRDefault="00A966C0" w:rsidP="009D2807">
            <w:pPr>
              <w:spacing w:after="0" w:line="240" w:lineRule="auto"/>
              <w:rPr>
                <w:rFonts w:eastAsia="Times New Roman"/>
                <w:sz w:val="18"/>
                <w:szCs w:val="18"/>
              </w:rPr>
            </w:pPr>
            <w:r w:rsidRPr="00345AFC">
              <w:rPr>
                <w:sz w:val="18"/>
                <w:szCs w:val="18"/>
              </w:rPr>
              <w:t>Land South Of Greenways</w:t>
            </w:r>
            <w:r>
              <w:rPr>
                <w:sz w:val="18"/>
                <w:szCs w:val="18"/>
              </w:rPr>
              <w:t>.</w:t>
            </w:r>
            <w:r w:rsidRPr="00345AFC">
              <w:rPr>
                <w:sz w:val="18"/>
                <w:szCs w:val="18"/>
              </w:rPr>
              <w:t xml:space="preserve"> Residential Annexe and Stable Building</w:t>
            </w:r>
          </w:p>
        </w:tc>
        <w:tc>
          <w:tcPr>
            <w:tcW w:w="992" w:type="dxa"/>
            <w:shd w:val="clear" w:color="auto" w:fill="auto"/>
            <w:tcMar>
              <w:top w:w="75" w:type="dxa"/>
              <w:left w:w="75" w:type="dxa"/>
              <w:bottom w:w="75" w:type="dxa"/>
              <w:right w:w="75" w:type="dxa"/>
            </w:tcMar>
          </w:tcPr>
          <w:p w14:paraId="5EFE3CC4" w14:textId="77777777" w:rsidR="00A966C0" w:rsidRPr="00345AFC" w:rsidRDefault="00A966C0" w:rsidP="009D2807">
            <w:pPr>
              <w:spacing w:after="0" w:line="240" w:lineRule="auto"/>
              <w:jc w:val="center"/>
              <w:rPr>
                <w:rFonts w:eastAsia="Times New Roman"/>
                <w:sz w:val="18"/>
                <w:szCs w:val="18"/>
              </w:rPr>
            </w:pPr>
            <w:r w:rsidRPr="00345AFC">
              <w:rPr>
                <w:rFonts w:eastAsia="Times New Roman"/>
                <w:sz w:val="18"/>
                <w:szCs w:val="18"/>
              </w:rPr>
              <w:t>Application</w:t>
            </w:r>
          </w:p>
          <w:p w14:paraId="5A6E10FE" w14:textId="77777777" w:rsidR="00A966C0" w:rsidRPr="00345AFC" w:rsidRDefault="00A966C0" w:rsidP="009D2807">
            <w:pPr>
              <w:spacing w:after="0" w:line="240" w:lineRule="auto"/>
              <w:jc w:val="center"/>
              <w:rPr>
                <w:rFonts w:eastAsia="Times New Roman"/>
                <w:sz w:val="18"/>
                <w:szCs w:val="18"/>
              </w:rPr>
            </w:pPr>
            <w:r w:rsidRPr="00345AFC">
              <w:rPr>
                <w:rFonts w:eastAsia="Times New Roman"/>
                <w:sz w:val="18"/>
                <w:szCs w:val="18"/>
              </w:rPr>
              <w:t>Registered</w:t>
            </w:r>
          </w:p>
        </w:tc>
        <w:tc>
          <w:tcPr>
            <w:tcW w:w="4111" w:type="dxa"/>
            <w:shd w:val="clear" w:color="auto" w:fill="auto"/>
          </w:tcPr>
          <w:p w14:paraId="4B8EC414" w14:textId="77777777" w:rsidR="00A966C0" w:rsidRPr="00345AFC" w:rsidRDefault="00A966C0" w:rsidP="009D2807">
            <w:pPr>
              <w:spacing w:after="0" w:line="240" w:lineRule="auto"/>
              <w:ind w:left="124"/>
              <w:rPr>
                <w:rFonts w:eastAsia="Times New Roman"/>
                <w:sz w:val="18"/>
                <w:szCs w:val="18"/>
              </w:rPr>
            </w:pPr>
            <w:r w:rsidRPr="005E0186">
              <w:rPr>
                <w:rFonts w:eastAsia="Times New Roman"/>
                <w:sz w:val="18"/>
                <w:szCs w:val="18"/>
              </w:rPr>
              <w:t>See previous minutes for details</w:t>
            </w:r>
          </w:p>
        </w:tc>
      </w:tr>
      <w:tr w:rsidR="00A966C0" w:rsidRPr="00345AFC" w14:paraId="42D3999F" w14:textId="77777777" w:rsidTr="003A3605">
        <w:tc>
          <w:tcPr>
            <w:tcW w:w="1535" w:type="dxa"/>
            <w:shd w:val="clear" w:color="auto" w:fill="D9D9D9" w:themeFill="background1" w:themeFillShade="D9"/>
            <w:tcMar>
              <w:top w:w="75" w:type="dxa"/>
              <w:left w:w="75" w:type="dxa"/>
              <w:bottom w:w="75" w:type="dxa"/>
              <w:right w:w="75" w:type="dxa"/>
            </w:tcMar>
          </w:tcPr>
          <w:p w14:paraId="3F841A1A" w14:textId="77777777" w:rsidR="00A966C0" w:rsidRPr="0034770D" w:rsidRDefault="00A966C0" w:rsidP="009D2807">
            <w:pPr>
              <w:spacing w:after="0"/>
              <w:rPr>
                <w:rFonts w:eastAsia="Times New Roman"/>
                <w:sz w:val="18"/>
                <w:szCs w:val="18"/>
              </w:rPr>
            </w:pPr>
            <w:r w:rsidRPr="0034770D">
              <w:rPr>
                <w:sz w:val="18"/>
                <w:szCs w:val="18"/>
              </w:rPr>
              <w:t>23/03220/FUL</w:t>
            </w:r>
          </w:p>
        </w:tc>
        <w:tc>
          <w:tcPr>
            <w:tcW w:w="2434" w:type="dxa"/>
            <w:shd w:val="clear" w:color="auto" w:fill="D9D9D9" w:themeFill="background1" w:themeFillShade="D9"/>
            <w:tcMar>
              <w:top w:w="75" w:type="dxa"/>
              <w:left w:w="75" w:type="dxa"/>
              <w:bottom w:w="75" w:type="dxa"/>
              <w:right w:w="75" w:type="dxa"/>
            </w:tcMar>
          </w:tcPr>
          <w:p w14:paraId="49EA3122" w14:textId="77777777" w:rsidR="00A966C0" w:rsidRPr="0034770D" w:rsidRDefault="00A966C0" w:rsidP="009D2807">
            <w:pPr>
              <w:spacing w:after="0" w:line="240" w:lineRule="auto"/>
              <w:rPr>
                <w:sz w:val="18"/>
                <w:szCs w:val="18"/>
              </w:rPr>
            </w:pPr>
            <w:r w:rsidRPr="0034770D">
              <w:rPr>
                <w:sz w:val="18"/>
                <w:szCs w:val="18"/>
              </w:rPr>
              <w:t>Dairy Fields North End Farm. Development of 6 dwellings</w:t>
            </w:r>
          </w:p>
        </w:tc>
        <w:tc>
          <w:tcPr>
            <w:tcW w:w="992" w:type="dxa"/>
            <w:shd w:val="clear" w:color="auto" w:fill="D9D9D9" w:themeFill="background1" w:themeFillShade="D9"/>
            <w:tcMar>
              <w:top w:w="75" w:type="dxa"/>
              <w:left w:w="75" w:type="dxa"/>
              <w:bottom w:w="75" w:type="dxa"/>
              <w:right w:w="75" w:type="dxa"/>
            </w:tcMar>
          </w:tcPr>
          <w:p w14:paraId="386BCF73" w14:textId="77777777" w:rsidR="00A966C0" w:rsidRPr="0034770D" w:rsidRDefault="00A966C0" w:rsidP="009D2807">
            <w:pPr>
              <w:spacing w:after="0" w:line="240" w:lineRule="auto"/>
              <w:jc w:val="center"/>
              <w:rPr>
                <w:rFonts w:eastAsia="Times New Roman"/>
                <w:sz w:val="18"/>
                <w:szCs w:val="18"/>
              </w:rPr>
            </w:pPr>
            <w:r w:rsidRPr="0034770D">
              <w:rPr>
                <w:sz w:val="18"/>
                <w:szCs w:val="18"/>
              </w:rPr>
              <w:t>Application Registered</w:t>
            </w:r>
          </w:p>
        </w:tc>
        <w:tc>
          <w:tcPr>
            <w:tcW w:w="4111" w:type="dxa"/>
            <w:shd w:val="clear" w:color="auto" w:fill="D9D9D9" w:themeFill="background1" w:themeFillShade="D9"/>
          </w:tcPr>
          <w:p w14:paraId="6209708E" w14:textId="77777777" w:rsidR="0034770D" w:rsidRPr="0034770D" w:rsidRDefault="0034770D" w:rsidP="0034770D">
            <w:pPr>
              <w:spacing w:after="0" w:line="240" w:lineRule="auto"/>
              <w:ind w:left="124"/>
              <w:rPr>
                <w:rFonts w:eastAsia="Times New Roman"/>
                <w:sz w:val="18"/>
                <w:szCs w:val="18"/>
              </w:rPr>
            </w:pPr>
            <w:r w:rsidRPr="0034770D">
              <w:rPr>
                <w:rFonts w:eastAsia="Times New Roman"/>
                <w:sz w:val="18"/>
                <w:szCs w:val="18"/>
              </w:rPr>
              <w:t>Longframlington Parish Council OBJECT to this application on the following grounds:-</w:t>
            </w:r>
          </w:p>
          <w:p w14:paraId="1F2FD121" w14:textId="77777777" w:rsidR="0034770D" w:rsidRPr="0034770D" w:rsidRDefault="0034770D" w:rsidP="0034770D">
            <w:pPr>
              <w:spacing w:after="0" w:line="240" w:lineRule="auto"/>
              <w:ind w:left="124"/>
              <w:rPr>
                <w:rFonts w:eastAsia="Times New Roman"/>
                <w:sz w:val="18"/>
                <w:szCs w:val="18"/>
              </w:rPr>
            </w:pPr>
            <w:r w:rsidRPr="0034770D">
              <w:rPr>
                <w:rFonts w:eastAsia="Times New Roman"/>
                <w:sz w:val="18"/>
                <w:szCs w:val="18"/>
              </w:rPr>
              <w:t>The Longframlington Neighbourhood plan (LNP) Policy LNP1 6.3.1 states that “There are some areas of land within the settlement boundary that could potentially be available as windfall sites for housing. This policy supports the provision of new housing development within the settlement boundary of Longframlington, to meet identified local need”. This application Fails to meet this requirement as there is no identified need for this type of housing with over 150 similar properties being constructed at this time.</w:t>
            </w:r>
          </w:p>
          <w:p w14:paraId="087694CA" w14:textId="77777777" w:rsidR="0034770D" w:rsidRPr="0034770D" w:rsidRDefault="0034770D" w:rsidP="0034770D">
            <w:pPr>
              <w:spacing w:after="0" w:line="240" w:lineRule="auto"/>
              <w:ind w:left="124"/>
              <w:rPr>
                <w:rFonts w:eastAsia="Times New Roman"/>
                <w:sz w:val="18"/>
                <w:szCs w:val="18"/>
              </w:rPr>
            </w:pPr>
            <w:r w:rsidRPr="0034770D">
              <w:rPr>
                <w:rFonts w:eastAsia="Times New Roman"/>
                <w:sz w:val="18"/>
                <w:szCs w:val="18"/>
              </w:rPr>
              <w:t>The application also fails to meet the requirements of Policy LNP7  as listed below:-</w:t>
            </w:r>
          </w:p>
          <w:p w14:paraId="4836CCE5" w14:textId="77777777" w:rsidR="0034770D" w:rsidRPr="0034770D" w:rsidRDefault="0034770D" w:rsidP="0034770D">
            <w:pPr>
              <w:spacing w:after="0" w:line="240" w:lineRule="auto"/>
              <w:ind w:left="124"/>
              <w:rPr>
                <w:rFonts w:eastAsia="Times New Roman"/>
                <w:sz w:val="18"/>
                <w:szCs w:val="18"/>
              </w:rPr>
            </w:pPr>
            <w:r w:rsidRPr="0034770D">
              <w:rPr>
                <w:rFonts w:eastAsia="Times New Roman"/>
                <w:sz w:val="18"/>
                <w:szCs w:val="18"/>
              </w:rPr>
              <w:t>c) ensuring appropriate landscaping has been incorporated into any scheme, including the retention of trees and hedgerows and the planting of new trees and hedgerows where possible and desirable.</w:t>
            </w:r>
          </w:p>
          <w:p w14:paraId="795F39EA" w14:textId="77777777" w:rsidR="0034770D" w:rsidRPr="0034770D" w:rsidRDefault="0034770D" w:rsidP="0034770D">
            <w:pPr>
              <w:spacing w:after="0" w:line="240" w:lineRule="auto"/>
              <w:ind w:left="124"/>
              <w:rPr>
                <w:rFonts w:eastAsia="Times New Roman"/>
                <w:sz w:val="18"/>
                <w:szCs w:val="18"/>
              </w:rPr>
            </w:pPr>
            <w:r w:rsidRPr="0034770D">
              <w:rPr>
                <w:rFonts w:eastAsia="Times New Roman"/>
                <w:sz w:val="18"/>
                <w:szCs w:val="18"/>
              </w:rPr>
              <w:t>g) ensuring opportunities have been taken where possible to incorporate embedded renewables, such as solar panels, heat pumps and other measures to reduce the carbon footprint of the building, including opportunities to minimise energy consumption in layout, orientation, and maximising solar gain.</w:t>
            </w:r>
          </w:p>
          <w:p w14:paraId="553DC636" w14:textId="77777777" w:rsidR="0034770D" w:rsidRPr="0034770D" w:rsidRDefault="0034770D" w:rsidP="0034770D">
            <w:pPr>
              <w:spacing w:after="0" w:line="240" w:lineRule="auto"/>
              <w:ind w:left="124"/>
              <w:rPr>
                <w:rFonts w:eastAsia="Times New Roman"/>
                <w:sz w:val="18"/>
                <w:szCs w:val="18"/>
              </w:rPr>
            </w:pPr>
            <w:r w:rsidRPr="0034770D">
              <w:rPr>
                <w:rFonts w:eastAsia="Times New Roman"/>
                <w:sz w:val="18"/>
                <w:szCs w:val="18"/>
              </w:rPr>
              <w:lastRenderedPageBreak/>
              <w:t>h) ensuring opportunities are taken to include green spaces within development for the benefit of future residents and biodiversity.</w:t>
            </w:r>
          </w:p>
          <w:p w14:paraId="1B025069" w14:textId="3DE9D75D" w:rsidR="00A966C0" w:rsidRPr="00A0096B" w:rsidRDefault="0034770D" w:rsidP="0034770D">
            <w:pPr>
              <w:spacing w:after="0" w:line="240" w:lineRule="auto"/>
              <w:ind w:left="124"/>
              <w:rPr>
                <w:rFonts w:eastAsia="Times New Roman"/>
                <w:sz w:val="18"/>
                <w:szCs w:val="18"/>
                <w:highlight w:val="yellow"/>
              </w:rPr>
            </w:pPr>
            <w:r w:rsidRPr="0034770D">
              <w:rPr>
                <w:rFonts w:eastAsia="Times New Roman"/>
                <w:sz w:val="18"/>
                <w:szCs w:val="18"/>
              </w:rPr>
              <w:t>The proposed site plan does not show where or how the mitigation recommended in the applications ecology report could be achieved with the close proximity of the houses appearing to make this unlikely therefore the application also fails POLICY LNP5 - BIODIVERSITY New development must secure a net gain for biodiversity to be calculated in accordance with the Government policy and advice and secured through planning conditions or planning obligation</w:t>
            </w:r>
            <w:r w:rsidRPr="006062E0">
              <w:rPr>
                <w:rFonts w:eastAsia="Times New Roman"/>
                <w:sz w:val="18"/>
                <w:szCs w:val="18"/>
              </w:rPr>
              <w:t>s.</w:t>
            </w:r>
            <w:r w:rsidR="00A966C0" w:rsidRPr="006062E0">
              <w:rPr>
                <w:rFonts w:eastAsia="Times New Roman"/>
                <w:sz w:val="18"/>
                <w:szCs w:val="18"/>
              </w:rPr>
              <w:t>.</w:t>
            </w:r>
          </w:p>
        </w:tc>
      </w:tr>
      <w:tr w:rsidR="00A966C0" w:rsidRPr="00345AFC" w14:paraId="4C908FE3" w14:textId="77777777" w:rsidTr="003A3605">
        <w:tc>
          <w:tcPr>
            <w:tcW w:w="1535" w:type="dxa"/>
            <w:shd w:val="clear" w:color="auto" w:fill="D9D9D9" w:themeFill="background1" w:themeFillShade="D9"/>
            <w:tcMar>
              <w:top w:w="75" w:type="dxa"/>
              <w:left w:w="75" w:type="dxa"/>
              <w:bottom w:w="75" w:type="dxa"/>
              <w:right w:w="75" w:type="dxa"/>
            </w:tcMar>
          </w:tcPr>
          <w:p w14:paraId="4AB93B8F" w14:textId="77777777" w:rsidR="00A966C0" w:rsidRPr="00756A8D" w:rsidRDefault="00A966C0" w:rsidP="009D2807">
            <w:pPr>
              <w:spacing w:after="0"/>
              <w:rPr>
                <w:rFonts w:eastAsia="Times New Roman"/>
                <w:sz w:val="18"/>
                <w:szCs w:val="18"/>
              </w:rPr>
            </w:pPr>
            <w:r w:rsidRPr="00756A8D">
              <w:rPr>
                <w:sz w:val="18"/>
                <w:szCs w:val="18"/>
              </w:rPr>
              <w:lastRenderedPageBreak/>
              <w:t>23/02800/FUL</w:t>
            </w:r>
          </w:p>
        </w:tc>
        <w:tc>
          <w:tcPr>
            <w:tcW w:w="2434" w:type="dxa"/>
            <w:shd w:val="clear" w:color="auto" w:fill="D9D9D9" w:themeFill="background1" w:themeFillShade="D9"/>
            <w:tcMar>
              <w:top w:w="75" w:type="dxa"/>
              <w:left w:w="75" w:type="dxa"/>
              <w:bottom w:w="75" w:type="dxa"/>
              <w:right w:w="75" w:type="dxa"/>
            </w:tcMar>
          </w:tcPr>
          <w:p w14:paraId="3F2EABC6" w14:textId="77777777" w:rsidR="00A966C0" w:rsidRPr="00756A8D" w:rsidRDefault="00A966C0" w:rsidP="009D2807">
            <w:pPr>
              <w:spacing w:after="0" w:line="240" w:lineRule="auto"/>
              <w:rPr>
                <w:sz w:val="18"/>
                <w:szCs w:val="18"/>
              </w:rPr>
            </w:pPr>
            <w:r w:rsidRPr="00756A8D">
              <w:rPr>
                <w:sz w:val="18"/>
                <w:szCs w:val="18"/>
              </w:rPr>
              <w:t>Land North East Of The Dairy Low Town. Extension, of existing outbuilding structure  to create two dwellinghouses</w:t>
            </w:r>
          </w:p>
        </w:tc>
        <w:tc>
          <w:tcPr>
            <w:tcW w:w="992" w:type="dxa"/>
            <w:shd w:val="clear" w:color="auto" w:fill="D9D9D9" w:themeFill="background1" w:themeFillShade="D9"/>
            <w:tcMar>
              <w:top w:w="75" w:type="dxa"/>
              <w:left w:w="75" w:type="dxa"/>
              <w:bottom w:w="75" w:type="dxa"/>
              <w:right w:w="75" w:type="dxa"/>
            </w:tcMar>
          </w:tcPr>
          <w:p w14:paraId="7C80A810" w14:textId="77777777" w:rsidR="00A966C0" w:rsidRPr="00756A8D" w:rsidRDefault="00A966C0" w:rsidP="009D2807">
            <w:pPr>
              <w:spacing w:after="0" w:line="240" w:lineRule="auto"/>
              <w:jc w:val="center"/>
              <w:rPr>
                <w:rFonts w:eastAsia="Times New Roman"/>
                <w:sz w:val="18"/>
                <w:szCs w:val="18"/>
              </w:rPr>
            </w:pPr>
            <w:r w:rsidRPr="00756A8D">
              <w:rPr>
                <w:sz w:val="18"/>
                <w:szCs w:val="18"/>
              </w:rPr>
              <w:t>Application Registered</w:t>
            </w:r>
          </w:p>
        </w:tc>
        <w:tc>
          <w:tcPr>
            <w:tcW w:w="4111" w:type="dxa"/>
            <w:shd w:val="clear" w:color="auto" w:fill="D9D9D9" w:themeFill="background1" w:themeFillShade="D9"/>
          </w:tcPr>
          <w:p w14:paraId="6EBC658C" w14:textId="4C2AF813" w:rsidR="00A966C0" w:rsidRPr="00A0096B" w:rsidRDefault="00756A8D" w:rsidP="009D2807">
            <w:pPr>
              <w:spacing w:after="0" w:line="240" w:lineRule="auto"/>
              <w:ind w:left="124"/>
              <w:rPr>
                <w:rFonts w:eastAsia="Times New Roman"/>
                <w:sz w:val="18"/>
                <w:szCs w:val="18"/>
                <w:highlight w:val="yellow"/>
              </w:rPr>
            </w:pPr>
            <w:r w:rsidRPr="00756A8D">
              <w:rPr>
                <w:rFonts w:eastAsia="Times New Roman"/>
                <w:sz w:val="18"/>
                <w:szCs w:val="18"/>
              </w:rPr>
              <w:t>No objection</w:t>
            </w:r>
          </w:p>
        </w:tc>
      </w:tr>
      <w:tr w:rsidR="00A966C0" w:rsidRPr="00345AFC" w14:paraId="30F8723D" w14:textId="77777777" w:rsidTr="003A3605">
        <w:tc>
          <w:tcPr>
            <w:tcW w:w="1535" w:type="dxa"/>
            <w:tcBorders>
              <w:bottom w:val="single" w:sz="4" w:space="0" w:color="auto"/>
            </w:tcBorders>
            <w:shd w:val="clear" w:color="auto" w:fill="D9D9D9" w:themeFill="background1" w:themeFillShade="D9"/>
            <w:tcMar>
              <w:top w:w="75" w:type="dxa"/>
              <w:left w:w="75" w:type="dxa"/>
              <w:bottom w:w="75" w:type="dxa"/>
              <w:right w:w="75" w:type="dxa"/>
            </w:tcMar>
          </w:tcPr>
          <w:p w14:paraId="60ECE42F" w14:textId="77777777" w:rsidR="00A966C0" w:rsidRPr="00756A8D" w:rsidRDefault="00A966C0" w:rsidP="009D2807">
            <w:pPr>
              <w:spacing w:after="0"/>
              <w:rPr>
                <w:rFonts w:eastAsia="Times New Roman"/>
                <w:sz w:val="18"/>
                <w:szCs w:val="18"/>
              </w:rPr>
            </w:pPr>
            <w:r w:rsidRPr="00756A8D">
              <w:rPr>
                <w:sz w:val="18"/>
                <w:szCs w:val="18"/>
              </w:rPr>
              <w:t>23/02642/FUL</w:t>
            </w:r>
          </w:p>
        </w:tc>
        <w:tc>
          <w:tcPr>
            <w:tcW w:w="2434" w:type="dxa"/>
            <w:tcBorders>
              <w:bottom w:val="single" w:sz="4" w:space="0" w:color="auto"/>
            </w:tcBorders>
            <w:shd w:val="clear" w:color="auto" w:fill="D9D9D9" w:themeFill="background1" w:themeFillShade="D9"/>
            <w:tcMar>
              <w:top w:w="75" w:type="dxa"/>
              <w:left w:w="75" w:type="dxa"/>
              <w:bottom w:w="75" w:type="dxa"/>
              <w:right w:w="75" w:type="dxa"/>
            </w:tcMar>
          </w:tcPr>
          <w:p w14:paraId="7AFACE6A" w14:textId="77777777" w:rsidR="00A966C0" w:rsidRPr="00756A8D" w:rsidRDefault="00A966C0" w:rsidP="009D2807">
            <w:pPr>
              <w:spacing w:after="0" w:line="240" w:lineRule="auto"/>
              <w:rPr>
                <w:sz w:val="18"/>
                <w:szCs w:val="18"/>
              </w:rPr>
            </w:pPr>
            <w:r w:rsidRPr="00756A8D">
              <w:rPr>
                <w:sz w:val="18"/>
                <w:szCs w:val="18"/>
              </w:rPr>
              <w:t>The Holme - new domestic garage</w:t>
            </w:r>
          </w:p>
        </w:tc>
        <w:tc>
          <w:tcPr>
            <w:tcW w:w="992" w:type="dxa"/>
            <w:tcBorders>
              <w:bottom w:val="single" w:sz="4" w:space="0" w:color="auto"/>
            </w:tcBorders>
            <w:shd w:val="clear" w:color="auto" w:fill="D9D9D9" w:themeFill="background1" w:themeFillShade="D9"/>
            <w:tcMar>
              <w:top w:w="75" w:type="dxa"/>
              <w:left w:w="75" w:type="dxa"/>
              <w:bottom w:w="75" w:type="dxa"/>
              <w:right w:w="75" w:type="dxa"/>
            </w:tcMar>
          </w:tcPr>
          <w:p w14:paraId="02CDB591" w14:textId="77777777" w:rsidR="00A966C0" w:rsidRPr="00756A8D" w:rsidRDefault="00A966C0" w:rsidP="009D2807">
            <w:pPr>
              <w:spacing w:after="0" w:line="240" w:lineRule="auto"/>
              <w:jc w:val="center"/>
              <w:rPr>
                <w:rFonts w:eastAsia="Times New Roman"/>
                <w:sz w:val="18"/>
                <w:szCs w:val="18"/>
              </w:rPr>
            </w:pPr>
            <w:r w:rsidRPr="00756A8D">
              <w:rPr>
                <w:sz w:val="18"/>
                <w:szCs w:val="18"/>
              </w:rPr>
              <w:t>Application Registered</w:t>
            </w:r>
          </w:p>
        </w:tc>
        <w:tc>
          <w:tcPr>
            <w:tcW w:w="4111" w:type="dxa"/>
            <w:tcBorders>
              <w:bottom w:val="single" w:sz="4" w:space="0" w:color="auto"/>
            </w:tcBorders>
            <w:shd w:val="clear" w:color="auto" w:fill="D9D9D9" w:themeFill="background1" w:themeFillShade="D9"/>
          </w:tcPr>
          <w:p w14:paraId="28BB354C" w14:textId="77777777" w:rsidR="00A966C0" w:rsidRDefault="00A966C0" w:rsidP="009D2807">
            <w:pPr>
              <w:spacing w:after="0" w:line="240" w:lineRule="auto"/>
              <w:ind w:left="124"/>
              <w:rPr>
                <w:rFonts w:eastAsia="Times New Roman"/>
                <w:sz w:val="18"/>
                <w:szCs w:val="18"/>
              </w:rPr>
            </w:pPr>
            <w:r w:rsidRPr="00930846">
              <w:rPr>
                <w:rFonts w:eastAsia="Times New Roman"/>
                <w:sz w:val="18"/>
                <w:szCs w:val="18"/>
              </w:rPr>
              <w:t>No Objection</w:t>
            </w:r>
          </w:p>
        </w:tc>
      </w:tr>
      <w:tr w:rsidR="00A966C0" w:rsidRPr="00345AFC" w14:paraId="2F352601" w14:textId="77777777" w:rsidTr="003A3605">
        <w:tc>
          <w:tcPr>
            <w:tcW w:w="1535" w:type="dxa"/>
            <w:tcBorders>
              <w:bottom w:val="nil"/>
            </w:tcBorders>
            <w:shd w:val="clear" w:color="auto" w:fill="auto"/>
            <w:tcMar>
              <w:top w:w="75" w:type="dxa"/>
              <w:left w:w="75" w:type="dxa"/>
              <w:bottom w:w="75" w:type="dxa"/>
              <w:right w:w="75" w:type="dxa"/>
            </w:tcMar>
          </w:tcPr>
          <w:p w14:paraId="46435F88" w14:textId="77777777" w:rsidR="00A966C0" w:rsidRPr="00756A8D" w:rsidRDefault="00A966C0" w:rsidP="009D2807">
            <w:pPr>
              <w:spacing w:after="0"/>
              <w:rPr>
                <w:rFonts w:eastAsia="Times New Roman"/>
                <w:sz w:val="18"/>
                <w:szCs w:val="18"/>
              </w:rPr>
            </w:pPr>
            <w:r w:rsidRPr="00756A8D">
              <w:rPr>
                <w:sz w:val="18"/>
                <w:szCs w:val="18"/>
              </w:rPr>
              <w:t>23/02658/OUT</w:t>
            </w:r>
          </w:p>
        </w:tc>
        <w:tc>
          <w:tcPr>
            <w:tcW w:w="2434" w:type="dxa"/>
            <w:tcBorders>
              <w:bottom w:val="nil"/>
            </w:tcBorders>
            <w:shd w:val="clear" w:color="auto" w:fill="auto"/>
            <w:tcMar>
              <w:top w:w="75" w:type="dxa"/>
              <w:left w:w="75" w:type="dxa"/>
              <w:bottom w:w="75" w:type="dxa"/>
              <w:right w:w="75" w:type="dxa"/>
            </w:tcMar>
          </w:tcPr>
          <w:p w14:paraId="21B4C84A" w14:textId="77777777" w:rsidR="00A966C0" w:rsidRPr="00756A8D" w:rsidRDefault="00A966C0" w:rsidP="009D2807">
            <w:pPr>
              <w:spacing w:after="0" w:line="240" w:lineRule="auto"/>
              <w:rPr>
                <w:sz w:val="18"/>
                <w:szCs w:val="18"/>
              </w:rPr>
            </w:pPr>
            <w:r w:rsidRPr="00756A8D">
              <w:rPr>
                <w:sz w:val="18"/>
                <w:szCs w:val="18"/>
              </w:rPr>
              <w:t xml:space="preserve">Land South West Of Low Hall. Erection of self-build dwellinghouse </w:t>
            </w:r>
          </w:p>
        </w:tc>
        <w:tc>
          <w:tcPr>
            <w:tcW w:w="992" w:type="dxa"/>
            <w:tcBorders>
              <w:bottom w:val="nil"/>
            </w:tcBorders>
            <w:shd w:val="clear" w:color="auto" w:fill="auto"/>
            <w:tcMar>
              <w:top w:w="75" w:type="dxa"/>
              <w:left w:w="75" w:type="dxa"/>
              <w:bottom w:w="75" w:type="dxa"/>
              <w:right w:w="75" w:type="dxa"/>
            </w:tcMar>
          </w:tcPr>
          <w:p w14:paraId="2F74773B" w14:textId="77777777" w:rsidR="00A966C0" w:rsidRPr="00756A8D" w:rsidRDefault="00A966C0" w:rsidP="009D2807">
            <w:pPr>
              <w:spacing w:after="0" w:line="240" w:lineRule="auto"/>
              <w:jc w:val="center"/>
              <w:rPr>
                <w:rFonts w:eastAsia="Times New Roman"/>
                <w:sz w:val="18"/>
                <w:szCs w:val="18"/>
              </w:rPr>
            </w:pPr>
            <w:r w:rsidRPr="00756A8D">
              <w:rPr>
                <w:sz w:val="18"/>
                <w:szCs w:val="18"/>
              </w:rPr>
              <w:t>Application Registered</w:t>
            </w:r>
          </w:p>
        </w:tc>
        <w:tc>
          <w:tcPr>
            <w:tcW w:w="4111" w:type="dxa"/>
            <w:tcBorders>
              <w:bottom w:val="nil"/>
            </w:tcBorders>
            <w:shd w:val="clear" w:color="auto" w:fill="auto"/>
          </w:tcPr>
          <w:p w14:paraId="220EDCB1" w14:textId="4C80276A" w:rsidR="00A966C0" w:rsidRDefault="00A0096B" w:rsidP="009D2807">
            <w:pPr>
              <w:spacing w:after="0" w:line="240" w:lineRule="auto"/>
              <w:ind w:left="124"/>
              <w:rPr>
                <w:rFonts w:eastAsia="Times New Roman"/>
                <w:sz w:val="18"/>
                <w:szCs w:val="18"/>
              </w:rPr>
            </w:pPr>
            <w:r w:rsidRPr="005E0186">
              <w:rPr>
                <w:rFonts w:eastAsia="Times New Roman"/>
                <w:sz w:val="18"/>
                <w:szCs w:val="18"/>
              </w:rPr>
              <w:t>See previous minutes for details</w:t>
            </w:r>
          </w:p>
        </w:tc>
      </w:tr>
      <w:tr w:rsidR="00A966C0" w:rsidRPr="00345AFC" w14:paraId="162BB650" w14:textId="77777777" w:rsidTr="003A3605">
        <w:tc>
          <w:tcPr>
            <w:tcW w:w="1535" w:type="dxa"/>
            <w:shd w:val="clear" w:color="auto" w:fill="D9D9D9" w:themeFill="background1" w:themeFillShade="D9"/>
            <w:tcMar>
              <w:top w:w="75" w:type="dxa"/>
              <w:left w:w="75" w:type="dxa"/>
              <w:bottom w:w="75" w:type="dxa"/>
              <w:right w:w="75" w:type="dxa"/>
            </w:tcMar>
          </w:tcPr>
          <w:p w14:paraId="1E0E755C" w14:textId="77777777" w:rsidR="00A966C0" w:rsidRPr="00756A8D" w:rsidRDefault="00A966C0" w:rsidP="009D2807">
            <w:pPr>
              <w:spacing w:after="0"/>
              <w:rPr>
                <w:rFonts w:eastAsia="Times New Roman"/>
                <w:sz w:val="18"/>
                <w:szCs w:val="18"/>
              </w:rPr>
            </w:pPr>
            <w:r w:rsidRPr="00756A8D">
              <w:rPr>
                <w:sz w:val="18"/>
                <w:szCs w:val="18"/>
              </w:rPr>
              <w:t>23/02564/FUL</w:t>
            </w:r>
          </w:p>
        </w:tc>
        <w:tc>
          <w:tcPr>
            <w:tcW w:w="2434" w:type="dxa"/>
            <w:shd w:val="clear" w:color="auto" w:fill="D9D9D9" w:themeFill="background1" w:themeFillShade="D9"/>
            <w:tcMar>
              <w:top w:w="75" w:type="dxa"/>
              <w:left w:w="75" w:type="dxa"/>
              <w:bottom w:w="75" w:type="dxa"/>
              <w:right w:w="75" w:type="dxa"/>
            </w:tcMar>
          </w:tcPr>
          <w:p w14:paraId="2BB8FFC6" w14:textId="77777777" w:rsidR="00A966C0" w:rsidRPr="00756A8D" w:rsidRDefault="00A966C0" w:rsidP="009D2807">
            <w:pPr>
              <w:spacing w:after="0" w:line="240" w:lineRule="auto"/>
              <w:rPr>
                <w:sz w:val="18"/>
                <w:szCs w:val="18"/>
              </w:rPr>
            </w:pPr>
            <w:r w:rsidRPr="00756A8D">
              <w:rPr>
                <w:sz w:val="18"/>
                <w:szCs w:val="18"/>
              </w:rPr>
              <w:t>7 Thrunton View North End Farm. Retro removal of existing west boundary fence construction of new fence</w:t>
            </w:r>
          </w:p>
        </w:tc>
        <w:tc>
          <w:tcPr>
            <w:tcW w:w="992" w:type="dxa"/>
            <w:shd w:val="clear" w:color="auto" w:fill="D9D9D9" w:themeFill="background1" w:themeFillShade="D9"/>
            <w:tcMar>
              <w:top w:w="75" w:type="dxa"/>
              <w:left w:w="75" w:type="dxa"/>
              <w:bottom w:w="75" w:type="dxa"/>
              <w:right w:w="75" w:type="dxa"/>
            </w:tcMar>
          </w:tcPr>
          <w:p w14:paraId="73390EFE" w14:textId="77777777" w:rsidR="00A966C0" w:rsidRPr="00756A8D" w:rsidRDefault="00A966C0" w:rsidP="009D2807">
            <w:pPr>
              <w:spacing w:after="0" w:line="240" w:lineRule="auto"/>
              <w:jc w:val="center"/>
              <w:rPr>
                <w:rFonts w:eastAsia="Times New Roman"/>
                <w:sz w:val="18"/>
                <w:szCs w:val="18"/>
              </w:rPr>
            </w:pPr>
            <w:r w:rsidRPr="00756A8D">
              <w:rPr>
                <w:sz w:val="18"/>
                <w:szCs w:val="18"/>
              </w:rPr>
              <w:t>Application Registered</w:t>
            </w:r>
          </w:p>
        </w:tc>
        <w:tc>
          <w:tcPr>
            <w:tcW w:w="4111" w:type="dxa"/>
            <w:shd w:val="clear" w:color="auto" w:fill="D9D9D9" w:themeFill="background1" w:themeFillShade="D9"/>
          </w:tcPr>
          <w:p w14:paraId="6F010BB9" w14:textId="7BDD92E2" w:rsidR="00A966C0" w:rsidRPr="00A0096B" w:rsidRDefault="00756A8D" w:rsidP="009D2807">
            <w:pPr>
              <w:spacing w:after="0" w:line="240" w:lineRule="auto"/>
              <w:ind w:left="124"/>
              <w:rPr>
                <w:rFonts w:eastAsia="Times New Roman"/>
                <w:sz w:val="18"/>
                <w:szCs w:val="18"/>
                <w:highlight w:val="yellow"/>
              </w:rPr>
            </w:pPr>
            <w:r w:rsidRPr="00756A8D">
              <w:rPr>
                <w:rFonts w:eastAsia="Times New Roman"/>
                <w:sz w:val="18"/>
                <w:szCs w:val="18"/>
              </w:rPr>
              <w:t>Longframlington Parish Council have No Objection to this application Subject to the provision of Hedgehog access holes in the fence base and that the maintenance of the existing hedge which would be on the outside of the western boundary fence remains the responsibility of the occupants as their actual boundary of the property will remain the same.</w:t>
            </w:r>
          </w:p>
        </w:tc>
      </w:tr>
      <w:bookmarkEnd w:id="1"/>
    </w:tbl>
    <w:p w14:paraId="25FDE984" w14:textId="77777777" w:rsidR="00A966C0" w:rsidRDefault="00A966C0" w:rsidP="00A966C0">
      <w:pPr>
        <w:spacing w:after="0" w:line="240" w:lineRule="auto"/>
        <w:rPr>
          <w:rFonts w:cs="Calibri"/>
          <w:sz w:val="18"/>
          <w:szCs w:val="18"/>
        </w:rPr>
      </w:pPr>
    </w:p>
    <w:p w14:paraId="18F42740" w14:textId="77777777" w:rsidR="00A966C0" w:rsidRPr="00E265FC" w:rsidRDefault="00A966C0" w:rsidP="00A966C0">
      <w:pPr>
        <w:pStyle w:val="ListParagraph"/>
        <w:numPr>
          <w:ilvl w:val="0"/>
          <w:numId w:val="9"/>
        </w:numPr>
        <w:spacing w:after="0" w:line="240" w:lineRule="auto"/>
        <w:rPr>
          <w:rFonts w:cs="Calibri"/>
          <w:sz w:val="18"/>
          <w:szCs w:val="18"/>
        </w:rPr>
      </w:pPr>
      <w:r w:rsidRPr="00032315">
        <w:rPr>
          <w:rFonts w:cs="Calibri"/>
          <w:sz w:val="18"/>
          <w:szCs w:val="18"/>
        </w:rPr>
        <w:tab/>
      </w:r>
      <w:r w:rsidRPr="00032315">
        <w:rPr>
          <w:rFonts w:cs="Calibri"/>
          <w:b/>
          <w:sz w:val="18"/>
          <w:szCs w:val="18"/>
        </w:rPr>
        <w:t>Cemetery</w:t>
      </w:r>
      <w:r w:rsidRPr="00E265FC">
        <w:rPr>
          <w:rFonts w:cs="Calibri"/>
          <w:b/>
          <w:bCs/>
          <w:sz w:val="18"/>
          <w:szCs w:val="18"/>
        </w:rPr>
        <w:t xml:space="preserve"> issues:</w:t>
      </w:r>
    </w:p>
    <w:p w14:paraId="699281DD" w14:textId="77777777" w:rsidR="00A966C0" w:rsidRPr="00144935" w:rsidRDefault="00A966C0" w:rsidP="00A966C0">
      <w:pPr>
        <w:pStyle w:val="ListParagraph"/>
        <w:numPr>
          <w:ilvl w:val="1"/>
          <w:numId w:val="9"/>
        </w:numPr>
        <w:spacing w:after="0" w:line="240" w:lineRule="auto"/>
        <w:rPr>
          <w:rFonts w:cs="Calibri"/>
          <w:sz w:val="18"/>
          <w:szCs w:val="18"/>
        </w:rPr>
      </w:pPr>
      <w:r w:rsidRPr="00342AA7">
        <w:rPr>
          <w:rFonts w:cs="Calibri"/>
          <w:sz w:val="18"/>
          <w:szCs w:val="18"/>
          <w:u w:val="single"/>
        </w:rPr>
        <w:t>Burials/Ashes internments</w:t>
      </w:r>
      <w:r w:rsidRPr="00144935">
        <w:rPr>
          <w:rFonts w:cs="Calibri"/>
          <w:sz w:val="18"/>
          <w:szCs w:val="18"/>
        </w:rPr>
        <w:t>.</w:t>
      </w:r>
    </w:p>
    <w:p w14:paraId="348CDD4B" w14:textId="1496FC54" w:rsidR="00A966C0" w:rsidRPr="00A0096B" w:rsidRDefault="00A966C0" w:rsidP="00A966C0">
      <w:pPr>
        <w:pStyle w:val="ListParagraph"/>
        <w:numPr>
          <w:ilvl w:val="2"/>
          <w:numId w:val="9"/>
        </w:numPr>
        <w:spacing w:after="0" w:line="240" w:lineRule="auto"/>
        <w:ind w:left="928"/>
        <w:rPr>
          <w:rFonts w:cs="Calibri"/>
          <w:sz w:val="18"/>
          <w:szCs w:val="18"/>
        </w:rPr>
      </w:pPr>
      <w:r w:rsidRPr="00A0096B">
        <w:rPr>
          <w:rFonts w:cs="Calibri"/>
          <w:sz w:val="18"/>
          <w:szCs w:val="18"/>
        </w:rPr>
        <w:t>It ha</w:t>
      </w:r>
      <w:r w:rsidR="003A3605">
        <w:rPr>
          <w:rFonts w:cs="Calibri"/>
          <w:sz w:val="18"/>
          <w:szCs w:val="18"/>
        </w:rPr>
        <w:t>d</w:t>
      </w:r>
      <w:r w:rsidRPr="00A0096B">
        <w:rPr>
          <w:rFonts w:cs="Calibri"/>
          <w:sz w:val="18"/>
          <w:szCs w:val="18"/>
        </w:rPr>
        <w:t xml:space="preserve"> come to our notice that </w:t>
      </w:r>
      <w:r w:rsidR="003A3605">
        <w:rPr>
          <w:rFonts w:cs="Calibri"/>
          <w:sz w:val="18"/>
          <w:szCs w:val="18"/>
        </w:rPr>
        <w:t>the PC</w:t>
      </w:r>
      <w:r w:rsidRPr="00A0096B">
        <w:rPr>
          <w:rFonts w:cs="Calibri"/>
          <w:sz w:val="18"/>
          <w:szCs w:val="18"/>
        </w:rPr>
        <w:t xml:space="preserve"> should be issuing a Deed of Grant of Exclusive Right of Burial not only for burial plots bought in advance of a burial but also for plots purchased at the time of interment. </w:t>
      </w:r>
      <w:r w:rsidR="00A0096B" w:rsidRPr="00A0096B">
        <w:rPr>
          <w:rFonts w:cs="Calibri"/>
          <w:sz w:val="18"/>
          <w:szCs w:val="18"/>
        </w:rPr>
        <w:t xml:space="preserve">It was </w:t>
      </w:r>
      <w:r w:rsidRPr="00A0096B">
        <w:rPr>
          <w:rFonts w:cs="Calibri"/>
          <w:sz w:val="18"/>
          <w:szCs w:val="18"/>
        </w:rPr>
        <w:t>confirm</w:t>
      </w:r>
      <w:r w:rsidR="00A0096B" w:rsidRPr="00A0096B">
        <w:rPr>
          <w:rFonts w:cs="Calibri"/>
          <w:sz w:val="18"/>
          <w:szCs w:val="18"/>
        </w:rPr>
        <w:t>ed</w:t>
      </w:r>
      <w:r w:rsidRPr="00A0096B">
        <w:rPr>
          <w:rFonts w:cs="Calibri"/>
          <w:sz w:val="18"/>
          <w:szCs w:val="18"/>
        </w:rPr>
        <w:t xml:space="preserve"> that Deeds of Grant should be issued for all burial plots</w:t>
      </w:r>
      <w:r w:rsidR="00A0096B" w:rsidRPr="00A0096B">
        <w:rPr>
          <w:rFonts w:cs="Calibri"/>
          <w:sz w:val="18"/>
          <w:szCs w:val="18"/>
        </w:rPr>
        <w:t>.</w:t>
      </w:r>
      <w:r w:rsidR="00A0096B">
        <w:rPr>
          <w:rFonts w:cs="Calibri"/>
          <w:sz w:val="18"/>
          <w:szCs w:val="18"/>
        </w:rPr>
        <w:tab/>
      </w:r>
      <w:r w:rsidR="00A0096B">
        <w:rPr>
          <w:rFonts w:cs="Calibri"/>
          <w:sz w:val="18"/>
          <w:szCs w:val="18"/>
        </w:rPr>
        <w:tab/>
      </w:r>
      <w:r w:rsidR="00A0096B">
        <w:rPr>
          <w:rFonts w:cs="Calibri"/>
          <w:sz w:val="18"/>
          <w:szCs w:val="18"/>
        </w:rPr>
        <w:tab/>
      </w:r>
      <w:r w:rsidR="00A0096B">
        <w:rPr>
          <w:rFonts w:cs="Calibri"/>
          <w:sz w:val="18"/>
          <w:szCs w:val="18"/>
        </w:rPr>
        <w:tab/>
      </w:r>
      <w:r w:rsidR="00A0096B">
        <w:rPr>
          <w:rFonts w:cs="Calibri"/>
          <w:sz w:val="18"/>
          <w:szCs w:val="18"/>
        </w:rPr>
        <w:tab/>
      </w:r>
      <w:r w:rsidR="00A0096B">
        <w:rPr>
          <w:rFonts w:cs="Calibri"/>
          <w:sz w:val="18"/>
          <w:szCs w:val="18"/>
        </w:rPr>
        <w:tab/>
      </w:r>
      <w:r w:rsidR="00A0096B">
        <w:rPr>
          <w:rFonts w:cs="Calibri"/>
          <w:sz w:val="18"/>
          <w:szCs w:val="18"/>
        </w:rPr>
        <w:tab/>
      </w:r>
      <w:r w:rsidR="00A0096B">
        <w:rPr>
          <w:rFonts w:cs="Calibri"/>
          <w:b/>
          <w:bCs/>
          <w:sz w:val="18"/>
          <w:szCs w:val="18"/>
        </w:rPr>
        <w:t>Action: Clerk</w:t>
      </w:r>
    </w:p>
    <w:p w14:paraId="1B125034" w14:textId="77777777" w:rsidR="00A966C0" w:rsidRPr="00A0096B" w:rsidRDefault="00A966C0" w:rsidP="00A966C0">
      <w:pPr>
        <w:pStyle w:val="ListParagraph"/>
        <w:numPr>
          <w:ilvl w:val="2"/>
          <w:numId w:val="9"/>
        </w:numPr>
        <w:spacing w:after="0" w:line="240" w:lineRule="auto"/>
        <w:ind w:left="928"/>
        <w:rPr>
          <w:rFonts w:cs="Calibri"/>
          <w:sz w:val="18"/>
          <w:szCs w:val="18"/>
        </w:rPr>
      </w:pPr>
      <w:r w:rsidRPr="00A0096B">
        <w:rPr>
          <w:rFonts w:cs="Calibri"/>
          <w:sz w:val="18"/>
          <w:szCs w:val="18"/>
        </w:rPr>
        <w:t>Sheila Lamb burial 02/08/2023 Plot 248 Row 12</w:t>
      </w:r>
    </w:p>
    <w:p w14:paraId="289B9915" w14:textId="5D1E11F4" w:rsidR="00A966C0" w:rsidRPr="00144935" w:rsidRDefault="00A966C0" w:rsidP="00A966C0">
      <w:pPr>
        <w:pStyle w:val="ListParagraph"/>
        <w:numPr>
          <w:ilvl w:val="2"/>
          <w:numId w:val="9"/>
        </w:numPr>
        <w:spacing w:after="0" w:line="240" w:lineRule="auto"/>
        <w:ind w:left="928"/>
        <w:rPr>
          <w:rFonts w:cs="Calibri"/>
          <w:i/>
          <w:iCs/>
          <w:sz w:val="18"/>
          <w:szCs w:val="18"/>
        </w:rPr>
      </w:pPr>
      <w:r w:rsidRPr="00A0096B">
        <w:rPr>
          <w:rFonts w:cs="Calibri"/>
          <w:sz w:val="18"/>
          <w:szCs w:val="18"/>
        </w:rPr>
        <w:t>Winifred Kelly burial 23/08/2023 Plot 176 Row 9.</w:t>
      </w:r>
      <w:r w:rsidRPr="00144935">
        <w:rPr>
          <w:rFonts w:cs="Calibri"/>
          <w:sz w:val="18"/>
          <w:szCs w:val="18"/>
        </w:rPr>
        <w:t xml:space="preserve"> </w:t>
      </w:r>
    </w:p>
    <w:p w14:paraId="744C8B53" w14:textId="08CF34D3" w:rsidR="00A966C0" w:rsidRPr="00144935" w:rsidRDefault="00A966C0" w:rsidP="00A966C0">
      <w:pPr>
        <w:pStyle w:val="ListParagraph"/>
        <w:numPr>
          <w:ilvl w:val="1"/>
          <w:numId w:val="9"/>
        </w:numPr>
        <w:spacing w:after="0" w:line="240" w:lineRule="auto"/>
        <w:rPr>
          <w:rFonts w:cs="Calibri"/>
          <w:sz w:val="18"/>
          <w:szCs w:val="18"/>
        </w:rPr>
      </w:pPr>
      <w:r w:rsidRPr="00342AA7">
        <w:rPr>
          <w:rFonts w:cs="Calibri"/>
          <w:sz w:val="18"/>
          <w:szCs w:val="18"/>
          <w:u w:val="single"/>
        </w:rPr>
        <w:t>Memorial applications</w:t>
      </w:r>
      <w:r w:rsidRPr="00144935">
        <w:rPr>
          <w:rFonts w:cs="Calibri"/>
          <w:sz w:val="18"/>
          <w:szCs w:val="18"/>
        </w:rPr>
        <w:t xml:space="preserve">. </w:t>
      </w:r>
      <w:r w:rsidR="00A0096B">
        <w:rPr>
          <w:rFonts w:cs="Calibri"/>
          <w:sz w:val="18"/>
          <w:szCs w:val="18"/>
        </w:rPr>
        <w:t>None</w:t>
      </w:r>
    </w:p>
    <w:p w14:paraId="3789E10B" w14:textId="77777777" w:rsidR="00A966C0" w:rsidRPr="00144935" w:rsidRDefault="00A966C0" w:rsidP="00A966C0">
      <w:pPr>
        <w:pStyle w:val="ListParagraph"/>
        <w:numPr>
          <w:ilvl w:val="1"/>
          <w:numId w:val="9"/>
        </w:numPr>
        <w:spacing w:after="0" w:line="240" w:lineRule="auto"/>
        <w:rPr>
          <w:rFonts w:cs="Calibri"/>
          <w:sz w:val="18"/>
          <w:szCs w:val="18"/>
        </w:rPr>
      </w:pPr>
      <w:r w:rsidRPr="00342AA7">
        <w:rPr>
          <w:rFonts w:cs="Calibri"/>
          <w:sz w:val="18"/>
          <w:szCs w:val="18"/>
          <w:u w:val="single"/>
        </w:rPr>
        <w:t>Maintenance including</w:t>
      </w:r>
      <w:r w:rsidRPr="00144935">
        <w:rPr>
          <w:rFonts w:cs="Calibri"/>
          <w:sz w:val="18"/>
          <w:szCs w:val="18"/>
        </w:rPr>
        <w:t>:</w:t>
      </w:r>
    </w:p>
    <w:p w14:paraId="3F8B406F" w14:textId="4F0572B0" w:rsidR="00A966C0" w:rsidRPr="00223355" w:rsidRDefault="00A966C0" w:rsidP="00A966C0">
      <w:pPr>
        <w:pStyle w:val="ListParagraph"/>
        <w:numPr>
          <w:ilvl w:val="2"/>
          <w:numId w:val="9"/>
        </w:numPr>
        <w:tabs>
          <w:tab w:val="num" w:pos="1080"/>
        </w:tabs>
        <w:spacing w:after="0" w:line="240" w:lineRule="auto"/>
        <w:ind w:left="928"/>
        <w:rPr>
          <w:rFonts w:cs="Calibri"/>
          <w:sz w:val="18"/>
          <w:szCs w:val="18"/>
        </w:rPr>
      </w:pPr>
      <w:r w:rsidRPr="00144935">
        <w:rPr>
          <w:rFonts w:cs="Calibri"/>
          <w:sz w:val="18"/>
          <w:szCs w:val="18"/>
        </w:rPr>
        <w:t>Report on action taken regarding the prohibited mowing in the cemetery</w:t>
      </w:r>
      <w:r w:rsidRPr="00A0096B">
        <w:rPr>
          <w:rFonts w:cs="Calibri"/>
          <w:sz w:val="18"/>
          <w:szCs w:val="18"/>
        </w:rPr>
        <w:t xml:space="preserve">.  After looking at the cemetery records, one family member was identified who was associated with the graves where prohibited mowing was taking place. A letter was issued. Unfortunately, after having spoken to family members this person was not able to identify who was actually cutting the grass. A further letter was issued to this contact to ask that the family be informed that the Council would need to </w:t>
      </w:r>
      <w:r w:rsidRPr="00223355">
        <w:rPr>
          <w:rFonts w:cs="Calibri"/>
          <w:sz w:val="18"/>
          <w:szCs w:val="18"/>
        </w:rPr>
        <w:t>resort to surveillance measures if the prohibited mowing continued.</w:t>
      </w:r>
      <w:r w:rsidR="00A0096B" w:rsidRPr="00223355">
        <w:rPr>
          <w:rFonts w:cs="Calibri"/>
          <w:sz w:val="18"/>
          <w:szCs w:val="18"/>
        </w:rPr>
        <w:t xml:space="preserve"> Agreed that GF would investigate further.</w:t>
      </w:r>
      <w:r w:rsidR="00A0096B" w:rsidRPr="00223355">
        <w:rPr>
          <w:rFonts w:cs="Calibri"/>
          <w:sz w:val="18"/>
          <w:szCs w:val="18"/>
        </w:rPr>
        <w:tab/>
      </w:r>
      <w:r w:rsidR="00A0096B" w:rsidRPr="00223355">
        <w:rPr>
          <w:rFonts w:cs="Calibri"/>
          <w:sz w:val="18"/>
          <w:szCs w:val="18"/>
        </w:rPr>
        <w:tab/>
      </w:r>
      <w:r w:rsidR="00A0096B" w:rsidRPr="00223355">
        <w:rPr>
          <w:rFonts w:cs="Calibri"/>
          <w:sz w:val="18"/>
          <w:szCs w:val="18"/>
        </w:rPr>
        <w:tab/>
      </w:r>
      <w:r w:rsidR="00A0096B" w:rsidRPr="00223355">
        <w:rPr>
          <w:rFonts w:cs="Calibri"/>
          <w:sz w:val="18"/>
          <w:szCs w:val="18"/>
        </w:rPr>
        <w:tab/>
      </w:r>
      <w:r w:rsidR="00A0096B" w:rsidRPr="00223355">
        <w:rPr>
          <w:rFonts w:cs="Calibri"/>
          <w:sz w:val="18"/>
          <w:szCs w:val="18"/>
        </w:rPr>
        <w:tab/>
      </w:r>
      <w:r w:rsidR="00A0096B" w:rsidRPr="00223355">
        <w:rPr>
          <w:rFonts w:cs="Calibri"/>
          <w:sz w:val="18"/>
          <w:szCs w:val="18"/>
        </w:rPr>
        <w:tab/>
      </w:r>
      <w:r w:rsidR="00A0096B" w:rsidRPr="00223355">
        <w:rPr>
          <w:rFonts w:cs="Calibri"/>
          <w:sz w:val="18"/>
          <w:szCs w:val="18"/>
        </w:rPr>
        <w:tab/>
      </w:r>
      <w:r w:rsidR="00A0096B" w:rsidRPr="00223355">
        <w:rPr>
          <w:rFonts w:cs="Calibri"/>
          <w:sz w:val="18"/>
          <w:szCs w:val="18"/>
        </w:rPr>
        <w:tab/>
      </w:r>
      <w:r w:rsidR="00A0096B" w:rsidRPr="00223355">
        <w:rPr>
          <w:rFonts w:cs="Calibri"/>
          <w:sz w:val="18"/>
          <w:szCs w:val="18"/>
        </w:rPr>
        <w:tab/>
      </w:r>
      <w:r w:rsidR="00A0096B" w:rsidRPr="00223355">
        <w:rPr>
          <w:rFonts w:cs="Calibri"/>
          <w:sz w:val="18"/>
          <w:szCs w:val="18"/>
        </w:rPr>
        <w:tab/>
        <w:t xml:space="preserve">    </w:t>
      </w:r>
      <w:r w:rsidR="00A0096B" w:rsidRPr="00223355">
        <w:rPr>
          <w:rFonts w:cs="Calibri"/>
          <w:b/>
          <w:bCs/>
          <w:sz w:val="18"/>
          <w:szCs w:val="18"/>
        </w:rPr>
        <w:t>Action: GF</w:t>
      </w:r>
    </w:p>
    <w:p w14:paraId="5C33A934" w14:textId="7F5ADEFB" w:rsidR="00A966C0" w:rsidRPr="00223355" w:rsidRDefault="00A966C0" w:rsidP="00A966C0">
      <w:pPr>
        <w:pStyle w:val="ListParagraph"/>
        <w:numPr>
          <w:ilvl w:val="1"/>
          <w:numId w:val="9"/>
        </w:numPr>
        <w:spacing w:after="0" w:line="240" w:lineRule="auto"/>
        <w:rPr>
          <w:rFonts w:cs="Calibri"/>
          <w:sz w:val="18"/>
          <w:szCs w:val="18"/>
        </w:rPr>
      </w:pPr>
      <w:r w:rsidRPr="00223355">
        <w:rPr>
          <w:rFonts w:cs="Calibri"/>
          <w:sz w:val="18"/>
          <w:szCs w:val="18"/>
        </w:rPr>
        <w:t xml:space="preserve">Cemetery Extension. </w:t>
      </w:r>
      <w:r w:rsidR="00223355" w:rsidRPr="00223355">
        <w:rPr>
          <w:rFonts w:cs="Calibri"/>
          <w:sz w:val="18"/>
          <w:szCs w:val="18"/>
        </w:rPr>
        <w:t>Nothing further at this time</w:t>
      </w:r>
      <w:r w:rsidR="003A3605">
        <w:rPr>
          <w:rFonts w:cs="Calibri"/>
          <w:sz w:val="18"/>
          <w:szCs w:val="18"/>
        </w:rPr>
        <w:t>.</w:t>
      </w:r>
    </w:p>
    <w:p w14:paraId="44EF29A6" w14:textId="77777777" w:rsidR="00A966C0" w:rsidRPr="00223355" w:rsidRDefault="00A966C0" w:rsidP="00A966C0">
      <w:pPr>
        <w:pStyle w:val="ListParagraph"/>
        <w:numPr>
          <w:ilvl w:val="0"/>
          <w:numId w:val="9"/>
        </w:numPr>
        <w:spacing w:after="0" w:line="240" w:lineRule="auto"/>
        <w:rPr>
          <w:rFonts w:cs="Calibri"/>
          <w:sz w:val="18"/>
          <w:szCs w:val="18"/>
        </w:rPr>
      </w:pPr>
      <w:r w:rsidRPr="00223355">
        <w:rPr>
          <w:rFonts w:cs="Calibri"/>
          <w:b/>
          <w:sz w:val="18"/>
          <w:szCs w:val="18"/>
        </w:rPr>
        <w:t>Action Plan – July 2023</w:t>
      </w:r>
    </w:p>
    <w:p w14:paraId="5A63751F" w14:textId="1E783FB1" w:rsidR="00A966C0" w:rsidRPr="00223355" w:rsidRDefault="00A966C0" w:rsidP="00A966C0">
      <w:pPr>
        <w:pStyle w:val="ListParagraph"/>
        <w:numPr>
          <w:ilvl w:val="1"/>
          <w:numId w:val="9"/>
        </w:numPr>
        <w:spacing w:after="0" w:line="240" w:lineRule="auto"/>
        <w:rPr>
          <w:rFonts w:cs="Calibri"/>
          <w:sz w:val="18"/>
          <w:szCs w:val="18"/>
          <w:u w:val="single"/>
        </w:rPr>
      </w:pPr>
      <w:r w:rsidRPr="00223355">
        <w:rPr>
          <w:rFonts w:cs="Calibri"/>
          <w:sz w:val="18"/>
          <w:szCs w:val="18"/>
          <w:u w:val="single"/>
        </w:rPr>
        <w:t xml:space="preserve">FramNews Report </w:t>
      </w:r>
      <w:r w:rsidR="00EA1D4A" w:rsidRPr="00223355">
        <w:rPr>
          <w:rFonts w:cs="Calibri"/>
          <w:sz w:val="18"/>
          <w:szCs w:val="18"/>
          <w:u w:val="single"/>
        </w:rPr>
        <w:t xml:space="preserve"> to include:</w:t>
      </w:r>
      <w:r w:rsidR="00A0096B" w:rsidRPr="00223355">
        <w:rPr>
          <w:rFonts w:cs="Calibri"/>
          <w:sz w:val="18"/>
          <w:szCs w:val="18"/>
        </w:rPr>
        <w:tab/>
      </w:r>
      <w:r w:rsidR="00A0096B" w:rsidRPr="00223355">
        <w:rPr>
          <w:rFonts w:cs="Calibri"/>
          <w:sz w:val="18"/>
          <w:szCs w:val="18"/>
        </w:rPr>
        <w:tab/>
      </w:r>
      <w:r w:rsidR="00A0096B" w:rsidRPr="00223355">
        <w:rPr>
          <w:rFonts w:cs="Calibri"/>
          <w:sz w:val="18"/>
          <w:szCs w:val="18"/>
        </w:rPr>
        <w:tab/>
      </w:r>
      <w:r w:rsidR="00A0096B" w:rsidRPr="00223355">
        <w:rPr>
          <w:rFonts w:cs="Calibri"/>
          <w:sz w:val="18"/>
          <w:szCs w:val="18"/>
        </w:rPr>
        <w:tab/>
      </w:r>
      <w:r w:rsidR="00A0096B" w:rsidRPr="00223355">
        <w:rPr>
          <w:rFonts w:cs="Calibri"/>
          <w:sz w:val="18"/>
          <w:szCs w:val="18"/>
        </w:rPr>
        <w:tab/>
      </w:r>
      <w:r w:rsidR="00A0096B" w:rsidRPr="00223355">
        <w:rPr>
          <w:rFonts w:cs="Calibri"/>
          <w:sz w:val="18"/>
          <w:szCs w:val="18"/>
        </w:rPr>
        <w:tab/>
      </w:r>
      <w:r w:rsidR="00A0096B" w:rsidRPr="00223355">
        <w:rPr>
          <w:rFonts w:cs="Calibri"/>
          <w:sz w:val="18"/>
          <w:szCs w:val="18"/>
        </w:rPr>
        <w:tab/>
      </w:r>
      <w:r w:rsidR="00A0096B" w:rsidRPr="00223355">
        <w:rPr>
          <w:rFonts w:cs="Calibri"/>
          <w:sz w:val="18"/>
          <w:szCs w:val="18"/>
        </w:rPr>
        <w:tab/>
        <w:t xml:space="preserve">   </w:t>
      </w:r>
      <w:r w:rsidR="00A0096B" w:rsidRPr="00223355">
        <w:rPr>
          <w:rFonts w:cs="Calibri"/>
          <w:b/>
          <w:bCs/>
          <w:sz w:val="18"/>
          <w:szCs w:val="18"/>
        </w:rPr>
        <w:t>Action: GN</w:t>
      </w:r>
    </w:p>
    <w:p w14:paraId="3719B0F9" w14:textId="6AD486A4" w:rsidR="00A0096B" w:rsidRPr="00223355" w:rsidRDefault="00A0096B" w:rsidP="00A0096B">
      <w:pPr>
        <w:pStyle w:val="ListParagraph"/>
        <w:numPr>
          <w:ilvl w:val="2"/>
          <w:numId w:val="9"/>
        </w:numPr>
        <w:spacing w:after="0" w:line="240" w:lineRule="auto"/>
        <w:rPr>
          <w:rFonts w:cs="Calibri"/>
          <w:sz w:val="18"/>
          <w:szCs w:val="18"/>
        </w:rPr>
      </w:pPr>
      <w:r w:rsidRPr="00223355">
        <w:rPr>
          <w:rFonts w:cs="Calibri"/>
          <w:sz w:val="18"/>
          <w:szCs w:val="18"/>
        </w:rPr>
        <w:t>Snow/ice teams, gritting and community responsibility for grit spreading.</w:t>
      </w:r>
    </w:p>
    <w:p w14:paraId="53BCE393" w14:textId="5C29336D" w:rsidR="00EA1D4A" w:rsidRPr="00223355" w:rsidRDefault="00EA1D4A" w:rsidP="00A0096B">
      <w:pPr>
        <w:pStyle w:val="ListParagraph"/>
        <w:numPr>
          <w:ilvl w:val="2"/>
          <w:numId w:val="9"/>
        </w:numPr>
        <w:spacing w:after="0" w:line="240" w:lineRule="auto"/>
        <w:rPr>
          <w:rFonts w:cs="Calibri"/>
          <w:sz w:val="18"/>
          <w:szCs w:val="18"/>
        </w:rPr>
      </w:pPr>
      <w:r w:rsidRPr="00223355">
        <w:rPr>
          <w:rFonts w:cs="Calibri"/>
          <w:sz w:val="18"/>
          <w:szCs w:val="18"/>
        </w:rPr>
        <w:t>Adaption to tennis court net</w:t>
      </w:r>
      <w:r w:rsidR="003A3605">
        <w:rPr>
          <w:rFonts w:cs="Calibri"/>
          <w:sz w:val="18"/>
          <w:szCs w:val="18"/>
        </w:rPr>
        <w:t>.</w:t>
      </w:r>
    </w:p>
    <w:p w14:paraId="03D49608" w14:textId="33A6BA56" w:rsidR="00EA1D4A" w:rsidRDefault="00EA1D4A" w:rsidP="00A0096B">
      <w:pPr>
        <w:pStyle w:val="ListParagraph"/>
        <w:numPr>
          <w:ilvl w:val="2"/>
          <w:numId w:val="9"/>
        </w:numPr>
        <w:spacing w:after="0" w:line="240" w:lineRule="auto"/>
        <w:rPr>
          <w:rFonts w:cs="Calibri"/>
          <w:sz w:val="18"/>
          <w:szCs w:val="18"/>
        </w:rPr>
      </w:pPr>
      <w:r w:rsidRPr="00223355">
        <w:rPr>
          <w:rFonts w:cs="Calibri"/>
          <w:sz w:val="18"/>
          <w:szCs w:val="18"/>
        </w:rPr>
        <w:t>Biodiversity update</w:t>
      </w:r>
      <w:r w:rsidR="003A3605">
        <w:rPr>
          <w:rFonts w:cs="Calibri"/>
          <w:sz w:val="18"/>
          <w:szCs w:val="18"/>
        </w:rPr>
        <w:t>.</w:t>
      </w:r>
    </w:p>
    <w:p w14:paraId="2B57ED58" w14:textId="1E4731A3" w:rsidR="00223355" w:rsidRPr="00223355" w:rsidRDefault="00223355" w:rsidP="00A0096B">
      <w:pPr>
        <w:pStyle w:val="ListParagraph"/>
        <w:numPr>
          <w:ilvl w:val="2"/>
          <w:numId w:val="9"/>
        </w:numPr>
        <w:spacing w:after="0" w:line="240" w:lineRule="auto"/>
        <w:rPr>
          <w:rFonts w:cs="Calibri"/>
          <w:sz w:val="18"/>
          <w:szCs w:val="18"/>
        </w:rPr>
      </w:pPr>
      <w:r>
        <w:rPr>
          <w:rFonts w:cs="Calibri"/>
          <w:sz w:val="18"/>
          <w:szCs w:val="18"/>
        </w:rPr>
        <w:t>New School update</w:t>
      </w:r>
      <w:r w:rsidR="003A3605">
        <w:rPr>
          <w:rFonts w:cs="Calibri"/>
          <w:sz w:val="18"/>
          <w:szCs w:val="18"/>
        </w:rPr>
        <w:t>.</w:t>
      </w:r>
    </w:p>
    <w:p w14:paraId="3D820F53" w14:textId="77777777" w:rsidR="003A3605" w:rsidRDefault="003A3605" w:rsidP="00A966C0">
      <w:pPr>
        <w:spacing w:after="0" w:line="240" w:lineRule="auto"/>
        <w:rPr>
          <w:rFonts w:cs="Calibri"/>
          <w:b/>
          <w:sz w:val="18"/>
          <w:szCs w:val="18"/>
          <w:u w:val="single"/>
        </w:rPr>
      </w:pPr>
    </w:p>
    <w:p w14:paraId="33BCE137" w14:textId="77777777" w:rsidR="003A3605" w:rsidRDefault="003A3605" w:rsidP="00A966C0">
      <w:pPr>
        <w:spacing w:after="0" w:line="240" w:lineRule="auto"/>
        <w:rPr>
          <w:rFonts w:cs="Calibri"/>
          <w:b/>
          <w:sz w:val="18"/>
          <w:szCs w:val="18"/>
          <w:u w:val="single"/>
        </w:rPr>
      </w:pPr>
    </w:p>
    <w:p w14:paraId="03A0AE5A" w14:textId="77777777" w:rsidR="003A3605" w:rsidRDefault="003A3605" w:rsidP="00A966C0">
      <w:pPr>
        <w:spacing w:after="0" w:line="240" w:lineRule="auto"/>
        <w:rPr>
          <w:rFonts w:cs="Calibri"/>
          <w:b/>
          <w:sz w:val="18"/>
          <w:szCs w:val="18"/>
          <w:u w:val="single"/>
        </w:rPr>
      </w:pPr>
    </w:p>
    <w:p w14:paraId="242162F7" w14:textId="77777777" w:rsidR="003A3605" w:rsidRDefault="003A3605" w:rsidP="00A966C0">
      <w:pPr>
        <w:spacing w:after="0" w:line="240" w:lineRule="auto"/>
        <w:rPr>
          <w:rFonts w:cs="Calibri"/>
          <w:b/>
          <w:sz w:val="18"/>
          <w:szCs w:val="18"/>
          <w:u w:val="single"/>
        </w:rPr>
      </w:pPr>
    </w:p>
    <w:p w14:paraId="3490FAA2" w14:textId="464D7229" w:rsidR="00A966C0" w:rsidRPr="00223355" w:rsidRDefault="00A966C0" w:rsidP="00A966C0">
      <w:pPr>
        <w:spacing w:after="0" w:line="240" w:lineRule="auto"/>
        <w:rPr>
          <w:rFonts w:cs="Calibri"/>
          <w:bCs/>
          <w:sz w:val="18"/>
          <w:szCs w:val="18"/>
        </w:rPr>
      </w:pPr>
      <w:r w:rsidRPr="00223355">
        <w:rPr>
          <w:rFonts w:cs="Calibri"/>
          <w:b/>
          <w:sz w:val="18"/>
          <w:szCs w:val="18"/>
          <w:u w:val="single"/>
        </w:rPr>
        <w:lastRenderedPageBreak/>
        <w:t>Main Issues</w:t>
      </w:r>
      <w:r w:rsidRPr="00223355">
        <w:rPr>
          <w:rFonts w:cs="Calibri"/>
          <w:b/>
          <w:sz w:val="18"/>
          <w:szCs w:val="18"/>
        </w:rPr>
        <w:t xml:space="preserve"> </w:t>
      </w:r>
    </w:p>
    <w:p w14:paraId="38EBE08F" w14:textId="77777777" w:rsidR="00A966C0" w:rsidRPr="00223355" w:rsidRDefault="00A966C0" w:rsidP="00A966C0">
      <w:pPr>
        <w:pStyle w:val="ListParagraph"/>
        <w:numPr>
          <w:ilvl w:val="0"/>
          <w:numId w:val="9"/>
        </w:numPr>
        <w:spacing w:after="0" w:line="240" w:lineRule="auto"/>
        <w:rPr>
          <w:rFonts w:cs="Calibri"/>
          <w:sz w:val="18"/>
          <w:szCs w:val="18"/>
        </w:rPr>
      </w:pPr>
      <w:bookmarkStart w:id="2" w:name="_Hlk120462060"/>
      <w:r w:rsidRPr="00223355">
        <w:rPr>
          <w:rFonts w:cs="Calibri"/>
          <w:b/>
          <w:bCs/>
          <w:sz w:val="18"/>
          <w:szCs w:val="18"/>
        </w:rPr>
        <w:t>Ongoing Issues with Northumberland County Council(NCC) departments</w:t>
      </w:r>
      <w:r w:rsidRPr="00223355">
        <w:rPr>
          <w:rFonts w:cs="Calibri"/>
          <w:sz w:val="18"/>
          <w:szCs w:val="18"/>
        </w:rPr>
        <w:t xml:space="preserve">. </w:t>
      </w:r>
    </w:p>
    <w:p w14:paraId="4C12A145" w14:textId="77777777" w:rsidR="00A966C0" w:rsidRPr="00223355" w:rsidRDefault="00A966C0" w:rsidP="00A966C0">
      <w:pPr>
        <w:pStyle w:val="ListParagraph"/>
        <w:numPr>
          <w:ilvl w:val="1"/>
          <w:numId w:val="9"/>
        </w:numPr>
        <w:spacing w:after="0" w:line="240" w:lineRule="auto"/>
        <w:rPr>
          <w:rFonts w:cs="Calibri"/>
          <w:sz w:val="18"/>
          <w:szCs w:val="18"/>
          <w:u w:val="single"/>
        </w:rPr>
      </w:pPr>
      <w:r w:rsidRPr="00223355">
        <w:rPr>
          <w:rFonts w:cs="Calibri"/>
          <w:sz w:val="18"/>
          <w:szCs w:val="18"/>
          <w:u w:val="single"/>
        </w:rPr>
        <w:t xml:space="preserve">Planning: </w:t>
      </w:r>
      <w:r w:rsidRPr="00223355">
        <w:rPr>
          <w:rFonts w:cs="Calibri"/>
          <w:i/>
          <w:iCs/>
          <w:sz w:val="18"/>
          <w:szCs w:val="18"/>
        </w:rPr>
        <w:t>GF</w:t>
      </w:r>
    </w:p>
    <w:p w14:paraId="01C1AD4F" w14:textId="2FDE6FEE" w:rsidR="00A966C0" w:rsidRPr="00223355" w:rsidRDefault="00A966C0" w:rsidP="00A966C0">
      <w:pPr>
        <w:pStyle w:val="ListParagraph"/>
        <w:numPr>
          <w:ilvl w:val="2"/>
          <w:numId w:val="9"/>
        </w:numPr>
        <w:tabs>
          <w:tab w:val="num" w:pos="1080"/>
        </w:tabs>
        <w:spacing w:after="0" w:line="240" w:lineRule="auto"/>
        <w:ind w:left="928"/>
        <w:rPr>
          <w:rFonts w:cs="Calibri"/>
          <w:sz w:val="18"/>
          <w:szCs w:val="18"/>
        </w:rPr>
      </w:pPr>
      <w:r w:rsidRPr="00223355">
        <w:rPr>
          <w:rFonts w:cs="Calibri"/>
          <w:sz w:val="18"/>
          <w:szCs w:val="18"/>
          <w:u w:val="single"/>
        </w:rPr>
        <w:t>Validation of applications</w:t>
      </w:r>
      <w:r w:rsidRPr="00223355">
        <w:rPr>
          <w:rFonts w:cs="Calibri"/>
          <w:sz w:val="18"/>
          <w:szCs w:val="18"/>
        </w:rPr>
        <w:t xml:space="preserve"> </w:t>
      </w:r>
      <w:bookmarkStart w:id="3" w:name="_Hlk145426958"/>
      <w:r w:rsidR="00223355" w:rsidRPr="00223355">
        <w:rPr>
          <w:rFonts w:cs="Calibri"/>
          <w:sz w:val="18"/>
          <w:szCs w:val="18"/>
        </w:rPr>
        <w:t>No further information at this time as Rob Murfin was on holiday and no other officers could deal with this matter</w:t>
      </w:r>
      <w:r w:rsidR="003A3605">
        <w:rPr>
          <w:rFonts w:cs="Calibri"/>
          <w:sz w:val="18"/>
          <w:szCs w:val="18"/>
        </w:rPr>
        <w:t>.</w:t>
      </w:r>
    </w:p>
    <w:bookmarkEnd w:id="3"/>
    <w:p w14:paraId="7E226FFC" w14:textId="49A707A9" w:rsidR="00A966C0" w:rsidRPr="00EE0657" w:rsidRDefault="00A966C0" w:rsidP="007F6F81">
      <w:pPr>
        <w:pStyle w:val="ListParagraph"/>
        <w:numPr>
          <w:ilvl w:val="2"/>
          <w:numId w:val="9"/>
        </w:numPr>
        <w:tabs>
          <w:tab w:val="num" w:pos="1080"/>
        </w:tabs>
        <w:spacing w:after="0" w:line="240" w:lineRule="auto"/>
        <w:ind w:left="928"/>
        <w:rPr>
          <w:rFonts w:cs="Calibri"/>
          <w:sz w:val="18"/>
          <w:szCs w:val="18"/>
          <w:u w:val="single"/>
        </w:rPr>
      </w:pPr>
      <w:r w:rsidRPr="00223355">
        <w:rPr>
          <w:rFonts w:cs="Calibri"/>
          <w:sz w:val="18"/>
          <w:szCs w:val="18"/>
          <w:u w:val="single"/>
        </w:rPr>
        <w:t>Enforcement including issues in respect of the breach of conditions of No. 1 The Paddock.</w:t>
      </w:r>
      <w:r w:rsidR="00223355" w:rsidRPr="00223355">
        <w:rPr>
          <w:rFonts w:cs="Calibri"/>
          <w:sz w:val="18"/>
          <w:szCs w:val="18"/>
          <w:u w:val="single"/>
        </w:rPr>
        <w:t xml:space="preserve">  </w:t>
      </w:r>
      <w:r w:rsidR="00223355" w:rsidRPr="00223355">
        <w:rPr>
          <w:rFonts w:cs="Calibri"/>
          <w:sz w:val="18"/>
          <w:szCs w:val="18"/>
        </w:rPr>
        <w:t xml:space="preserve">There had been some confusion on the part of the enforcement officer as to which areas of development were in breach of planning </w:t>
      </w:r>
      <w:r w:rsidR="00223355" w:rsidRPr="00EE0657">
        <w:rPr>
          <w:rFonts w:cs="Calibri"/>
          <w:sz w:val="18"/>
          <w:szCs w:val="18"/>
        </w:rPr>
        <w:t xml:space="preserve">conditions.  Again, </w:t>
      </w:r>
      <w:r w:rsidR="003A3605">
        <w:rPr>
          <w:rFonts w:cs="Calibri"/>
          <w:sz w:val="18"/>
          <w:szCs w:val="18"/>
        </w:rPr>
        <w:t>n</w:t>
      </w:r>
      <w:r w:rsidR="00223355" w:rsidRPr="00EE0657">
        <w:rPr>
          <w:rFonts w:cs="Calibri"/>
          <w:sz w:val="18"/>
          <w:szCs w:val="18"/>
        </w:rPr>
        <w:t>o further information available at this time as Rob Murfin was on holiday and no other officers could deal with this matter.</w:t>
      </w:r>
      <w:r w:rsidR="00EE0657" w:rsidRPr="00EE0657">
        <w:rPr>
          <w:rFonts w:cs="Calibri"/>
          <w:sz w:val="18"/>
          <w:szCs w:val="18"/>
        </w:rPr>
        <w:t xml:space="preserve"> </w:t>
      </w:r>
    </w:p>
    <w:p w14:paraId="0A2F10E9" w14:textId="7E39DB41" w:rsidR="00A966C0" w:rsidRPr="00EE0657" w:rsidRDefault="00A966C0" w:rsidP="00A966C0">
      <w:pPr>
        <w:pStyle w:val="ListParagraph"/>
        <w:numPr>
          <w:ilvl w:val="2"/>
          <w:numId w:val="9"/>
        </w:numPr>
        <w:tabs>
          <w:tab w:val="num" w:pos="1080"/>
        </w:tabs>
        <w:spacing w:after="0" w:line="240" w:lineRule="auto"/>
        <w:ind w:left="928"/>
        <w:rPr>
          <w:rFonts w:cs="Calibri"/>
          <w:sz w:val="18"/>
          <w:szCs w:val="18"/>
        </w:rPr>
      </w:pPr>
      <w:r w:rsidRPr="00EE0657">
        <w:rPr>
          <w:rFonts w:cs="Calibri"/>
          <w:sz w:val="18"/>
          <w:szCs w:val="18"/>
        </w:rPr>
        <w:t>Ensuring developments are completed to the planning conditions.</w:t>
      </w:r>
      <w:r w:rsidR="00223355" w:rsidRPr="00EE0657">
        <w:rPr>
          <w:rFonts w:cs="Calibri"/>
          <w:sz w:val="18"/>
          <w:szCs w:val="18"/>
        </w:rPr>
        <w:t xml:space="preserve"> Again, </w:t>
      </w:r>
      <w:r w:rsidR="003A3605">
        <w:rPr>
          <w:rFonts w:cs="Calibri"/>
          <w:sz w:val="18"/>
          <w:szCs w:val="18"/>
        </w:rPr>
        <w:t>n</w:t>
      </w:r>
      <w:r w:rsidR="00223355" w:rsidRPr="00EE0657">
        <w:rPr>
          <w:rFonts w:cs="Calibri"/>
          <w:sz w:val="18"/>
          <w:szCs w:val="18"/>
        </w:rPr>
        <w:t>o further information available at this time as Rob Murfin was on holiday and no other officers could deal with this matter</w:t>
      </w:r>
    </w:p>
    <w:p w14:paraId="4AA87683" w14:textId="5033A71C" w:rsidR="00A966C0" w:rsidRPr="00EE0657" w:rsidRDefault="00A966C0" w:rsidP="00A966C0">
      <w:pPr>
        <w:pStyle w:val="ListParagraph"/>
        <w:numPr>
          <w:ilvl w:val="2"/>
          <w:numId w:val="9"/>
        </w:numPr>
        <w:tabs>
          <w:tab w:val="num" w:pos="1080"/>
        </w:tabs>
        <w:spacing w:after="0" w:line="240" w:lineRule="auto"/>
        <w:ind w:left="928"/>
        <w:rPr>
          <w:rFonts w:cs="Calibri"/>
          <w:sz w:val="18"/>
          <w:szCs w:val="18"/>
        </w:rPr>
      </w:pPr>
      <w:r w:rsidRPr="00EE0657">
        <w:rPr>
          <w:rFonts w:cs="Calibri"/>
          <w:sz w:val="18"/>
          <w:szCs w:val="18"/>
          <w:u w:val="single"/>
        </w:rPr>
        <w:t>Cussins Developments &amp; proposed alternatives to the condition to install two bus stop</w:t>
      </w:r>
      <w:r w:rsidR="00223355" w:rsidRPr="00EE0657">
        <w:rPr>
          <w:rFonts w:cs="Calibri"/>
          <w:sz w:val="18"/>
          <w:szCs w:val="18"/>
          <w:u w:val="single"/>
        </w:rPr>
        <w:t>s.</w:t>
      </w:r>
      <w:r w:rsidR="00223355" w:rsidRPr="00EE0657">
        <w:rPr>
          <w:rFonts w:cs="Calibri"/>
          <w:sz w:val="18"/>
          <w:szCs w:val="18"/>
        </w:rPr>
        <w:t xml:space="preserve"> GF had </w:t>
      </w:r>
      <w:r w:rsidR="003A3605">
        <w:rPr>
          <w:rFonts w:cs="Calibri"/>
          <w:sz w:val="18"/>
          <w:szCs w:val="18"/>
        </w:rPr>
        <w:t xml:space="preserve">a </w:t>
      </w:r>
      <w:r w:rsidR="00223355" w:rsidRPr="00EE0657">
        <w:rPr>
          <w:rFonts w:cs="Calibri"/>
          <w:sz w:val="18"/>
          <w:szCs w:val="18"/>
        </w:rPr>
        <w:t xml:space="preserve">site meeting with NCC officers which included </w:t>
      </w:r>
      <w:r w:rsidR="003A3605">
        <w:rPr>
          <w:rFonts w:cs="Calibri"/>
          <w:sz w:val="18"/>
          <w:szCs w:val="18"/>
        </w:rPr>
        <w:t xml:space="preserve">a </w:t>
      </w:r>
      <w:r w:rsidR="00223355" w:rsidRPr="00EE0657">
        <w:rPr>
          <w:rFonts w:cs="Calibri"/>
          <w:sz w:val="18"/>
          <w:szCs w:val="18"/>
        </w:rPr>
        <w:t>walkthrough of the village to ascertain where alternatives for the ‘bus stops’ funding from the development could be allocated. Cussins were now saying that the costs identified for the bus stops was only £4,800 and not £7,500 as originally stated</w:t>
      </w:r>
      <w:r w:rsidR="00EE0657" w:rsidRPr="00EE0657">
        <w:rPr>
          <w:rFonts w:cs="Calibri"/>
          <w:sz w:val="18"/>
          <w:szCs w:val="18"/>
        </w:rPr>
        <w:t xml:space="preserve">. Documentary evidence </w:t>
      </w:r>
      <w:r w:rsidR="003A3605">
        <w:rPr>
          <w:rFonts w:cs="Calibri"/>
          <w:sz w:val="18"/>
          <w:szCs w:val="18"/>
        </w:rPr>
        <w:t xml:space="preserve">was available which shows </w:t>
      </w:r>
      <w:r w:rsidR="00EE0657" w:rsidRPr="00EE0657">
        <w:rPr>
          <w:rFonts w:cs="Calibri"/>
          <w:sz w:val="18"/>
          <w:szCs w:val="18"/>
        </w:rPr>
        <w:t>that the amount w</w:t>
      </w:r>
      <w:r w:rsidR="003A3605">
        <w:rPr>
          <w:rFonts w:cs="Calibri"/>
          <w:sz w:val="18"/>
          <w:szCs w:val="18"/>
        </w:rPr>
        <w:t>as in fact</w:t>
      </w:r>
      <w:r w:rsidR="00EE0657" w:rsidRPr="00EE0657">
        <w:rPr>
          <w:rFonts w:cs="Calibri"/>
          <w:sz w:val="18"/>
          <w:szCs w:val="18"/>
        </w:rPr>
        <w:t xml:space="preserve"> £7,500. NCC to meet with Cussins to resolve this matter. A possible use of the money could be towards the cost of staged speed limits at either end of the village. GF had provided NCC with up-to-date traffic usage and speed data from the VAS signs</w:t>
      </w:r>
      <w:r w:rsidR="00EE0657">
        <w:rPr>
          <w:rFonts w:cs="Calibri"/>
          <w:sz w:val="18"/>
          <w:szCs w:val="18"/>
        </w:rPr>
        <w:t>.</w:t>
      </w:r>
    </w:p>
    <w:p w14:paraId="3BD75E73" w14:textId="5122B2D9" w:rsidR="00A966C0" w:rsidRPr="00EE0657" w:rsidRDefault="00A966C0" w:rsidP="00A966C0">
      <w:pPr>
        <w:pStyle w:val="ListParagraph"/>
        <w:numPr>
          <w:ilvl w:val="1"/>
          <w:numId w:val="9"/>
        </w:numPr>
        <w:spacing w:after="0" w:line="240" w:lineRule="auto"/>
        <w:rPr>
          <w:rFonts w:cs="Calibri"/>
          <w:sz w:val="18"/>
          <w:szCs w:val="18"/>
          <w:u w:val="single"/>
        </w:rPr>
      </w:pPr>
      <w:r w:rsidRPr="00EE0657">
        <w:rPr>
          <w:rFonts w:cs="Calibri"/>
          <w:sz w:val="18"/>
          <w:szCs w:val="18"/>
          <w:u w:val="single"/>
        </w:rPr>
        <w:t>Highways :</w:t>
      </w:r>
    </w:p>
    <w:p w14:paraId="504F39F8" w14:textId="327796F6" w:rsidR="00A966C0" w:rsidRPr="00EE0657" w:rsidRDefault="00A966C0" w:rsidP="00A966C0">
      <w:pPr>
        <w:pStyle w:val="ListParagraph"/>
        <w:numPr>
          <w:ilvl w:val="2"/>
          <w:numId w:val="9"/>
        </w:numPr>
        <w:tabs>
          <w:tab w:val="num" w:pos="1080"/>
        </w:tabs>
        <w:spacing w:after="0" w:line="240" w:lineRule="auto"/>
        <w:ind w:left="928"/>
        <w:rPr>
          <w:rFonts w:cs="Calibri"/>
          <w:sz w:val="18"/>
          <w:szCs w:val="18"/>
        </w:rPr>
      </w:pPr>
      <w:r w:rsidRPr="00EE0657">
        <w:rPr>
          <w:rFonts w:cs="Calibri"/>
          <w:sz w:val="18"/>
          <w:szCs w:val="18"/>
          <w:u w:val="single"/>
        </w:rPr>
        <w:t>Traffic calming measures - Rothbury Rd.</w:t>
      </w:r>
      <w:r w:rsidR="00EE0657" w:rsidRPr="00EE0657">
        <w:rPr>
          <w:rFonts w:cs="Calibri"/>
          <w:sz w:val="18"/>
          <w:szCs w:val="18"/>
          <w:u w:val="single"/>
        </w:rPr>
        <w:t xml:space="preserve">  </w:t>
      </w:r>
      <w:r w:rsidR="00EE0657" w:rsidRPr="00EE0657">
        <w:rPr>
          <w:rFonts w:cs="Calibri"/>
          <w:sz w:val="18"/>
          <w:szCs w:val="18"/>
        </w:rPr>
        <w:t>The revisions to the changes to the chicanes were currently going through road safety audits.</w:t>
      </w:r>
    </w:p>
    <w:p w14:paraId="0A6FB0EB" w14:textId="1B9DD2AA" w:rsidR="00A966C0" w:rsidRPr="00EE0657" w:rsidRDefault="00A966C0" w:rsidP="00A966C0">
      <w:pPr>
        <w:pStyle w:val="ListParagraph"/>
        <w:numPr>
          <w:ilvl w:val="2"/>
          <w:numId w:val="9"/>
        </w:numPr>
        <w:tabs>
          <w:tab w:val="num" w:pos="1080"/>
        </w:tabs>
        <w:spacing w:after="0" w:line="240" w:lineRule="auto"/>
        <w:ind w:left="928"/>
        <w:rPr>
          <w:rFonts w:cs="Calibri"/>
          <w:sz w:val="18"/>
          <w:szCs w:val="18"/>
        </w:rPr>
      </w:pPr>
      <w:r w:rsidRPr="003A3605">
        <w:rPr>
          <w:rFonts w:cs="Calibri"/>
          <w:sz w:val="18"/>
          <w:szCs w:val="18"/>
          <w:u w:val="single"/>
        </w:rPr>
        <w:t>Proposed installation by NCC of Electric Vehicle Chargers</w:t>
      </w:r>
      <w:r w:rsidRPr="00EE0657">
        <w:rPr>
          <w:rFonts w:cs="Calibri"/>
          <w:sz w:val="18"/>
          <w:szCs w:val="18"/>
        </w:rPr>
        <w:t>.</w:t>
      </w:r>
      <w:r w:rsidR="00EE0657" w:rsidRPr="00EE0657">
        <w:rPr>
          <w:rFonts w:cs="Calibri"/>
          <w:sz w:val="18"/>
          <w:szCs w:val="18"/>
        </w:rPr>
        <w:t xml:space="preserve">  LPC had provided its suggestions of alternative sites in the village. NCC had also identified several areas but nothing further to report.</w:t>
      </w:r>
    </w:p>
    <w:p w14:paraId="79E2E855" w14:textId="5585886F" w:rsidR="00A966C0" w:rsidRPr="00412C45" w:rsidRDefault="00A966C0" w:rsidP="00EC2CDA">
      <w:pPr>
        <w:pStyle w:val="ListParagraph"/>
        <w:numPr>
          <w:ilvl w:val="2"/>
          <w:numId w:val="9"/>
        </w:numPr>
        <w:tabs>
          <w:tab w:val="num" w:pos="1080"/>
        </w:tabs>
        <w:spacing w:after="0" w:line="240" w:lineRule="auto"/>
        <w:ind w:left="928"/>
        <w:rPr>
          <w:rFonts w:cs="Calibri"/>
          <w:bCs/>
          <w:sz w:val="18"/>
          <w:szCs w:val="18"/>
        </w:rPr>
      </w:pPr>
      <w:r w:rsidRPr="00EE0657">
        <w:rPr>
          <w:rFonts w:cs="Calibri"/>
          <w:sz w:val="18"/>
          <w:szCs w:val="18"/>
          <w:u w:val="single"/>
        </w:rPr>
        <w:t>Rothbury Road/A697 Parking Restrictions</w:t>
      </w:r>
      <w:r w:rsidR="00EE0657" w:rsidRPr="00EE0657">
        <w:rPr>
          <w:rFonts w:cs="Calibri"/>
          <w:sz w:val="18"/>
          <w:szCs w:val="18"/>
        </w:rPr>
        <w:t xml:space="preserve">. There was a delay on this at present as NCC were unable to progress any </w:t>
      </w:r>
      <w:r w:rsidR="00EE0657" w:rsidRPr="00412C45">
        <w:rPr>
          <w:rFonts w:cs="Calibri"/>
          <w:sz w:val="18"/>
          <w:szCs w:val="18"/>
        </w:rPr>
        <w:t>parking restrictions anywhere across the County as the</w:t>
      </w:r>
      <w:r w:rsidR="003A3605">
        <w:rPr>
          <w:rFonts w:cs="Calibri"/>
          <w:sz w:val="18"/>
          <w:szCs w:val="18"/>
        </w:rPr>
        <w:t>ir</w:t>
      </w:r>
      <w:r w:rsidR="00EE0657" w:rsidRPr="00412C45">
        <w:rPr>
          <w:rFonts w:cs="Calibri"/>
          <w:sz w:val="18"/>
          <w:szCs w:val="18"/>
        </w:rPr>
        <w:t xml:space="preserve"> new monitoring system was not in place, being held up due to legal issues.</w:t>
      </w:r>
    </w:p>
    <w:p w14:paraId="10F7F13A" w14:textId="7D8D7997" w:rsidR="00A966C0" w:rsidRPr="00412C45" w:rsidRDefault="00A966C0" w:rsidP="00A966C0">
      <w:pPr>
        <w:pStyle w:val="ListParagraph"/>
        <w:numPr>
          <w:ilvl w:val="1"/>
          <w:numId w:val="9"/>
        </w:numPr>
        <w:spacing w:after="0" w:line="240" w:lineRule="auto"/>
        <w:rPr>
          <w:rFonts w:cs="Calibri"/>
          <w:sz w:val="18"/>
          <w:szCs w:val="18"/>
          <w:u w:val="single"/>
        </w:rPr>
      </w:pPr>
      <w:r w:rsidRPr="00412C45">
        <w:rPr>
          <w:rFonts w:cs="Calibri"/>
          <w:sz w:val="18"/>
          <w:szCs w:val="18"/>
          <w:u w:val="single"/>
        </w:rPr>
        <w:t>Education</w:t>
      </w:r>
      <w:r w:rsidRPr="00412C45">
        <w:rPr>
          <w:rFonts w:cs="Calibri"/>
          <w:sz w:val="18"/>
          <w:szCs w:val="18"/>
        </w:rPr>
        <w:t xml:space="preserve">: </w:t>
      </w:r>
    </w:p>
    <w:p w14:paraId="12EE0ABA" w14:textId="77777777" w:rsidR="00A966C0" w:rsidRPr="00412C45" w:rsidRDefault="00A966C0" w:rsidP="00A966C0">
      <w:pPr>
        <w:pStyle w:val="ListParagraph"/>
        <w:numPr>
          <w:ilvl w:val="2"/>
          <w:numId w:val="9"/>
        </w:numPr>
        <w:tabs>
          <w:tab w:val="num" w:pos="1080"/>
        </w:tabs>
        <w:spacing w:after="0" w:line="240" w:lineRule="auto"/>
        <w:ind w:left="928"/>
        <w:rPr>
          <w:rFonts w:cs="Calibri"/>
          <w:sz w:val="18"/>
          <w:szCs w:val="18"/>
          <w:u w:val="single"/>
        </w:rPr>
      </w:pPr>
      <w:r w:rsidRPr="00412C45">
        <w:rPr>
          <w:rFonts w:cs="Calibri"/>
          <w:sz w:val="18"/>
          <w:szCs w:val="18"/>
          <w:u w:val="single"/>
        </w:rPr>
        <w:t>School Community Project:</w:t>
      </w:r>
      <w:r w:rsidRPr="00412C45">
        <w:rPr>
          <w:rFonts w:cs="Calibri"/>
          <w:sz w:val="18"/>
          <w:szCs w:val="18"/>
        </w:rPr>
        <w:t xml:space="preserve"> </w:t>
      </w:r>
      <w:r w:rsidRPr="00412C45">
        <w:rPr>
          <w:rFonts w:cs="Calibri"/>
          <w:sz w:val="18"/>
          <w:szCs w:val="18"/>
          <w:u w:val="single"/>
        </w:rPr>
        <w:t xml:space="preserve">Response from Education regarding the New School project &amp; Swarland School </w:t>
      </w:r>
      <w:r w:rsidRPr="00412C45">
        <w:rPr>
          <w:rFonts w:cs="Calibri"/>
          <w:i/>
          <w:iCs/>
          <w:sz w:val="18"/>
          <w:szCs w:val="18"/>
          <w:u w:val="single"/>
        </w:rPr>
        <w:t>GN</w:t>
      </w:r>
    </w:p>
    <w:p w14:paraId="0E9A4BD6" w14:textId="45BEC96A" w:rsidR="00412C45" w:rsidRPr="00412C45" w:rsidRDefault="00412C45" w:rsidP="00C143F2">
      <w:pPr>
        <w:tabs>
          <w:tab w:val="num" w:pos="993"/>
        </w:tabs>
        <w:spacing w:after="0" w:line="240" w:lineRule="auto"/>
        <w:ind w:left="928"/>
        <w:rPr>
          <w:rFonts w:cs="Calibri"/>
          <w:sz w:val="18"/>
          <w:szCs w:val="18"/>
        </w:rPr>
      </w:pPr>
      <w:r>
        <w:rPr>
          <w:rFonts w:cs="Calibri"/>
          <w:sz w:val="18"/>
          <w:szCs w:val="18"/>
        </w:rPr>
        <w:t xml:space="preserve">There had been lots of email exchanges with Sue Aviston to attempt to find out how NCC’s figures for the site of the new school had been derived. Following the announcement that Education was to meet with Cllr Thorne, little </w:t>
      </w:r>
      <w:r w:rsidR="00C143F2">
        <w:rPr>
          <w:rFonts w:cs="Calibri"/>
          <w:sz w:val="18"/>
          <w:szCs w:val="18"/>
        </w:rPr>
        <w:t xml:space="preserve">further </w:t>
      </w:r>
      <w:r>
        <w:rPr>
          <w:rFonts w:cs="Calibri"/>
          <w:sz w:val="18"/>
          <w:szCs w:val="18"/>
        </w:rPr>
        <w:t>information was forthcoming. Updated reports had now been received, which seem</w:t>
      </w:r>
      <w:r w:rsidR="00C143F2">
        <w:rPr>
          <w:rFonts w:cs="Calibri"/>
          <w:sz w:val="18"/>
          <w:szCs w:val="18"/>
        </w:rPr>
        <w:t>ed</w:t>
      </w:r>
      <w:r>
        <w:rPr>
          <w:rFonts w:cs="Calibri"/>
          <w:sz w:val="18"/>
          <w:szCs w:val="18"/>
        </w:rPr>
        <w:t xml:space="preserve"> to suggest that there was little need for a new school</w:t>
      </w:r>
      <w:r w:rsidR="00C143F2">
        <w:rPr>
          <w:rFonts w:cs="Calibri"/>
          <w:sz w:val="18"/>
          <w:szCs w:val="18"/>
        </w:rPr>
        <w:t xml:space="preserve"> in Longframlington</w:t>
      </w:r>
      <w:r>
        <w:rPr>
          <w:rFonts w:cs="Calibri"/>
          <w:sz w:val="18"/>
          <w:szCs w:val="18"/>
        </w:rPr>
        <w:t>. The report indicated that school numbers were currently down, but the figures to determine whether the school field site was adequate had been based on an increased number of 105 primary and 26 nursery places. Based on these figures the school field site for a school on one level would not</w:t>
      </w:r>
      <w:r w:rsidR="00C143F2">
        <w:rPr>
          <w:rFonts w:cs="Calibri"/>
          <w:sz w:val="18"/>
          <w:szCs w:val="18"/>
        </w:rPr>
        <w:t xml:space="preserve"> be big enough, but would for a two-storey build. The question still remained as to why these revised figures could not have been announced earlier and why incorrect figures had been provided</w:t>
      </w:r>
      <w:r>
        <w:rPr>
          <w:rFonts w:cs="Calibri"/>
          <w:sz w:val="18"/>
          <w:szCs w:val="18"/>
        </w:rPr>
        <w:t xml:space="preserve"> </w:t>
      </w:r>
      <w:r w:rsidR="00C143F2">
        <w:rPr>
          <w:rFonts w:cs="Calibri"/>
          <w:sz w:val="18"/>
          <w:szCs w:val="18"/>
        </w:rPr>
        <w:t>in the first place. It was apparent that there were several instances across the County of much smaller villages than Longframlington having a school. It was clear that in terms of build, the current Swarland School was below standard e.g., being a wooden build there were serious fire hazard concerns</w:t>
      </w:r>
      <w:r w:rsidR="003A3605">
        <w:rPr>
          <w:rFonts w:cs="Calibri"/>
          <w:sz w:val="18"/>
          <w:szCs w:val="18"/>
        </w:rPr>
        <w:t xml:space="preserve"> and many of the floors were uneven</w:t>
      </w:r>
      <w:r w:rsidR="00C143F2">
        <w:rPr>
          <w:rFonts w:cs="Calibri"/>
          <w:sz w:val="18"/>
          <w:szCs w:val="18"/>
        </w:rPr>
        <w:t xml:space="preserve">, and as a matter of policy NCC, should be upgrading schools to at least the minimum standard. </w:t>
      </w:r>
    </w:p>
    <w:p w14:paraId="511E2E14" w14:textId="25AB1C40" w:rsidR="00A966C0" w:rsidRPr="00412C45" w:rsidRDefault="00A966C0" w:rsidP="00A966C0">
      <w:pPr>
        <w:pStyle w:val="ListParagraph"/>
        <w:numPr>
          <w:ilvl w:val="1"/>
          <w:numId w:val="9"/>
        </w:numPr>
        <w:spacing w:after="0" w:line="240" w:lineRule="auto"/>
        <w:rPr>
          <w:rFonts w:cs="Calibri"/>
          <w:sz w:val="18"/>
          <w:szCs w:val="18"/>
          <w:u w:val="single"/>
        </w:rPr>
      </w:pPr>
      <w:r w:rsidRPr="00412C45">
        <w:rPr>
          <w:rFonts w:cs="Calibri"/>
          <w:sz w:val="18"/>
          <w:szCs w:val="18"/>
          <w:u w:val="single"/>
        </w:rPr>
        <w:t>Ecology:</w:t>
      </w:r>
    </w:p>
    <w:p w14:paraId="0DDA8B10" w14:textId="0F577F23" w:rsidR="00A966C0" w:rsidRPr="00412C45" w:rsidRDefault="00A966C0" w:rsidP="00A966C0">
      <w:pPr>
        <w:pStyle w:val="ListParagraph"/>
        <w:numPr>
          <w:ilvl w:val="2"/>
          <w:numId w:val="60"/>
        </w:numPr>
        <w:spacing w:after="0" w:line="240" w:lineRule="auto"/>
        <w:rPr>
          <w:rFonts w:cs="Calibri"/>
          <w:sz w:val="18"/>
          <w:szCs w:val="18"/>
        </w:rPr>
      </w:pPr>
      <w:r w:rsidRPr="00C143F2">
        <w:rPr>
          <w:rFonts w:cs="Calibri"/>
          <w:sz w:val="18"/>
          <w:szCs w:val="18"/>
          <w:u w:val="single"/>
        </w:rPr>
        <w:t>Tree preservation and TPO requests.</w:t>
      </w:r>
      <w:r w:rsidRPr="00412C45">
        <w:rPr>
          <w:rFonts w:cs="Calibri"/>
          <w:sz w:val="18"/>
          <w:szCs w:val="18"/>
        </w:rPr>
        <w:t xml:space="preserve">  NCC ha</w:t>
      </w:r>
      <w:r w:rsidR="00EE0657" w:rsidRPr="00412C45">
        <w:rPr>
          <w:rFonts w:cs="Calibri"/>
          <w:sz w:val="18"/>
          <w:szCs w:val="18"/>
        </w:rPr>
        <w:t xml:space="preserve">d </w:t>
      </w:r>
      <w:r w:rsidRPr="00412C45">
        <w:rPr>
          <w:rFonts w:cs="Calibri"/>
          <w:sz w:val="18"/>
          <w:szCs w:val="18"/>
        </w:rPr>
        <w:t>received an update from the Arboricultural Consultant to say he has visited the site and completed some of the assessment. However, due to the volume of trees to be assessed he will need to return to the site to finish the assessment once he returns from leave. NCC to update us once they have received the full assessment to let us know the outcome and how they will proceed.</w:t>
      </w:r>
    </w:p>
    <w:p w14:paraId="14159778" w14:textId="55C18EBB" w:rsidR="00A966C0" w:rsidRPr="00412C45" w:rsidRDefault="00A966C0" w:rsidP="00A966C0">
      <w:pPr>
        <w:pStyle w:val="ListParagraph"/>
        <w:numPr>
          <w:ilvl w:val="2"/>
          <w:numId w:val="60"/>
        </w:numPr>
        <w:spacing w:after="0" w:line="240" w:lineRule="auto"/>
        <w:rPr>
          <w:rFonts w:cs="Calibri"/>
          <w:sz w:val="18"/>
          <w:szCs w:val="18"/>
        </w:rPr>
      </w:pPr>
      <w:r w:rsidRPr="00C143F2">
        <w:rPr>
          <w:rFonts w:cs="Calibri"/>
          <w:sz w:val="18"/>
          <w:szCs w:val="18"/>
          <w:u w:val="single"/>
        </w:rPr>
        <w:t>Ecology Assessments for Planning Applications</w:t>
      </w:r>
      <w:r w:rsidR="00412C45" w:rsidRPr="00412C45">
        <w:rPr>
          <w:rFonts w:cs="Calibri"/>
          <w:sz w:val="18"/>
          <w:szCs w:val="18"/>
        </w:rPr>
        <w:t>. Nothing further on this.</w:t>
      </w:r>
    </w:p>
    <w:bookmarkEnd w:id="2"/>
    <w:p w14:paraId="1B6081FB" w14:textId="6869CB13" w:rsidR="00A966C0" w:rsidRPr="0034770D" w:rsidRDefault="00A966C0" w:rsidP="00A966C0">
      <w:pPr>
        <w:pStyle w:val="ListParagraph"/>
        <w:numPr>
          <w:ilvl w:val="0"/>
          <w:numId w:val="9"/>
        </w:numPr>
        <w:spacing w:after="0" w:line="240" w:lineRule="auto"/>
        <w:rPr>
          <w:rFonts w:cs="Calibri"/>
          <w:bCs/>
          <w:sz w:val="18"/>
          <w:szCs w:val="18"/>
        </w:rPr>
      </w:pPr>
      <w:r w:rsidRPr="00782AC1">
        <w:rPr>
          <w:rFonts w:cs="Calibri"/>
          <w:b/>
          <w:bCs/>
          <w:sz w:val="18"/>
          <w:szCs w:val="18"/>
        </w:rPr>
        <w:t>Biodiversity</w:t>
      </w:r>
      <w:r w:rsidRPr="00782AC1">
        <w:rPr>
          <w:rFonts w:cs="Calibri"/>
          <w:b/>
          <w:sz w:val="18"/>
          <w:szCs w:val="18"/>
        </w:rPr>
        <w:t xml:space="preserve"> and Climate Change. </w:t>
      </w:r>
      <w:r w:rsidRPr="0034770D">
        <w:rPr>
          <w:rFonts w:cs="Calibri"/>
          <w:bCs/>
          <w:sz w:val="18"/>
          <w:szCs w:val="18"/>
        </w:rPr>
        <w:t>DL</w:t>
      </w:r>
      <w:r w:rsidR="0034770D">
        <w:rPr>
          <w:rFonts w:cs="Calibri"/>
          <w:bCs/>
          <w:sz w:val="18"/>
          <w:szCs w:val="18"/>
        </w:rPr>
        <w:t xml:space="preserve"> reported</w:t>
      </w:r>
    </w:p>
    <w:p w14:paraId="4715BA4E" w14:textId="553A7533" w:rsidR="0034770D" w:rsidRPr="0034770D" w:rsidRDefault="0034770D" w:rsidP="0034770D">
      <w:pPr>
        <w:pStyle w:val="ListParagraph"/>
        <w:numPr>
          <w:ilvl w:val="2"/>
          <w:numId w:val="61"/>
        </w:numPr>
        <w:spacing w:after="0" w:line="240" w:lineRule="auto"/>
        <w:rPr>
          <w:rFonts w:cs="Calibri"/>
          <w:sz w:val="18"/>
          <w:szCs w:val="18"/>
        </w:rPr>
      </w:pPr>
      <w:r w:rsidRPr="0034770D">
        <w:rPr>
          <w:rFonts w:cs="Calibri"/>
          <w:sz w:val="18"/>
          <w:szCs w:val="18"/>
        </w:rPr>
        <w:t>As per the Action Plan, the annual parish carbon emissions ha</w:t>
      </w:r>
      <w:r>
        <w:rPr>
          <w:rFonts w:cs="Calibri"/>
          <w:sz w:val="18"/>
          <w:szCs w:val="18"/>
        </w:rPr>
        <w:t xml:space="preserve">d </w:t>
      </w:r>
      <w:r w:rsidRPr="0034770D">
        <w:rPr>
          <w:rFonts w:cs="Calibri"/>
          <w:sz w:val="18"/>
          <w:szCs w:val="18"/>
        </w:rPr>
        <w:t>been calculated, using the NCC recommended tool. By consumption, this equates to 11,353 equivalent tonnes; by territory it is 27,500</w:t>
      </w:r>
      <w:r w:rsidR="003A3605">
        <w:rPr>
          <w:rFonts w:cs="Calibri"/>
          <w:sz w:val="18"/>
          <w:szCs w:val="18"/>
        </w:rPr>
        <w:t xml:space="preserve"> and was higher than County and National levels.</w:t>
      </w:r>
    </w:p>
    <w:p w14:paraId="2799277E" w14:textId="7AE1ED86" w:rsidR="0034770D" w:rsidRPr="0034770D" w:rsidRDefault="0034770D" w:rsidP="0034770D">
      <w:pPr>
        <w:pStyle w:val="ListParagraph"/>
        <w:numPr>
          <w:ilvl w:val="2"/>
          <w:numId w:val="61"/>
        </w:numPr>
        <w:spacing w:after="0" w:line="240" w:lineRule="auto"/>
        <w:rPr>
          <w:rFonts w:cs="Calibri"/>
          <w:sz w:val="18"/>
          <w:szCs w:val="18"/>
        </w:rPr>
      </w:pPr>
      <w:r w:rsidRPr="0034770D">
        <w:rPr>
          <w:rFonts w:cs="Calibri"/>
          <w:sz w:val="18"/>
          <w:szCs w:val="18"/>
        </w:rPr>
        <w:t>The Action Plan ha</w:t>
      </w:r>
      <w:r>
        <w:rPr>
          <w:rFonts w:cs="Calibri"/>
          <w:sz w:val="18"/>
          <w:szCs w:val="18"/>
        </w:rPr>
        <w:t>d</w:t>
      </w:r>
      <w:r w:rsidRPr="0034770D">
        <w:rPr>
          <w:rFonts w:cs="Calibri"/>
          <w:sz w:val="18"/>
          <w:szCs w:val="18"/>
        </w:rPr>
        <w:t xml:space="preserve"> been updated to include establishing a wildflower area in the cemetery extension, as well as a small patch on Knogley Way, where a tree stump w</w:t>
      </w:r>
      <w:r>
        <w:rPr>
          <w:rFonts w:cs="Calibri"/>
          <w:sz w:val="18"/>
          <w:szCs w:val="18"/>
        </w:rPr>
        <w:t xml:space="preserve">as to </w:t>
      </w:r>
      <w:r w:rsidRPr="0034770D">
        <w:rPr>
          <w:rFonts w:cs="Calibri"/>
          <w:sz w:val="18"/>
          <w:szCs w:val="18"/>
        </w:rPr>
        <w:t>be removed.</w:t>
      </w:r>
      <w:r w:rsidR="00EA1D4A">
        <w:rPr>
          <w:rFonts w:cs="Calibri"/>
          <w:sz w:val="18"/>
          <w:szCs w:val="18"/>
        </w:rPr>
        <w:t xml:space="preserve"> GF to meet on-site with Ian Lakey (IL) to agree actions required for the cemetery extension.</w:t>
      </w:r>
      <w:r w:rsidR="00EA1D4A">
        <w:rPr>
          <w:rFonts w:cs="Calibri"/>
          <w:sz w:val="18"/>
          <w:szCs w:val="18"/>
        </w:rPr>
        <w:tab/>
      </w:r>
      <w:r w:rsidR="00EA1D4A">
        <w:rPr>
          <w:rFonts w:cs="Calibri"/>
          <w:sz w:val="18"/>
          <w:szCs w:val="18"/>
        </w:rPr>
        <w:tab/>
      </w:r>
      <w:r w:rsidR="00EA1D4A">
        <w:rPr>
          <w:rFonts w:cs="Calibri"/>
          <w:sz w:val="18"/>
          <w:szCs w:val="18"/>
        </w:rPr>
        <w:tab/>
      </w:r>
      <w:r w:rsidR="00EA1D4A">
        <w:rPr>
          <w:rFonts w:cs="Calibri"/>
          <w:sz w:val="18"/>
          <w:szCs w:val="18"/>
        </w:rPr>
        <w:tab/>
      </w:r>
      <w:r w:rsidR="00EA1D4A">
        <w:rPr>
          <w:rFonts w:cs="Calibri"/>
          <w:sz w:val="18"/>
          <w:szCs w:val="18"/>
        </w:rPr>
        <w:tab/>
      </w:r>
      <w:r w:rsidR="00EA1D4A">
        <w:rPr>
          <w:rFonts w:cs="Calibri"/>
          <w:sz w:val="18"/>
          <w:szCs w:val="18"/>
        </w:rPr>
        <w:tab/>
      </w:r>
      <w:r w:rsidR="00EA1D4A">
        <w:rPr>
          <w:rFonts w:cs="Calibri"/>
          <w:b/>
          <w:bCs/>
          <w:sz w:val="18"/>
          <w:szCs w:val="18"/>
        </w:rPr>
        <w:t>Action: GF/IL</w:t>
      </w:r>
    </w:p>
    <w:p w14:paraId="76B65DD8" w14:textId="486222B8" w:rsidR="0034770D" w:rsidRDefault="0034770D" w:rsidP="0034770D">
      <w:pPr>
        <w:pStyle w:val="ListParagraph"/>
        <w:numPr>
          <w:ilvl w:val="2"/>
          <w:numId w:val="61"/>
        </w:numPr>
        <w:spacing w:after="0" w:line="240" w:lineRule="auto"/>
        <w:rPr>
          <w:rFonts w:cs="Calibri"/>
          <w:bCs/>
          <w:sz w:val="18"/>
          <w:szCs w:val="18"/>
        </w:rPr>
      </w:pPr>
      <w:r w:rsidRPr="0034770D">
        <w:rPr>
          <w:rFonts w:cs="Calibri"/>
          <w:sz w:val="18"/>
          <w:szCs w:val="18"/>
        </w:rPr>
        <w:t>The Wildflower verge between Rimside Gardens and Fenwick Park ha</w:t>
      </w:r>
      <w:r>
        <w:rPr>
          <w:rFonts w:cs="Calibri"/>
          <w:sz w:val="18"/>
          <w:szCs w:val="18"/>
        </w:rPr>
        <w:t>d</w:t>
      </w:r>
      <w:r w:rsidRPr="0034770D">
        <w:rPr>
          <w:rFonts w:cs="Calibri"/>
          <w:sz w:val="18"/>
          <w:szCs w:val="18"/>
        </w:rPr>
        <w:t xml:space="preserve"> been very well received. Some seed w</w:t>
      </w:r>
      <w:r>
        <w:rPr>
          <w:rFonts w:cs="Calibri"/>
          <w:sz w:val="18"/>
          <w:szCs w:val="18"/>
        </w:rPr>
        <w:t>ould</w:t>
      </w:r>
      <w:r w:rsidRPr="0034770D">
        <w:rPr>
          <w:rFonts w:cs="Calibri"/>
          <w:sz w:val="18"/>
          <w:szCs w:val="18"/>
        </w:rPr>
        <w:t xml:space="preserve"> be collected</w:t>
      </w:r>
      <w:r w:rsidRPr="0034770D">
        <w:rPr>
          <w:rFonts w:cs="Calibri"/>
          <w:bCs/>
          <w:sz w:val="18"/>
          <w:szCs w:val="18"/>
        </w:rPr>
        <w:t xml:space="preserve">, with the remainder left for self-seeding, before being scythed. Signage </w:t>
      </w:r>
      <w:r>
        <w:rPr>
          <w:rFonts w:cs="Calibri"/>
          <w:bCs/>
          <w:sz w:val="18"/>
          <w:szCs w:val="18"/>
        </w:rPr>
        <w:t>to</w:t>
      </w:r>
      <w:r w:rsidR="00EA1D4A">
        <w:rPr>
          <w:rFonts w:cs="Calibri"/>
          <w:bCs/>
          <w:sz w:val="18"/>
          <w:szCs w:val="18"/>
        </w:rPr>
        <w:t xml:space="preserve"> </w:t>
      </w:r>
      <w:r w:rsidRPr="0034770D">
        <w:rPr>
          <w:rFonts w:cs="Calibri"/>
          <w:bCs/>
          <w:sz w:val="18"/>
          <w:szCs w:val="18"/>
        </w:rPr>
        <w:t>be updated, to explain the changes.</w:t>
      </w:r>
    </w:p>
    <w:p w14:paraId="1D728B5B" w14:textId="65E3FEA8" w:rsidR="00EA1D4A" w:rsidRPr="0034770D" w:rsidRDefault="00EA1D4A" w:rsidP="0034770D">
      <w:pPr>
        <w:pStyle w:val="ListParagraph"/>
        <w:numPr>
          <w:ilvl w:val="2"/>
          <w:numId w:val="61"/>
        </w:numPr>
        <w:spacing w:after="0" w:line="240" w:lineRule="auto"/>
        <w:rPr>
          <w:rFonts w:cs="Calibri"/>
          <w:bCs/>
          <w:sz w:val="18"/>
          <w:szCs w:val="18"/>
        </w:rPr>
      </w:pPr>
      <w:r>
        <w:rPr>
          <w:rFonts w:cs="Calibri"/>
          <w:bCs/>
          <w:sz w:val="18"/>
          <w:szCs w:val="18"/>
        </w:rPr>
        <w:t xml:space="preserve">Woodland Trust trees would be delivered in October and planting </w:t>
      </w:r>
      <w:r w:rsidR="005909A3">
        <w:rPr>
          <w:rFonts w:cs="Calibri"/>
          <w:bCs/>
          <w:sz w:val="18"/>
          <w:szCs w:val="18"/>
        </w:rPr>
        <w:t xml:space="preserve">areas </w:t>
      </w:r>
      <w:r>
        <w:rPr>
          <w:rFonts w:cs="Calibri"/>
          <w:bCs/>
          <w:sz w:val="18"/>
          <w:szCs w:val="18"/>
        </w:rPr>
        <w:t>to include</w:t>
      </w:r>
      <w:r w:rsidR="005909A3">
        <w:rPr>
          <w:rFonts w:cs="Calibri"/>
          <w:bCs/>
          <w:sz w:val="18"/>
          <w:szCs w:val="18"/>
        </w:rPr>
        <w:t xml:space="preserve"> the</w:t>
      </w:r>
      <w:r>
        <w:rPr>
          <w:rFonts w:cs="Calibri"/>
          <w:bCs/>
          <w:sz w:val="18"/>
          <w:szCs w:val="18"/>
        </w:rPr>
        <w:t xml:space="preserve"> dog-walking field and cemetery extension.</w:t>
      </w:r>
    </w:p>
    <w:p w14:paraId="6067342D" w14:textId="799D19BF" w:rsidR="00A966C0" w:rsidRPr="00782AC1" w:rsidRDefault="00A966C0" w:rsidP="00A966C0">
      <w:pPr>
        <w:pStyle w:val="ListParagraph"/>
        <w:numPr>
          <w:ilvl w:val="0"/>
          <w:numId w:val="9"/>
        </w:numPr>
        <w:spacing w:after="0" w:line="240" w:lineRule="auto"/>
        <w:rPr>
          <w:rFonts w:cs="Calibri"/>
          <w:bCs/>
          <w:sz w:val="18"/>
          <w:szCs w:val="18"/>
        </w:rPr>
      </w:pPr>
      <w:r w:rsidRPr="00782AC1">
        <w:rPr>
          <w:rFonts w:cs="Calibri"/>
          <w:b/>
          <w:sz w:val="18"/>
          <w:szCs w:val="18"/>
        </w:rPr>
        <w:t xml:space="preserve">Fields </w:t>
      </w:r>
      <w:r w:rsidRPr="00782AC1">
        <w:rPr>
          <w:rFonts w:cs="Calibri"/>
          <w:b/>
          <w:bCs/>
          <w:sz w:val="18"/>
          <w:szCs w:val="18"/>
        </w:rPr>
        <w:t>in</w:t>
      </w:r>
      <w:r w:rsidRPr="00782AC1">
        <w:rPr>
          <w:rFonts w:cs="Calibri"/>
          <w:b/>
          <w:sz w:val="18"/>
          <w:szCs w:val="18"/>
        </w:rPr>
        <w:t xml:space="preserve"> Trust:</w:t>
      </w:r>
      <w:r w:rsidRPr="00782AC1">
        <w:rPr>
          <w:rFonts w:cs="Calibri"/>
          <w:bCs/>
          <w:sz w:val="18"/>
          <w:szCs w:val="18"/>
        </w:rPr>
        <w:t xml:space="preserve"> </w:t>
      </w:r>
      <w:r w:rsidRPr="00782AC1">
        <w:rPr>
          <w:rFonts w:cs="Calibri"/>
          <w:b/>
          <w:sz w:val="18"/>
          <w:szCs w:val="18"/>
        </w:rPr>
        <w:t xml:space="preserve">Deed of Dedication &amp; Review of Charges. </w:t>
      </w:r>
      <w:r w:rsidRPr="0034770D">
        <w:rPr>
          <w:rFonts w:cs="Calibri"/>
          <w:bCs/>
          <w:sz w:val="18"/>
          <w:szCs w:val="18"/>
        </w:rPr>
        <w:t>Fields in Trust (FiT)ha</w:t>
      </w:r>
      <w:r w:rsidR="0034770D" w:rsidRPr="0034770D">
        <w:rPr>
          <w:rFonts w:cs="Calibri"/>
          <w:bCs/>
          <w:sz w:val="18"/>
          <w:szCs w:val="18"/>
        </w:rPr>
        <w:t>d</w:t>
      </w:r>
      <w:r w:rsidRPr="0034770D">
        <w:rPr>
          <w:rFonts w:cs="Calibri"/>
          <w:bCs/>
          <w:sz w:val="18"/>
          <w:szCs w:val="18"/>
        </w:rPr>
        <w:t xml:space="preserve"> reviewed its current charges associated with making a change to a protected site</w:t>
      </w:r>
      <w:r w:rsidR="005909A3">
        <w:rPr>
          <w:rFonts w:cs="Calibri"/>
          <w:bCs/>
          <w:sz w:val="18"/>
          <w:szCs w:val="18"/>
        </w:rPr>
        <w:t xml:space="preserve">, </w:t>
      </w:r>
      <w:r w:rsidRPr="0034770D">
        <w:rPr>
          <w:rFonts w:cs="Calibri"/>
          <w:bCs/>
          <w:sz w:val="18"/>
          <w:szCs w:val="18"/>
        </w:rPr>
        <w:t xml:space="preserve">called a field change request. They </w:t>
      </w:r>
      <w:r w:rsidR="0034770D" w:rsidRPr="0034770D">
        <w:rPr>
          <w:rFonts w:cs="Calibri"/>
          <w:bCs/>
          <w:sz w:val="18"/>
          <w:szCs w:val="18"/>
        </w:rPr>
        <w:t>would</w:t>
      </w:r>
      <w:r w:rsidRPr="0034770D">
        <w:rPr>
          <w:rFonts w:cs="Calibri"/>
          <w:bCs/>
          <w:sz w:val="18"/>
          <w:szCs w:val="18"/>
        </w:rPr>
        <w:t xml:space="preserve"> be publishing a new fee structure on their </w:t>
      </w:r>
      <w:r w:rsidRPr="0034770D">
        <w:rPr>
          <w:rFonts w:cs="Calibri"/>
          <w:bCs/>
          <w:sz w:val="18"/>
          <w:szCs w:val="18"/>
        </w:rPr>
        <w:lastRenderedPageBreak/>
        <w:t>website in early September 2023.  In attempting to find more detail on the FiT website, the Clerk found information that all KGV playing fields ha</w:t>
      </w:r>
      <w:r w:rsidR="0034770D" w:rsidRPr="0034770D">
        <w:rPr>
          <w:rFonts w:cs="Calibri"/>
          <w:bCs/>
          <w:sz w:val="18"/>
          <w:szCs w:val="18"/>
        </w:rPr>
        <w:t>d</w:t>
      </w:r>
      <w:r w:rsidRPr="0034770D">
        <w:rPr>
          <w:rFonts w:cs="Calibri"/>
          <w:bCs/>
          <w:sz w:val="18"/>
          <w:szCs w:val="18"/>
        </w:rPr>
        <w:t xml:space="preserve"> unique Deeds of Dedication which set out the criteria of how such fields c</w:t>
      </w:r>
      <w:r w:rsidR="0034770D" w:rsidRPr="0034770D">
        <w:rPr>
          <w:rFonts w:cs="Calibri"/>
          <w:bCs/>
          <w:sz w:val="18"/>
          <w:szCs w:val="18"/>
        </w:rPr>
        <w:t>ould</w:t>
      </w:r>
      <w:r w:rsidRPr="0034770D">
        <w:rPr>
          <w:rFonts w:cs="Calibri"/>
          <w:bCs/>
          <w:sz w:val="18"/>
          <w:szCs w:val="18"/>
        </w:rPr>
        <w:t xml:space="preserve"> be used and developed. As yet </w:t>
      </w:r>
      <w:r w:rsidR="0034770D" w:rsidRPr="0034770D">
        <w:rPr>
          <w:rFonts w:cs="Calibri"/>
          <w:bCs/>
          <w:sz w:val="18"/>
          <w:szCs w:val="18"/>
        </w:rPr>
        <w:t xml:space="preserve">the </w:t>
      </w:r>
      <w:r w:rsidR="005909A3">
        <w:rPr>
          <w:rFonts w:cs="Calibri"/>
          <w:bCs/>
          <w:sz w:val="18"/>
          <w:szCs w:val="18"/>
        </w:rPr>
        <w:t xml:space="preserve">local </w:t>
      </w:r>
      <w:r w:rsidR="0034770D" w:rsidRPr="0034770D">
        <w:rPr>
          <w:rFonts w:cs="Calibri"/>
          <w:bCs/>
          <w:sz w:val="18"/>
          <w:szCs w:val="18"/>
        </w:rPr>
        <w:t>deed was</w:t>
      </w:r>
      <w:r w:rsidRPr="0034770D">
        <w:rPr>
          <w:rFonts w:cs="Calibri"/>
          <w:bCs/>
          <w:sz w:val="18"/>
          <w:szCs w:val="18"/>
        </w:rPr>
        <w:t xml:space="preserve"> unable to </w:t>
      </w:r>
      <w:r w:rsidR="0034770D" w:rsidRPr="0034770D">
        <w:rPr>
          <w:rFonts w:cs="Calibri"/>
          <w:bCs/>
          <w:sz w:val="18"/>
          <w:szCs w:val="18"/>
        </w:rPr>
        <w:t xml:space="preserve">be </w:t>
      </w:r>
      <w:r w:rsidRPr="0034770D">
        <w:rPr>
          <w:rFonts w:cs="Calibri"/>
          <w:bCs/>
          <w:sz w:val="18"/>
          <w:szCs w:val="18"/>
        </w:rPr>
        <w:t>locate</w:t>
      </w:r>
      <w:r w:rsidR="0034770D" w:rsidRPr="0034770D">
        <w:rPr>
          <w:rFonts w:cs="Calibri"/>
          <w:bCs/>
          <w:sz w:val="18"/>
          <w:szCs w:val="18"/>
        </w:rPr>
        <w:t>d. It was agreed that it would be beneficial to have a copy of the deed an</w:t>
      </w:r>
      <w:r w:rsidR="005909A3">
        <w:rPr>
          <w:rFonts w:cs="Calibri"/>
          <w:bCs/>
          <w:sz w:val="18"/>
          <w:szCs w:val="18"/>
        </w:rPr>
        <w:t>d</w:t>
      </w:r>
      <w:r w:rsidR="0034770D" w:rsidRPr="0034770D">
        <w:rPr>
          <w:rFonts w:cs="Calibri"/>
          <w:bCs/>
          <w:sz w:val="18"/>
          <w:szCs w:val="18"/>
        </w:rPr>
        <w:t xml:space="preserve"> to </w:t>
      </w:r>
      <w:r w:rsidR="00DD03CE">
        <w:rPr>
          <w:rFonts w:cs="Calibri"/>
          <w:bCs/>
          <w:sz w:val="18"/>
          <w:szCs w:val="18"/>
        </w:rPr>
        <w:t>obtain</w:t>
      </w:r>
      <w:r w:rsidR="0034770D" w:rsidRPr="0034770D">
        <w:rPr>
          <w:rFonts w:cs="Calibri"/>
          <w:bCs/>
          <w:sz w:val="18"/>
          <w:szCs w:val="18"/>
        </w:rPr>
        <w:t xml:space="preserve"> a </w:t>
      </w:r>
      <w:r w:rsidR="00DD03CE">
        <w:rPr>
          <w:rFonts w:cs="Calibri"/>
          <w:bCs/>
          <w:sz w:val="18"/>
          <w:szCs w:val="18"/>
        </w:rPr>
        <w:t xml:space="preserve">new </w:t>
      </w:r>
      <w:r w:rsidRPr="0034770D">
        <w:rPr>
          <w:rFonts w:cs="Calibri"/>
          <w:bCs/>
          <w:sz w:val="18"/>
          <w:szCs w:val="18"/>
        </w:rPr>
        <w:t>copy</w:t>
      </w:r>
      <w:r w:rsidR="0034770D" w:rsidRPr="0034770D">
        <w:rPr>
          <w:rFonts w:cs="Calibri"/>
          <w:bCs/>
          <w:sz w:val="18"/>
          <w:szCs w:val="18"/>
        </w:rPr>
        <w:t xml:space="preserve"> if </w:t>
      </w:r>
      <w:r w:rsidR="005909A3">
        <w:rPr>
          <w:rFonts w:cs="Calibri"/>
          <w:bCs/>
          <w:sz w:val="18"/>
          <w:szCs w:val="18"/>
        </w:rPr>
        <w:t>it</w:t>
      </w:r>
      <w:r w:rsidR="0034770D" w:rsidRPr="0034770D">
        <w:rPr>
          <w:rFonts w:cs="Calibri"/>
          <w:bCs/>
          <w:sz w:val="18"/>
          <w:szCs w:val="18"/>
        </w:rPr>
        <w:t xml:space="preserve"> could not be located in the Parish records.</w:t>
      </w:r>
      <w:r w:rsidR="0034770D" w:rsidRPr="0034770D">
        <w:rPr>
          <w:rFonts w:cs="Calibri"/>
          <w:bCs/>
          <w:sz w:val="18"/>
          <w:szCs w:val="18"/>
        </w:rPr>
        <w:tab/>
      </w:r>
      <w:r w:rsidR="0034770D" w:rsidRPr="0034770D">
        <w:rPr>
          <w:rFonts w:cs="Calibri"/>
          <w:bCs/>
          <w:sz w:val="18"/>
          <w:szCs w:val="18"/>
        </w:rPr>
        <w:tab/>
      </w:r>
      <w:r w:rsidR="0034770D" w:rsidRPr="0034770D">
        <w:rPr>
          <w:rFonts w:cs="Calibri"/>
          <w:bCs/>
          <w:sz w:val="18"/>
          <w:szCs w:val="18"/>
        </w:rPr>
        <w:tab/>
      </w:r>
      <w:r w:rsidR="0034770D">
        <w:rPr>
          <w:rFonts w:cs="Calibri"/>
          <w:bCs/>
          <w:sz w:val="18"/>
          <w:szCs w:val="18"/>
        </w:rPr>
        <w:t xml:space="preserve">           </w:t>
      </w:r>
      <w:r w:rsidR="006062E0">
        <w:rPr>
          <w:rFonts w:cs="Calibri"/>
          <w:bCs/>
          <w:sz w:val="18"/>
          <w:szCs w:val="18"/>
        </w:rPr>
        <w:tab/>
        <w:t xml:space="preserve">           </w:t>
      </w:r>
      <w:r w:rsidR="0034770D" w:rsidRPr="0034770D">
        <w:rPr>
          <w:rFonts w:cs="Calibri"/>
          <w:b/>
          <w:sz w:val="18"/>
          <w:szCs w:val="18"/>
        </w:rPr>
        <w:t xml:space="preserve">Action: </w:t>
      </w:r>
      <w:r w:rsidR="0034770D">
        <w:rPr>
          <w:rFonts w:cs="Calibri"/>
          <w:b/>
          <w:sz w:val="18"/>
          <w:szCs w:val="18"/>
        </w:rPr>
        <w:t>GF/</w:t>
      </w:r>
      <w:r w:rsidR="0034770D" w:rsidRPr="0034770D">
        <w:rPr>
          <w:rFonts w:cs="Calibri"/>
          <w:b/>
          <w:sz w:val="18"/>
          <w:szCs w:val="18"/>
        </w:rPr>
        <w:t>Clerk</w:t>
      </w:r>
    </w:p>
    <w:p w14:paraId="724992D0" w14:textId="287B0FD8" w:rsidR="00A966C0" w:rsidRPr="0034770D" w:rsidRDefault="00A966C0" w:rsidP="00A966C0">
      <w:pPr>
        <w:pStyle w:val="ListParagraph"/>
        <w:numPr>
          <w:ilvl w:val="0"/>
          <w:numId w:val="9"/>
        </w:numPr>
        <w:spacing w:after="0" w:line="240" w:lineRule="auto"/>
        <w:rPr>
          <w:rFonts w:cs="Calibri"/>
          <w:bCs/>
          <w:sz w:val="18"/>
          <w:szCs w:val="18"/>
        </w:rPr>
      </w:pPr>
      <w:r w:rsidRPr="00782AC1">
        <w:rPr>
          <w:rFonts w:cs="Calibri"/>
          <w:b/>
          <w:sz w:val="18"/>
          <w:szCs w:val="18"/>
        </w:rPr>
        <w:t xml:space="preserve">NCC </w:t>
      </w:r>
      <w:r w:rsidRPr="00782AC1">
        <w:rPr>
          <w:rFonts w:cs="Calibri"/>
          <w:b/>
          <w:bCs/>
          <w:sz w:val="18"/>
          <w:szCs w:val="18"/>
        </w:rPr>
        <w:t>Town</w:t>
      </w:r>
      <w:r w:rsidRPr="00782AC1">
        <w:rPr>
          <w:rFonts w:cs="Calibri"/>
          <w:b/>
          <w:sz w:val="18"/>
          <w:szCs w:val="18"/>
        </w:rPr>
        <w:t xml:space="preserve"> &amp; Parish Conference Thursday 5th October 2023 2 – 6 p.m</w:t>
      </w:r>
      <w:r w:rsidRPr="0034770D">
        <w:rPr>
          <w:rFonts w:cs="Calibri"/>
          <w:bCs/>
          <w:sz w:val="18"/>
          <w:szCs w:val="18"/>
        </w:rPr>
        <w:t>.  Two places</w:t>
      </w:r>
      <w:r w:rsidR="0034770D" w:rsidRPr="0034770D">
        <w:rPr>
          <w:rFonts w:cs="Calibri"/>
          <w:bCs/>
          <w:sz w:val="18"/>
          <w:szCs w:val="18"/>
        </w:rPr>
        <w:t xml:space="preserve"> for members were</w:t>
      </w:r>
      <w:r w:rsidRPr="0034770D">
        <w:rPr>
          <w:rFonts w:cs="Calibri"/>
          <w:bCs/>
          <w:sz w:val="18"/>
          <w:szCs w:val="18"/>
        </w:rPr>
        <w:t xml:space="preserve"> available, to be booked through the Clerk</w:t>
      </w:r>
      <w:r w:rsidR="005909A3">
        <w:rPr>
          <w:rFonts w:cs="Calibri"/>
          <w:bCs/>
          <w:sz w:val="18"/>
          <w:szCs w:val="18"/>
        </w:rPr>
        <w:t>.</w:t>
      </w:r>
    </w:p>
    <w:p w14:paraId="0B92280E" w14:textId="2E529E4C" w:rsidR="00A966C0" w:rsidRPr="00782AC1" w:rsidRDefault="00A966C0" w:rsidP="00A966C0">
      <w:pPr>
        <w:pStyle w:val="ListParagraph"/>
        <w:numPr>
          <w:ilvl w:val="0"/>
          <w:numId w:val="9"/>
        </w:numPr>
        <w:spacing w:after="0" w:line="240" w:lineRule="auto"/>
        <w:rPr>
          <w:rFonts w:cs="Calibri"/>
          <w:sz w:val="18"/>
          <w:szCs w:val="18"/>
        </w:rPr>
      </w:pPr>
      <w:r w:rsidRPr="00E97578">
        <w:rPr>
          <w:rFonts w:cs="Calibri"/>
          <w:b/>
          <w:sz w:val="18"/>
          <w:szCs w:val="18"/>
        </w:rPr>
        <w:t>Any Urgent Business</w:t>
      </w:r>
      <w:r w:rsidRPr="00782AC1">
        <w:rPr>
          <w:rFonts w:cs="Calibri"/>
          <w:bCs/>
          <w:sz w:val="18"/>
          <w:szCs w:val="18"/>
        </w:rPr>
        <w:t xml:space="preserve"> -</w:t>
      </w:r>
      <w:r w:rsidRPr="0034770D">
        <w:rPr>
          <w:rFonts w:cs="Calibri"/>
          <w:bCs/>
          <w:sz w:val="18"/>
          <w:szCs w:val="18"/>
        </w:rPr>
        <w:t xml:space="preserve"> </w:t>
      </w:r>
      <w:r w:rsidR="0034770D" w:rsidRPr="0034770D">
        <w:rPr>
          <w:rFonts w:cs="Calibri"/>
          <w:bCs/>
          <w:sz w:val="18"/>
          <w:szCs w:val="18"/>
        </w:rPr>
        <w:t>None</w:t>
      </w:r>
    </w:p>
    <w:p w14:paraId="0117698C" w14:textId="77777777" w:rsidR="00A966C0" w:rsidRPr="00CC3CD1" w:rsidRDefault="00A966C0" w:rsidP="00A966C0">
      <w:pPr>
        <w:pStyle w:val="ListParagraph"/>
        <w:numPr>
          <w:ilvl w:val="0"/>
          <w:numId w:val="9"/>
        </w:numPr>
        <w:spacing w:after="0" w:line="240" w:lineRule="auto"/>
        <w:rPr>
          <w:rFonts w:cs="Calibri"/>
          <w:sz w:val="18"/>
          <w:szCs w:val="18"/>
        </w:rPr>
      </w:pPr>
      <w:r w:rsidRPr="00782AC1">
        <w:rPr>
          <w:rFonts w:cs="Calibri"/>
          <w:b/>
          <w:bCs/>
          <w:sz w:val="18"/>
          <w:szCs w:val="18"/>
        </w:rPr>
        <w:t>Agenda</w:t>
      </w:r>
      <w:r w:rsidRPr="00782AC1">
        <w:rPr>
          <w:rFonts w:cs="Calibri"/>
          <w:b/>
          <w:sz w:val="18"/>
          <w:szCs w:val="18"/>
        </w:rPr>
        <w:t xml:space="preserve"> Items for, and Date of Next Meeting: WEDNESDAY 4</w:t>
      </w:r>
      <w:r w:rsidRPr="00782AC1">
        <w:rPr>
          <w:rFonts w:cs="Calibri"/>
          <w:b/>
          <w:sz w:val="18"/>
          <w:szCs w:val="18"/>
          <w:vertAlign w:val="superscript"/>
        </w:rPr>
        <w:t>th</w:t>
      </w:r>
      <w:r w:rsidRPr="00782AC1">
        <w:rPr>
          <w:rFonts w:cs="Calibri"/>
          <w:b/>
          <w:sz w:val="18"/>
          <w:szCs w:val="18"/>
        </w:rPr>
        <w:t xml:space="preserve"> October 2023 at 7.00 p.m. in the Longframlington Memorial</w:t>
      </w:r>
      <w:r>
        <w:rPr>
          <w:rFonts w:cs="Calibri"/>
          <w:b/>
          <w:sz w:val="18"/>
          <w:szCs w:val="18"/>
        </w:rPr>
        <w:t xml:space="preserve"> Hall</w:t>
      </w:r>
    </w:p>
    <w:p w14:paraId="7A38C5C5" w14:textId="2A293155" w:rsidR="00A966C0" w:rsidRPr="00756A8D" w:rsidRDefault="00756A8D" w:rsidP="00A966C0">
      <w:pPr>
        <w:spacing w:after="0" w:line="240" w:lineRule="auto"/>
        <w:rPr>
          <w:rFonts w:cs="Calibri"/>
          <w:i/>
          <w:iCs/>
          <w:sz w:val="18"/>
          <w:szCs w:val="18"/>
        </w:rPr>
      </w:pPr>
      <w:r>
        <w:rPr>
          <w:rFonts w:cs="Calibri"/>
          <w:i/>
          <w:iCs/>
          <w:sz w:val="18"/>
          <w:szCs w:val="18"/>
        </w:rPr>
        <w:t>The meeting closed at 9.33 p.m.</w:t>
      </w:r>
    </w:p>
    <w:p w14:paraId="6F081352" w14:textId="77777777" w:rsidR="00A966C0" w:rsidRDefault="00A966C0" w:rsidP="00A966C0">
      <w:pPr>
        <w:spacing w:after="0" w:line="240" w:lineRule="auto"/>
        <w:rPr>
          <w:rFonts w:cs="Calibri"/>
          <w:sz w:val="18"/>
          <w:szCs w:val="18"/>
        </w:rPr>
      </w:pPr>
      <w:r w:rsidRPr="001E6427">
        <w:rPr>
          <w:rFonts w:cs="Calibri"/>
          <w:b/>
          <w:color w:val="000000"/>
          <w:sz w:val="16"/>
          <w:szCs w:val="16"/>
        </w:rPr>
        <w:t>Garth Rhodes – Parish Clerk,</w:t>
      </w:r>
      <w:r w:rsidRPr="001E6427">
        <w:rPr>
          <w:rFonts w:cs="Calibri"/>
          <w:color w:val="000000"/>
          <w:sz w:val="16"/>
          <w:szCs w:val="16"/>
        </w:rPr>
        <w:t xml:space="preserve"> </w:t>
      </w:r>
      <w:r w:rsidRPr="00D77798">
        <w:rPr>
          <w:rFonts w:cs="Calibri"/>
          <w:b/>
          <w:bCs/>
          <w:color w:val="000000"/>
          <w:sz w:val="16"/>
          <w:szCs w:val="16"/>
        </w:rPr>
        <w:t>5 Wardle Terrace, Longframlington, Northumberland NE65 8AB.  E-mail</w:t>
      </w:r>
      <w:r w:rsidRPr="001E6427">
        <w:rPr>
          <w:rFonts w:cs="Calibri"/>
          <w:color w:val="000000"/>
          <w:sz w:val="16"/>
          <w:szCs w:val="16"/>
        </w:rPr>
        <w:t xml:space="preserve"> </w:t>
      </w:r>
      <w:hyperlink r:id="rId11" w:history="1">
        <w:r w:rsidRPr="001E6427">
          <w:rPr>
            <w:rStyle w:val="Hyperlink"/>
            <w:rFonts w:cs="Calibri"/>
            <w:sz w:val="16"/>
            <w:szCs w:val="16"/>
          </w:rPr>
          <w:t>longframlingtonpc@gmail.com</w:t>
        </w:r>
      </w:hyperlink>
      <w:r>
        <w:rPr>
          <w:rFonts w:cs="Calibri"/>
          <w:sz w:val="18"/>
          <w:szCs w:val="18"/>
        </w:rPr>
        <w:tab/>
      </w:r>
    </w:p>
    <w:p w14:paraId="23DA26CE" w14:textId="77777777" w:rsidR="00A966C0" w:rsidRPr="002B081F" w:rsidRDefault="00A966C0" w:rsidP="00A966C0">
      <w:pPr>
        <w:tabs>
          <w:tab w:val="left" w:pos="2468"/>
        </w:tabs>
        <w:rPr>
          <w:rFonts w:cs="Calibri"/>
          <w:sz w:val="18"/>
          <w:szCs w:val="18"/>
        </w:rPr>
      </w:pPr>
      <w:r>
        <w:rPr>
          <w:rFonts w:cs="Calibri"/>
          <w:sz w:val="18"/>
          <w:szCs w:val="18"/>
        </w:rPr>
        <w:tab/>
      </w:r>
    </w:p>
    <w:p w14:paraId="030F639D" w14:textId="77777777" w:rsidR="00A966C0" w:rsidRDefault="00A966C0" w:rsidP="00A966C0">
      <w:pPr>
        <w:pStyle w:val="BodyText"/>
        <w:kinsoku w:val="0"/>
        <w:overflowPunct w:val="0"/>
        <w:ind w:right="131"/>
        <w:rPr>
          <w:b/>
          <w:bCs/>
        </w:rPr>
      </w:pPr>
    </w:p>
    <w:p w14:paraId="2B336C34" w14:textId="77777777" w:rsidR="00A966C0" w:rsidRDefault="00A966C0" w:rsidP="002F5E3E">
      <w:pPr>
        <w:spacing w:after="0"/>
        <w:rPr>
          <w:i/>
          <w:iCs/>
          <w:sz w:val="18"/>
          <w:szCs w:val="18"/>
        </w:rPr>
      </w:pPr>
    </w:p>
    <w:sectPr w:rsidR="00A966C0" w:rsidSect="004B36F3">
      <w:headerReference w:type="default" r:id="rId12"/>
      <w:footerReference w:type="default" r:id="rId13"/>
      <w:pgSz w:w="11906" w:h="16838" w:code="9"/>
      <w:pgMar w:top="1134" w:right="1134" w:bottom="1134" w:left="1134"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682AE" w14:textId="77777777" w:rsidR="00C856F4" w:rsidRDefault="00C856F4" w:rsidP="00972163">
      <w:pPr>
        <w:spacing w:after="0" w:line="240" w:lineRule="auto"/>
      </w:pPr>
      <w:r>
        <w:separator/>
      </w:r>
    </w:p>
  </w:endnote>
  <w:endnote w:type="continuationSeparator" w:id="0">
    <w:p w14:paraId="6C41A5E1" w14:textId="77777777" w:rsidR="00C856F4" w:rsidRDefault="00C856F4" w:rsidP="0097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85D27" w14:textId="4D72B4E1" w:rsidR="00241C8A" w:rsidRPr="00241C8A" w:rsidRDefault="00241C8A" w:rsidP="00241C8A">
    <w:pPr>
      <w:pStyle w:val="Footer"/>
      <w:rPr>
        <w:noProof/>
        <w:sz w:val="16"/>
        <w:szCs w:val="16"/>
        <w:lang w:val="en-GB"/>
      </w:rP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Longframlington PC Minutes - 20230</w:t>
    </w:r>
    <w:r w:rsidR="005909A3">
      <w:rPr>
        <w:noProof/>
        <w:sz w:val="16"/>
        <w:szCs w:val="16"/>
        <w:lang w:val="en-GB"/>
      </w:rPr>
      <w:t>906</w:t>
    </w:r>
  </w:p>
  <w:p w14:paraId="512A9A7A" w14:textId="77777777" w:rsidR="00241C8A" w:rsidRPr="002F35CC" w:rsidRDefault="00241C8A" w:rsidP="00241C8A">
    <w:pPr>
      <w:pStyle w:val="Footer"/>
      <w:rPr>
        <w:sz w:val="16"/>
        <w:szCs w:val="16"/>
      </w:rPr>
    </w:pPr>
    <w:r>
      <w:rPr>
        <w:sz w:val="16"/>
        <w:szCs w:val="16"/>
      </w:rPr>
      <w:fldChar w:fldCharType="end"/>
    </w:r>
    <w:r w:rsidRPr="002F35CC">
      <w:rPr>
        <w:sz w:val="16"/>
        <w:szCs w:val="16"/>
      </w:rPr>
      <w:tab/>
    </w:r>
    <w:r>
      <w:rPr>
        <w:sz w:val="16"/>
        <w:szCs w:val="16"/>
      </w:rPr>
      <w:tab/>
    </w:r>
    <w:r w:rsidRPr="002F35CC">
      <w:rPr>
        <w:sz w:val="16"/>
        <w:szCs w:val="16"/>
      </w:rPr>
      <w:t>Signed……………………….</w:t>
    </w:r>
    <w:r>
      <w:rPr>
        <w:sz w:val="16"/>
        <w:szCs w:val="16"/>
      </w:rPr>
      <w:t xml:space="preserve">      </w:t>
    </w:r>
    <w:r w:rsidRPr="002F35CC">
      <w:rPr>
        <w:sz w:val="16"/>
        <w:szCs w:val="16"/>
      </w:rPr>
      <w:t xml:space="preserve"> Date</w:t>
    </w:r>
    <w:r>
      <w:rPr>
        <w:sz w:val="16"/>
        <w:szCs w:val="16"/>
      </w:rPr>
      <w:t>….</w:t>
    </w:r>
    <w:r w:rsidRPr="002F35CC">
      <w:rPr>
        <w:sz w:val="16"/>
        <w:szCs w:val="16"/>
      </w:rPr>
      <w:t xml:space="preserve">…………………. </w:t>
    </w:r>
    <w:r w:rsidRPr="002F35CC">
      <w:rPr>
        <w:sz w:val="16"/>
        <w:szCs w:val="16"/>
      </w:rPr>
      <w:ptab w:relativeTo="margin" w:alignment="center" w:leader="none"/>
    </w:r>
    <w:r w:rsidRPr="002F35CC">
      <w:rPr>
        <w:sz w:val="16"/>
        <w:szCs w:val="16"/>
      </w:rPr>
      <w:fldChar w:fldCharType="begin"/>
    </w:r>
    <w:r w:rsidRPr="002F35CC">
      <w:rPr>
        <w:sz w:val="16"/>
        <w:szCs w:val="16"/>
      </w:rPr>
      <w:instrText xml:space="preserve"> PAGE   \* MERGEFORMAT </w:instrText>
    </w:r>
    <w:r w:rsidRPr="002F35CC">
      <w:rPr>
        <w:sz w:val="16"/>
        <w:szCs w:val="16"/>
      </w:rPr>
      <w:fldChar w:fldCharType="separate"/>
    </w:r>
    <w:r>
      <w:rPr>
        <w:sz w:val="16"/>
        <w:szCs w:val="16"/>
      </w:rPr>
      <w:t>1</w:t>
    </w:r>
    <w:r w:rsidRPr="002F35CC">
      <w:rPr>
        <w:noProof/>
        <w:sz w:val="16"/>
        <w:szCs w:val="16"/>
      </w:rPr>
      <w:fldChar w:fldCharType="end"/>
    </w:r>
    <w:r w:rsidRPr="002F35CC">
      <w:rPr>
        <w:sz w:val="16"/>
        <w:szCs w:val="16"/>
      </w:rPr>
      <w:ptab w:relativeTo="margin" w:alignment="right" w:leader="none"/>
    </w:r>
  </w:p>
  <w:p w14:paraId="3DA6F44B" w14:textId="7CD309AF" w:rsidR="00A67D29" w:rsidRDefault="00A67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FA549" w14:textId="77777777" w:rsidR="00C856F4" w:rsidRDefault="00C856F4" w:rsidP="00972163">
      <w:pPr>
        <w:spacing w:after="0" w:line="240" w:lineRule="auto"/>
      </w:pPr>
      <w:r>
        <w:separator/>
      </w:r>
    </w:p>
  </w:footnote>
  <w:footnote w:type="continuationSeparator" w:id="0">
    <w:p w14:paraId="036E1E37" w14:textId="77777777" w:rsidR="00C856F4" w:rsidRDefault="00C856F4" w:rsidP="00972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1CA8" w14:textId="77777777" w:rsidR="00781F74" w:rsidRPr="00ED26CB" w:rsidRDefault="00781F74" w:rsidP="00781F74">
    <w:pPr>
      <w:pBdr>
        <w:bottom w:val="thickThinMediumGap" w:sz="24" w:space="1" w:color="1F497D"/>
      </w:pBdr>
      <w:jc w:val="center"/>
      <w:rPr>
        <w:b/>
        <w:color w:val="1F497D"/>
        <w:sz w:val="36"/>
        <w:szCs w:val="36"/>
      </w:rPr>
    </w:pPr>
    <w:r>
      <w:tab/>
    </w:r>
    <w:r>
      <w:rPr>
        <w:b/>
        <w:color w:val="1F497D"/>
        <w:sz w:val="36"/>
        <w:szCs w:val="36"/>
      </w:rPr>
      <w:t>LONGFRAMLINGTON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2EBB"/>
    <w:multiLevelType w:val="hybridMultilevel"/>
    <w:tmpl w:val="F5E025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42D62E2"/>
    <w:multiLevelType w:val="hybridMultilevel"/>
    <w:tmpl w:val="8326E2A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782688"/>
    <w:multiLevelType w:val="hybridMultilevel"/>
    <w:tmpl w:val="C10C9B50"/>
    <w:lvl w:ilvl="0" w:tplc="08090001">
      <w:start w:val="1"/>
      <w:numFmt w:val="bullet"/>
      <w:lvlText w:val=""/>
      <w:lvlJc w:val="left"/>
      <w:pPr>
        <w:ind w:left="1443" w:hanging="360"/>
      </w:pPr>
      <w:rPr>
        <w:rFonts w:ascii="Symbol" w:hAnsi="Symbol"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abstractNum w:abstractNumId="3" w15:restartNumberingAfterBreak="0">
    <w:nsid w:val="066E686D"/>
    <w:multiLevelType w:val="hybridMultilevel"/>
    <w:tmpl w:val="CA20C2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6BB702F"/>
    <w:multiLevelType w:val="multilevel"/>
    <w:tmpl w:val="9DD2F5F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6C72C15"/>
    <w:multiLevelType w:val="hybridMultilevel"/>
    <w:tmpl w:val="D18A4D1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B7B18FB"/>
    <w:multiLevelType w:val="hybridMultilevel"/>
    <w:tmpl w:val="1BD2BFEA"/>
    <w:lvl w:ilvl="0" w:tplc="607AB754">
      <w:start w:val="1"/>
      <w:numFmt w:val="decimal"/>
      <w:lvlText w:val="%1."/>
      <w:lvlJc w:val="left"/>
      <w:pPr>
        <w:ind w:left="360" w:hanging="360"/>
      </w:pPr>
      <w:rPr>
        <w:b/>
        <w:bCs/>
      </w:rPr>
    </w:lvl>
    <w:lvl w:ilvl="1" w:tplc="0FD49C1A">
      <w:start w:val="1"/>
      <w:numFmt w:val="lowerLetter"/>
      <w:lvlText w:val="%2."/>
      <w:lvlJc w:val="left"/>
      <w:pPr>
        <w:ind w:left="1080" w:hanging="360"/>
      </w:pPr>
      <w:rPr>
        <w:b w:val="0"/>
        <w:bCs w:val="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EB86D1E"/>
    <w:multiLevelType w:val="hybridMultilevel"/>
    <w:tmpl w:val="2744D8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04F50DD"/>
    <w:multiLevelType w:val="hybridMultilevel"/>
    <w:tmpl w:val="F3ACB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293182"/>
    <w:multiLevelType w:val="hybridMultilevel"/>
    <w:tmpl w:val="4D46F818"/>
    <w:lvl w:ilvl="0" w:tplc="C52E01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157005"/>
    <w:multiLevelType w:val="hybridMultilevel"/>
    <w:tmpl w:val="77E28AB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6114A12"/>
    <w:multiLevelType w:val="hybridMultilevel"/>
    <w:tmpl w:val="BC8244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E487A86"/>
    <w:multiLevelType w:val="multilevel"/>
    <w:tmpl w:val="DC7AC9C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32C7C6A"/>
    <w:multiLevelType w:val="multilevel"/>
    <w:tmpl w:val="A4EC89F6"/>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55E4754"/>
    <w:multiLevelType w:val="multilevel"/>
    <w:tmpl w:val="164A692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8AC098B"/>
    <w:multiLevelType w:val="hybridMultilevel"/>
    <w:tmpl w:val="AC72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5F4178"/>
    <w:multiLevelType w:val="hybridMultilevel"/>
    <w:tmpl w:val="9B1AB1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F4470D5"/>
    <w:multiLevelType w:val="hybridMultilevel"/>
    <w:tmpl w:val="FB30F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3633EF"/>
    <w:multiLevelType w:val="hybridMultilevel"/>
    <w:tmpl w:val="2F345238"/>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9" w15:restartNumberingAfterBreak="0">
    <w:nsid w:val="30CC36D9"/>
    <w:multiLevelType w:val="hybridMultilevel"/>
    <w:tmpl w:val="DD303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0B7E2F"/>
    <w:multiLevelType w:val="hybridMultilevel"/>
    <w:tmpl w:val="2926F800"/>
    <w:lvl w:ilvl="0" w:tplc="7686970C">
      <w:start w:val="1"/>
      <w:numFmt w:val="lowerLetter"/>
      <w:lvlText w:val="%1."/>
      <w:lvlJc w:val="left"/>
      <w:pPr>
        <w:ind w:left="758" w:hanging="720"/>
      </w:pPr>
      <w:rPr>
        <w:rFonts w:hint="default"/>
      </w:rPr>
    </w:lvl>
    <w:lvl w:ilvl="1" w:tplc="08090019" w:tentative="1">
      <w:start w:val="1"/>
      <w:numFmt w:val="lowerLetter"/>
      <w:lvlText w:val="%2."/>
      <w:lvlJc w:val="left"/>
      <w:pPr>
        <w:ind w:left="1478" w:hanging="360"/>
      </w:pPr>
    </w:lvl>
    <w:lvl w:ilvl="2" w:tplc="0809001B" w:tentative="1">
      <w:start w:val="1"/>
      <w:numFmt w:val="lowerRoman"/>
      <w:lvlText w:val="%3."/>
      <w:lvlJc w:val="right"/>
      <w:pPr>
        <w:ind w:left="2198" w:hanging="180"/>
      </w:pPr>
    </w:lvl>
    <w:lvl w:ilvl="3" w:tplc="0809000F" w:tentative="1">
      <w:start w:val="1"/>
      <w:numFmt w:val="decimal"/>
      <w:lvlText w:val="%4."/>
      <w:lvlJc w:val="left"/>
      <w:pPr>
        <w:ind w:left="2918" w:hanging="360"/>
      </w:pPr>
    </w:lvl>
    <w:lvl w:ilvl="4" w:tplc="08090019" w:tentative="1">
      <w:start w:val="1"/>
      <w:numFmt w:val="lowerLetter"/>
      <w:lvlText w:val="%5."/>
      <w:lvlJc w:val="left"/>
      <w:pPr>
        <w:ind w:left="3638" w:hanging="360"/>
      </w:pPr>
    </w:lvl>
    <w:lvl w:ilvl="5" w:tplc="0809001B" w:tentative="1">
      <w:start w:val="1"/>
      <w:numFmt w:val="lowerRoman"/>
      <w:lvlText w:val="%6."/>
      <w:lvlJc w:val="right"/>
      <w:pPr>
        <w:ind w:left="4358" w:hanging="180"/>
      </w:pPr>
    </w:lvl>
    <w:lvl w:ilvl="6" w:tplc="0809000F" w:tentative="1">
      <w:start w:val="1"/>
      <w:numFmt w:val="decimal"/>
      <w:lvlText w:val="%7."/>
      <w:lvlJc w:val="left"/>
      <w:pPr>
        <w:ind w:left="5078" w:hanging="360"/>
      </w:pPr>
    </w:lvl>
    <w:lvl w:ilvl="7" w:tplc="08090019" w:tentative="1">
      <w:start w:val="1"/>
      <w:numFmt w:val="lowerLetter"/>
      <w:lvlText w:val="%8."/>
      <w:lvlJc w:val="left"/>
      <w:pPr>
        <w:ind w:left="5798" w:hanging="360"/>
      </w:pPr>
    </w:lvl>
    <w:lvl w:ilvl="8" w:tplc="0809001B" w:tentative="1">
      <w:start w:val="1"/>
      <w:numFmt w:val="lowerRoman"/>
      <w:lvlText w:val="%9."/>
      <w:lvlJc w:val="right"/>
      <w:pPr>
        <w:ind w:left="6518" w:hanging="180"/>
      </w:pPr>
    </w:lvl>
  </w:abstractNum>
  <w:abstractNum w:abstractNumId="21" w15:restartNumberingAfterBreak="0">
    <w:nsid w:val="32EB2D70"/>
    <w:multiLevelType w:val="hybridMultilevel"/>
    <w:tmpl w:val="CE589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1E3C7B"/>
    <w:multiLevelType w:val="hybridMultilevel"/>
    <w:tmpl w:val="E99A80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4A14C26"/>
    <w:multiLevelType w:val="hybridMultilevel"/>
    <w:tmpl w:val="A97C9E7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36AE623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8943255"/>
    <w:multiLevelType w:val="hybridMultilevel"/>
    <w:tmpl w:val="4CACED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8FF3BDC"/>
    <w:multiLevelType w:val="multilevel"/>
    <w:tmpl w:val="3A80968A"/>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9FF1F7B"/>
    <w:multiLevelType w:val="hybridMultilevel"/>
    <w:tmpl w:val="F8C64CA0"/>
    <w:lvl w:ilvl="0" w:tplc="08090001">
      <w:start w:val="1"/>
      <w:numFmt w:val="bullet"/>
      <w:lvlText w:val=""/>
      <w:lvlJc w:val="left"/>
      <w:pPr>
        <w:ind w:left="2924" w:hanging="360"/>
      </w:pPr>
      <w:rPr>
        <w:rFonts w:ascii="Symbol" w:hAnsi="Symbol" w:hint="default"/>
      </w:rPr>
    </w:lvl>
    <w:lvl w:ilvl="1" w:tplc="08090003" w:tentative="1">
      <w:start w:val="1"/>
      <w:numFmt w:val="bullet"/>
      <w:lvlText w:val="o"/>
      <w:lvlJc w:val="left"/>
      <w:pPr>
        <w:ind w:left="3644" w:hanging="360"/>
      </w:pPr>
      <w:rPr>
        <w:rFonts w:ascii="Courier New" w:hAnsi="Courier New" w:cs="Courier New" w:hint="default"/>
      </w:rPr>
    </w:lvl>
    <w:lvl w:ilvl="2" w:tplc="08090005" w:tentative="1">
      <w:start w:val="1"/>
      <w:numFmt w:val="bullet"/>
      <w:lvlText w:val=""/>
      <w:lvlJc w:val="left"/>
      <w:pPr>
        <w:ind w:left="4364" w:hanging="360"/>
      </w:pPr>
      <w:rPr>
        <w:rFonts w:ascii="Wingdings" w:hAnsi="Wingdings" w:hint="default"/>
      </w:rPr>
    </w:lvl>
    <w:lvl w:ilvl="3" w:tplc="08090001" w:tentative="1">
      <w:start w:val="1"/>
      <w:numFmt w:val="bullet"/>
      <w:lvlText w:val=""/>
      <w:lvlJc w:val="left"/>
      <w:pPr>
        <w:ind w:left="5084" w:hanging="360"/>
      </w:pPr>
      <w:rPr>
        <w:rFonts w:ascii="Symbol" w:hAnsi="Symbol" w:hint="default"/>
      </w:rPr>
    </w:lvl>
    <w:lvl w:ilvl="4" w:tplc="08090003" w:tentative="1">
      <w:start w:val="1"/>
      <w:numFmt w:val="bullet"/>
      <w:lvlText w:val="o"/>
      <w:lvlJc w:val="left"/>
      <w:pPr>
        <w:ind w:left="5804" w:hanging="360"/>
      </w:pPr>
      <w:rPr>
        <w:rFonts w:ascii="Courier New" w:hAnsi="Courier New" w:cs="Courier New" w:hint="default"/>
      </w:rPr>
    </w:lvl>
    <w:lvl w:ilvl="5" w:tplc="08090005" w:tentative="1">
      <w:start w:val="1"/>
      <w:numFmt w:val="bullet"/>
      <w:lvlText w:val=""/>
      <w:lvlJc w:val="left"/>
      <w:pPr>
        <w:ind w:left="6524" w:hanging="360"/>
      </w:pPr>
      <w:rPr>
        <w:rFonts w:ascii="Wingdings" w:hAnsi="Wingdings" w:hint="default"/>
      </w:rPr>
    </w:lvl>
    <w:lvl w:ilvl="6" w:tplc="08090001" w:tentative="1">
      <w:start w:val="1"/>
      <w:numFmt w:val="bullet"/>
      <w:lvlText w:val=""/>
      <w:lvlJc w:val="left"/>
      <w:pPr>
        <w:ind w:left="7244" w:hanging="360"/>
      </w:pPr>
      <w:rPr>
        <w:rFonts w:ascii="Symbol" w:hAnsi="Symbol" w:hint="default"/>
      </w:rPr>
    </w:lvl>
    <w:lvl w:ilvl="7" w:tplc="08090003" w:tentative="1">
      <w:start w:val="1"/>
      <w:numFmt w:val="bullet"/>
      <w:lvlText w:val="o"/>
      <w:lvlJc w:val="left"/>
      <w:pPr>
        <w:ind w:left="7964" w:hanging="360"/>
      </w:pPr>
      <w:rPr>
        <w:rFonts w:ascii="Courier New" w:hAnsi="Courier New" w:cs="Courier New" w:hint="default"/>
      </w:rPr>
    </w:lvl>
    <w:lvl w:ilvl="8" w:tplc="08090005" w:tentative="1">
      <w:start w:val="1"/>
      <w:numFmt w:val="bullet"/>
      <w:lvlText w:val=""/>
      <w:lvlJc w:val="left"/>
      <w:pPr>
        <w:ind w:left="8684" w:hanging="360"/>
      </w:pPr>
      <w:rPr>
        <w:rFonts w:ascii="Wingdings" w:hAnsi="Wingdings" w:hint="default"/>
      </w:rPr>
    </w:lvl>
  </w:abstractNum>
  <w:abstractNum w:abstractNumId="28" w15:restartNumberingAfterBreak="0">
    <w:nsid w:val="3CB47B70"/>
    <w:multiLevelType w:val="hybridMultilevel"/>
    <w:tmpl w:val="11ECD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C260DF"/>
    <w:multiLevelType w:val="multilevel"/>
    <w:tmpl w:val="7BC24762"/>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F38769A"/>
    <w:multiLevelType w:val="hybridMultilevel"/>
    <w:tmpl w:val="62F85B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253393F"/>
    <w:multiLevelType w:val="hybridMultilevel"/>
    <w:tmpl w:val="78D0622A"/>
    <w:lvl w:ilvl="0" w:tplc="3BF23CB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3C05447"/>
    <w:multiLevelType w:val="hybridMultilevel"/>
    <w:tmpl w:val="CC1A8094"/>
    <w:lvl w:ilvl="0" w:tplc="FFFFFFFF">
      <w:start w:val="1"/>
      <w:numFmt w:val="lowerRoman"/>
      <w:lvlText w:val="%1)"/>
      <w:lvlJc w:val="left"/>
      <w:pPr>
        <w:ind w:left="1080" w:hanging="720"/>
      </w:pPr>
      <w:rPr>
        <w:rFonts w:hint="default"/>
        <w:b w:val="0"/>
        <w:bCs w:val="0"/>
        <w:i w:val="0"/>
        <w:iCs w:val="0"/>
      </w:rPr>
    </w:lvl>
    <w:lvl w:ilvl="1" w:tplc="FFFFFFFF">
      <w:start w:val="1"/>
      <w:numFmt w:val="lowerLetter"/>
      <w:lvlText w:val="%2."/>
      <w:lvlJc w:val="left"/>
      <w:pPr>
        <w:ind w:left="1374" w:hanging="360"/>
      </w:pPr>
    </w:lvl>
    <w:lvl w:ilvl="2" w:tplc="FFFFFFFF" w:tentative="1">
      <w:start w:val="1"/>
      <w:numFmt w:val="lowerRoman"/>
      <w:lvlText w:val="%3."/>
      <w:lvlJc w:val="right"/>
      <w:pPr>
        <w:ind w:left="2094" w:hanging="180"/>
      </w:pPr>
    </w:lvl>
    <w:lvl w:ilvl="3" w:tplc="FFFFFFFF" w:tentative="1">
      <w:start w:val="1"/>
      <w:numFmt w:val="decimal"/>
      <w:lvlText w:val="%4."/>
      <w:lvlJc w:val="left"/>
      <w:pPr>
        <w:ind w:left="2814" w:hanging="360"/>
      </w:pPr>
    </w:lvl>
    <w:lvl w:ilvl="4" w:tplc="FFFFFFFF" w:tentative="1">
      <w:start w:val="1"/>
      <w:numFmt w:val="lowerLetter"/>
      <w:lvlText w:val="%5."/>
      <w:lvlJc w:val="left"/>
      <w:pPr>
        <w:ind w:left="3534" w:hanging="360"/>
      </w:pPr>
    </w:lvl>
    <w:lvl w:ilvl="5" w:tplc="FFFFFFFF" w:tentative="1">
      <w:start w:val="1"/>
      <w:numFmt w:val="lowerRoman"/>
      <w:lvlText w:val="%6."/>
      <w:lvlJc w:val="right"/>
      <w:pPr>
        <w:ind w:left="4254" w:hanging="180"/>
      </w:pPr>
    </w:lvl>
    <w:lvl w:ilvl="6" w:tplc="FFFFFFFF" w:tentative="1">
      <w:start w:val="1"/>
      <w:numFmt w:val="decimal"/>
      <w:lvlText w:val="%7."/>
      <w:lvlJc w:val="left"/>
      <w:pPr>
        <w:ind w:left="4974" w:hanging="360"/>
      </w:pPr>
    </w:lvl>
    <w:lvl w:ilvl="7" w:tplc="FFFFFFFF" w:tentative="1">
      <w:start w:val="1"/>
      <w:numFmt w:val="lowerLetter"/>
      <w:lvlText w:val="%8."/>
      <w:lvlJc w:val="left"/>
      <w:pPr>
        <w:ind w:left="5694" w:hanging="360"/>
      </w:pPr>
    </w:lvl>
    <w:lvl w:ilvl="8" w:tplc="FFFFFFFF" w:tentative="1">
      <w:start w:val="1"/>
      <w:numFmt w:val="lowerRoman"/>
      <w:lvlText w:val="%9."/>
      <w:lvlJc w:val="right"/>
      <w:pPr>
        <w:ind w:left="6414" w:hanging="180"/>
      </w:pPr>
    </w:lvl>
  </w:abstractNum>
  <w:abstractNum w:abstractNumId="33" w15:restartNumberingAfterBreak="0">
    <w:nsid w:val="45CE3C7D"/>
    <w:multiLevelType w:val="hybridMultilevel"/>
    <w:tmpl w:val="A1B29FF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46C95027"/>
    <w:multiLevelType w:val="multilevel"/>
    <w:tmpl w:val="EF0C53AA"/>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upperRoman"/>
      <w:lvlText w:val="%3."/>
      <w:lvlJc w:val="righ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A513A45"/>
    <w:multiLevelType w:val="hybridMultilevel"/>
    <w:tmpl w:val="53463D4E"/>
    <w:lvl w:ilvl="0" w:tplc="B7D87B8E">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2967854"/>
    <w:multiLevelType w:val="hybridMultilevel"/>
    <w:tmpl w:val="76E24F98"/>
    <w:lvl w:ilvl="0" w:tplc="EFBA54E6">
      <w:start w:val="9"/>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7" w15:restartNumberingAfterBreak="0">
    <w:nsid w:val="543A6B80"/>
    <w:multiLevelType w:val="hybridMultilevel"/>
    <w:tmpl w:val="8174E008"/>
    <w:lvl w:ilvl="0" w:tplc="571EB2A6">
      <w:start w:val="1"/>
      <w:numFmt w:val="lowerRoman"/>
      <w:lvlText w:val="%1."/>
      <w:lvlJc w:val="right"/>
      <w:pPr>
        <w:ind w:left="1287" w:hanging="360"/>
      </w:pPr>
      <w:rPr>
        <w:i w:val="0"/>
        <w:iCs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555326C9"/>
    <w:multiLevelType w:val="hybridMultilevel"/>
    <w:tmpl w:val="6AA494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57BE6301"/>
    <w:multiLevelType w:val="hybridMultilevel"/>
    <w:tmpl w:val="4BD47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FB3FAA"/>
    <w:multiLevelType w:val="hybridMultilevel"/>
    <w:tmpl w:val="2668E746"/>
    <w:lvl w:ilvl="0" w:tplc="B92E8C28">
      <w:start w:val="1"/>
      <w:numFmt w:val="decimal"/>
      <w:lvlText w:val="%1."/>
      <w:lvlJc w:val="left"/>
      <w:pPr>
        <w:tabs>
          <w:tab w:val="num" w:pos="357"/>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5B260CC4"/>
    <w:multiLevelType w:val="hybridMultilevel"/>
    <w:tmpl w:val="F8E4D58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B551CBC"/>
    <w:multiLevelType w:val="hybridMultilevel"/>
    <w:tmpl w:val="1C707A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3" w15:restartNumberingAfterBreak="0">
    <w:nsid w:val="5B592037"/>
    <w:multiLevelType w:val="hybridMultilevel"/>
    <w:tmpl w:val="8174E008"/>
    <w:lvl w:ilvl="0" w:tplc="FFFFFFFF">
      <w:start w:val="1"/>
      <w:numFmt w:val="lowerRoman"/>
      <w:lvlText w:val="%1."/>
      <w:lvlJc w:val="right"/>
      <w:pPr>
        <w:ind w:left="1287" w:hanging="360"/>
      </w:pPr>
      <w:rPr>
        <w:i w:val="0"/>
        <w:i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4" w15:restartNumberingAfterBreak="0">
    <w:nsid w:val="5C987DFB"/>
    <w:multiLevelType w:val="hybridMultilevel"/>
    <w:tmpl w:val="C2887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5F1F6703"/>
    <w:multiLevelType w:val="hybridMultilevel"/>
    <w:tmpl w:val="6E1A6E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62AC1FEA"/>
    <w:multiLevelType w:val="hybridMultilevel"/>
    <w:tmpl w:val="3DEE2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74B07DB"/>
    <w:multiLevelType w:val="multilevel"/>
    <w:tmpl w:val="D556F274"/>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sz w:val="18"/>
        <w:szCs w:val="18"/>
      </w:rPr>
    </w:lvl>
    <w:lvl w:ilvl="2">
      <w:start w:val="1"/>
      <w:numFmt w:val="lowerRoman"/>
      <w:lvlText w:val="%3."/>
      <w:lvlJc w:val="right"/>
      <w:pPr>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6BF86712"/>
    <w:multiLevelType w:val="hybridMultilevel"/>
    <w:tmpl w:val="182A53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6CFA08C6"/>
    <w:multiLevelType w:val="hybridMultilevel"/>
    <w:tmpl w:val="66C876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6E964676"/>
    <w:multiLevelType w:val="multilevel"/>
    <w:tmpl w:val="3A80968A"/>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734F7396"/>
    <w:multiLevelType w:val="hybridMultilevel"/>
    <w:tmpl w:val="BCB4ED1E"/>
    <w:lvl w:ilvl="0" w:tplc="08090011">
      <w:start w:val="1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3CF25A7"/>
    <w:multiLevelType w:val="hybridMultilevel"/>
    <w:tmpl w:val="5E788DB6"/>
    <w:lvl w:ilvl="0" w:tplc="16DA232E">
      <w:start w:val="1"/>
      <w:numFmt w:val="decimal"/>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56B48F9"/>
    <w:multiLevelType w:val="hybridMultilevel"/>
    <w:tmpl w:val="5ECC0C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77EF5DEA"/>
    <w:multiLevelType w:val="hybridMultilevel"/>
    <w:tmpl w:val="277C0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9C8503C"/>
    <w:multiLevelType w:val="hybridMultilevel"/>
    <w:tmpl w:val="A97C9E7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6" w15:restartNumberingAfterBreak="0">
    <w:nsid w:val="7A7F3E00"/>
    <w:multiLevelType w:val="hybridMultilevel"/>
    <w:tmpl w:val="235CC5C4"/>
    <w:lvl w:ilvl="0" w:tplc="4580BD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15:restartNumberingAfterBreak="0">
    <w:nsid w:val="7BA77D73"/>
    <w:multiLevelType w:val="hybridMultilevel"/>
    <w:tmpl w:val="034020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7C6B7A8E"/>
    <w:multiLevelType w:val="hybridMultilevel"/>
    <w:tmpl w:val="C406A3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7CC86890"/>
    <w:multiLevelType w:val="hybridMultilevel"/>
    <w:tmpl w:val="6CEAB0EC"/>
    <w:lvl w:ilvl="0" w:tplc="C8200468">
      <w:numFmt w:val="bullet"/>
      <w:lvlText w:val="-"/>
      <w:lvlJc w:val="left"/>
      <w:pPr>
        <w:tabs>
          <w:tab w:val="num" w:pos="720"/>
        </w:tabs>
        <w:ind w:left="720" w:hanging="360"/>
      </w:pPr>
      <w:rPr>
        <w:rFonts w:ascii="Calibri" w:eastAsia="Calibri" w:hAnsi="Calibri" w:cs="Calibri"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D10245C"/>
    <w:multiLevelType w:val="hybridMultilevel"/>
    <w:tmpl w:val="2CC62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8908763">
    <w:abstractNumId w:val="4"/>
  </w:num>
  <w:num w:numId="2" w16cid:durableId="1582791475">
    <w:abstractNumId w:val="56"/>
  </w:num>
  <w:num w:numId="3" w16cid:durableId="1579553425">
    <w:abstractNumId w:val="9"/>
  </w:num>
  <w:num w:numId="4" w16cid:durableId="519970010">
    <w:abstractNumId w:val="35"/>
  </w:num>
  <w:num w:numId="5" w16cid:durableId="1595937416">
    <w:abstractNumId w:val="31"/>
  </w:num>
  <w:num w:numId="6" w16cid:durableId="1940679577">
    <w:abstractNumId w:val="57"/>
  </w:num>
  <w:num w:numId="7" w16cid:durableId="1901593240">
    <w:abstractNumId w:val="40"/>
  </w:num>
  <w:num w:numId="8" w16cid:durableId="31542793">
    <w:abstractNumId w:val="14"/>
  </w:num>
  <w:num w:numId="9" w16cid:durableId="729153918">
    <w:abstractNumId w:val="13"/>
  </w:num>
  <w:num w:numId="10" w16cid:durableId="1021589205">
    <w:abstractNumId w:val="59"/>
  </w:num>
  <w:num w:numId="11" w16cid:durableId="732580785">
    <w:abstractNumId w:val="44"/>
  </w:num>
  <w:num w:numId="12" w16cid:durableId="693114123">
    <w:abstractNumId w:val="24"/>
  </w:num>
  <w:num w:numId="13" w16cid:durableId="104155379">
    <w:abstractNumId w:val="60"/>
  </w:num>
  <w:num w:numId="14" w16cid:durableId="1664970736">
    <w:abstractNumId w:val="41"/>
  </w:num>
  <w:num w:numId="15" w16cid:durableId="706223139">
    <w:abstractNumId w:val="20"/>
  </w:num>
  <w:num w:numId="16" w16cid:durableId="1629314012">
    <w:abstractNumId w:val="33"/>
  </w:num>
  <w:num w:numId="17" w16cid:durableId="1983580361">
    <w:abstractNumId w:val="0"/>
  </w:num>
  <w:num w:numId="18" w16cid:durableId="1852254161">
    <w:abstractNumId w:val="51"/>
  </w:num>
  <w:num w:numId="19" w16cid:durableId="1686707177">
    <w:abstractNumId w:val="11"/>
  </w:num>
  <w:num w:numId="20" w16cid:durableId="834344822">
    <w:abstractNumId w:val="47"/>
  </w:num>
  <w:num w:numId="21" w16cid:durableId="541091201">
    <w:abstractNumId w:val="6"/>
  </w:num>
  <w:num w:numId="22" w16cid:durableId="1627470904">
    <w:abstractNumId w:val="27"/>
  </w:num>
  <w:num w:numId="23" w16cid:durableId="1170946476">
    <w:abstractNumId w:val="10"/>
  </w:num>
  <w:num w:numId="24" w16cid:durableId="994142565">
    <w:abstractNumId w:val="1"/>
  </w:num>
  <w:num w:numId="25" w16cid:durableId="226259339">
    <w:abstractNumId w:val="5"/>
  </w:num>
  <w:num w:numId="26" w16cid:durableId="918365278">
    <w:abstractNumId w:val="28"/>
  </w:num>
  <w:num w:numId="27" w16cid:durableId="1950114751">
    <w:abstractNumId w:val="52"/>
  </w:num>
  <w:num w:numId="28" w16cid:durableId="1973637014">
    <w:abstractNumId w:val="19"/>
  </w:num>
  <w:num w:numId="29" w16cid:durableId="65033399">
    <w:abstractNumId w:val="8"/>
  </w:num>
  <w:num w:numId="30" w16cid:durableId="638846605">
    <w:abstractNumId w:val="54"/>
  </w:num>
  <w:num w:numId="31" w16cid:durableId="1871992599">
    <w:abstractNumId w:val="46"/>
  </w:num>
  <w:num w:numId="32" w16cid:durableId="1671785332">
    <w:abstractNumId w:val="17"/>
  </w:num>
  <w:num w:numId="33" w16cid:durableId="350644879">
    <w:abstractNumId w:val="21"/>
  </w:num>
  <w:num w:numId="34" w16cid:durableId="951211594">
    <w:abstractNumId w:val="39"/>
  </w:num>
  <w:num w:numId="35" w16cid:durableId="1444227076">
    <w:abstractNumId w:val="48"/>
  </w:num>
  <w:num w:numId="36" w16cid:durableId="6080456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44681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61038620">
    <w:abstractNumId w:val="32"/>
  </w:num>
  <w:num w:numId="39" w16cid:durableId="1966739254">
    <w:abstractNumId w:val="29"/>
  </w:num>
  <w:num w:numId="40" w16cid:durableId="1571815727">
    <w:abstractNumId w:val="38"/>
  </w:num>
  <w:num w:numId="41" w16cid:durableId="1576546774">
    <w:abstractNumId w:val="15"/>
  </w:num>
  <w:num w:numId="42" w16cid:durableId="929313673">
    <w:abstractNumId w:val="30"/>
  </w:num>
  <w:num w:numId="43" w16cid:durableId="432408388">
    <w:abstractNumId w:val="42"/>
  </w:num>
  <w:num w:numId="44" w16cid:durableId="271325906">
    <w:abstractNumId w:val="22"/>
  </w:num>
  <w:num w:numId="45" w16cid:durableId="261760739">
    <w:abstractNumId w:val="55"/>
  </w:num>
  <w:num w:numId="46" w16cid:durableId="594168736">
    <w:abstractNumId w:val="34"/>
  </w:num>
  <w:num w:numId="47" w16cid:durableId="211843897">
    <w:abstractNumId w:val="23"/>
  </w:num>
  <w:num w:numId="48" w16cid:durableId="4509034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98513052">
    <w:abstractNumId w:val="12"/>
  </w:num>
  <w:num w:numId="50" w16cid:durableId="1554195888">
    <w:abstractNumId w:val="36"/>
  </w:num>
  <w:num w:numId="51" w16cid:durableId="295452387">
    <w:abstractNumId w:val="37"/>
  </w:num>
  <w:num w:numId="52" w16cid:durableId="610892428">
    <w:abstractNumId w:val="43"/>
  </w:num>
  <w:num w:numId="53" w16cid:durableId="1094592578">
    <w:abstractNumId w:val="25"/>
  </w:num>
  <w:num w:numId="54" w16cid:durableId="2023580384">
    <w:abstractNumId w:val="49"/>
  </w:num>
  <w:num w:numId="55" w16cid:durableId="692805154">
    <w:abstractNumId w:val="58"/>
  </w:num>
  <w:num w:numId="56" w16cid:durableId="727997218">
    <w:abstractNumId w:val="45"/>
  </w:num>
  <w:num w:numId="57" w16cid:durableId="1175344363">
    <w:abstractNumId w:val="2"/>
  </w:num>
  <w:num w:numId="58" w16cid:durableId="1294403332">
    <w:abstractNumId w:val="7"/>
  </w:num>
  <w:num w:numId="59" w16cid:durableId="1148327679">
    <w:abstractNumId w:val="53"/>
  </w:num>
  <w:num w:numId="60" w16cid:durableId="138886637">
    <w:abstractNumId w:val="50"/>
  </w:num>
  <w:num w:numId="61" w16cid:durableId="5574789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63"/>
    <w:rsid w:val="00000A58"/>
    <w:rsid w:val="00000C57"/>
    <w:rsid w:val="0000124E"/>
    <w:rsid w:val="0000190D"/>
    <w:rsid w:val="00001B0D"/>
    <w:rsid w:val="00002591"/>
    <w:rsid w:val="00004ADE"/>
    <w:rsid w:val="00004D2C"/>
    <w:rsid w:val="000058A1"/>
    <w:rsid w:val="00010E8C"/>
    <w:rsid w:val="00012A3A"/>
    <w:rsid w:val="000135FD"/>
    <w:rsid w:val="000144F9"/>
    <w:rsid w:val="00014BF5"/>
    <w:rsid w:val="00014D33"/>
    <w:rsid w:val="000165BD"/>
    <w:rsid w:val="000177F4"/>
    <w:rsid w:val="00017D05"/>
    <w:rsid w:val="00017F2A"/>
    <w:rsid w:val="00020CBE"/>
    <w:rsid w:val="00020E0B"/>
    <w:rsid w:val="0002164C"/>
    <w:rsid w:val="000219D6"/>
    <w:rsid w:val="00021EC3"/>
    <w:rsid w:val="0002505F"/>
    <w:rsid w:val="00025791"/>
    <w:rsid w:val="00025D32"/>
    <w:rsid w:val="00026433"/>
    <w:rsid w:val="00031037"/>
    <w:rsid w:val="0003399C"/>
    <w:rsid w:val="000343C7"/>
    <w:rsid w:val="000344B8"/>
    <w:rsid w:val="00035B24"/>
    <w:rsid w:val="00035FC1"/>
    <w:rsid w:val="00037843"/>
    <w:rsid w:val="000409A6"/>
    <w:rsid w:val="00040DEA"/>
    <w:rsid w:val="00041349"/>
    <w:rsid w:val="00041F6B"/>
    <w:rsid w:val="00045B60"/>
    <w:rsid w:val="00047EFE"/>
    <w:rsid w:val="00047FB2"/>
    <w:rsid w:val="000511E6"/>
    <w:rsid w:val="0005140D"/>
    <w:rsid w:val="00052DDC"/>
    <w:rsid w:val="00052FA5"/>
    <w:rsid w:val="00054B9F"/>
    <w:rsid w:val="00056FA4"/>
    <w:rsid w:val="00060715"/>
    <w:rsid w:val="00061D02"/>
    <w:rsid w:val="000623C2"/>
    <w:rsid w:val="000623D2"/>
    <w:rsid w:val="000650D0"/>
    <w:rsid w:val="000658FE"/>
    <w:rsid w:val="000700D0"/>
    <w:rsid w:val="00073572"/>
    <w:rsid w:val="00074FCB"/>
    <w:rsid w:val="00075DA7"/>
    <w:rsid w:val="00075FA6"/>
    <w:rsid w:val="00076B9D"/>
    <w:rsid w:val="000806F7"/>
    <w:rsid w:val="000809E6"/>
    <w:rsid w:val="00081F45"/>
    <w:rsid w:val="000820F8"/>
    <w:rsid w:val="00082106"/>
    <w:rsid w:val="00083C36"/>
    <w:rsid w:val="00084146"/>
    <w:rsid w:val="000850B3"/>
    <w:rsid w:val="00085F92"/>
    <w:rsid w:val="0008679B"/>
    <w:rsid w:val="00086EF9"/>
    <w:rsid w:val="000873E1"/>
    <w:rsid w:val="00087E5E"/>
    <w:rsid w:val="00094A8C"/>
    <w:rsid w:val="000961E2"/>
    <w:rsid w:val="00096939"/>
    <w:rsid w:val="000976BD"/>
    <w:rsid w:val="00097B60"/>
    <w:rsid w:val="00097E76"/>
    <w:rsid w:val="000A1B1A"/>
    <w:rsid w:val="000A2761"/>
    <w:rsid w:val="000A3198"/>
    <w:rsid w:val="000A41EC"/>
    <w:rsid w:val="000A7FA7"/>
    <w:rsid w:val="000B0EFB"/>
    <w:rsid w:val="000B1ABC"/>
    <w:rsid w:val="000B1FB7"/>
    <w:rsid w:val="000B237D"/>
    <w:rsid w:val="000C0795"/>
    <w:rsid w:val="000C0D49"/>
    <w:rsid w:val="000C1253"/>
    <w:rsid w:val="000C260B"/>
    <w:rsid w:val="000C2CCC"/>
    <w:rsid w:val="000C4132"/>
    <w:rsid w:val="000C4A13"/>
    <w:rsid w:val="000C79C0"/>
    <w:rsid w:val="000D06D2"/>
    <w:rsid w:val="000D0768"/>
    <w:rsid w:val="000D165A"/>
    <w:rsid w:val="000D280A"/>
    <w:rsid w:val="000D3466"/>
    <w:rsid w:val="000D6EFE"/>
    <w:rsid w:val="000D78A6"/>
    <w:rsid w:val="000E091A"/>
    <w:rsid w:val="000E0ED2"/>
    <w:rsid w:val="000E3356"/>
    <w:rsid w:val="000E3D9A"/>
    <w:rsid w:val="000E40D4"/>
    <w:rsid w:val="000E4F57"/>
    <w:rsid w:val="000E5850"/>
    <w:rsid w:val="000E5B0F"/>
    <w:rsid w:val="000E6F96"/>
    <w:rsid w:val="000F0761"/>
    <w:rsid w:val="000F081F"/>
    <w:rsid w:val="000F1533"/>
    <w:rsid w:val="000F2D70"/>
    <w:rsid w:val="000F2EDF"/>
    <w:rsid w:val="000F4297"/>
    <w:rsid w:val="000F6FDF"/>
    <w:rsid w:val="000F793B"/>
    <w:rsid w:val="00101A6E"/>
    <w:rsid w:val="001023D5"/>
    <w:rsid w:val="001023DE"/>
    <w:rsid w:val="00104E2A"/>
    <w:rsid w:val="00104FA9"/>
    <w:rsid w:val="00105961"/>
    <w:rsid w:val="00105CAF"/>
    <w:rsid w:val="00111F4B"/>
    <w:rsid w:val="00113D44"/>
    <w:rsid w:val="00114142"/>
    <w:rsid w:val="001141F6"/>
    <w:rsid w:val="00116EE4"/>
    <w:rsid w:val="001172C3"/>
    <w:rsid w:val="00120CD2"/>
    <w:rsid w:val="001211B8"/>
    <w:rsid w:val="001214BC"/>
    <w:rsid w:val="00123143"/>
    <w:rsid w:val="00133518"/>
    <w:rsid w:val="00134301"/>
    <w:rsid w:val="00134DEB"/>
    <w:rsid w:val="001356B3"/>
    <w:rsid w:val="001358C7"/>
    <w:rsid w:val="00135ACA"/>
    <w:rsid w:val="0013674E"/>
    <w:rsid w:val="00136BB4"/>
    <w:rsid w:val="00137D62"/>
    <w:rsid w:val="00140F4E"/>
    <w:rsid w:val="00142F43"/>
    <w:rsid w:val="001436EC"/>
    <w:rsid w:val="00145818"/>
    <w:rsid w:val="0014793D"/>
    <w:rsid w:val="00150094"/>
    <w:rsid w:val="00150D41"/>
    <w:rsid w:val="001514EA"/>
    <w:rsid w:val="001518B8"/>
    <w:rsid w:val="00151E4C"/>
    <w:rsid w:val="00152EBF"/>
    <w:rsid w:val="00153041"/>
    <w:rsid w:val="001536B1"/>
    <w:rsid w:val="0015511B"/>
    <w:rsid w:val="001563F4"/>
    <w:rsid w:val="00157889"/>
    <w:rsid w:val="00157DF1"/>
    <w:rsid w:val="00157FAD"/>
    <w:rsid w:val="001610BD"/>
    <w:rsid w:val="00161494"/>
    <w:rsid w:val="001631B2"/>
    <w:rsid w:val="001642D1"/>
    <w:rsid w:val="001664EA"/>
    <w:rsid w:val="00166508"/>
    <w:rsid w:val="00167570"/>
    <w:rsid w:val="00167749"/>
    <w:rsid w:val="0017221C"/>
    <w:rsid w:val="00172400"/>
    <w:rsid w:val="001735AF"/>
    <w:rsid w:val="00174D8A"/>
    <w:rsid w:val="00175D4F"/>
    <w:rsid w:val="00175EB1"/>
    <w:rsid w:val="001767DB"/>
    <w:rsid w:val="00180020"/>
    <w:rsid w:val="00185463"/>
    <w:rsid w:val="001860DA"/>
    <w:rsid w:val="00186B5A"/>
    <w:rsid w:val="00191B8C"/>
    <w:rsid w:val="00192485"/>
    <w:rsid w:val="00192E87"/>
    <w:rsid w:val="00193EFE"/>
    <w:rsid w:val="00195269"/>
    <w:rsid w:val="00195866"/>
    <w:rsid w:val="00195CC2"/>
    <w:rsid w:val="001A2848"/>
    <w:rsid w:val="001A39F2"/>
    <w:rsid w:val="001A50EE"/>
    <w:rsid w:val="001A5F4E"/>
    <w:rsid w:val="001A63ED"/>
    <w:rsid w:val="001A6E11"/>
    <w:rsid w:val="001B285C"/>
    <w:rsid w:val="001B2ACF"/>
    <w:rsid w:val="001B2DB0"/>
    <w:rsid w:val="001B719E"/>
    <w:rsid w:val="001B71E1"/>
    <w:rsid w:val="001B74C9"/>
    <w:rsid w:val="001C0AE1"/>
    <w:rsid w:val="001C2443"/>
    <w:rsid w:val="001C3D8F"/>
    <w:rsid w:val="001C76DE"/>
    <w:rsid w:val="001D058B"/>
    <w:rsid w:val="001D21DE"/>
    <w:rsid w:val="001D2A03"/>
    <w:rsid w:val="001D37A4"/>
    <w:rsid w:val="001D44C6"/>
    <w:rsid w:val="001D4C12"/>
    <w:rsid w:val="001D63E8"/>
    <w:rsid w:val="001D712B"/>
    <w:rsid w:val="001D7A42"/>
    <w:rsid w:val="001E1D51"/>
    <w:rsid w:val="001E3AB6"/>
    <w:rsid w:val="001E3ECD"/>
    <w:rsid w:val="001E4457"/>
    <w:rsid w:val="001E56E1"/>
    <w:rsid w:val="001E5B44"/>
    <w:rsid w:val="001E6427"/>
    <w:rsid w:val="001F0B3D"/>
    <w:rsid w:val="001F11A1"/>
    <w:rsid w:val="001F266E"/>
    <w:rsid w:val="001F4ACF"/>
    <w:rsid w:val="001F56E1"/>
    <w:rsid w:val="001F68F6"/>
    <w:rsid w:val="001F714B"/>
    <w:rsid w:val="00201799"/>
    <w:rsid w:val="0020271C"/>
    <w:rsid w:val="00202F0C"/>
    <w:rsid w:val="002044F7"/>
    <w:rsid w:val="00204750"/>
    <w:rsid w:val="00205C95"/>
    <w:rsid w:val="002060EB"/>
    <w:rsid w:val="00207FCF"/>
    <w:rsid w:val="0021119D"/>
    <w:rsid w:val="00211315"/>
    <w:rsid w:val="00211F4B"/>
    <w:rsid w:val="00213C7F"/>
    <w:rsid w:val="00214F9C"/>
    <w:rsid w:val="0021511E"/>
    <w:rsid w:val="00216D4F"/>
    <w:rsid w:val="00217151"/>
    <w:rsid w:val="002201E5"/>
    <w:rsid w:val="002222BB"/>
    <w:rsid w:val="002224A0"/>
    <w:rsid w:val="00222A43"/>
    <w:rsid w:val="00223355"/>
    <w:rsid w:val="00223B4C"/>
    <w:rsid w:val="00224FAC"/>
    <w:rsid w:val="002256A5"/>
    <w:rsid w:val="00230416"/>
    <w:rsid w:val="00232426"/>
    <w:rsid w:val="00232B05"/>
    <w:rsid w:val="002332B0"/>
    <w:rsid w:val="00234F67"/>
    <w:rsid w:val="00235A75"/>
    <w:rsid w:val="00235E66"/>
    <w:rsid w:val="00236041"/>
    <w:rsid w:val="00236B15"/>
    <w:rsid w:val="0023748B"/>
    <w:rsid w:val="00237C74"/>
    <w:rsid w:val="0024016F"/>
    <w:rsid w:val="00240259"/>
    <w:rsid w:val="002402CC"/>
    <w:rsid w:val="00240386"/>
    <w:rsid w:val="00240799"/>
    <w:rsid w:val="00241C8A"/>
    <w:rsid w:val="002427A4"/>
    <w:rsid w:val="002429A5"/>
    <w:rsid w:val="00243CB5"/>
    <w:rsid w:val="00244F72"/>
    <w:rsid w:val="00245AC6"/>
    <w:rsid w:val="00246A46"/>
    <w:rsid w:val="00247036"/>
    <w:rsid w:val="00247202"/>
    <w:rsid w:val="00250E82"/>
    <w:rsid w:val="00253243"/>
    <w:rsid w:val="002538B4"/>
    <w:rsid w:val="00254008"/>
    <w:rsid w:val="00254734"/>
    <w:rsid w:val="0025479D"/>
    <w:rsid w:val="0025649B"/>
    <w:rsid w:val="00260073"/>
    <w:rsid w:val="00262A06"/>
    <w:rsid w:val="0026409B"/>
    <w:rsid w:val="00265E58"/>
    <w:rsid w:val="002672D1"/>
    <w:rsid w:val="00267E8B"/>
    <w:rsid w:val="00270510"/>
    <w:rsid w:val="00270F4F"/>
    <w:rsid w:val="002751A0"/>
    <w:rsid w:val="00280523"/>
    <w:rsid w:val="00282BB9"/>
    <w:rsid w:val="002836C1"/>
    <w:rsid w:val="00285C8E"/>
    <w:rsid w:val="00286167"/>
    <w:rsid w:val="00287B0F"/>
    <w:rsid w:val="00290085"/>
    <w:rsid w:val="00290761"/>
    <w:rsid w:val="002914C4"/>
    <w:rsid w:val="002916F6"/>
    <w:rsid w:val="002920A1"/>
    <w:rsid w:val="002935B0"/>
    <w:rsid w:val="00293AC8"/>
    <w:rsid w:val="002955B8"/>
    <w:rsid w:val="00295A37"/>
    <w:rsid w:val="002967A8"/>
    <w:rsid w:val="00297B2C"/>
    <w:rsid w:val="002A0599"/>
    <w:rsid w:val="002A18D8"/>
    <w:rsid w:val="002A1A7E"/>
    <w:rsid w:val="002A1C8D"/>
    <w:rsid w:val="002A1EB9"/>
    <w:rsid w:val="002A1F63"/>
    <w:rsid w:val="002A395A"/>
    <w:rsid w:val="002A5302"/>
    <w:rsid w:val="002A6B8A"/>
    <w:rsid w:val="002A6E15"/>
    <w:rsid w:val="002B0442"/>
    <w:rsid w:val="002B15AA"/>
    <w:rsid w:val="002B1AFC"/>
    <w:rsid w:val="002B212D"/>
    <w:rsid w:val="002B315D"/>
    <w:rsid w:val="002B34A5"/>
    <w:rsid w:val="002B4ACA"/>
    <w:rsid w:val="002B5D5A"/>
    <w:rsid w:val="002B6BEC"/>
    <w:rsid w:val="002B728F"/>
    <w:rsid w:val="002C118F"/>
    <w:rsid w:val="002C1B29"/>
    <w:rsid w:val="002C227E"/>
    <w:rsid w:val="002C2310"/>
    <w:rsid w:val="002C291B"/>
    <w:rsid w:val="002C343E"/>
    <w:rsid w:val="002C3BC4"/>
    <w:rsid w:val="002C422F"/>
    <w:rsid w:val="002C44E0"/>
    <w:rsid w:val="002C636E"/>
    <w:rsid w:val="002C6D13"/>
    <w:rsid w:val="002D030F"/>
    <w:rsid w:val="002D0AEE"/>
    <w:rsid w:val="002D1C7A"/>
    <w:rsid w:val="002D2A24"/>
    <w:rsid w:val="002D31C4"/>
    <w:rsid w:val="002D49E4"/>
    <w:rsid w:val="002D6E01"/>
    <w:rsid w:val="002E3F95"/>
    <w:rsid w:val="002E5015"/>
    <w:rsid w:val="002E581B"/>
    <w:rsid w:val="002E5826"/>
    <w:rsid w:val="002E746D"/>
    <w:rsid w:val="002E7CEB"/>
    <w:rsid w:val="002F14AF"/>
    <w:rsid w:val="002F1C05"/>
    <w:rsid w:val="002F22C4"/>
    <w:rsid w:val="002F37FF"/>
    <w:rsid w:val="002F4544"/>
    <w:rsid w:val="002F54E4"/>
    <w:rsid w:val="002F5AF8"/>
    <w:rsid w:val="002F5E3E"/>
    <w:rsid w:val="002F6ADD"/>
    <w:rsid w:val="00300722"/>
    <w:rsid w:val="00300AA6"/>
    <w:rsid w:val="00302398"/>
    <w:rsid w:val="00303CC3"/>
    <w:rsid w:val="00304751"/>
    <w:rsid w:val="0030499A"/>
    <w:rsid w:val="00306EC4"/>
    <w:rsid w:val="0030732C"/>
    <w:rsid w:val="00311266"/>
    <w:rsid w:val="003121D3"/>
    <w:rsid w:val="0031259B"/>
    <w:rsid w:val="00313411"/>
    <w:rsid w:val="00314BC6"/>
    <w:rsid w:val="003163B1"/>
    <w:rsid w:val="00316774"/>
    <w:rsid w:val="00316D1C"/>
    <w:rsid w:val="003174FA"/>
    <w:rsid w:val="0031781D"/>
    <w:rsid w:val="00321701"/>
    <w:rsid w:val="0032223F"/>
    <w:rsid w:val="003227C3"/>
    <w:rsid w:val="003232BA"/>
    <w:rsid w:val="00323433"/>
    <w:rsid w:val="0032372E"/>
    <w:rsid w:val="00324289"/>
    <w:rsid w:val="0032572B"/>
    <w:rsid w:val="00333D30"/>
    <w:rsid w:val="00341454"/>
    <w:rsid w:val="00341904"/>
    <w:rsid w:val="00342F29"/>
    <w:rsid w:val="0034428A"/>
    <w:rsid w:val="00344FA6"/>
    <w:rsid w:val="003451DB"/>
    <w:rsid w:val="00345AFC"/>
    <w:rsid w:val="0034770D"/>
    <w:rsid w:val="003504BB"/>
    <w:rsid w:val="00350A2A"/>
    <w:rsid w:val="00350C8A"/>
    <w:rsid w:val="00351CDE"/>
    <w:rsid w:val="00352350"/>
    <w:rsid w:val="003533A6"/>
    <w:rsid w:val="0035368F"/>
    <w:rsid w:val="00353CF2"/>
    <w:rsid w:val="003545C1"/>
    <w:rsid w:val="003557F7"/>
    <w:rsid w:val="003558B2"/>
    <w:rsid w:val="003559D0"/>
    <w:rsid w:val="003565A9"/>
    <w:rsid w:val="00356B10"/>
    <w:rsid w:val="00357985"/>
    <w:rsid w:val="00357DF3"/>
    <w:rsid w:val="0036553B"/>
    <w:rsid w:val="003661ED"/>
    <w:rsid w:val="0036729F"/>
    <w:rsid w:val="003713DE"/>
    <w:rsid w:val="00372730"/>
    <w:rsid w:val="0037289B"/>
    <w:rsid w:val="00372A43"/>
    <w:rsid w:val="00373DC6"/>
    <w:rsid w:val="00374D3E"/>
    <w:rsid w:val="00374FE0"/>
    <w:rsid w:val="00376D7E"/>
    <w:rsid w:val="00377134"/>
    <w:rsid w:val="00377649"/>
    <w:rsid w:val="00380276"/>
    <w:rsid w:val="00381EFD"/>
    <w:rsid w:val="00382C32"/>
    <w:rsid w:val="00382EA4"/>
    <w:rsid w:val="00383481"/>
    <w:rsid w:val="00387FEC"/>
    <w:rsid w:val="00391833"/>
    <w:rsid w:val="003919E6"/>
    <w:rsid w:val="00391BDC"/>
    <w:rsid w:val="00391DE8"/>
    <w:rsid w:val="00395034"/>
    <w:rsid w:val="00397243"/>
    <w:rsid w:val="0039796B"/>
    <w:rsid w:val="003A088B"/>
    <w:rsid w:val="003A08C9"/>
    <w:rsid w:val="003A2668"/>
    <w:rsid w:val="003A3605"/>
    <w:rsid w:val="003A5769"/>
    <w:rsid w:val="003B26E3"/>
    <w:rsid w:val="003B3D4C"/>
    <w:rsid w:val="003B521B"/>
    <w:rsid w:val="003C092B"/>
    <w:rsid w:val="003C14BE"/>
    <w:rsid w:val="003C2551"/>
    <w:rsid w:val="003C2D61"/>
    <w:rsid w:val="003C421D"/>
    <w:rsid w:val="003D02C7"/>
    <w:rsid w:val="003D0B14"/>
    <w:rsid w:val="003D0FE7"/>
    <w:rsid w:val="003D42CC"/>
    <w:rsid w:val="003D4697"/>
    <w:rsid w:val="003D71AB"/>
    <w:rsid w:val="003D7B04"/>
    <w:rsid w:val="003E3331"/>
    <w:rsid w:val="003E51E4"/>
    <w:rsid w:val="003E6BC8"/>
    <w:rsid w:val="003F09FE"/>
    <w:rsid w:val="003F1861"/>
    <w:rsid w:val="003F2D84"/>
    <w:rsid w:val="003F5127"/>
    <w:rsid w:val="003F5891"/>
    <w:rsid w:val="003F5E22"/>
    <w:rsid w:val="003F5FE5"/>
    <w:rsid w:val="00400745"/>
    <w:rsid w:val="00400AA4"/>
    <w:rsid w:val="00400E34"/>
    <w:rsid w:val="004019A3"/>
    <w:rsid w:val="00402586"/>
    <w:rsid w:val="00402602"/>
    <w:rsid w:val="00402A81"/>
    <w:rsid w:val="004051D1"/>
    <w:rsid w:val="0040579E"/>
    <w:rsid w:val="004059B1"/>
    <w:rsid w:val="00405E49"/>
    <w:rsid w:val="004112A4"/>
    <w:rsid w:val="00412C45"/>
    <w:rsid w:val="00424FDE"/>
    <w:rsid w:val="004252DE"/>
    <w:rsid w:val="00425C27"/>
    <w:rsid w:val="004269E5"/>
    <w:rsid w:val="00427240"/>
    <w:rsid w:val="004300D0"/>
    <w:rsid w:val="004302AD"/>
    <w:rsid w:val="00430D88"/>
    <w:rsid w:val="00431444"/>
    <w:rsid w:val="00432C91"/>
    <w:rsid w:val="00433697"/>
    <w:rsid w:val="00436B2F"/>
    <w:rsid w:val="00436FFF"/>
    <w:rsid w:val="00440F8D"/>
    <w:rsid w:val="00442421"/>
    <w:rsid w:val="00442B23"/>
    <w:rsid w:val="00446865"/>
    <w:rsid w:val="00450340"/>
    <w:rsid w:val="0045041E"/>
    <w:rsid w:val="004509EE"/>
    <w:rsid w:val="00450E2C"/>
    <w:rsid w:val="004515FC"/>
    <w:rsid w:val="00451684"/>
    <w:rsid w:val="0045190B"/>
    <w:rsid w:val="00452245"/>
    <w:rsid w:val="0045259E"/>
    <w:rsid w:val="0045432A"/>
    <w:rsid w:val="00457276"/>
    <w:rsid w:val="004573FE"/>
    <w:rsid w:val="00457791"/>
    <w:rsid w:val="0046298B"/>
    <w:rsid w:val="00463B37"/>
    <w:rsid w:val="00463D09"/>
    <w:rsid w:val="00463F2E"/>
    <w:rsid w:val="00464AAB"/>
    <w:rsid w:val="00465F86"/>
    <w:rsid w:val="00466A14"/>
    <w:rsid w:val="004671C7"/>
    <w:rsid w:val="00474B62"/>
    <w:rsid w:val="00476B41"/>
    <w:rsid w:val="00485A48"/>
    <w:rsid w:val="004867C0"/>
    <w:rsid w:val="00487764"/>
    <w:rsid w:val="00487D52"/>
    <w:rsid w:val="00490016"/>
    <w:rsid w:val="004924EB"/>
    <w:rsid w:val="00492E1A"/>
    <w:rsid w:val="004943C3"/>
    <w:rsid w:val="004947A0"/>
    <w:rsid w:val="00496083"/>
    <w:rsid w:val="0049709A"/>
    <w:rsid w:val="00497656"/>
    <w:rsid w:val="004A0539"/>
    <w:rsid w:val="004A1168"/>
    <w:rsid w:val="004A1604"/>
    <w:rsid w:val="004A2C8E"/>
    <w:rsid w:val="004A35DB"/>
    <w:rsid w:val="004A3F77"/>
    <w:rsid w:val="004A49EE"/>
    <w:rsid w:val="004A5A1A"/>
    <w:rsid w:val="004A6A0F"/>
    <w:rsid w:val="004B0FFD"/>
    <w:rsid w:val="004B238B"/>
    <w:rsid w:val="004B36F3"/>
    <w:rsid w:val="004B4489"/>
    <w:rsid w:val="004B62CF"/>
    <w:rsid w:val="004C03B6"/>
    <w:rsid w:val="004C0810"/>
    <w:rsid w:val="004C244B"/>
    <w:rsid w:val="004C5E20"/>
    <w:rsid w:val="004C5F59"/>
    <w:rsid w:val="004C624D"/>
    <w:rsid w:val="004C74D2"/>
    <w:rsid w:val="004C75BA"/>
    <w:rsid w:val="004C7787"/>
    <w:rsid w:val="004D087C"/>
    <w:rsid w:val="004D1826"/>
    <w:rsid w:val="004D2C03"/>
    <w:rsid w:val="004D5497"/>
    <w:rsid w:val="004D5E28"/>
    <w:rsid w:val="004D6C28"/>
    <w:rsid w:val="004E3771"/>
    <w:rsid w:val="004E6114"/>
    <w:rsid w:val="004E6212"/>
    <w:rsid w:val="004E70A1"/>
    <w:rsid w:val="004E7C78"/>
    <w:rsid w:val="004F02FF"/>
    <w:rsid w:val="004F0BCA"/>
    <w:rsid w:val="004F0F22"/>
    <w:rsid w:val="004F32AA"/>
    <w:rsid w:val="004F49D7"/>
    <w:rsid w:val="004F4B0A"/>
    <w:rsid w:val="004F5E41"/>
    <w:rsid w:val="004F7B00"/>
    <w:rsid w:val="00504EE3"/>
    <w:rsid w:val="005053EE"/>
    <w:rsid w:val="005060C7"/>
    <w:rsid w:val="00506D72"/>
    <w:rsid w:val="00512039"/>
    <w:rsid w:val="00512C04"/>
    <w:rsid w:val="005132D3"/>
    <w:rsid w:val="0051384A"/>
    <w:rsid w:val="0051677B"/>
    <w:rsid w:val="00516B34"/>
    <w:rsid w:val="0052076A"/>
    <w:rsid w:val="00520B96"/>
    <w:rsid w:val="005218DE"/>
    <w:rsid w:val="0052219C"/>
    <w:rsid w:val="00522CBD"/>
    <w:rsid w:val="00523585"/>
    <w:rsid w:val="00524079"/>
    <w:rsid w:val="00524C9D"/>
    <w:rsid w:val="00524FE2"/>
    <w:rsid w:val="00525339"/>
    <w:rsid w:val="00526D20"/>
    <w:rsid w:val="00526E61"/>
    <w:rsid w:val="005332CA"/>
    <w:rsid w:val="00533A21"/>
    <w:rsid w:val="0053427C"/>
    <w:rsid w:val="005343EA"/>
    <w:rsid w:val="00534899"/>
    <w:rsid w:val="005358AC"/>
    <w:rsid w:val="00536BE4"/>
    <w:rsid w:val="00541A67"/>
    <w:rsid w:val="00542803"/>
    <w:rsid w:val="005437D7"/>
    <w:rsid w:val="00543A68"/>
    <w:rsid w:val="00543E9E"/>
    <w:rsid w:val="0054404C"/>
    <w:rsid w:val="00544516"/>
    <w:rsid w:val="005462AD"/>
    <w:rsid w:val="00547EDA"/>
    <w:rsid w:val="00552AD1"/>
    <w:rsid w:val="00554386"/>
    <w:rsid w:val="0055766E"/>
    <w:rsid w:val="00557B3A"/>
    <w:rsid w:val="00557E2F"/>
    <w:rsid w:val="00557E49"/>
    <w:rsid w:val="005606AA"/>
    <w:rsid w:val="00561AE5"/>
    <w:rsid w:val="00561E3B"/>
    <w:rsid w:val="005621BD"/>
    <w:rsid w:val="0056280B"/>
    <w:rsid w:val="0056304E"/>
    <w:rsid w:val="00563156"/>
    <w:rsid w:val="00563335"/>
    <w:rsid w:val="005675A7"/>
    <w:rsid w:val="00567941"/>
    <w:rsid w:val="005679DC"/>
    <w:rsid w:val="005709EF"/>
    <w:rsid w:val="00571F0B"/>
    <w:rsid w:val="00572AE6"/>
    <w:rsid w:val="00573A7F"/>
    <w:rsid w:val="00574E4B"/>
    <w:rsid w:val="005756D1"/>
    <w:rsid w:val="005767B9"/>
    <w:rsid w:val="00577259"/>
    <w:rsid w:val="00581121"/>
    <w:rsid w:val="0058165E"/>
    <w:rsid w:val="005820F3"/>
    <w:rsid w:val="00584F02"/>
    <w:rsid w:val="00585141"/>
    <w:rsid w:val="00585258"/>
    <w:rsid w:val="005854CA"/>
    <w:rsid w:val="00586102"/>
    <w:rsid w:val="005909A3"/>
    <w:rsid w:val="00590ED5"/>
    <w:rsid w:val="00594307"/>
    <w:rsid w:val="00597AB9"/>
    <w:rsid w:val="005A019A"/>
    <w:rsid w:val="005A05E9"/>
    <w:rsid w:val="005A26BF"/>
    <w:rsid w:val="005A3BE8"/>
    <w:rsid w:val="005A4354"/>
    <w:rsid w:val="005A4768"/>
    <w:rsid w:val="005A49EE"/>
    <w:rsid w:val="005A4DFA"/>
    <w:rsid w:val="005B3A18"/>
    <w:rsid w:val="005B5CED"/>
    <w:rsid w:val="005B7327"/>
    <w:rsid w:val="005C073E"/>
    <w:rsid w:val="005C1BE6"/>
    <w:rsid w:val="005C3797"/>
    <w:rsid w:val="005C3875"/>
    <w:rsid w:val="005C410F"/>
    <w:rsid w:val="005C4893"/>
    <w:rsid w:val="005C5211"/>
    <w:rsid w:val="005C588B"/>
    <w:rsid w:val="005C6351"/>
    <w:rsid w:val="005C72A8"/>
    <w:rsid w:val="005C7502"/>
    <w:rsid w:val="005D2D5E"/>
    <w:rsid w:val="005D4904"/>
    <w:rsid w:val="005D4A61"/>
    <w:rsid w:val="005D5B98"/>
    <w:rsid w:val="005D6307"/>
    <w:rsid w:val="005D65DB"/>
    <w:rsid w:val="005D67B5"/>
    <w:rsid w:val="005D7740"/>
    <w:rsid w:val="005E1444"/>
    <w:rsid w:val="005E3C05"/>
    <w:rsid w:val="005E4DB6"/>
    <w:rsid w:val="005E50CF"/>
    <w:rsid w:val="005E5DFA"/>
    <w:rsid w:val="005E63D5"/>
    <w:rsid w:val="005E6834"/>
    <w:rsid w:val="005E6E46"/>
    <w:rsid w:val="005E6F5A"/>
    <w:rsid w:val="005E6FEF"/>
    <w:rsid w:val="005E7BF3"/>
    <w:rsid w:val="005F0689"/>
    <w:rsid w:val="005F074E"/>
    <w:rsid w:val="005F2F7A"/>
    <w:rsid w:val="005F3C46"/>
    <w:rsid w:val="005F3D4B"/>
    <w:rsid w:val="005F42A7"/>
    <w:rsid w:val="005F42B2"/>
    <w:rsid w:val="005F47A7"/>
    <w:rsid w:val="005F6EF5"/>
    <w:rsid w:val="005F73D5"/>
    <w:rsid w:val="005F7C26"/>
    <w:rsid w:val="00600071"/>
    <w:rsid w:val="00603B03"/>
    <w:rsid w:val="00605BFC"/>
    <w:rsid w:val="006062E0"/>
    <w:rsid w:val="00606D37"/>
    <w:rsid w:val="00610403"/>
    <w:rsid w:val="00610D4E"/>
    <w:rsid w:val="0061168B"/>
    <w:rsid w:val="006123D8"/>
    <w:rsid w:val="00612613"/>
    <w:rsid w:val="0061477D"/>
    <w:rsid w:val="00615963"/>
    <w:rsid w:val="00615F9E"/>
    <w:rsid w:val="006211B5"/>
    <w:rsid w:val="0062328B"/>
    <w:rsid w:val="0062541C"/>
    <w:rsid w:val="0062719A"/>
    <w:rsid w:val="006316AB"/>
    <w:rsid w:val="00631AD5"/>
    <w:rsid w:val="00634B2E"/>
    <w:rsid w:val="00635B68"/>
    <w:rsid w:val="006404E4"/>
    <w:rsid w:val="00640511"/>
    <w:rsid w:val="00640580"/>
    <w:rsid w:val="006411ED"/>
    <w:rsid w:val="00642094"/>
    <w:rsid w:val="00642B8B"/>
    <w:rsid w:val="0064573C"/>
    <w:rsid w:val="00646C27"/>
    <w:rsid w:val="0064762F"/>
    <w:rsid w:val="00650ABD"/>
    <w:rsid w:val="006510BC"/>
    <w:rsid w:val="00652DE9"/>
    <w:rsid w:val="006532DD"/>
    <w:rsid w:val="00653549"/>
    <w:rsid w:val="00653617"/>
    <w:rsid w:val="0065394C"/>
    <w:rsid w:val="006556C0"/>
    <w:rsid w:val="00655F71"/>
    <w:rsid w:val="0065637E"/>
    <w:rsid w:val="00656D28"/>
    <w:rsid w:val="006572DF"/>
    <w:rsid w:val="00657BCC"/>
    <w:rsid w:val="00657DC2"/>
    <w:rsid w:val="0066005B"/>
    <w:rsid w:val="00661031"/>
    <w:rsid w:val="0066212A"/>
    <w:rsid w:val="00663909"/>
    <w:rsid w:val="00663F63"/>
    <w:rsid w:val="00666990"/>
    <w:rsid w:val="006709AA"/>
    <w:rsid w:val="006724F6"/>
    <w:rsid w:val="00675EF3"/>
    <w:rsid w:val="006767BB"/>
    <w:rsid w:val="00676F7B"/>
    <w:rsid w:val="00677038"/>
    <w:rsid w:val="00680D3A"/>
    <w:rsid w:val="00682F1C"/>
    <w:rsid w:val="00683599"/>
    <w:rsid w:val="0068629A"/>
    <w:rsid w:val="00690C97"/>
    <w:rsid w:val="006929CE"/>
    <w:rsid w:val="0069378F"/>
    <w:rsid w:val="00693C11"/>
    <w:rsid w:val="00693FB5"/>
    <w:rsid w:val="00695B45"/>
    <w:rsid w:val="006970DC"/>
    <w:rsid w:val="006975CB"/>
    <w:rsid w:val="006979D3"/>
    <w:rsid w:val="006A5357"/>
    <w:rsid w:val="006A7260"/>
    <w:rsid w:val="006A7359"/>
    <w:rsid w:val="006A7CE9"/>
    <w:rsid w:val="006B031D"/>
    <w:rsid w:val="006B1E3F"/>
    <w:rsid w:val="006B2292"/>
    <w:rsid w:val="006B2C23"/>
    <w:rsid w:val="006B354C"/>
    <w:rsid w:val="006C2202"/>
    <w:rsid w:val="006C3DA9"/>
    <w:rsid w:val="006C77D2"/>
    <w:rsid w:val="006C77E8"/>
    <w:rsid w:val="006D192F"/>
    <w:rsid w:val="006D19BE"/>
    <w:rsid w:val="006D1F2C"/>
    <w:rsid w:val="006D1FD4"/>
    <w:rsid w:val="006D5EC5"/>
    <w:rsid w:val="006D68D2"/>
    <w:rsid w:val="006D7773"/>
    <w:rsid w:val="006D7C65"/>
    <w:rsid w:val="006D7D97"/>
    <w:rsid w:val="006E020B"/>
    <w:rsid w:val="006E613B"/>
    <w:rsid w:val="006F03DE"/>
    <w:rsid w:val="006F064A"/>
    <w:rsid w:val="006F13E7"/>
    <w:rsid w:val="006F23ED"/>
    <w:rsid w:val="006F280B"/>
    <w:rsid w:val="006F2E47"/>
    <w:rsid w:val="006F35E2"/>
    <w:rsid w:val="006F406A"/>
    <w:rsid w:val="006F41CF"/>
    <w:rsid w:val="006F44C8"/>
    <w:rsid w:val="006F5D7D"/>
    <w:rsid w:val="006F6780"/>
    <w:rsid w:val="006F692E"/>
    <w:rsid w:val="006F6D73"/>
    <w:rsid w:val="006F7656"/>
    <w:rsid w:val="006F7974"/>
    <w:rsid w:val="007001F5"/>
    <w:rsid w:val="00700213"/>
    <w:rsid w:val="007033F0"/>
    <w:rsid w:val="007039E9"/>
    <w:rsid w:val="00703C6A"/>
    <w:rsid w:val="00704692"/>
    <w:rsid w:val="00704C5D"/>
    <w:rsid w:val="007050BD"/>
    <w:rsid w:val="00707789"/>
    <w:rsid w:val="00710C7A"/>
    <w:rsid w:val="007114C1"/>
    <w:rsid w:val="00712013"/>
    <w:rsid w:val="00713C61"/>
    <w:rsid w:val="0071616D"/>
    <w:rsid w:val="007166E2"/>
    <w:rsid w:val="007173AB"/>
    <w:rsid w:val="00717F78"/>
    <w:rsid w:val="00721DBD"/>
    <w:rsid w:val="00722688"/>
    <w:rsid w:val="00723606"/>
    <w:rsid w:val="007237A0"/>
    <w:rsid w:val="0072474F"/>
    <w:rsid w:val="00725AF6"/>
    <w:rsid w:val="007279DC"/>
    <w:rsid w:val="0073072C"/>
    <w:rsid w:val="00731EE4"/>
    <w:rsid w:val="007335E0"/>
    <w:rsid w:val="00734F5E"/>
    <w:rsid w:val="00735950"/>
    <w:rsid w:val="00736890"/>
    <w:rsid w:val="00736A38"/>
    <w:rsid w:val="0073790A"/>
    <w:rsid w:val="007379E4"/>
    <w:rsid w:val="007407E6"/>
    <w:rsid w:val="00741D09"/>
    <w:rsid w:val="00743845"/>
    <w:rsid w:val="0074402F"/>
    <w:rsid w:val="00745A04"/>
    <w:rsid w:val="00746783"/>
    <w:rsid w:val="007516C0"/>
    <w:rsid w:val="00751DE1"/>
    <w:rsid w:val="00752021"/>
    <w:rsid w:val="00752CD5"/>
    <w:rsid w:val="00753AF6"/>
    <w:rsid w:val="00753C2B"/>
    <w:rsid w:val="00754057"/>
    <w:rsid w:val="00754301"/>
    <w:rsid w:val="007545A7"/>
    <w:rsid w:val="007553EA"/>
    <w:rsid w:val="00755826"/>
    <w:rsid w:val="00755CC4"/>
    <w:rsid w:val="007562C8"/>
    <w:rsid w:val="007567E2"/>
    <w:rsid w:val="00756A8D"/>
    <w:rsid w:val="00757214"/>
    <w:rsid w:val="007576B2"/>
    <w:rsid w:val="00762A77"/>
    <w:rsid w:val="007649F8"/>
    <w:rsid w:val="007653EA"/>
    <w:rsid w:val="00766954"/>
    <w:rsid w:val="007673E2"/>
    <w:rsid w:val="0076751C"/>
    <w:rsid w:val="00767D12"/>
    <w:rsid w:val="00771921"/>
    <w:rsid w:val="007727E6"/>
    <w:rsid w:val="00772F07"/>
    <w:rsid w:val="007737E2"/>
    <w:rsid w:val="00775378"/>
    <w:rsid w:val="00775AD7"/>
    <w:rsid w:val="00775D60"/>
    <w:rsid w:val="00776300"/>
    <w:rsid w:val="0077658C"/>
    <w:rsid w:val="007768CC"/>
    <w:rsid w:val="00781B66"/>
    <w:rsid w:val="00781F74"/>
    <w:rsid w:val="00782D2E"/>
    <w:rsid w:val="0078373A"/>
    <w:rsid w:val="007877D2"/>
    <w:rsid w:val="007916BF"/>
    <w:rsid w:val="0079377E"/>
    <w:rsid w:val="00794BD9"/>
    <w:rsid w:val="00794E4A"/>
    <w:rsid w:val="00795D97"/>
    <w:rsid w:val="007968B1"/>
    <w:rsid w:val="00796C52"/>
    <w:rsid w:val="00796D34"/>
    <w:rsid w:val="00797041"/>
    <w:rsid w:val="00797857"/>
    <w:rsid w:val="007A106B"/>
    <w:rsid w:val="007A155D"/>
    <w:rsid w:val="007A2E37"/>
    <w:rsid w:val="007A2F0A"/>
    <w:rsid w:val="007A3DEC"/>
    <w:rsid w:val="007A53D4"/>
    <w:rsid w:val="007A6546"/>
    <w:rsid w:val="007A6668"/>
    <w:rsid w:val="007A668B"/>
    <w:rsid w:val="007A7B16"/>
    <w:rsid w:val="007B021A"/>
    <w:rsid w:val="007B1930"/>
    <w:rsid w:val="007B20E4"/>
    <w:rsid w:val="007B2AA4"/>
    <w:rsid w:val="007B596D"/>
    <w:rsid w:val="007C0610"/>
    <w:rsid w:val="007C0849"/>
    <w:rsid w:val="007C0960"/>
    <w:rsid w:val="007C0FF0"/>
    <w:rsid w:val="007C1BA9"/>
    <w:rsid w:val="007C2789"/>
    <w:rsid w:val="007C2AAC"/>
    <w:rsid w:val="007C3164"/>
    <w:rsid w:val="007C3CAD"/>
    <w:rsid w:val="007C4B7D"/>
    <w:rsid w:val="007C6474"/>
    <w:rsid w:val="007C7DF6"/>
    <w:rsid w:val="007D1042"/>
    <w:rsid w:val="007D1873"/>
    <w:rsid w:val="007D2405"/>
    <w:rsid w:val="007D29AB"/>
    <w:rsid w:val="007D2F9D"/>
    <w:rsid w:val="007D38A1"/>
    <w:rsid w:val="007D4076"/>
    <w:rsid w:val="007D5DF6"/>
    <w:rsid w:val="007D734B"/>
    <w:rsid w:val="007D745B"/>
    <w:rsid w:val="007D7862"/>
    <w:rsid w:val="007E05A9"/>
    <w:rsid w:val="007E0804"/>
    <w:rsid w:val="007E18A8"/>
    <w:rsid w:val="007E1E75"/>
    <w:rsid w:val="007E3CD8"/>
    <w:rsid w:val="007E4145"/>
    <w:rsid w:val="007E420C"/>
    <w:rsid w:val="007E5179"/>
    <w:rsid w:val="007E69FA"/>
    <w:rsid w:val="007E6E2E"/>
    <w:rsid w:val="007E72B3"/>
    <w:rsid w:val="007E7851"/>
    <w:rsid w:val="007F27B9"/>
    <w:rsid w:val="007F349D"/>
    <w:rsid w:val="007F51CF"/>
    <w:rsid w:val="007F5A5C"/>
    <w:rsid w:val="007F7057"/>
    <w:rsid w:val="00800EB4"/>
    <w:rsid w:val="00800F38"/>
    <w:rsid w:val="0080301D"/>
    <w:rsid w:val="00803BB9"/>
    <w:rsid w:val="00804E73"/>
    <w:rsid w:val="0080622E"/>
    <w:rsid w:val="00806650"/>
    <w:rsid w:val="00806E70"/>
    <w:rsid w:val="00807FDE"/>
    <w:rsid w:val="00810728"/>
    <w:rsid w:val="00811375"/>
    <w:rsid w:val="00812B42"/>
    <w:rsid w:val="008136E1"/>
    <w:rsid w:val="00813E8F"/>
    <w:rsid w:val="00814434"/>
    <w:rsid w:val="0081498E"/>
    <w:rsid w:val="008149C2"/>
    <w:rsid w:val="008151B4"/>
    <w:rsid w:val="00821C0A"/>
    <w:rsid w:val="008226A3"/>
    <w:rsid w:val="00823BE8"/>
    <w:rsid w:val="00824075"/>
    <w:rsid w:val="008258A2"/>
    <w:rsid w:val="00825F88"/>
    <w:rsid w:val="0082603E"/>
    <w:rsid w:val="008267F2"/>
    <w:rsid w:val="00826D3E"/>
    <w:rsid w:val="008273CB"/>
    <w:rsid w:val="00830979"/>
    <w:rsid w:val="00830B12"/>
    <w:rsid w:val="00830E1D"/>
    <w:rsid w:val="00831D81"/>
    <w:rsid w:val="0083293B"/>
    <w:rsid w:val="00833119"/>
    <w:rsid w:val="00833D8E"/>
    <w:rsid w:val="00835DC8"/>
    <w:rsid w:val="0083629C"/>
    <w:rsid w:val="00837864"/>
    <w:rsid w:val="0084075B"/>
    <w:rsid w:val="00841B01"/>
    <w:rsid w:val="00841DD1"/>
    <w:rsid w:val="008427C8"/>
    <w:rsid w:val="008431E6"/>
    <w:rsid w:val="00843493"/>
    <w:rsid w:val="008465C8"/>
    <w:rsid w:val="00847F52"/>
    <w:rsid w:val="0085166F"/>
    <w:rsid w:val="00853372"/>
    <w:rsid w:val="00854526"/>
    <w:rsid w:val="008578A9"/>
    <w:rsid w:val="00860C00"/>
    <w:rsid w:val="00863113"/>
    <w:rsid w:val="0086339A"/>
    <w:rsid w:val="00864386"/>
    <w:rsid w:val="00864A57"/>
    <w:rsid w:val="00864EC2"/>
    <w:rsid w:val="00864F23"/>
    <w:rsid w:val="00865F9B"/>
    <w:rsid w:val="008674E2"/>
    <w:rsid w:val="00871635"/>
    <w:rsid w:val="0087346D"/>
    <w:rsid w:val="00875A83"/>
    <w:rsid w:val="008764B9"/>
    <w:rsid w:val="008767B4"/>
    <w:rsid w:val="008803E4"/>
    <w:rsid w:val="008811E6"/>
    <w:rsid w:val="008818D1"/>
    <w:rsid w:val="00882790"/>
    <w:rsid w:val="0088713A"/>
    <w:rsid w:val="00890505"/>
    <w:rsid w:val="008905F0"/>
    <w:rsid w:val="00890DB1"/>
    <w:rsid w:val="008928D1"/>
    <w:rsid w:val="00892CE0"/>
    <w:rsid w:val="00894959"/>
    <w:rsid w:val="008966FE"/>
    <w:rsid w:val="00896DDB"/>
    <w:rsid w:val="008A181C"/>
    <w:rsid w:val="008A1AE5"/>
    <w:rsid w:val="008A3115"/>
    <w:rsid w:val="008A383A"/>
    <w:rsid w:val="008A4870"/>
    <w:rsid w:val="008A5986"/>
    <w:rsid w:val="008B0348"/>
    <w:rsid w:val="008B206A"/>
    <w:rsid w:val="008B3055"/>
    <w:rsid w:val="008B31DF"/>
    <w:rsid w:val="008B5251"/>
    <w:rsid w:val="008B610E"/>
    <w:rsid w:val="008B6B89"/>
    <w:rsid w:val="008B6C65"/>
    <w:rsid w:val="008C0963"/>
    <w:rsid w:val="008C1999"/>
    <w:rsid w:val="008C1AE4"/>
    <w:rsid w:val="008C3333"/>
    <w:rsid w:val="008C409D"/>
    <w:rsid w:val="008C4B74"/>
    <w:rsid w:val="008C5B3C"/>
    <w:rsid w:val="008C5E16"/>
    <w:rsid w:val="008C775C"/>
    <w:rsid w:val="008C7D89"/>
    <w:rsid w:val="008D0C22"/>
    <w:rsid w:val="008D3CF4"/>
    <w:rsid w:val="008D4D36"/>
    <w:rsid w:val="008D508F"/>
    <w:rsid w:val="008E1A99"/>
    <w:rsid w:val="008E20D7"/>
    <w:rsid w:val="008E49FB"/>
    <w:rsid w:val="008E55F7"/>
    <w:rsid w:val="008E6265"/>
    <w:rsid w:val="008E6C44"/>
    <w:rsid w:val="008E6FF5"/>
    <w:rsid w:val="008E7AAE"/>
    <w:rsid w:val="008E7CC6"/>
    <w:rsid w:val="008F09F3"/>
    <w:rsid w:val="008F3A41"/>
    <w:rsid w:val="008F4830"/>
    <w:rsid w:val="008F4A58"/>
    <w:rsid w:val="008F53AA"/>
    <w:rsid w:val="008F59D5"/>
    <w:rsid w:val="008F6C53"/>
    <w:rsid w:val="008F6C5E"/>
    <w:rsid w:val="008F7068"/>
    <w:rsid w:val="008F7757"/>
    <w:rsid w:val="00901C3A"/>
    <w:rsid w:val="00901F88"/>
    <w:rsid w:val="00902528"/>
    <w:rsid w:val="00903DE5"/>
    <w:rsid w:val="00904706"/>
    <w:rsid w:val="0090566C"/>
    <w:rsid w:val="00906850"/>
    <w:rsid w:val="00906CCC"/>
    <w:rsid w:val="00912250"/>
    <w:rsid w:val="00912C31"/>
    <w:rsid w:val="00913236"/>
    <w:rsid w:val="00913D6A"/>
    <w:rsid w:val="00916A4F"/>
    <w:rsid w:val="00917D85"/>
    <w:rsid w:val="00920886"/>
    <w:rsid w:val="00920A65"/>
    <w:rsid w:val="00922583"/>
    <w:rsid w:val="009261D6"/>
    <w:rsid w:val="00926959"/>
    <w:rsid w:val="009275D5"/>
    <w:rsid w:val="00931AAE"/>
    <w:rsid w:val="00931ADC"/>
    <w:rsid w:val="009321BF"/>
    <w:rsid w:val="00932249"/>
    <w:rsid w:val="00933121"/>
    <w:rsid w:val="00933A8B"/>
    <w:rsid w:val="00935C9C"/>
    <w:rsid w:val="00937986"/>
    <w:rsid w:val="00941999"/>
    <w:rsid w:val="00943402"/>
    <w:rsid w:val="0094445F"/>
    <w:rsid w:val="00944BCE"/>
    <w:rsid w:val="00944E59"/>
    <w:rsid w:val="009453B8"/>
    <w:rsid w:val="009467B7"/>
    <w:rsid w:val="00947417"/>
    <w:rsid w:val="00947E7A"/>
    <w:rsid w:val="00950AAD"/>
    <w:rsid w:val="00950B73"/>
    <w:rsid w:val="0095147C"/>
    <w:rsid w:val="00951C16"/>
    <w:rsid w:val="009545E9"/>
    <w:rsid w:val="009547FB"/>
    <w:rsid w:val="00955A88"/>
    <w:rsid w:val="009561D1"/>
    <w:rsid w:val="00956505"/>
    <w:rsid w:val="009576AB"/>
    <w:rsid w:val="0096204A"/>
    <w:rsid w:val="009623D7"/>
    <w:rsid w:val="00962BF3"/>
    <w:rsid w:val="00963803"/>
    <w:rsid w:val="00966002"/>
    <w:rsid w:val="00966F33"/>
    <w:rsid w:val="00967DBC"/>
    <w:rsid w:val="0097180C"/>
    <w:rsid w:val="00972163"/>
    <w:rsid w:val="009726F0"/>
    <w:rsid w:val="009750F5"/>
    <w:rsid w:val="00975635"/>
    <w:rsid w:val="0097683C"/>
    <w:rsid w:val="00976C1A"/>
    <w:rsid w:val="0098069C"/>
    <w:rsid w:val="00980CC1"/>
    <w:rsid w:val="00983EEC"/>
    <w:rsid w:val="00984942"/>
    <w:rsid w:val="00984CB5"/>
    <w:rsid w:val="00984EA6"/>
    <w:rsid w:val="00984F2D"/>
    <w:rsid w:val="00985FBB"/>
    <w:rsid w:val="00986B55"/>
    <w:rsid w:val="00986E9F"/>
    <w:rsid w:val="009878DC"/>
    <w:rsid w:val="00993AD0"/>
    <w:rsid w:val="00995A41"/>
    <w:rsid w:val="00995C09"/>
    <w:rsid w:val="00995DE5"/>
    <w:rsid w:val="009962AB"/>
    <w:rsid w:val="00996579"/>
    <w:rsid w:val="009A01D6"/>
    <w:rsid w:val="009A0B58"/>
    <w:rsid w:val="009A0D7E"/>
    <w:rsid w:val="009A0DD8"/>
    <w:rsid w:val="009A1C69"/>
    <w:rsid w:val="009A27A5"/>
    <w:rsid w:val="009A3083"/>
    <w:rsid w:val="009A576B"/>
    <w:rsid w:val="009A70A4"/>
    <w:rsid w:val="009A7469"/>
    <w:rsid w:val="009A7856"/>
    <w:rsid w:val="009B2A7C"/>
    <w:rsid w:val="009B47ED"/>
    <w:rsid w:val="009B5256"/>
    <w:rsid w:val="009B5799"/>
    <w:rsid w:val="009B586F"/>
    <w:rsid w:val="009B6130"/>
    <w:rsid w:val="009B6D4B"/>
    <w:rsid w:val="009B7BED"/>
    <w:rsid w:val="009C05A2"/>
    <w:rsid w:val="009C16F2"/>
    <w:rsid w:val="009C3C3D"/>
    <w:rsid w:val="009C5B81"/>
    <w:rsid w:val="009C5E09"/>
    <w:rsid w:val="009C724C"/>
    <w:rsid w:val="009C7909"/>
    <w:rsid w:val="009D00D8"/>
    <w:rsid w:val="009D03EB"/>
    <w:rsid w:val="009D16D0"/>
    <w:rsid w:val="009D19AC"/>
    <w:rsid w:val="009D7ECB"/>
    <w:rsid w:val="009E0974"/>
    <w:rsid w:val="009E0E58"/>
    <w:rsid w:val="009E1A3C"/>
    <w:rsid w:val="009E1E87"/>
    <w:rsid w:val="009E29D4"/>
    <w:rsid w:val="009E7211"/>
    <w:rsid w:val="009E74C6"/>
    <w:rsid w:val="009E7B3B"/>
    <w:rsid w:val="009F0C2E"/>
    <w:rsid w:val="009F2301"/>
    <w:rsid w:val="009F35C2"/>
    <w:rsid w:val="009F3792"/>
    <w:rsid w:val="009F3DF1"/>
    <w:rsid w:val="009F5DB0"/>
    <w:rsid w:val="009F6794"/>
    <w:rsid w:val="009F708C"/>
    <w:rsid w:val="009F7CC4"/>
    <w:rsid w:val="00A0039A"/>
    <w:rsid w:val="00A0096B"/>
    <w:rsid w:val="00A00FBD"/>
    <w:rsid w:val="00A01EE2"/>
    <w:rsid w:val="00A03462"/>
    <w:rsid w:val="00A03A2C"/>
    <w:rsid w:val="00A0424E"/>
    <w:rsid w:val="00A04AA3"/>
    <w:rsid w:val="00A059BD"/>
    <w:rsid w:val="00A05C56"/>
    <w:rsid w:val="00A1035C"/>
    <w:rsid w:val="00A10AA9"/>
    <w:rsid w:val="00A1301B"/>
    <w:rsid w:val="00A13B2C"/>
    <w:rsid w:val="00A13F26"/>
    <w:rsid w:val="00A14D95"/>
    <w:rsid w:val="00A151A3"/>
    <w:rsid w:val="00A15BE4"/>
    <w:rsid w:val="00A16687"/>
    <w:rsid w:val="00A17DDC"/>
    <w:rsid w:val="00A20E0A"/>
    <w:rsid w:val="00A2172B"/>
    <w:rsid w:val="00A21DEE"/>
    <w:rsid w:val="00A21EEA"/>
    <w:rsid w:val="00A22889"/>
    <w:rsid w:val="00A22B19"/>
    <w:rsid w:val="00A25445"/>
    <w:rsid w:val="00A26E9D"/>
    <w:rsid w:val="00A27017"/>
    <w:rsid w:val="00A27AB6"/>
    <w:rsid w:val="00A27B99"/>
    <w:rsid w:val="00A30B0C"/>
    <w:rsid w:val="00A31A35"/>
    <w:rsid w:val="00A33516"/>
    <w:rsid w:val="00A341A4"/>
    <w:rsid w:val="00A35FED"/>
    <w:rsid w:val="00A36066"/>
    <w:rsid w:val="00A40750"/>
    <w:rsid w:val="00A40FA6"/>
    <w:rsid w:val="00A435FF"/>
    <w:rsid w:val="00A4431B"/>
    <w:rsid w:val="00A454BE"/>
    <w:rsid w:val="00A454F7"/>
    <w:rsid w:val="00A46402"/>
    <w:rsid w:val="00A4655D"/>
    <w:rsid w:val="00A46833"/>
    <w:rsid w:val="00A505BA"/>
    <w:rsid w:val="00A51821"/>
    <w:rsid w:val="00A519EC"/>
    <w:rsid w:val="00A539DA"/>
    <w:rsid w:val="00A549FF"/>
    <w:rsid w:val="00A563C9"/>
    <w:rsid w:val="00A56D31"/>
    <w:rsid w:val="00A57248"/>
    <w:rsid w:val="00A612C0"/>
    <w:rsid w:val="00A61939"/>
    <w:rsid w:val="00A62CB8"/>
    <w:rsid w:val="00A62F46"/>
    <w:rsid w:val="00A637E9"/>
    <w:rsid w:val="00A63830"/>
    <w:rsid w:val="00A64C36"/>
    <w:rsid w:val="00A651BC"/>
    <w:rsid w:val="00A6620F"/>
    <w:rsid w:val="00A66C8B"/>
    <w:rsid w:val="00A67189"/>
    <w:rsid w:val="00A67226"/>
    <w:rsid w:val="00A67D29"/>
    <w:rsid w:val="00A67F63"/>
    <w:rsid w:val="00A7215A"/>
    <w:rsid w:val="00A73553"/>
    <w:rsid w:val="00A73DA1"/>
    <w:rsid w:val="00A7407E"/>
    <w:rsid w:val="00A74527"/>
    <w:rsid w:val="00A75298"/>
    <w:rsid w:val="00A75964"/>
    <w:rsid w:val="00A77F7D"/>
    <w:rsid w:val="00A80E2B"/>
    <w:rsid w:val="00A829DB"/>
    <w:rsid w:val="00A847D0"/>
    <w:rsid w:val="00A8491A"/>
    <w:rsid w:val="00A8494B"/>
    <w:rsid w:val="00A87D53"/>
    <w:rsid w:val="00A90FE4"/>
    <w:rsid w:val="00A91C07"/>
    <w:rsid w:val="00A924AA"/>
    <w:rsid w:val="00A92C0A"/>
    <w:rsid w:val="00A93A04"/>
    <w:rsid w:val="00A93BA2"/>
    <w:rsid w:val="00A943D5"/>
    <w:rsid w:val="00A944EA"/>
    <w:rsid w:val="00A94FA4"/>
    <w:rsid w:val="00A966C0"/>
    <w:rsid w:val="00A9758B"/>
    <w:rsid w:val="00AA1301"/>
    <w:rsid w:val="00AA2E3E"/>
    <w:rsid w:val="00AA361D"/>
    <w:rsid w:val="00AA5364"/>
    <w:rsid w:val="00AA6C5D"/>
    <w:rsid w:val="00AA7AD9"/>
    <w:rsid w:val="00AB082E"/>
    <w:rsid w:val="00AB21E5"/>
    <w:rsid w:val="00AB2F96"/>
    <w:rsid w:val="00AB3E77"/>
    <w:rsid w:val="00AB4895"/>
    <w:rsid w:val="00AB54AC"/>
    <w:rsid w:val="00AB5EE9"/>
    <w:rsid w:val="00AB6609"/>
    <w:rsid w:val="00AB6A30"/>
    <w:rsid w:val="00AB6D14"/>
    <w:rsid w:val="00AB7FF1"/>
    <w:rsid w:val="00AC0730"/>
    <w:rsid w:val="00AC1500"/>
    <w:rsid w:val="00AC2999"/>
    <w:rsid w:val="00AC4E64"/>
    <w:rsid w:val="00AC71C6"/>
    <w:rsid w:val="00AD0001"/>
    <w:rsid w:val="00AD0493"/>
    <w:rsid w:val="00AD15D4"/>
    <w:rsid w:val="00AD213A"/>
    <w:rsid w:val="00AD34D1"/>
    <w:rsid w:val="00AD5138"/>
    <w:rsid w:val="00AD60CA"/>
    <w:rsid w:val="00AD6440"/>
    <w:rsid w:val="00AE0C97"/>
    <w:rsid w:val="00AE1E79"/>
    <w:rsid w:val="00AE2363"/>
    <w:rsid w:val="00AE280A"/>
    <w:rsid w:val="00AE298D"/>
    <w:rsid w:val="00AE4E0E"/>
    <w:rsid w:val="00AE78E6"/>
    <w:rsid w:val="00AE7DE0"/>
    <w:rsid w:val="00AF1D88"/>
    <w:rsid w:val="00AF27C7"/>
    <w:rsid w:val="00AF4823"/>
    <w:rsid w:val="00AF668B"/>
    <w:rsid w:val="00AF71A3"/>
    <w:rsid w:val="00AF76B6"/>
    <w:rsid w:val="00AF78E1"/>
    <w:rsid w:val="00B00D48"/>
    <w:rsid w:val="00B014E0"/>
    <w:rsid w:val="00B01941"/>
    <w:rsid w:val="00B02D67"/>
    <w:rsid w:val="00B032EC"/>
    <w:rsid w:val="00B0370B"/>
    <w:rsid w:val="00B04FEB"/>
    <w:rsid w:val="00B070AB"/>
    <w:rsid w:val="00B07260"/>
    <w:rsid w:val="00B07414"/>
    <w:rsid w:val="00B10253"/>
    <w:rsid w:val="00B10540"/>
    <w:rsid w:val="00B11CFC"/>
    <w:rsid w:val="00B11F35"/>
    <w:rsid w:val="00B124EB"/>
    <w:rsid w:val="00B134F0"/>
    <w:rsid w:val="00B14B2F"/>
    <w:rsid w:val="00B16960"/>
    <w:rsid w:val="00B20B5F"/>
    <w:rsid w:val="00B2348A"/>
    <w:rsid w:val="00B241CE"/>
    <w:rsid w:val="00B25883"/>
    <w:rsid w:val="00B26533"/>
    <w:rsid w:val="00B31928"/>
    <w:rsid w:val="00B31A0A"/>
    <w:rsid w:val="00B34425"/>
    <w:rsid w:val="00B35D6C"/>
    <w:rsid w:val="00B37435"/>
    <w:rsid w:val="00B4137E"/>
    <w:rsid w:val="00B42060"/>
    <w:rsid w:val="00B43D1F"/>
    <w:rsid w:val="00B5008B"/>
    <w:rsid w:val="00B5015A"/>
    <w:rsid w:val="00B50603"/>
    <w:rsid w:val="00B507BB"/>
    <w:rsid w:val="00B513BF"/>
    <w:rsid w:val="00B51BE6"/>
    <w:rsid w:val="00B522F8"/>
    <w:rsid w:val="00B52735"/>
    <w:rsid w:val="00B53DCA"/>
    <w:rsid w:val="00B53DE5"/>
    <w:rsid w:val="00B560CB"/>
    <w:rsid w:val="00B56C70"/>
    <w:rsid w:val="00B6198D"/>
    <w:rsid w:val="00B62112"/>
    <w:rsid w:val="00B648F9"/>
    <w:rsid w:val="00B70338"/>
    <w:rsid w:val="00B7086F"/>
    <w:rsid w:val="00B71278"/>
    <w:rsid w:val="00B717AC"/>
    <w:rsid w:val="00B717C5"/>
    <w:rsid w:val="00B72184"/>
    <w:rsid w:val="00B734E0"/>
    <w:rsid w:val="00B74767"/>
    <w:rsid w:val="00B7512E"/>
    <w:rsid w:val="00B7716A"/>
    <w:rsid w:val="00B776DA"/>
    <w:rsid w:val="00B77DD6"/>
    <w:rsid w:val="00B80ECD"/>
    <w:rsid w:val="00B80F1E"/>
    <w:rsid w:val="00B82D2C"/>
    <w:rsid w:val="00B83570"/>
    <w:rsid w:val="00B850B4"/>
    <w:rsid w:val="00B85FF6"/>
    <w:rsid w:val="00B86A43"/>
    <w:rsid w:val="00B87CD5"/>
    <w:rsid w:val="00B9028A"/>
    <w:rsid w:val="00B90921"/>
    <w:rsid w:val="00B912EA"/>
    <w:rsid w:val="00B9212B"/>
    <w:rsid w:val="00B92A75"/>
    <w:rsid w:val="00B94E91"/>
    <w:rsid w:val="00B95A4C"/>
    <w:rsid w:val="00B97B98"/>
    <w:rsid w:val="00BA01A9"/>
    <w:rsid w:val="00BA0632"/>
    <w:rsid w:val="00BA1424"/>
    <w:rsid w:val="00BA1EB2"/>
    <w:rsid w:val="00BA3093"/>
    <w:rsid w:val="00BA34FB"/>
    <w:rsid w:val="00BA3DAA"/>
    <w:rsid w:val="00BA55CC"/>
    <w:rsid w:val="00BA698F"/>
    <w:rsid w:val="00BA69DD"/>
    <w:rsid w:val="00BA7676"/>
    <w:rsid w:val="00BA76CD"/>
    <w:rsid w:val="00BA7E0D"/>
    <w:rsid w:val="00BB0494"/>
    <w:rsid w:val="00BB17DD"/>
    <w:rsid w:val="00BB1F77"/>
    <w:rsid w:val="00BB2997"/>
    <w:rsid w:val="00BB37CF"/>
    <w:rsid w:val="00BB386A"/>
    <w:rsid w:val="00BB3E52"/>
    <w:rsid w:val="00BB4603"/>
    <w:rsid w:val="00BB4C01"/>
    <w:rsid w:val="00BB4C51"/>
    <w:rsid w:val="00BB5983"/>
    <w:rsid w:val="00BB6236"/>
    <w:rsid w:val="00BB7109"/>
    <w:rsid w:val="00BB7415"/>
    <w:rsid w:val="00BB7E16"/>
    <w:rsid w:val="00BB7EA0"/>
    <w:rsid w:val="00BC267F"/>
    <w:rsid w:val="00BC3553"/>
    <w:rsid w:val="00BC46E7"/>
    <w:rsid w:val="00BC4D3B"/>
    <w:rsid w:val="00BC5C8C"/>
    <w:rsid w:val="00BC7EBF"/>
    <w:rsid w:val="00BD3A2B"/>
    <w:rsid w:val="00BD5BB8"/>
    <w:rsid w:val="00BD5C46"/>
    <w:rsid w:val="00BD5E3C"/>
    <w:rsid w:val="00BD5F3B"/>
    <w:rsid w:val="00BE0289"/>
    <w:rsid w:val="00BE0655"/>
    <w:rsid w:val="00BE09FC"/>
    <w:rsid w:val="00BE0F0A"/>
    <w:rsid w:val="00BE1F96"/>
    <w:rsid w:val="00BE3732"/>
    <w:rsid w:val="00BE4025"/>
    <w:rsid w:val="00BE4DE9"/>
    <w:rsid w:val="00BE505A"/>
    <w:rsid w:val="00BE5DCD"/>
    <w:rsid w:val="00BE75E4"/>
    <w:rsid w:val="00BF0D65"/>
    <w:rsid w:val="00BF1C7C"/>
    <w:rsid w:val="00BF2341"/>
    <w:rsid w:val="00BF3F50"/>
    <w:rsid w:val="00BF5B0E"/>
    <w:rsid w:val="00BF6C96"/>
    <w:rsid w:val="00BF6F6F"/>
    <w:rsid w:val="00C006D9"/>
    <w:rsid w:val="00C00E38"/>
    <w:rsid w:val="00C01CDD"/>
    <w:rsid w:val="00C03E83"/>
    <w:rsid w:val="00C07342"/>
    <w:rsid w:val="00C0739A"/>
    <w:rsid w:val="00C116F6"/>
    <w:rsid w:val="00C11FF8"/>
    <w:rsid w:val="00C12826"/>
    <w:rsid w:val="00C143F2"/>
    <w:rsid w:val="00C16D22"/>
    <w:rsid w:val="00C204FA"/>
    <w:rsid w:val="00C208A8"/>
    <w:rsid w:val="00C20DFA"/>
    <w:rsid w:val="00C2186E"/>
    <w:rsid w:val="00C218BB"/>
    <w:rsid w:val="00C22322"/>
    <w:rsid w:val="00C22AA4"/>
    <w:rsid w:val="00C22E7B"/>
    <w:rsid w:val="00C234E0"/>
    <w:rsid w:val="00C236FB"/>
    <w:rsid w:val="00C2373C"/>
    <w:rsid w:val="00C23C81"/>
    <w:rsid w:val="00C24EBC"/>
    <w:rsid w:val="00C256A6"/>
    <w:rsid w:val="00C26C96"/>
    <w:rsid w:val="00C2763E"/>
    <w:rsid w:val="00C2786D"/>
    <w:rsid w:val="00C31697"/>
    <w:rsid w:val="00C32621"/>
    <w:rsid w:val="00C329A7"/>
    <w:rsid w:val="00C32F27"/>
    <w:rsid w:val="00C358F4"/>
    <w:rsid w:val="00C361D9"/>
    <w:rsid w:val="00C366E7"/>
    <w:rsid w:val="00C3740C"/>
    <w:rsid w:val="00C37C58"/>
    <w:rsid w:val="00C404F0"/>
    <w:rsid w:val="00C40C1C"/>
    <w:rsid w:val="00C41AC9"/>
    <w:rsid w:val="00C43008"/>
    <w:rsid w:val="00C431BB"/>
    <w:rsid w:val="00C43819"/>
    <w:rsid w:val="00C45003"/>
    <w:rsid w:val="00C47430"/>
    <w:rsid w:val="00C47EED"/>
    <w:rsid w:val="00C503B4"/>
    <w:rsid w:val="00C50415"/>
    <w:rsid w:val="00C505D3"/>
    <w:rsid w:val="00C5224A"/>
    <w:rsid w:val="00C5291A"/>
    <w:rsid w:val="00C52AE9"/>
    <w:rsid w:val="00C53736"/>
    <w:rsid w:val="00C54DD9"/>
    <w:rsid w:val="00C5547F"/>
    <w:rsid w:val="00C5572E"/>
    <w:rsid w:val="00C55B2D"/>
    <w:rsid w:val="00C56D22"/>
    <w:rsid w:val="00C575E3"/>
    <w:rsid w:val="00C57896"/>
    <w:rsid w:val="00C6068C"/>
    <w:rsid w:val="00C60A57"/>
    <w:rsid w:val="00C60B36"/>
    <w:rsid w:val="00C61718"/>
    <w:rsid w:val="00C61ECE"/>
    <w:rsid w:val="00C62723"/>
    <w:rsid w:val="00C62E07"/>
    <w:rsid w:val="00C65185"/>
    <w:rsid w:val="00C65894"/>
    <w:rsid w:val="00C66C4D"/>
    <w:rsid w:val="00C67458"/>
    <w:rsid w:val="00C702A0"/>
    <w:rsid w:val="00C71C9A"/>
    <w:rsid w:val="00C71E3D"/>
    <w:rsid w:val="00C72909"/>
    <w:rsid w:val="00C760B0"/>
    <w:rsid w:val="00C76A45"/>
    <w:rsid w:val="00C77840"/>
    <w:rsid w:val="00C77FA6"/>
    <w:rsid w:val="00C80137"/>
    <w:rsid w:val="00C809A5"/>
    <w:rsid w:val="00C819E3"/>
    <w:rsid w:val="00C83115"/>
    <w:rsid w:val="00C842CF"/>
    <w:rsid w:val="00C856F4"/>
    <w:rsid w:val="00C8633F"/>
    <w:rsid w:val="00C863A9"/>
    <w:rsid w:val="00C8659C"/>
    <w:rsid w:val="00C86EDA"/>
    <w:rsid w:val="00C90D5A"/>
    <w:rsid w:val="00C9254E"/>
    <w:rsid w:val="00C92A53"/>
    <w:rsid w:val="00C92D2C"/>
    <w:rsid w:val="00C93118"/>
    <w:rsid w:val="00C939AF"/>
    <w:rsid w:val="00C93AE4"/>
    <w:rsid w:val="00C94234"/>
    <w:rsid w:val="00C94A83"/>
    <w:rsid w:val="00C94B8F"/>
    <w:rsid w:val="00C95361"/>
    <w:rsid w:val="00C971AD"/>
    <w:rsid w:val="00C97371"/>
    <w:rsid w:val="00C97672"/>
    <w:rsid w:val="00CA172A"/>
    <w:rsid w:val="00CA409B"/>
    <w:rsid w:val="00CA4CFD"/>
    <w:rsid w:val="00CA50DA"/>
    <w:rsid w:val="00CA53F2"/>
    <w:rsid w:val="00CA56F0"/>
    <w:rsid w:val="00CA612D"/>
    <w:rsid w:val="00CA7267"/>
    <w:rsid w:val="00CA7630"/>
    <w:rsid w:val="00CA7CE9"/>
    <w:rsid w:val="00CB043B"/>
    <w:rsid w:val="00CB0DBD"/>
    <w:rsid w:val="00CB1CCE"/>
    <w:rsid w:val="00CB1D2A"/>
    <w:rsid w:val="00CB43A5"/>
    <w:rsid w:val="00CB5CD8"/>
    <w:rsid w:val="00CB5D28"/>
    <w:rsid w:val="00CC4DAE"/>
    <w:rsid w:val="00CC5781"/>
    <w:rsid w:val="00CD0C0F"/>
    <w:rsid w:val="00CD1A54"/>
    <w:rsid w:val="00CD3DCB"/>
    <w:rsid w:val="00CD41F2"/>
    <w:rsid w:val="00CD4457"/>
    <w:rsid w:val="00CD4B85"/>
    <w:rsid w:val="00CD55DA"/>
    <w:rsid w:val="00CD6212"/>
    <w:rsid w:val="00CE12AB"/>
    <w:rsid w:val="00CE14C4"/>
    <w:rsid w:val="00CE2C46"/>
    <w:rsid w:val="00CE328E"/>
    <w:rsid w:val="00CE3583"/>
    <w:rsid w:val="00CE4DD4"/>
    <w:rsid w:val="00CE590E"/>
    <w:rsid w:val="00CE5D1F"/>
    <w:rsid w:val="00CE682F"/>
    <w:rsid w:val="00CE797A"/>
    <w:rsid w:val="00CE798A"/>
    <w:rsid w:val="00CF03DA"/>
    <w:rsid w:val="00CF0586"/>
    <w:rsid w:val="00CF1B4C"/>
    <w:rsid w:val="00CF2AF5"/>
    <w:rsid w:val="00CF2E54"/>
    <w:rsid w:val="00CF44A8"/>
    <w:rsid w:val="00CF698F"/>
    <w:rsid w:val="00CF7C82"/>
    <w:rsid w:val="00CF7CF5"/>
    <w:rsid w:val="00D032F3"/>
    <w:rsid w:val="00D0357D"/>
    <w:rsid w:val="00D055CE"/>
    <w:rsid w:val="00D05E67"/>
    <w:rsid w:val="00D06262"/>
    <w:rsid w:val="00D076BD"/>
    <w:rsid w:val="00D1004D"/>
    <w:rsid w:val="00D12AB1"/>
    <w:rsid w:val="00D12F2D"/>
    <w:rsid w:val="00D169B6"/>
    <w:rsid w:val="00D21A03"/>
    <w:rsid w:val="00D22CFE"/>
    <w:rsid w:val="00D23DEB"/>
    <w:rsid w:val="00D240C1"/>
    <w:rsid w:val="00D24A32"/>
    <w:rsid w:val="00D255ED"/>
    <w:rsid w:val="00D258CD"/>
    <w:rsid w:val="00D26412"/>
    <w:rsid w:val="00D269F4"/>
    <w:rsid w:val="00D27FA0"/>
    <w:rsid w:val="00D30A43"/>
    <w:rsid w:val="00D30EF3"/>
    <w:rsid w:val="00D3300F"/>
    <w:rsid w:val="00D34F03"/>
    <w:rsid w:val="00D34F53"/>
    <w:rsid w:val="00D35597"/>
    <w:rsid w:val="00D36202"/>
    <w:rsid w:val="00D36C8F"/>
    <w:rsid w:val="00D41A2B"/>
    <w:rsid w:val="00D41A51"/>
    <w:rsid w:val="00D42A2B"/>
    <w:rsid w:val="00D42E35"/>
    <w:rsid w:val="00D44201"/>
    <w:rsid w:val="00D444D1"/>
    <w:rsid w:val="00D447D8"/>
    <w:rsid w:val="00D44FAA"/>
    <w:rsid w:val="00D453A6"/>
    <w:rsid w:val="00D45740"/>
    <w:rsid w:val="00D473AB"/>
    <w:rsid w:val="00D51266"/>
    <w:rsid w:val="00D51FFC"/>
    <w:rsid w:val="00D57DEB"/>
    <w:rsid w:val="00D60CF7"/>
    <w:rsid w:val="00D619F4"/>
    <w:rsid w:val="00D62A2A"/>
    <w:rsid w:val="00D62AB9"/>
    <w:rsid w:val="00D63CD4"/>
    <w:rsid w:val="00D6590E"/>
    <w:rsid w:val="00D65D20"/>
    <w:rsid w:val="00D65E1C"/>
    <w:rsid w:val="00D668A7"/>
    <w:rsid w:val="00D67FA9"/>
    <w:rsid w:val="00D70ACB"/>
    <w:rsid w:val="00D714E8"/>
    <w:rsid w:val="00D717B3"/>
    <w:rsid w:val="00D725B6"/>
    <w:rsid w:val="00D72A08"/>
    <w:rsid w:val="00D73BAF"/>
    <w:rsid w:val="00D75C51"/>
    <w:rsid w:val="00D77798"/>
    <w:rsid w:val="00D80653"/>
    <w:rsid w:val="00D840A1"/>
    <w:rsid w:val="00D846B3"/>
    <w:rsid w:val="00D84724"/>
    <w:rsid w:val="00D84A32"/>
    <w:rsid w:val="00D84D09"/>
    <w:rsid w:val="00D85547"/>
    <w:rsid w:val="00D87E7B"/>
    <w:rsid w:val="00D87F81"/>
    <w:rsid w:val="00D90921"/>
    <w:rsid w:val="00D90A4B"/>
    <w:rsid w:val="00D9154E"/>
    <w:rsid w:val="00D91873"/>
    <w:rsid w:val="00D933DE"/>
    <w:rsid w:val="00D9419B"/>
    <w:rsid w:val="00D954EA"/>
    <w:rsid w:val="00D96486"/>
    <w:rsid w:val="00D96DBF"/>
    <w:rsid w:val="00D97531"/>
    <w:rsid w:val="00D97D7A"/>
    <w:rsid w:val="00D97FA9"/>
    <w:rsid w:val="00DA037B"/>
    <w:rsid w:val="00DA136F"/>
    <w:rsid w:val="00DA180D"/>
    <w:rsid w:val="00DA3CE6"/>
    <w:rsid w:val="00DA4C4B"/>
    <w:rsid w:val="00DA5040"/>
    <w:rsid w:val="00DA605C"/>
    <w:rsid w:val="00DB1368"/>
    <w:rsid w:val="00DB3370"/>
    <w:rsid w:val="00DB3663"/>
    <w:rsid w:val="00DB381F"/>
    <w:rsid w:val="00DB3ABE"/>
    <w:rsid w:val="00DB62BA"/>
    <w:rsid w:val="00DB71F5"/>
    <w:rsid w:val="00DC1719"/>
    <w:rsid w:val="00DC302F"/>
    <w:rsid w:val="00DC33B1"/>
    <w:rsid w:val="00DC3CF5"/>
    <w:rsid w:val="00DC68C2"/>
    <w:rsid w:val="00DC7797"/>
    <w:rsid w:val="00DD03CE"/>
    <w:rsid w:val="00DD11A7"/>
    <w:rsid w:val="00DD3357"/>
    <w:rsid w:val="00DD38FB"/>
    <w:rsid w:val="00DD5591"/>
    <w:rsid w:val="00DD571D"/>
    <w:rsid w:val="00DD72BE"/>
    <w:rsid w:val="00DD7F04"/>
    <w:rsid w:val="00DE00A4"/>
    <w:rsid w:val="00DE1474"/>
    <w:rsid w:val="00DE5F4D"/>
    <w:rsid w:val="00DE79DB"/>
    <w:rsid w:val="00DF063C"/>
    <w:rsid w:val="00DF2BE8"/>
    <w:rsid w:val="00DF4A1F"/>
    <w:rsid w:val="00DF5153"/>
    <w:rsid w:val="00DF5167"/>
    <w:rsid w:val="00DF5F88"/>
    <w:rsid w:val="00DF64B2"/>
    <w:rsid w:val="00DF7083"/>
    <w:rsid w:val="00DF7E27"/>
    <w:rsid w:val="00E00588"/>
    <w:rsid w:val="00E00892"/>
    <w:rsid w:val="00E01A91"/>
    <w:rsid w:val="00E023D2"/>
    <w:rsid w:val="00E03367"/>
    <w:rsid w:val="00E0642D"/>
    <w:rsid w:val="00E07D9F"/>
    <w:rsid w:val="00E114C4"/>
    <w:rsid w:val="00E14AA8"/>
    <w:rsid w:val="00E14FF0"/>
    <w:rsid w:val="00E15963"/>
    <w:rsid w:val="00E159E4"/>
    <w:rsid w:val="00E1705B"/>
    <w:rsid w:val="00E1714E"/>
    <w:rsid w:val="00E1777E"/>
    <w:rsid w:val="00E20B23"/>
    <w:rsid w:val="00E23DD5"/>
    <w:rsid w:val="00E24ED0"/>
    <w:rsid w:val="00E27923"/>
    <w:rsid w:val="00E313AD"/>
    <w:rsid w:val="00E3188C"/>
    <w:rsid w:val="00E3241D"/>
    <w:rsid w:val="00E3380D"/>
    <w:rsid w:val="00E34003"/>
    <w:rsid w:val="00E348BB"/>
    <w:rsid w:val="00E350E7"/>
    <w:rsid w:val="00E37040"/>
    <w:rsid w:val="00E37FD0"/>
    <w:rsid w:val="00E40838"/>
    <w:rsid w:val="00E427D7"/>
    <w:rsid w:val="00E439D6"/>
    <w:rsid w:val="00E463EC"/>
    <w:rsid w:val="00E479F1"/>
    <w:rsid w:val="00E50770"/>
    <w:rsid w:val="00E538D1"/>
    <w:rsid w:val="00E548A7"/>
    <w:rsid w:val="00E54976"/>
    <w:rsid w:val="00E54A7C"/>
    <w:rsid w:val="00E55927"/>
    <w:rsid w:val="00E55BE3"/>
    <w:rsid w:val="00E578F3"/>
    <w:rsid w:val="00E57DF2"/>
    <w:rsid w:val="00E617E9"/>
    <w:rsid w:val="00E62CB7"/>
    <w:rsid w:val="00E63930"/>
    <w:rsid w:val="00E64158"/>
    <w:rsid w:val="00E6572E"/>
    <w:rsid w:val="00E65981"/>
    <w:rsid w:val="00E66267"/>
    <w:rsid w:val="00E672D4"/>
    <w:rsid w:val="00E67329"/>
    <w:rsid w:val="00E70312"/>
    <w:rsid w:val="00E70BF6"/>
    <w:rsid w:val="00E70D14"/>
    <w:rsid w:val="00E7234C"/>
    <w:rsid w:val="00E73195"/>
    <w:rsid w:val="00E74862"/>
    <w:rsid w:val="00E75002"/>
    <w:rsid w:val="00E76291"/>
    <w:rsid w:val="00E7669F"/>
    <w:rsid w:val="00E80097"/>
    <w:rsid w:val="00E80533"/>
    <w:rsid w:val="00E827A1"/>
    <w:rsid w:val="00E82931"/>
    <w:rsid w:val="00E82D79"/>
    <w:rsid w:val="00E84DBF"/>
    <w:rsid w:val="00E86919"/>
    <w:rsid w:val="00E87DDC"/>
    <w:rsid w:val="00E90F7C"/>
    <w:rsid w:val="00E91AC2"/>
    <w:rsid w:val="00E91D53"/>
    <w:rsid w:val="00E91DEB"/>
    <w:rsid w:val="00E928FC"/>
    <w:rsid w:val="00E93413"/>
    <w:rsid w:val="00E94ABE"/>
    <w:rsid w:val="00E950A0"/>
    <w:rsid w:val="00E9594D"/>
    <w:rsid w:val="00E96297"/>
    <w:rsid w:val="00E96955"/>
    <w:rsid w:val="00EA0DB0"/>
    <w:rsid w:val="00EA1092"/>
    <w:rsid w:val="00EA1374"/>
    <w:rsid w:val="00EA1D4A"/>
    <w:rsid w:val="00EA2445"/>
    <w:rsid w:val="00EA3531"/>
    <w:rsid w:val="00EA3E9D"/>
    <w:rsid w:val="00EA4062"/>
    <w:rsid w:val="00EA415D"/>
    <w:rsid w:val="00EA4890"/>
    <w:rsid w:val="00EA4A2A"/>
    <w:rsid w:val="00EA58BE"/>
    <w:rsid w:val="00EA6B82"/>
    <w:rsid w:val="00EA78CF"/>
    <w:rsid w:val="00EA79AD"/>
    <w:rsid w:val="00EB041D"/>
    <w:rsid w:val="00EB248B"/>
    <w:rsid w:val="00EB2DC1"/>
    <w:rsid w:val="00EB36BD"/>
    <w:rsid w:val="00EB4275"/>
    <w:rsid w:val="00EB457F"/>
    <w:rsid w:val="00EB4718"/>
    <w:rsid w:val="00EC054E"/>
    <w:rsid w:val="00EC06FC"/>
    <w:rsid w:val="00EC1680"/>
    <w:rsid w:val="00EC16DB"/>
    <w:rsid w:val="00EC35B9"/>
    <w:rsid w:val="00EC37F7"/>
    <w:rsid w:val="00EC6880"/>
    <w:rsid w:val="00EC73A5"/>
    <w:rsid w:val="00EC7523"/>
    <w:rsid w:val="00EC7D0C"/>
    <w:rsid w:val="00ED12CC"/>
    <w:rsid w:val="00ED1C07"/>
    <w:rsid w:val="00ED26CB"/>
    <w:rsid w:val="00ED2EA6"/>
    <w:rsid w:val="00ED3538"/>
    <w:rsid w:val="00ED4293"/>
    <w:rsid w:val="00ED56A0"/>
    <w:rsid w:val="00ED5B92"/>
    <w:rsid w:val="00ED6072"/>
    <w:rsid w:val="00ED661C"/>
    <w:rsid w:val="00EE05CA"/>
    <w:rsid w:val="00EE0657"/>
    <w:rsid w:val="00EE0AA3"/>
    <w:rsid w:val="00EE0F5A"/>
    <w:rsid w:val="00EE1E9A"/>
    <w:rsid w:val="00EE2D03"/>
    <w:rsid w:val="00EE40EC"/>
    <w:rsid w:val="00EE4C69"/>
    <w:rsid w:val="00EE5721"/>
    <w:rsid w:val="00EE77CF"/>
    <w:rsid w:val="00EF01BD"/>
    <w:rsid w:val="00EF2FB6"/>
    <w:rsid w:val="00EF463D"/>
    <w:rsid w:val="00EF48F8"/>
    <w:rsid w:val="00EF5B61"/>
    <w:rsid w:val="00EF620A"/>
    <w:rsid w:val="00F00037"/>
    <w:rsid w:val="00F0160E"/>
    <w:rsid w:val="00F01A99"/>
    <w:rsid w:val="00F01FBB"/>
    <w:rsid w:val="00F03B2C"/>
    <w:rsid w:val="00F0430E"/>
    <w:rsid w:val="00F05EC5"/>
    <w:rsid w:val="00F06586"/>
    <w:rsid w:val="00F06B95"/>
    <w:rsid w:val="00F10C78"/>
    <w:rsid w:val="00F11190"/>
    <w:rsid w:val="00F11758"/>
    <w:rsid w:val="00F11873"/>
    <w:rsid w:val="00F12471"/>
    <w:rsid w:val="00F15FF0"/>
    <w:rsid w:val="00F179E2"/>
    <w:rsid w:val="00F2015A"/>
    <w:rsid w:val="00F206B4"/>
    <w:rsid w:val="00F212CF"/>
    <w:rsid w:val="00F220B6"/>
    <w:rsid w:val="00F2359E"/>
    <w:rsid w:val="00F237E7"/>
    <w:rsid w:val="00F2419F"/>
    <w:rsid w:val="00F25F4E"/>
    <w:rsid w:val="00F2608D"/>
    <w:rsid w:val="00F26FD9"/>
    <w:rsid w:val="00F27877"/>
    <w:rsid w:val="00F27B7D"/>
    <w:rsid w:val="00F27BC7"/>
    <w:rsid w:val="00F30393"/>
    <w:rsid w:val="00F30799"/>
    <w:rsid w:val="00F30931"/>
    <w:rsid w:val="00F3229A"/>
    <w:rsid w:val="00F32B5D"/>
    <w:rsid w:val="00F32E08"/>
    <w:rsid w:val="00F335DC"/>
    <w:rsid w:val="00F33B33"/>
    <w:rsid w:val="00F340E1"/>
    <w:rsid w:val="00F3478B"/>
    <w:rsid w:val="00F358DF"/>
    <w:rsid w:val="00F36AB5"/>
    <w:rsid w:val="00F37474"/>
    <w:rsid w:val="00F403EF"/>
    <w:rsid w:val="00F405DA"/>
    <w:rsid w:val="00F41F8D"/>
    <w:rsid w:val="00F4203A"/>
    <w:rsid w:val="00F421D3"/>
    <w:rsid w:val="00F4252E"/>
    <w:rsid w:val="00F4320A"/>
    <w:rsid w:val="00F46032"/>
    <w:rsid w:val="00F473C7"/>
    <w:rsid w:val="00F56CD7"/>
    <w:rsid w:val="00F56F75"/>
    <w:rsid w:val="00F57621"/>
    <w:rsid w:val="00F6011E"/>
    <w:rsid w:val="00F60D15"/>
    <w:rsid w:val="00F61DF1"/>
    <w:rsid w:val="00F629D1"/>
    <w:rsid w:val="00F636CE"/>
    <w:rsid w:val="00F64213"/>
    <w:rsid w:val="00F64939"/>
    <w:rsid w:val="00F66843"/>
    <w:rsid w:val="00F71173"/>
    <w:rsid w:val="00F726BB"/>
    <w:rsid w:val="00F72753"/>
    <w:rsid w:val="00F7295E"/>
    <w:rsid w:val="00F74BDE"/>
    <w:rsid w:val="00F762C3"/>
    <w:rsid w:val="00F7678E"/>
    <w:rsid w:val="00F76A56"/>
    <w:rsid w:val="00F80672"/>
    <w:rsid w:val="00F8164B"/>
    <w:rsid w:val="00F82B38"/>
    <w:rsid w:val="00F84EFC"/>
    <w:rsid w:val="00F85E57"/>
    <w:rsid w:val="00F86455"/>
    <w:rsid w:val="00F87E5A"/>
    <w:rsid w:val="00F900B3"/>
    <w:rsid w:val="00F900EB"/>
    <w:rsid w:val="00F90953"/>
    <w:rsid w:val="00F90B4B"/>
    <w:rsid w:val="00F90E8C"/>
    <w:rsid w:val="00F90F7A"/>
    <w:rsid w:val="00F933FD"/>
    <w:rsid w:val="00F94D78"/>
    <w:rsid w:val="00F95BF7"/>
    <w:rsid w:val="00F9605A"/>
    <w:rsid w:val="00FA2A6F"/>
    <w:rsid w:val="00FA2A80"/>
    <w:rsid w:val="00FA303D"/>
    <w:rsid w:val="00FA3959"/>
    <w:rsid w:val="00FA75E2"/>
    <w:rsid w:val="00FB05CC"/>
    <w:rsid w:val="00FB1FFF"/>
    <w:rsid w:val="00FB2614"/>
    <w:rsid w:val="00FB2EAD"/>
    <w:rsid w:val="00FB4A99"/>
    <w:rsid w:val="00FB54AE"/>
    <w:rsid w:val="00FB5C40"/>
    <w:rsid w:val="00FB67D5"/>
    <w:rsid w:val="00FC02A3"/>
    <w:rsid w:val="00FC188D"/>
    <w:rsid w:val="00FC18B9"/>
    <w:rsid w:val="00FC2535"/>
    <w:rsid w:val="00FC2C42"/>
    <w:rsid w:val="00FC3009"/>
    <w:rsid w:val="00FC357E"/>
    <w:rsid w:val="00FC4CEF"/>
    <w:rsid w:val="00FC4E46"/>
    <w:rsid w:val="00FC636E"/>
    <w:rsid w:val="00FC7D5A"/>
    <w:rsid w:val="00FD2170"/>
    <w:rsid w:val="00FD291E"/>
    <w:rsid w:val="00FD2A01"/>
    <w:rsid w:val="00FD3433"/>
    <w:rsid w:val="00FD3A46"/>
    <w:rsid w:val="00FD419A"/>
    <w:rsid w:val="00FD42EF"/>
    <w:rsid w:val="00FD46AA"/>
    <w:rsid w:val="00FD562A"/>
    <w:rsid w:val="00FD5E96"/>
    <w:rsid w:val="00FD722B"/>
    <w:rsid w:val="00FE0923"/>
    <w:rsid w:val="00FE1629"/>
    <w:rsid w:val="00FE332A"/>
    <w:rsid w:val="00FE3FB7"/>
    <w:rsid w:val="00FE5545"/>
    <w:rsid w:val="00FE592F"/>
    <w:rsid w:val="00FE60B6"/>
    <w:rsid w:val="00FE7358"/>
    <w:rsid w:val="00FF0993"/>
    <w:rsid w:val="00FF0E75"/>
    <w:rsid w:val="00FF1390"/>
    <w:rsid w:val="00FF1BAB"/>
    <w:rsid w:val="00FF2779"/>
    <w:rsid w:val="00FF2838"/>
    <w:rsid w:val="00FF3A47"/>
    <w:rsid w:val="00FF40E7"/>
    <w:rsid w:val="00FF4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171D0"/>
  <w15:docId w15:val="{F62D7B5B-B5B1-48CC-8ABF-6DA5B52DD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63"/>
    <w:pPr>
      <w:spacing w:after="200" w:line="276" w:lineRule="auto"/>
    </w:pPr>
    <w:rPr>
      <w:sz w:val="22"/>
      <w:szCs w:val="22"/>
      <w:lang w:eastAsia="en-US"/>
    </w:rPr>
  </w:style>
  <w:style w:type="paragraph" w:styleId="Heading1">
    <w:name w:val="heading 1"/>
    <w:basedOn w:val="Normal"/>
    <w:next w:val="Normal"/>
    <w:link w:val="Heading1Char"/>
    <w:uiPriority w:val="1"/>
    <w:qFormat/>
    <w:rsid w:val="000C260B"/>
    <w:pPr>
      <w:widowControl w:val="0"/>
      <w:autoSpaceDE w:val="0"/>
      <w:autoSpaceDN w:val="0"/>
      <w:adjustRightInd w:val="0"/>
      <w:spacing w:before="1" w:after="0" w:line="240" w:lineRule="auto"/>
      <w:ind w:left="492" w:hanging="361"/>
      <w:outlineLvl w:val="0"/>
    </w:pPr>
    <w:rPr>
      <w:rFonts w:eastAsiaTheme="minorEastAsia" w:cs="Calibri"/>
      <w:b/>
      <w:bCs/>
      <w:sz w:val="18"/>
      <w:szCs w:val="18"/>
      <w:lang w:eastAsia="en-GB"/>
    </w:rPr>
  </w:style>
  <w:style w:type="paragraph" w:styleId="Heading2">
    <w:name w:val="heading 2"/>
    <w:basedOn w:val="Normal"/>
    <w:next w:val="Normal"/>
    <w:link w:val="Heading2Char"/>
    <w:uiPriority w:val="9"/>
    <w:semiHidden/>
    <w:unhideWhenUsed/>
    <w:qFormat/>
    <w:rsid w:val="004C77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F27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163"/>
    <w:pPr>
      <w:tabs>
        <w:tab w:val="center" w:pos="4513"/>
        <w:tab w:val="right" w:pos="9026"/>
      </w:tabs>
    </w:pPr>
    <w:rPr>
      <w:lang w:val="x-none"/>
    </w:rPr>
  </w:style>
  <w:style w:type="character" w:customStyle="1" w:styleId="HeaderChar">
    <w:name w:val="Header Char"/>
    <w:link w:val="Header"/>
    <w:uiPriority w:val="99"/>
    <w:rsid w:val="00972163"/>
    <w:rPr>
      <w:sz w:val="22"/>
      <w:szCs w:val="22"/>
      <w:lang w:eastAsia="en-US"/>
    </w:rPr>
  </w:style>
  <w:style w:type="paragraph" w:styleId="Footer">
    <w:name w:val="footer"/>
    <w:basedOn w:val="Normal"/>
    <w:link w:val="FooterChar"/>
    <w:uiPriority w:val="99"/>
    <w:unhideWhenUsed/>
    <w:rsid w:val="00972163"/>
    <w:pPr>
      <w:tabs>
        <w:tab w:val="center" w:pos="4513"/>
        <w:tab w:val="right" w:pos="9026"/>
      </w:tabs>
    </w:pPr>
    <w:rPr>
      <w:lang w:val="x-none"/>
    </w:rPr>
  </w:style>
  <w:style w:type="character" w:customStyle="1" w:styleId="FooterChar">
    <w:name w:val="Footer Char"/>
    <w:link w:val="Footer"/>
    <w:uiPriority w:val="99"/>
    <w:rsid w:val="00972163"/>
    <w:rPr>
      <w:sz w:val="22"/>
      <w:szCs w:val="22"/>
      <w:lang w:eastAsia="en-US"/>
    </w:rPr>
  </w:style>
  <w:style w:type="character" w:styleId="Hyperlink">
    <w:name w:val="Hyperlink"/>
    <w:uiPriority w:val="99"/>
    <w:unhideWhenUsed/>
    <w:rsid w:val="00972163"/>
    <w:rPr>
      <w:color w:val="0000FF"/>
      <w:u w:val="single"/>
    </w:rPr>
  </w:style>
  <w:style w:type="paragraph" w:styleId="ListParagraph">
    <w:name w:val="List Paragraph"/>
    <w:basedOn w:val="Normal"/>
    <w:uiPriority w:val="34"/>
    <w:qFormat/>
    <w:rsid w:val="00757214"/>
    <w:pPr>
      <w:ind w:left="720"/>
      <w:contextualSpacing/>
    </w:pPr>
  </w:style>
  <w:style w:type="table" w:styleId="TableGrid">
    <w:name w:val="Table Grid"/>
    <w:basedOn w:val="TableNormal"/>
    <w:uiPriority w:val="39"/>
    <w:rsid w:val="00267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56B3"/>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1356B3"/>
    <w:rPr>
      <w:rFonts w:ascii="Tahoma" w:hAnsi="Tahoma" w:cs="Tahoma"/>
      <w:sz w:val="16"/>
      <w:szCs w:val="16"/>
      <w:lang w:eastAsia="en-US"/>
    </w:rPr>
  </w:style>
  <w:style w:type="paragraph" w:customStyle="1" w:styleId="msolistparagraph0">
    <w:name w:val="msolistparagraph"/>
    <w:basedOn w:val="Normal"/>
    <w:rsid w:val="00B2348A"/>
    <w:pPr>
      <w:spacing w:after="0" w:line="240" w:lineRule="auto"/>
      <w:ind w:left="720"/>
    </w:pPr>
    <w:rPr>
      <w:rFonts w:eastAsia="Times New Roman"/>
    </w:rPr>
  </w:style>
  <w:style w:type="character" w:styleId="Strong">
    <w:name w:val="Strong"/>
    <w:uiPriority w:val="22"/>
    <w:qFormat/>
    <w:rsid w:val="0030499A"/>
    <w:rPr>
      <w:b/>
      <w:bCs/>
    </w:rPr>
  </w:style>
  <w:style w:type="character" w:styleId="UnresolvedMention">
    <w:name w:val="Unresolved Mention"/>
    <w:basedOn w:val="DefaultParagraphFont"/>
    <w:uiPriority w:val="99"/>
    <w:semiHidden/>
    <w:unhideWhenUsed/>
    <w:rsid w:val="0002505F"/>
    <w:rPr>
      <w:color w:val="605E5C"/>
      <w:shd w:val="clear" w:color="auto" w:fill="E1DFDD"/>
    </w:rPr>
  </w:style>
  <w:style w:type="character" w:styleId="FollowedHyperlink">
    <w:name w:val="FollowedHyperlink"/>
    <w:basedOn w:val="DefaultParagraphFont"/>
    <w:uiPriority w:val="99"/>
    <w:semiHidden/>
    <w:unhideWhenUsed/>
    <w:rsid w:val="007050BD"/>
    <w:rPr>
      <w:color w:val="954F72" w:themeColor="followedHyperlink"/>
      <w:u w:val="single"/>
    </w:rPr>
  </w:style>
  <w:style w:type="character" w:customStyle="1" w:styleId="Heading1Char">
    <w:name w:val="Heading 1 Char"/>
    <w:basedOn w:val="DefaultParagraphFont"/>
    <w:link w:val="Heading1"/>
    <w:uiPriority w:val="1"/>
    <w:rsid w:val="000C260B"/>
    <w:rPr>
      <w:rFonts w:eastAsiaTheme="minorEastAsia" w:cs="Calibri"/>
      <w:b/>
      <w:bCs/>
      <w:sz w:val="18"/>
      <w:szCs w:val="18"/>
    </w:rPr>
  </w:style>
  <w:style w:type="paragraph" w:styleId="BodyText">
    <w:name w:val="Body Text"/>
    <w:basedOn w:val="Normal"/>
    <w:link w:val="BodyTextChar"/>
    <w:uiPriority w:val="1"/>
    <w:qFormat/>
    <w:rsid w:val="000C260B"/>
    <w:pPr>
      <w:widowControl w:val="0"/>
      <w:autoSpaceDE w:val="0"/>
      <w:autoSpaceDN w:val="0"/>
      <w:adjustRightInd w:val="0"/>
      <w:spacing w:after="0" w:line="240" w:lineRule="auto"/>
    </w:pPr>
    <w:rPr>
      <w:rFonts w:eastAsiaTheme="minorEastAsia" w:cs="Calibri"/>
      <w:sz w:val="18"/>
      <w:szCs w:val="18"/>
      <w:lang w:eastAsia="en-GB"/>
    </w:rPr>
  </w:style>
  <w:style w:type="character" w:customStyle="1" w:styleId="BodyTextChar">
    <w:name w:val="Body Text Char"/>
    <w:basedOn w:val="DefaultParagraphFont"/>
    <w:link w:val="BodyText"/>
    <w:uiPriority w:val="1"/>
    <w:rsid w:val="000C260B"/>
    <w:rPr>
      <w:rFonts w:eastAsiaTheme="minorEastAsia" w:cs="Calibri"/>
      <w:sz w:val="18"/>
      <w:szCs w:val="18"/>
    </w:rPr>
  </w:style>
  <w:style w:type="character" w:customStyle="1" w:styleId="Heading2Char">
    <w:name w:val="Heading 2 Char"/>
    <w:basedOn w:val="DefaultParagraphFont"/>
    <w:link w:val="Heading2"/>
    <w:uiPriority w:val="9"/>
    <w:semiHidden/>
    <w:rsid w:val="004C7787"/>
    <w:rPr>
      <w:rFonts w:asciiTheme="majorHAnsi" w:eastAsiaTheme="majorEastAsia" w:hAnsiTheme="majorHAnsi" w:cstheme="majorBidi"/>
      <w:color w:val="2E74B5" w:themeColor="accent1" w:themeShade="BF"/>
      <w:sz w:val="26"/>
      <w:szCs w:val="26"/>
      <w:lang w:eastAsia="en-US"/>
    </w:rPr>
  </w:style>
  <w:style w:type="paragraph" w:styleId="BodyTextIndent3">
    <w:name w:val="Body Text Indent 3"/>
    <w:basedOn w:val="Normal"/>
    <w:link w:val="BodyTextIndent3Char"/>
    <w:rsid w:val="004C7787"/>
    <w:pPr>
      <w:spacing w:after="120" w:line="240" w:lineRule="auto"/>
      <w:ind w:left="283"/>
    </w:pPr>
    <w:rPr>
      <w:rFonts w:ascii="Times New Roman" w:eastAsia="Times New Roman" w:hAnsi="Times New Roman"/>
      <w:sz w:val="16"/>
      <w:szCs w:val="16"/>
      <w:lang w:eastAsia="en-GB"/>
    </w:rPr>
  </w:style>
  <w:style w:type="character" w:customStyle="1" w:styleId="BodyTextIndent3Char">
    <w:name w:val="Body Text Indent 3 Char"/>
    <w:basedOn w:val="DefaultParagraphFont"/>
    <w:link w:val="BodyTextIndent3"/>
    <w:rsid w:val="004C7787"/>
    <w:rPr>
      <w:rFonts w:ascii="Times New Roman" w:eastAsia="Times New Roman" w:hAnsi="Times New Roman"/>
      <w:sz w:val="16"/>
      <w:szCs w:val="16"/>
    </w:rPr>
  </w:style>
  <w:style w:type="character" w:styleId="Emphasis">
    <w:name w:val="Emphasis"/>
    <w:qFormat/>
    <w:rsid w:val="004C7787"/>
    <w:rPr>
      <w:i/>
      <w:iCs/>
    </w:rPr>
  </w:style>
  <w:style w:type="paragraph" w:customStyle="1" w:styleId="Default">
    <w:name w:val="Default"/>
    <w:rsid w:val="00D41A51"/>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3B3D4C"/>
  </w:style>
  <w:style w:type="paragraph" w:styleId="PlainText">
    <w:name w:val="Plain Text"/>
    <w:basedOn w:val="Normal"/>
    <w:link w:val="PlainTextChar"/>
    <w:uiPriority w:val="99"/>
    <w:unhideWhenUsed/>
    <w:rsid w:val="00CD4B85"/>
    <w:pPr>
      <w:spacing w:after="0" w:line="240" w:lineRule="auto"/>
    </w:pPr>
    <w:rPr>
      <w:rFonts w:eastAsiaTheme="minorHAnsi" w:cstheme="minorBidi"/>
      <w:sz w:val="20"/>
      <w:szCs w:val="21"/>
    </w:rPr>
  </w:style>
  <w:style w:type="character" w:customStyle="1" w:styleId="PlainTextChar">
    <w:name w:val="Plain Text Char"/>
    <w:basedOn w:val="DefaultParagraphFont"/>
    <w:link w:val="PlainText"/>
    <w:uiPriority w:val="99"/>
    <w:rsid w:val="00CD4B85"/>
    <w:rPr>
      <w:rFonts w:eastAsiaTheme="minorHAnsi" w:cstheme="minorBidi"/>
      <w:szCs w:val="21"/>
      <w:lang w:eastAsia="en-US"/>
    </w:rPr>
  </w:style>
  <w:style w:type="paragraph" w:styleId="BodyText2">
    <w:name w:val="Body Text 2"/>
    <w:basedOn w:val="Normal"/>
    <w:link w:val="BodyText2Char"/>
    <w:uiPriority w:val="99"/>
    <w:semiHidden/>
    <w:unhideWhenUsed/>
    <w:rsid w:val="00C5547F"/>
    <w:pPr>
      <w:spacing w:after="120" w:line="480" w:lineRule="auto"/>
    </w:pPr>
  </w:style>
  <w:style w:type="character" w:customStyle="1" w:styleId="BodyText2Char">
    <w:name w:val="Body Text 2 Char"/>
    <w:basedOn w:val="DefaultParagraphFont"/>
    <w:link w:val="BodyText2"/>
    <w:uiPriority w:val="99"/>
    <w:semiHidden/>
    <w:rsid w:val="00C5547F"/>
    <w:rPr>
      <w:sz w:val="22"/>
      <w:szCs w:val="22"/>
      <w:lang w:eastAsia="en-US"/>
    </w:rPr>
  </w:style>
  <w:style w:type="paragraph" w:customStyle="1" w:styleId="Introduction">
    <w:name w:val="Introduction"/>
    <w:basedOn w:val="Normal"/>
    <w:qFormat/>
    <w:rsid w:val="00993AD0"/>
    <w:pPr>
      <w:spacing w:after="120" w:line="360" w:lineRule="exact"/>
    </w:pPr>
    <w:rPr>
      <w:rFonts w:asciiTheme="minorHAnsi" w:eastAsiaTheme="minorHAnsi" w:hAnsiTheme="minorHAnsi" w:cstheme="minorBidi"/>
      <w:color w:val="44546A" w:themeColor="text2"/>
      <w:sz w:val="28"/>
      <w:lang w:val="en-US"/>
    </w:rPr>
  </w:style>
  <w:style w:type="paragraph" w:styleId="NormalWeb">
    <w:name w:val="Normal (Web)"/>
    <w:basedOn w:val="Normal"/>
    <w:uiPriority w:val="99"/>
    <w:semiHidden/>
    <w:unhideWhenUsed/>
    <w:rsid w:val="00782D2E"/>
    <w:pPr>
      <w:spacing w:before="100" w:beforeAutospacing="1" w:after="100" w:afterAutospacing="1" w:line="240" w:lineRule="auto"/>
    </w:pPr>
    <w:rPr>
      <w:rFonts w:eastAsiaTheme="minorHAnsi" w:cs="Calibri"/>
      <w:lang w:eastAsia="en-GB"/>
    </w:rPr>
  </w:style>
  <w:style w:type="character" w:customStyle="1" w:styleId="Heading3Char">
    <w:name w:val="Heading 3 Char"/>
    <w:basedOn w:val="DefaultParagraphFont"/>
    <w:link w:val="Heading3"/>
    <w:uiPriority w:val="9"/>
    <w:semiHidden/>
    <w:rsid w:val="00FF2779"/>
    <w:rPr>
      <w:rFonts w:asciiTheme="majorHAnsi" w:eastAsiaTheme="majorEastAsia" w:hAnsiTheme="majorHAnsi" w:cstheme="majorBidi"/>
      <w:color w:val="1F4D78" w:themeColor="accent1" w:themeShade="7F"/>
      <w:sz w:val="24"/>
      <w:szCs w:val="24"/>
      <w:lang w:eastAsia="en-US"/>
    </w:rPr>
  </w:style>
  <w:style w:type="paragraph" w:customStyle="1" w:styleId="Standard">
    <w:name w:val="Standard"/>
    <w:rsid w:val="00485A48"/>
    <w:pPr>
      <w:widowControl w:val="0"/>
      <w:suppressAutoHyphens/>
      <w:autoSpaceDN w:val="0"/>
    </w:pPr>
    <w:rPr>
      <w:rFonts w:ascii="Times New Roman" w:eastAsia="Arial Unicode MS" w:hAnsi="Times New Roman" w:cs="Tahom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6728">
      <w:bodyDiv w:val="1"/>
      <w:marLeft w:val="0"/>
      <w:marRight w:val="0"/>
      <w:marTop w:val="0"/>
      <w:marBottom w:val="0"/>
      <w:divBdr>
        <w:top w:val="none" w:sz="0" w:space="0" w:color="auto"/>
        <w:left w:val="none" w:sz="0" w:space="0" w:color="auto"/>
        <w:bottom w:val="none" w:sz="0" w:space="0" w:color="auto"/>
        <w:right w:val="none" w:sz="0" w:space="0" w:color="auto"/>
      </w:divBdr>
      <w:divsChild>
        <w:div w:id="1173956287">
          <w:marLeft w:val="0"/>
          <w:marRight w:val="0"/>
          <w:marTop w:val="0"/>
          <w:marBottom w:val="0"/>
          <w:divBdr>
            <w:top w:val="none" w:sz="0" w:space="0" w:color="auto"/>
            <w:left w:val="none" w:sz="0" w:space="0" w:color="auto"/>
            <w:bottom w:val="none" w:sz="0" w:space="0" w:color="auto"/>
            <w:right w:val="none" w:sz="0" w:space="0" w:color="auto"/>
          </w:divBdr>
          <w:divsChild>
            <w:div w:id="48617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2245">
      <w:bodyDiv w:val="1"/>
      <w:marLeft w:val="0"/>
      <w:marRight w:val="0"/>
      <w:marTop w:val="0"/>
      <w:marBottom w:val="0"/>
      <w:divBdr>
        <w:top w:val="none" w:sz="0" w:space="0" w:color="auto"/>
        <w:left w:val="none" w:sz="0" w:space="0" w:color="auto"/>
        <w:bottom w:val="none" w:sz="0" w:space="0" w:color="auto"/>
        <w:right w:val="none" w:sz="0" w:space="0" w:color="auto"/>
      </w:divBdr>
    </w:div>
    <w:div w:id="66804571">
      <w:bodyDiv w:val="1"/>
      <w:marLeft w:val="0"/>
      <w:marRight w:val="0"/>
      <w:marTop w:val="0"/>
      <w:marBottom w:val="0"/>
      <w:divBdr>
        <w:top w:val="none" w:sz="0" w:space="0" w:color="auto"/>
        <w:left w:val="none" w:sz="0" w:space="0" w:color="auto"/>
        <w:bottom w:val="none" w:sz="0" w:space="0" w:color="auto"/>
        <w:right w:val="none" w:sz="0" w:space="0" w:color="auto"/>
      </w:divBdr>
    </w:div>
    <w:div w:id="108939576">
      <w:bodyDiv w:val="1"/>
      <w:marLeft w:val="0"/>
      <w:marRight w:val="0"/>
      <w:marTop w:val="0"/>
      <w:marBottom w:val="0"/>
      <w:divBdr>
        <w:top w:val="none" w:sz="0" w:space="0" w:color="auto"/>
        <w:left w:val="none" w:sz="0" w:space="0" w:color="auto"/>
        <w:bottom w:val="none" w:sz="0" w:space="0" w:color="auto"/>
        <w:right w:val="none" w:sz="0" w:space="0" w:color="auto"/>
      </w:divBdr>
      <w:divsChild>
        <w:div w:id="2001538756">
          <w:marLeft w:val="0"/>
          <w:marRight w:val="0"/>
          <w:marTop w:val="0"/>
          <w:marBottom w:val="0"/>
          <w:divBdr>
            <w:top w:val="none" w:sz="0" w:space="0" w:color="auto"/>
            <w:left w:val="none" w:sz="0" w:space="0" w:color="auto"/>
            <w:bottom w:val="none" w:sz="0" w:space="0" w:color="auto"/>
            <w:right w:val="none" w:sz="0" w:space="0" w:color="auto"/>
          </w:divBdr>
          <w:divsChild>
            <w:div w:id="11218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729">
      <w:bodyDiv w:val="1"/>
      <w:marLeft w:val="0"/>
      <w:marRight w:val="0"/>
      <w:marTop w:val="0"/>
      <w:marBottom w:val="0"/>
      <w:divBdr>
        <w:top w:val="none" w:sz="0" w:space="0" w:color="auto"/>
        <w:left w:val="none" w:sz="0" w:space="0" w:color="auto"/>
        <w:bottom w:val="none" w:sz="0" w:space="0" w:color="auto"/>
        <w:right w:val="none" w:sz="0" w:space="0" w:color="auto"/>
      </w:divBdr>
    </w:div>
    <w:div w:id="112090781">
      <w:bodyDiv w:val="1"/>
      <w:marLeft w:val="0"/>
      <w:marRight w:val="0"/>
      <w:marTop w:val="0"/>
      <w:marBottom w:val="0"/>
      <w:divBdr>
        <w:top w:val="none" w:sz="0" w:space="0" w:color="auto"/>
        <w:left w:val="none" w:sz="0" w:space="0" w:color="auto"/>
        <w:bottom w:val="none" w:sz="0" w:space="0" w:color="auto"/>
        <w:right w:val="none" w:sz="0" w:space="0" w:color="auto"/>
      </w:divBdr>
    </w:div>
    <w:div w:id="133255739">
      <w:bodyDiv w:val="1"/>
      <w:marLeft w:val="0"/>
      <w:marRight w:val="0"/>
      <w:marTop w:val="0"/>
      <w:marBottom w:val="0"/>
      <w:divBdr>
        <w:top w:val="none" w:sz="0" w:space="0" w:color="auto"/>
        <w:left w:val="none" w:sz="0" w:space="0" w:color="auto"/>
        <w:bottom w:val="none" w:sz="0" w:space="0" w:color="auto"/>
        <w:right w:val="none" w:sz="0" w:space="0" w:color="auto"/>
      </w:divBdr>
    </w:div>
    <w:div w:id="140075080">
      <w:bodyDiv w:val="1"/>
      <w:marLeft w:val="0"/>
      <w:marRight w:val="0"/>
      <w:marTop w:val="0"/>
      <w:marBottom w:val="0"/>
      <w:divBdr>
        <w:top w:val="none" w:sz="0" w:space="0" w:color="auto"/>
        <w:left w:val="none" w:sz="0" w:space="0" w:color="auto"/>
        <w:bottom w:val="none" w:sz="0" w:space="0" w:color="auto"/>
        <w:right w:val="none" w:sz="0" w:space="0" w:color="auto"/>
      </w:divBdr>
    </w:div>
    <w:div w:id="145165669">
      <w:bodyDiv w:val="1"/>
      <w:marLeft w:val="0"/>
      <w:marRight w:val="0"/>
      <w:marTop w:val="0"/>
      <w:marBottom w:val="0"/>
      <w:divBdr>
        <w:top w:val="none" w:sz="0" w:space="0" w:color="auto"/>
        <w:left w:val="none" w:sz="0" w:space="0" w:color="auto"/>
        <w:bottom w:val="none" w:sz="0" w:space="0" w:color="auto"/>
        <w:right w:val="none" w:sz="0" w:space="0" w:color="auto"/>
      </w:divBdr>
    </w:div>
    <w:div w:id="187253375">
      <w:bodyDiv w:val="1"/>
      <w:marLeft w:val="0"/>
      <w:marRight w:val="0"/>
      <w:marTop w:val="0"/>
      <w:marBottom w:val="0"/>
      <w:divBdr>
        <w:top w:val="none" w:sz="0" w:space="0" w:color="auto"/>
        <w:left w:val="none" w:sz="0" w:space="0" w:color="auto"/>
        <w:bottom w:val="none" w:sz="0" w:space="0" w:color="auto"/>
        <w:right w:val="none" w:sz="0" w:space="0" w:color="auto"/>
      </w:divBdr>
      <w:divsChild>
        <w:div w:id="965039804">
          <w:marLeft w:val="0"/>
          <w:marRight w:val="0"/>
          <w:marTop w:val="0"/>
          <w:marBottom w:val="0"/>
          <w:divBdr>
            <w:top w:val="none" w:sz="0" w:space="0" w:color="auto"/>
            <w:left w:val="none" w:sz="0" w:space="0" w:color="auto"/>
            <w:bottom w:val="none" w:sz="0" w:space="0" w:color="auto"/>
            <w:right w:val="none" w:sz="0" w:space="0" w:color="auto"/>
          </w:divBdr>
          <w:divsChild>
            <w:div w:id="171342224">
              <w:marLeft w:val="0"/>
              <w:marRight w:val="0"/>
              <w:marTop w:val="0"/>
              <w:marBottom w:val="0"/>
              <w:divBdr>
                <w:top w:val="none" w:sz="0" w:space="0" w:color="auto"/>
                <w:left w:val="none" w:sz="0" w:space="0" w:color="auto"/>
                <w:bottom w:val="none" w:sz="0" w:space="0" w:color="auto"/>
                <w:right w:val="none" w:sz="0" w:space="0" w:color="auto"/>
              </w:divBdr>
              <w:divsChild>
                <w:div w:id="8837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3836">
      <w:bodyDiv w:val="1"/>
      <w:marLeft w:val="0"/>
      <w:marRight w:val="0"/>
      <w:marTop w:val="0"/>
      <w:marBottom w:val="0"/>
      <w:divBdr>
        <w:top w:val="none" w:sz="0" w:space="0" w:color="auto"/>
        <w:left w:val="none" w:sz="0" w:space="0" w:color="auto"/>
        <w:bottom w:val="none" w:sz="0" w:space="0" w:color="auto"/>
        <w:right w:val="none" w:sz="0" w:space="0" w:color="auto"/>
      </w:divBdr>
    </w:div>
    <w:div w:id="211696061">
      <w:bodyDiv w:val="1"/>
      <w:marLeft w:val="0"/>
      <w:marRight w:val="0"/>
      <w:marTop w:val="0"/>
      <w:marBottom w:val="0"/>
      <w:divBdr>
        <w:top w:val="none" w:sz="0" w:space="0" w:color="auto"/>
        <w:left w:val="none" w:sz="0" w:space="0" w:color="auto"/>
        <w:bottom w:val="none" w:sz="0" w:space="0" w:color="auto"/>
        <w:right w:val="none" w:sz="0" w:space="0" w:color="auto"/>
      </w:divBdr>
    </w:div>
    <w:div w:id="223301445">
      <w:bodyDiv w:val="1"/>
      <w:marLeft w:val="0"/>
      <w:marRight w:val="0"/>
      <w:marTop w:val="0"/>
      <w:marBottom w:val="0"/>
      <w:divBdr>
        <w:top w:val="none" w:sz="0" w:space="0" w:color="auto"/>
        <w:left w:val="none" w:sz="0" w:space="0" w:color="auto"/>
        <w:bottom w:val="none" w:sz="0" w:space="0" w:color="auto"/>
        <w:right w:val="none" w:sz="0" w:space="0" w:color="auto"/>
      </w:divBdr>
    </w:div>
    <w:div w:id="236671724">
      <w:bodyDiv w:val="1"/>
      <w:marLeft w:val="0"/>
      <w:marRight w:val="0"/>
      <w:marTop w:val="0"/>
      <w:marBottom w:val="0"/>
      <w:divBdr>
        <w:top w:val="none" w:sz="0" w:space="0" w:color="auto"/>
        <w:left w:val="none" w:sz="0" w:space="0" w:color="auto"/>
        <w:bottom w:val="none" w:sz="0" w:space="0" w:color="auto"/>
        <w:right w:val="none" w:sz="0" w:space="0" w:color="auto"/>
      </w:divBdr>
    </w:div>
    <w:div w:id="274871334">
      <w:bodyDiv w:val="1"/>
      <w:marLeft w:val="0"/>
      <w:marRight w:val="0"/>
      <w:marTop w:val="0"/>
      <w:marBottom w:val="0"/>
      <w:divBdr>
        <w:top w:val="none" w:sz="0" w:space="0" w:color="auto"/>
        <w:left w:val="none" w:sz="0" w:space="0" w:color="auto"/>
        <w:bottom w:val="none" w:sz="0" w:space="0" w:color="auto"/>
        <w:right w:val="none" w:sz="0" w:space="0" w:color="auto"/>
      </w:divBdr>
    </w:div>
    <w:div w:id="326713394">
      <w:bodyDiv w:val="1"/>
      <w:marLeft w:val="0"/>
      <w:marRight w:val="0"/>
      <w:marTop w:val="0"/>
      <w:marBottom w:val="0"/>
      <w:divBdr>
        <w:top w:val="none" w:sz="0" w:space="0" w:color="auto"/>
        <w:left w:val="none" w:sz="0" w:space="0" w:color="auto"/>
        <w:bottom w:val="none" w:sz="0" w:space="0" w:color="auto"/>
        <w:right w:val="none" w:sz="0" w:space="0" w:color="auto"/>
      </w:divBdr>
    </w:div>
    <w:div w:id="329647892">
      <w:bodyDiv w:val="1"/>
      <w:marLeft w:val="0"/>
      <w:marRight w:val="0"/>
      <w:marTop w:val="0"/>
      <w:marBottom w:val="0"/>
      <w:divBdr>
        <w:top w:val="none" w:sz="0" w:space="0" w:color="auto"/>
        <w:left w:val="none" w:sz="0" w:space="0" w:color="auto"/>
        <w:bottom w:val="none" w:sz="0" w:space="0" w:color="auto"/>
        <w:right w:val="none" w:sz="0" w:space="0" w:color="auto"/>
      </w:divBdr>
    </w:div>
    <w:div w:id="339045976">
      <w:bodyDiv w:val="1"/>
      <w:marLeft w:val="0"/>
      <w:marRight w:val="0"/>
      <w:marTop w:val="0"/>
      <w:marBottom w:val="0"/>
      <w:divBdr>
        <w:top w:val="none" w:sz="0" w:space="0" w:color="auto"/>
        <w:left w:val="none" w:sz="0" w:space="0" w:color="auto"/>
        <w:bottom w:val="none" w:sz="0" w:space="0" w:color="auto"/>
        <w:right w:val="none" w:sz="0" w:space="0" w:color="auto"/>
      </w:divBdr>
    </w:div>
    <w:div w:id="413740798">
      <w:bodyDiv w:val="1"/>
      <w:marLeft w:val="0"/>
      <w:marRight w:val="0"/>
      <w:marTop w:val="0"/>
      <w:marBottom w:val="0"/>
      <w:divBdr>
        <w:top w:val="none" w:sz="0" w:space="0" w:color="auto"/>
        <w:left w:val="none" w:sz="0" w:space="0" w:color="auto"/>
        <w:bottom w:val="none" w:sz="0" w:space="0" w:color="auto"/>
        <w:right w:val="none" w:sz="0" w:space="0" w:color="auto"/>
      </w:divBdr>
    </w:div>
    <w:div w:id="447624511">
      <w:bodyDiv w:val="1"/>
      <w:marLeft w:val="0"/>
      <w:marRight w:val="0"/>
      <w:marTop w:val="0"/>
      <w:marBottom w:val="0"/>
      <w:divBdr>
        <w:top w:val="none" w:sz="0" w:space="0" w:color="auto"/>
        <w:left w:val="none" w:sz="0" w:space="0" w:color="auto"/>
        <w:bottom w:val="none" w:sz="0" w:space="0" w:color="auto"/>
        <w:right w:val="none" w:sz="0" w:space="0" w:color="auto"/>
      </w:divBdr>
    </w:div>
    <w:div w:id="595015048">
      <w:bodyDiv w:val="1"/>
      <w:marLeft w:val="0"/>
      <w:marRight w:val="0"/>
      <w:marTop w:val="0"/>
      <w:marBottom w:val="0"/>
      <w:divBdr>
        <w:top w:val="none" w:sz="0" w:space="0" w:color="auto"/>
        <w:left w:val="none" w:sz="0" w:space="0" w:color="auto"/>
        <w:bottom w:val="none" w:sz="0" w:space="0" w:color="auto"/>
        <w:right w:val="none" w:sz="0" w:space="0" w:color="auto"/>
      </w:divBdr>
    </w:div>
    <w:div w:id="601954936">
      <w:bodyDiv w:val="1"/>
      <w:marLeft w:val="0"/>
      <w:marRight w:val="0"/>
      <w:marTop w:val="0"/>
      <w:marBottom w:val="0"/>
      <w:divBdr>
        <w:top w:val="none" w:sz="0" w:space="0" w:color="auto"/>
        <w:left w:val="none" w:sz="0" w:space="0" w:color="auto"/>
        <w:bottom w:val="none" w:sz="0" w:space="0" w:color="auto"/>
        <w:right w:val="none" w:sz="0" w:space="0" w:color="auto"/>
      </w:divBdr>
    </w:div>
    <w:div w:id="610355478">
      <w:bodyDiv w:val="1"/>
      <w:marLeft w:val="0"/>
      <w:marRight w:val="0"/>
      <w:marTop w:val="0"/>
      <w:marBottom w:val="0"/>
      <w:divBdr>
        <w:top w:val="none" w:sz="0" w:space="0" w:color="auto"/>
        <w:left w:val="none" w:sz="0" w:space="0" w:color="auto"/>
        <w:bottom w:val="none" w:sz="0" w:space="0" w:color="auto"/>
        <w:right w:val="none" w:sz="0" w:space="0" w:color="auto"/>
      </w:divBdr>
    </w:div>
    <w:div w:id="628516774">
      <w:bodyDiv w:val="1"/>
      <w:marLeft w:val="0"/>
      <w:marRight w:val="0"/>
      <w:marTop w:val="0"/>
      <w:marBottom w:val="0"/>
      <w:divBdr>
        <w:top w:val="none" w:sz="0" w:space="0" w:color="auto"/>
        <w:left w:val="none" w:sz="0" w:space="0" w:color="auto"/>
        <w:bottom w:val="none" w:sz="0" w:space="0" w:color="auto"/>
        <w:right w:val="none" w:sz="0" w:space="0" w:color="auto"/>
      </w:divBdr>
    </w:div>
    <w:div w:id="657728628">
      <w:bodyDiv w:val="1"/>
      <w:marLeft w:val="0"/>
      <w:marRight w:val="0"/>
      <w:marTop w:val="0"/>
      <w:marBottom w:val="0"/>
      <w:divBdr>
        <w:top w:val="none" w:sz="0" w:space="0" w:color="auto"/>
        <w:left w:val="none" w:sz="0" w:space="0" w:color="auto"/>
        <w:bottom w:val="none" w:sz="0" w:space="0" w:color="auto"/>
        <w:right w:val="none" w:sz="0" w:space="0" w:color="auto"/>
      </w:divBdr>
      <w:divsChild>
        <w:div w:id="835876073">
          <w:marLeft w:val="0"/>
          <w:marRight w:val="0"/>
          <w:marTop w:val="0"/>
          <w:marBottom w:val="0"/>
          <w:divBdr>
            <w:top w:val="none" w:sz="0" w:space="0" w:color="auto"/>
            <w:left w:val="none" w:sz="0" w:space="0" w:color="auto"/>
            <w:bottom w:val="none" w:sz="0" w:space="0" w:color="auto"/>
            <w:right w:val="none" w:sz="0" w:space="0" w:color="auto"/>
          </w:divBdr>
          <w:divsChild>
            <w:div w:id="1064063723">
              <w:marLeft w:val="0"/>
              <w:marRight w:val="0"/>
              <w:marTop w:val="0"/>
              <w:marBottom w:val="0"/>
              <w:divBdr>
                <w:top w:val="none" w:sz="0" w:space="0" w:color="auto"/>
                <w:left w:val="none" w:sz="0" w:space="0" w:color="auto"/>
                <w:bottom w:val="none" w:sz="0" w:space="0" w:color="auto"/>
                <w:right w:val="none" w:sz="0" w:space="0" w:color="auto"/>
              </w:divBdr>
              <w:divsChild>
                <w:div w:id="19030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463618">
      <w:bodyDiv w:val="1"/>
      <w:marLeft w:val="0"/>
      <w:marRight w:val="0"/>
      <w:marTop w:val="0"/>
      <w:marBottom w:val="0"/>
      <w:divBdr>
        <w:top w:val="none" w:sz="0" w:space="0" w:color="auto"/>
        <w:left w:val="none" w:sz="0" w:space="0" w:color="auto"/>
        <w:bottom w:val="none" w:sz="0" w:space="0" w:color="auto"/>
        <w:right w:val="none" w:sz="0" w:space="0" w:color="auto"/>
      </w:divBdr>
      <w:divsChild>
        <w:div w:id="564141506">
          <w:marLeft w:val="0"/>
          <w:marRight w:val="0"/>
          <w:marTop w:val="0"/>
          <w:marBottom w:val="0"/>
          <w:divBdr>
            <w:top w:val="none" w:sz="0" w:space="0" w:color="auto"/>
            <w:left w:val="none" w:sz="0" w:space="0" w:color="auto"/>
            <w:bottom w:val="none" w:sz="0" w:space="0" w:color="auto"/>
            <w:right w:val="none" w:sz="0" w:space="0" w:color="auto"/>
          </w:divBdr>
        </w:div>
      </w:divsChild>
    </w:div>
    <w:div w:id="862669426">
      <w:bodyDiv w:val="1"/>
      <w:marLeft w:val="0"/>
      <w:marRight w:val="0"/>
      <w:marTop w:val="0"/>
      <w:marBottom w:val="0"/>
      <w:divBdr>
        <w:top w:val="none" w:sz="0" w:space="0" w:color="auto"/>
        <w:left w:val="none" w:sz="0" w:space="0" w:color="auto"/>
        <w:bottom w:val="none" w:sz="0" w:space="0" w:color="auto"/>
        <w:right w:val="none" w:sz="0" w:space="0" w:color="auto"/>
      </w:divBdr>
    </w:div>
    <w:div w:id="900866016">
      <w:bodyDiv w:val="1"/>
      <w:marLeft w:val="0"/>
      <w:marRight w:val="0"/>
      <w:marTop w:val="0"/>
      <w:marBottom w:val="0"/>
      <w:divBdr>
        <w:top w:val="none" w:sz="0" w:space="0" w:color="auto"/>
        <w:left w:val="none" w:sz="0" w:space="0" w:color="auto"/>
        <w:bottom w:val="none" w:sz="0" w:space="0" w:color="auto"/>
        <w:right w:val="none" w:sz="0" w:space="0" w:color="auto"/>
      </w:divBdr>
    </w:div>
    <w:div w:id="902252142">
      <w:bodyDiv w:val="1"/>
      <w:marLeft w:val="0"/>
      <w:marRight w:val="0"/>
      <w:marTop w:val="0"/>
      <w:marBottom w:val="0"/>
      <w:divBdr>
        <w:top w:val="none" w:sz="0" w:space="0" w:color="auto"/>
        <w:left w:val="none" w:sz="0" w:space="0" w:color="auto"/>
        <w:bottom w:val="none" w:sz="0" w:space="0" w:color="auto"/>
        <w:right w:val="none" w:sz="0" w:space="0" w:color="auto"/>
      </w:divBdr>
    </w:div>
    <w:div w:id="927616078">
      <w:bodyDiv w:val="1"/>
      <w:marLeft w:val="0"/>
      <w:marRight w:val="0"/>
      <w:marTop w:val="0"/>
      <w:marBottom w:val="0"/>
      <w:divBdr>
        <w:top w:val="none" w:sz="0" w:space="0" w:color="auto"/>
        <w:left w:val="none" w:sz="0" w:space="0" w:color="auto"/>
        <w:bottom w:val="none" w:sz="0" w:space="0" w:color="auto"/>
        <w:right w:val="none" w:sz="0" w:space="0" w:color="auto"/>
      </w:divBdr>
    </w:div>
    <w:div w:id="930624249">
      <w:bodyDiv w:val="1"/>
      <w:marLeft w:val="0"/>
      <w:marRight w:val="0"/>
      <w:marTop w:val="0"/>
      <w:marBottom w:val="0"/>
      <w:divBdr>
        <w:top w:val="none" w:sz="0" w:space="0" w:color="auto"/>
        <w:left w:val="none" w:sz="0" w:space="0" w:color="auto"/>
        <w:bottom w:val="none" w:sz="0" w:space="0" w:color="auto"/>
        <w:right w:val="none" w:sz="0" w:space="0" w:color="auto"/>
      </w:divBdr>
    </w:div>
    <w:div w:id="939338158">
      <w:bodyDiv w:val="1"/>
      <w:marLeft w:val="0"/>
      <w:marRight w:val="0"/>
      <w:marTop w:val="0"/>
      <w:marBottom w:val="0"/>
      <w:divBdr>
        <w:top w:val="none" w:sz="0" w:space="0" w:color="auto"/>
        <w:left w:val="none" w:sz="0" w:space="0" w:color="auto"/>
        <w:bottom w:val="none" w:sz="0" w:space="0" w:color="auto"/>
        <w:right w:val="none" w:sz="0" w:space="0" w:color="auto"/>
      </w:divBdr>
      <w:divsChild>
        <w:div w:id="366174950">
          <w:marLeft w:val="0"/>
          <w:marRight w:val="0"/>
          <w:marTop w:val="0"/>
          <w:marBottom w:val="0"/>
          <w:divBdr>
            <w:top w:val="none" w:sz="0" w:space="0" w:color="auto"/>
            <w:left w:val="none" w:sz="0" w:space="0" w:color="auto"/>
            <w:bottom w:val="none" w:sz="0" w:space="0" w:color="auto"/>
            <w:right w:val="none" w:sz="0" w:space="0" w:color="auto"/>
          </w:divBdr>
        </w:div>
      </w:divsChild>
    </w:div>
    <w:div w:id="953287673">
      <w:bodyDiv w:val="1"/>
      <w:marLeft w:val="0"/>
      <w:marRight w:val="0"/>
      <w:marTop w:val="0"/>
      <w:marBottom w:val="0"/>
      <w:divBdr>
        <w:top w:val="none" w:sz="0" w:space="0" w:color="auto"/>
        <w:left w:val="none" w:sz="0" w:space="0" w:color="auto"/>
        <w:bottom w:val="none" w:sz="0" w:space="0" w:color="auto"/>
        <w:right w:val="none" w:sz="0" w:space="0" w:color="auto"/>
      </w:divBdr>
    </w:div>
    <w:div w:id="966156729">
      <w:bodyDiv w:val="1"/>
      <w:marLeft w:val="0"/>
      <w:marRight w:val="0"/>
      <w:marTop w:val="0"/>
      <w:marBottom w:val="0"/>
      <w:divBdr>
        <w:top w:val="none" w:sz="0" w:space="0" w:color="auto"/>
        <w:left w:val="none" w:sz="0" w:space="0" w:color="auto"/>
        <w:bottom w:val="none" w:sz="0" w:space="0" w:color="auto"/>
        <w:right w:val="none" w:sz="0" w:space="0" w:color="auto"/>
      </w:divBdr>
      <w:divsChild>
        <w:div w:id="1978100702">
          <w:marLeft w:val="0"/>
          <w:marRight w:val="0"/>
          <w:marTop w:val="15"/>
          <w:marBottom w:val="0"/>
          <w:divBdr>
            <w:top w:val="none" w:sz="0" w:space="0" w:color="auto"/>
            <w:left w:val="none" w:sz="0" w:space="0" w:color="auto"/>
            <w:bottom w:val="none" w:sz="0" w:space="0" w:color="auto"/>
            <w:right w:val="none" w:sz="0" w:space="0" w:color="auto"/>
          </w:divBdr>
          <w:divsChild>
            <w:div w:id="1938905794">
              <w:marLeft w:val="0"/>
              <w:marRight w:val="0"/>
              <w:marTop w:val="0"/>
              <w:marBottom w:val="0"/>
              <w:divBdr>
                <w:top w:val="single" w:sz="6" w:space="0" w:color="FFFFFF"/>
                <w:left w:val="none" w:sz="0" w:space="0" w:color="auto"/>
                <w:bottom w:val="none" w:sz="0" w:space="0" w:color="auto"/>
                <w:right w:val="none" w:sz="0" w:space="0" w:color="auto"/>
              </w:divBdr>
              <w:divsChild>
                <w:div w:id="1655178680">
                  <w:marLeft w:val="5688"/>
                  <w:marRight w:val="300"/>
                  <w:marTop w:val="300"/>
                  <w:marBottom w:val="300"/>
                  <w:divBdr>
                    <w:top w:val="none" w:sz="0" w:space="0" w:color="auto"/>
                    <w:left w:val="none" w:sz="0" w:space="0" w:color="auto"/>
                    <w:bottom w:val="none" w:sz="0" w:space="0" w:color="auto"/>
                    <w:right w:val="none" w:sz="0" w:space="0" w:color="auto"/>
                  </w:divBdr>
                  <w:divsChild>
                    <w:div w:id="1350913449">
                      <w:marLeft w:val="0"/>
                      <w:marRight w:val="0"/>
                      <w:marTop w:val="0"/>
                      <w:marBottom w:val="150"/>
                      <w:divBdr>
                        <w:top w:val="none" w:sz="0" w:space="0" w:color="auto"/>
                        <w:left w:val="none" w:sz="0" w:space="0" w:color="auto"/>
                        <w:bottom w:val="none" w:sz="0" w:space="0" w:color="auto"/>
                        <w:right w:val="none" w:sz="0" w:space="0" w:color="auto"/>
                      </w:divBdr>
                      <w:divsChild>
                        <w:div w:id="1775203001">
                          <w:marLeft w:val="450"/>
                          <w:marRight w:val="450"/>
                          <w:marTop w:val="4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4355846">
      <w:bodyDiv w:val="1"/>
      <w:marLeft w:val="0"/>
      <w:marRight w:val="0"/>
      <w:marTop w:val="0"/>
      <w:marBottom w:val="0"/>
      <w:divBdr>
        <w:top w:val="none" w:sz="0" w:space="0" w:color="auto"/>
        <w:left w:val="none" w:sz="0" w:space="0" w:color="auto"/>
        <w:bottom w:val="none" w:sz="0" w:space="0" w:color="auto"/>
        <w:right w:val="none" w:sz="0" w:space="0" w:color="auto"/>
      </w:divBdr>
    </w:div>
    <w:div w:id="990914222">
      <w:bodyDiv w:val="1"/>
      <w:marLeft w:val="0"/>
      <w:marRight w:val="0"/>
      <w:marTop w:val="0"/>
      <w:marBottom w:val="0"/>
      <w:divBdr>
        <w:top w:val="none" w:sz="0" w:space="0" w:color="auto"/>
        <w:left w:val="none" w:sz="0" w:space="0" w:color="auto"/>
        <w:bottom w:val="none" w:sz="0" w:space="0" w:color="auto"/>
        <w:right w:val="none" w:sz="0" w:space="0" w:color="auto"/>
      </w:divBdr>
    </w:div>
    <w:div w:id="1000085581">
      <w:bodyDiv w:val="1"/>
      <w:marLeft w:val="0"/>
      <w:marRight w:val="0"/>
      <w:marTop w:val="0"/>
      <w:marBottom w:val="0"/>
      <w:divBdr>
        <w:top w:val="none" w:sz="0" w:space="0" w:color="auto"/>
        <w:left w:val="none" w:sz="0" w:space="0" w:color="auto"/>
        <w:bottom w:val="none" w:sz="0" w:space="0" w:color="auto"/>
        <w:right w:val="none" w:sz="0" w:space="0" w:color="auto"/>
      </w:divBdr>
    </w:div>
    <w:div w:id="1069497738">
      <w:bodyDiv w:val="1"/>
      <w:marLeft w:val="0"/>
      <w:marRight w:val="0"/>
      <w:marTop w:val="0"/>
      <w:marBottom w:val="0"/>
      <w:divBdr>
        <w:top w:val="none" w:sz="0" w:space="0" w:color="auto"/>
        <w:left w:val="none" w:sz="0" w:space="0" w:color="auto"/>
        <w:bottom w:val="none" w:sz="0" w:space="0" w:color="auto"/>
        <w:right w:val="none" w:sz="0" w:space="0" w:color="auto"/>
      </w:divBdr>
    </w:div>
    <w:div w:id="1167594565">
      <w:bodyDiv w:val="1"/>
      <w:marLeft w:val="0"/>
      <w:marRight w:val="0"/>
      <w:marTop w:val="0"/>
      <w:marBottom w:val="0"/>
      <w:divBdr>
        <w:top w:val="none" w:sz="0" w:space="0" w:color="auto"/>
        <w:left w:val="none" w:sz="0" w:space="0" w:color="auto"/>
        <w:bottom w:val="none" w:sz="0" w:space="0" w:color="auto"/>
        <w:right w:val="none" w:sz="0" w:space="0" w:color="auto"/>
      </w:divBdr>
    </w:div>
    <w:div w:id="1207793463">
      <w:bodyDiv w:val="1"/>
      <w:marLeft w:val="0"/>
      <w:marRight w:val="0"/>
      <w:marTop w:val="0"/>
      <w:marBottom w:val="0"/>
      <w:divBdr>
        <w:top w:val="none" w:sz="0" w:space="0" w:color="auto"/>
        <w:left w:val="none" w:sz="0" w:space="0" w:color="auto"/>
        <w:bottom w:val="none" w:sz="0" w:space="0" w:color="auto"/>
        <w:right w:val="none" w:sz="0" w:space="0" w:color="auto"/>
      </w:divBdr>
    </w:div>
    <w:div w:id="1264266173">
      <w:bodyDiv w:val="1"/>
      <w:marLeft w:val="0"/>
      <w:marRight w:val="0"/>
      <w:marTop w:val="0"/>
      <w:marBottom w:val="0"/>
      <w:divBdr>
        <w:top w:val="none" w:sz="0" w:space="0" w:color="auto"/>
        <w:left w:val="none" w:sz="0" w:space="0" w:color="auto"/>
        <w:bottom w:val="none" w:sz="0" w:space="0" w:color="auto"/>
        <w:right w:val="none" w:sz="0" w:space="0" w:color="auto"/>
      </w:divBdr>
    </w:div>
    <w:div w:id="1294601768">
      <w:bodyDiv w:val="1"/>
      <w:marLeft w:val="0"/>
      <w:marRight w:val="0"/>
      <w:marTop w:val="0"/>
      <w:marBottom w:val="0"/>
      <w:divBdr>
        <w:top w:val="none" w:sz="0" w:space="0" w:color="auto"/>
        <w:left w:val="none" w:sz="0" w:space="0" w:color="auto"/>
        <w:bottom w:val="none" w:sz="0" w:space="0" w:color="auto"/>
        <w:right w:val="none" w:sz="0" w:space="0" w:color="auto"/>
      </w:divBdr>
    </w:div>
    <w:div w:id="1342203610">
      <w:bodyDiv w:val="1"/>
      <w:marLeft w:val="0"/>
      <w:marRight w:val="0"/>
      <w:marTop w:val="0"/>
      <w:marBottom w:val="0"/>
      <w:divBdr>
        <w:top w:val="none" w:sz="0" w:space="0" w:color="auto"/>
        <w:left w:val="none" w:sz="0" w:space="0" w:color="auto"/>
        <w:bottom w:val="none" w:sz="0" w:space="0" w:color="auto"/>
        <w:right w:val="none" w:sz="0" w:space="0" w:color="auto"/>
      </w:divBdr>
    </w:div>
    <w:div w:id="1350525995">
      <w:bodyDiv w:val="1"/>
      <w:marLeft w:val="0"/>
      <w:marRight w:val="0"/>
      <w:marTop w:val="0"/>
      <w:marBottom w:val="0"/>
      <w:divBdr>
        <w:top w:val="none" w:sz="0" w:space="0" w:color="auto"/>
        <w:left w:val="none" w:sz="0" w:space="0" w:color="auto"/>
        <w:bottom w:val="none" w:sz="0" w:space="0" w:color="auto"/>
        <w:right w:val="none" w:sz="0" w:space="0" w:color="auto"/>
      </w:divBdr>
    </w:div>
    <w:div w:id="1373731925">
      <w:bodyDiv w:val="1"/>
      <w:marLeft w:val="0"/>
      <w:marRight w:val="0"/>
      <w:marTop w:val="0"/>
      <w:marBottom w:val="0"/>
      <w:divBdr>
        <w:top w:val="none" w:sz="0" w:space="0" w:color="auto"/>
        <w:left w:val="none" w:sz="0" w:space="0" w:color="auto"/>
        <w:bottom w:val="none" w:sz="0" w:space="0" w:color="auto"/>
        <w:right w:val="none" w:sz="0" w:space="0" w:color="auto"/>
      </w:divBdr>
    </w:div>
    <w:div w:id="1406874546">
      <w:bodyDiv w:val="1"/>
      <w:marLeft w:val="0"/>
      <w:marRight w:val="0"/>
      <w:marTop w:val="0"/>
      <w:marBottom w:val="0"/>
      <w:divBdr>
        <w:top w:val="none" w:sz="0" w:space="0" w:color="auto"/>
        <w:left w:val="none" w:sz="0" w:space="0" w:color="auto"/>
        <w:bottom w:val="none" w:sz="0" w:space="0" w:color="auto"/>
        <w:right w:val="none" w:sz="0" w:space="0" w:color="auto"/>
      </w:divBdr>
    </w:div>
    <w:div w:id="1462116843">
      <w:bodyDiv w:val="1"/>
      <w:marLeft w:val="0"/>
      <w:marRight w:val="0"/>
      <w:marTop w:val="0"/>
      <w:marBottom w:val="0"/>
      <w:divBdr>
        <w:top w:val="none" w:sz="0" w:space="0" w:color="auto"/>
        <w:left w:val="none" w:sz="0" w:space="0" w:color="auto"/>
        <w:bottom w:val="none" w:sz="0" w:space="0" w:color="auto"/>
        <w:right w:val="none" w:sz="0" w:space="0" w:color="auto"/>
      </w:divBdr>
    </w:div>
    <w:div w:id="1533298214">
      <w:bodyDiv w:val="1"/>
      <w:marLeft w:val="0"/>
      <w:marRight w:val="0"/>
      <w:marTop w:val="0"/>
      <w:marBottom w:val="0"/>
      <w:divBdr>
        <w:top w:val="none" w:sz="0" w:space="0" w:color="auto"/>
        <w:left w:val="none" w:sz="0" w:space="0" w:color="auto"/>
        <w:bottom w:val="none" w:sz="0" w:space="0" w:color="auto"/>
        <w:right w:val="none" w:sz="0" w:space="0" w:color="auto"/>
      </w:divBdr>
    </w:div>
    <w:div w:id="1607347973">
      <w:bodyDiv w:val="1"/>
      <w:marLeft w:val="0"/>
      <w:marRight w:val="0"/>
      <w:marTop w:val="0"/>
      <w:marBottom w:val="0"/>
      <w:divBdr>
        <w:top w:val="none" w:sz="0" w:space="0" w:color="auto"/>
        <w:left w:val="none" w:sz="0" w:space="0" w:color="auto"/>
        <w:bottom w:val="none" w:sz="0" w:space="0" w:color="auto"/>
        <w:right w:val="none" w:sz="0" w:space="0" w:color="auto"/>
      </w:divBdr>
    </w:div>
    <w:div w:id="1610820058">
      <w:bodyDiv w:val="1"/>
      <w:marLeft w:val="0"/>
      <w:marRight w:val="0"/>
      <w:marTop w:val="0"/>
      <w:marBottom w:val="0"/>
      <w:divBdr>
        <w:top w:val="none" w:sz="0" w:space="0" w:color="auto"/>
        <w:left w:val="none" w:sz="0" w:space="0" w:color="auto"/>
        <w:bottom w:val="none" w:sz="0" w:space="0" w:color="auto"/>
        <w:right w:val="none" w:sz="0" w:space="0" w:color="auto"/>
      </w:divBdr>
    </w:div>
    <w:div w:id="1674606569">
      <w:bodyDiv w:val="1"/>
      <w:marLeft w:val="0"/>
      <w:marRight w:val="0"/>
      <w:marTop w:val="0"/>
      <w:marBottom w:val="0"/>
      <w:divBdr>
        <w:top w:val="none" w:sz="0" w:space="0" w:color="auto"/>
        <w:left w:val="none" w:sz="0" w:space="0" w:color="auto"/>
        <w:bottom w:val="none" w:sz="0" w:space="0" w:color="auto"/>
        <w:right w:val="none" w:sz="0" w:space="0" w:color="auto"/>
      </w:divBdr>
    </w:div>
    <w:div w:id="1711802485">
      <w:bodyDiv w:val="1"/>
      <w:marLeft w:val="0"/>
      <w:marRight w:val="0"/>
      <w:marTop w:val="0"/>
      <w:marBottom w:val="0"/>
      <w:divBdr>
        <w:top w:val="none" w:sz="0" w:space="0" w:color="auto"/>
        <w:left w:val="none" w:sz="0" w:space="0" w:color="auto"/>
        <w:bottom w:val="none" w:sz="0" w:space="0" w:color="auto"/>
        <w:right w:val="none" w:sz="0" w:space="0" w:color="auto"/>
      </w:divBdr>
    </w:div>
    <w:div w:id="1735009490">
      <w:bodyDiv w:val="1"/>
      <w:marLeft w:val="0"/>
      <w:marRight w:val="0"/>
      <w:marTop w:val="0"/>
      <w:marBottom w:val="0"/>
      <w:divBdr>
        <w:top w:val="none" w:sz="0" w:space="0" w:color="auto"/>
        <w:left w:val="none" w:sz="0" w:space="0" w:color="auto"/>
        <w:bottom w:val="none" w:sz="0" w:space="0" w:color="auto"/>
        <w:right w:val="none" w:sz="0" w:space="0" w:color="auto"/>
      </w:divBdr>
      <w:divsChild>
        <w:div w:id="209928038">
          <w:marLeft w:val="0"/>
          <w:marRight w:val="0"/>
          <w:marTop w:val="0"/>
          <w:marBottom w:val="0"/>
          <w:divBdr>
            <w:top w:val="none" w:sz="0" w:space="0" w:color="auto"/>
            <w:left w:val="none" w:sz="0" w:space="0" w:color="auto"/>
            <w:bottom w:val="none" w:sz="0" w:space="0" w:color="auto"/>
            <w:right w:val="none" w:sz="0" w:space="0" w:color="auto"/>
          </w:divBdr>
          <w:divsChild>
            <w:div w:id="140080200">
              <w:marLeft w:val="0"/>
              <w:marRight w:val="0"/>
              <w:marTop w:val="0"/>
              <w:marBottom w:val="0"/>
              <w:divBdr>
                <w:top w:val="none" w:sz="0" w:space="0" w:color="auto"/>
                <w:left w:val="none" w:sz="0" w:space="0" w:color="auto"/>
                <w:bottom w:val="none" w:sz="0" w:space="0" w:color="auto"/>
                <w:right w:val="none" w:sz="0" w:space="0" w:color="auto"/>
              </w:divBdr>
            </w:div>
          </w:divsChild>
        </w:div>
        <w:div w:id="1226448961">
          <w:marLeft w:val="0"/>
          <w:marRight w:val="0"/>
          <w:marTop w:val="375"/>
          <w:marBottom w:val="0"/>
          <w:divBdr>
            <w:top w:val="none" w:sz="0" w:space="0" w:color="auto"/>
            <w:left w:val="none" w:sz="0" w:space="0" w:color="auto"/>
            <w:bottom w:val="none" w:sz="0" w:space="0" w:color="auto"/>
            <w:right w:val="none" w:sz="0" w:space="0" w:color="auto"/>
          </w:divBdr>
        </w:div>
      </w:divsChild>
    </w:div>
    <w:div w:id="1795052362">
      <w:bodyDiv w:val="1"/>
      <w:marLeft w:val="0"/>
      <w:marRight w:val="0"/>
      <w:marTop w:val="0"/>
      <w:marBottom w:val="0"/>
      <w:divBdr>
        <w:top w:val="none" w:sz="0" w:space="0" w:color="auto"/>
        <w:left w:val="none" w:sz="0" w:space="0" w:color="auto"/>
        <w:bottom w:val="none" w:sz="0" w:space="0" w:color="auto"/>
        <w:right w:val="none" w:sz="0" w:space="0" w:color="auto"/>
      </w:divBdr>
    </w:div>
    <w:div w:id="1822503272">
      <w:bodyDiv w:val="1"/>
      <w:marLeft w:val="0"/>
      <w:marRight w:val="0"/>
      <w:marTop w:val="0"/>
      <w:marBottom w:val="0"/>
      <w:divBdr>
        <w:top w:val="none" w:sz="0" w:space="0" w:color="auto"/>
        <w:left w:val="none" w:sz="0" w:space="0" w:color="auto"/>
        <w:bottom w:val="none" w:sz="0" w:space="0" w:color="auto"/>
        <w:right w:val="none" w:sz="0" w:space="0" w:color="auto"/>
      </w:divBdr>
    </w:div>
    <w:div w:id="1852529380">
      <w:bodyDiv w:val="1"/>
      <w:marLeft w:val="0"/>
      <w:marRight w:val="0"/>
      <w:marTop w:val="0"/>
      <w:marBottom w:val="0"/>
      <w:divBdr>
        <w:top w:val="none" w:sz="0" w:space="0" w:color="auto"/>
        <w:left w:val="none" w:sz="0" w:space="0" w:color="auto"/>
        <w:bottom w:val="none" w:sz="0" w:space="0" w:color="auto"/>
        <w:right w:val="none" w:sz="0" w:space="0" w:color="auto"/>
      </w:divBdr>
    </w:div>
    <w:div w:id="1922713048">
      <w:bodyDiv w:val="1"/>
      <w:marLeft w:val="0"/>
      <w:marRight w:val="0"/>
      <w:marTop w:val="0"/>
      <w:marBottom w:val="0"/>
      <w:divBdr>
        <w:top w:val="none" w:sz="0" w:space="0" w:color="auto"/>
        <w:left w:val="none" w:sz="0" w:space="0" w:color="auto"/>
        <w:bottom w:val="none" w:sz="0" w:space="0" w:color="auto"/>
        <w:right w:val="none" w:sz="0" w:space="0" w:color="auto"/>
      </w:divBdr>
    </w:div>
    <w:div w:id="1924339956">
      <w:bodyDiv w:val="1"/>
      <w:marLeft w:val="0"/>
      <w:marRight w:val="0"/>
      <w:marTop w:val="0"/>
      <w:marBottom w:val="0"/>
      <w:divBdr>
        <w:top w:val="none" w:sz="0" w:space="0" w:color="auto"/>
        <w:left w:val="none" w:sz="0" w:space="0" w:color="auto"/>
        <w:bottom w:val="none" w:sz="0" w:space="0" w:color="auto"/>
        <w:right w:val="none" w:sz="0" w:space="0" w:color="auto"/>
      </w:divBdr>
    </w:div>
    <w:div w:id="1975016174">
      <w:bodyDiv w:val="1"/>
      <w:marLeft w:val="0"/>
      <w:marRight w:val="0"/>
      <w:marTop w:val="0"/>
      <w:marBottom w:val="0"/>
      <w:divBdr>
        <w:top w:val="none" w:sz="0" w:space="0" w:color="auto"/>
        <w:left w:val="none" w:sz="0" w:space="0" w:color="auto"/>
        <w:bottom w:val="none" w:sz="0" w:space="0" w:color="auto"/>
        <w:right w:val="none" w:sz="0" w:space="0" w:color="auto"/>
      </w:divBdr>
    </w:div>
    <w:div w:id="1975405852">
      <w:bodyDiv w:val="1"/>
      <w:marLeft w:val="0"/>
      <w:marRight w:val="0"/>
      <w:marTop w:val="0"/>
      <w:marBottom w:val="0"/>
      <w:divBdr>
        <w:top w:val="none" w:sz="0" w:space="0" w:color="auto"/>
        <w:left w:val="none" w:sz="0" w:space="0" w:color="auto"/>
        <w:bottom w:val="none" w:sz="0" w:space="0" w:color="auto"/>
        <w:right w:val="none" w:sz="0" w:space="0" w:color="auto"/>
      </w:divBdr>
    </w:div>
    <w:div w:id="1989507307">
      <w:bodyDiv w:val="1"/>
      <w:marLeft w:val="0"/>
      <w:marRight w:val="0"/>
      <w:marTop w:val="0"/>
      <w:marBottom w:val="0"/>
      <w:divBdr>
        <w:top w:val="none" w:sz="0" w:space="0" w:color="auto"/>
        <w:left w:val="none" w:sz="0" w:space="0" w:color="auto"/>
        <w:bottom w:val="none" w:sz="0" w:space="0" w:color="auto"/>
        <w:right w:val="none" w:sz="0" w:space="0" w:color="auto"/>
      </w:divBdr>
    </w:div>
    <w:div w:id="2044600142">
      <w:bodyDiv w:val="1"/>
      <w:marLeft w:val="0"/>
      <w:marRight w:val="0"/>
      <w:marTop w:val="0"/>
      <w:marBottom w:val="0"/>
      <w:divBdr>
        <w:top w:val="none" w:sz="0" w:space="0" w:color="auto"/>
        <w:left w:val="none" w:sz="0" w:space="0" w:color="auto"/>
        <w:bottom w:val="none" w:sz="0" w:space="0" w:color="auto"/>
        <w:right w:val="none" w:sz="0" w:space="0" w:color="auto"/>
      </w:divBdr>
    </w:div>
    <w:div w:id="2047412542">
      <w:bodyDiv w:val="1"/>
      <w:marLeft w:val="0"/>
      <w:marRight w:val="0"/>
      <w:marTop w:val="0"/>
      <w:marBottom w:val="0"/>
      <w:divBdr>
        <w:top w:val="none" w:sz="0" w:space="0" w:color="auto"/>
        <w:left w:val="none" w:sz="0" w:space="0" w:color="auto"/>
        <w:bottom w:val="none" w:sz="0" w:space="0" w:color="auto"/>
        <w:right w:val="none" w:sz="0" w:space="0" w:color="auto"/>
      </w:divBdr>
    </w:div>
    <w:div w:id="2072802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ngframlingtonpc@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B6C6A-B3F6-4339-9312-1BFD6D8DD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2995</Words>
  <Characters>17073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A MEETING OF LONGFRAMLINGTON PARISH COUNCIL WILL BE HELD ON WEDNESDAY 7th MARCH 2012 AT 7</vt:lpstr>
    </vt:vector>
  </TitlesOfParts>
  <Company>Microsoft</Company>
  <LinksUpToDate>false</LinksUpToDate>
  <CharactersWithSpaces>20028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LONGFRAMLINGTON PARISH COUNCIL WILL BE HELD ON WEDNESDAY 7th MARCH 2012 AT 7</dc:title>
  <dc:subject/>
  <dc:creator>Norman</dc:creator>
  <cp:keywords/>
  <dc:description/>
  <cp:lastModifiedBy>Parish Clerk</cp:lastModifiedBy>
  <cp:revision>4</cp:revision>
  <cp:lastPrinted>2022-12-06T17:05:00Z</cp:lastPrinted>
  <dcterms:created xsi:type="dcterms:W3CDTF">2023-09-18T20:19:00Z</dcterms:created>
  <dcterms:modified xsi:type="dcterms:W3CDTF">2023-09-25T10:02:00Z</dcterms:modified>
</cp:coreProperties>
</file>