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78DF9ED0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</w:t>
      </w:r>
      <w:r w:rsidR="00EC01D0">
        <w:rPr>
          <w:b/>
          <w:sz w:val="28"/>
          <w:szCs w:val="28"/>
          <w:u w:val="single"/>
        </w:rPr>
        <w:t xml:space="preserve">Monday </w:t>
      </w:r>
      <w:r w:rsidR="00033013">
        <w:rPr>
          <w:b/>
          <w:sz w:val="28"/>
          <w:szCs w:val="28"/>
          <w:u w:val="single"/>
        </w:rPr>
        <w:t>13</w:t>
      </w:r>
      <w:r w:rsidR="00033013" w:rsidRPr="00033013">
        <w:rPr>
          <w:b/>
          <w:sz w:val="28"/>
          <w:szCs w:val="28"/>
          <w:u w:val="single"/>
          <w:vertAlign w:val="superscript"/>
        </w:rPr>
        <w:t>th</w:t>
      </w:r>
      <w:r w:rsidR="00033013">
        <w:rPr>
          <w:b/>
          <w:sz w:val="28"/>
          <w:szCs w:val="28"/>
          <w:u w:val="single"/>
        </w:rPr>
        <w:t xml:space="preserve"> May</w:t>
      </w:r>
      <w:r w:rsidR="005F264C">
        <w:rPr>
          <w:b/>
          <w:sz w:val="28"/>
          <w:szCs w:val="28"/>
          <w:u w:val="single"/>
        </w:rPr>
        <w:t xml:space="preserve"> 2024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36943650" w14:textId="77777777" w:rsidR="00033013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r w:rsidR="00033013">
        <w:t xml:space="preserve"> (Vice Chairman)</w:t>
      </w:r>
      <w:proofErr w:type="gramStart"/>
      <w:r>
        <w:t xml:space="preserve">, </w:t>
      </w:r>
      <w:r w:rsidR="00024B3B">
        <w:t xml:space="preserve"> </w:t>
      </w:r>
      <w:r w:rsidR="00541E8A">
        <w:t>S</w:t>
      </w:r>
      <w:proofErr w:type="gramEnd"/>
      <w:r w:rsidR="00541E8A">
        <w:t>. Kenny</w:t>
      </w:r>
      <w:r w:rsidR="00033013">
        <w:t xml:space="preserve"> (</w:t>
      </w:r>
      <w:r w:rsidR="00DB338C">
        <w:t xml:space="preserve"> Chairman)</w:t>
      </w:r>
      <w:r w:rsidR="00541E8A">
        <w:t xml:space="preserve">, </w:t>
      </w:r>
      <w:r w:rsidR="00B92D04">
        <w:t xml:space="preserve">J. </w:t>
      </w:r>
      <w:proofErr w:type="spellStart"/>
      <w:r w:rsidR="00B92D04">
        <w:t>Ormston</w:t>
      </w:r>
      <w:proofErr w:type="spellEnd"/>
      <w:r w:rsidR="00B92D04">
        <w:t>,</w:t>
      </w:r>
    </w:p>
    <w:p w14:paraId="2484B0EF" w14:textId="6EF46131" w:rsidR="00CF24D2" w:rsidRDefault="005E09A5" w:rsidP="00E44B2D">
      <w:r>
        <w:t xml:space="preserve"> A. </w:t>
      </w:r>
      <w:proofErr w:type="spellStart"/>
      <w:r>
        <w:t>Stripp</w:t>
      </w:r>
      <w:proofErr w:type="spellEnd"/>
      <w:r>
        <w:t>,</w:t>
      </w:r>
      <w:r w:rsidR="00B92D04">
        <w:t xml:space="preserve"> </w:t>
      </w:r>
      <w:r w:rsidR="00712449">
        <w:t xml:space="preserve"> </w:t>
      </w:r>
    </w:p>
    <w:p w14:paraId="01AD3915" w14:textId="3041959B" w:rsidR="0034037E" w:rsidRDefault="0034037E" w:rsidP="00E44B2D"/>
    <w:p w14:paraId="3564AD78" w14:textId="77777777" w:rsidR="005F264C" w:rsidRDefault="005F264C" w:rsidP="00E44B2D"/>
    <w:p w14:paraId="725F9F12" w14:textId="474976A8" w:rsidR="005F264C" w:rsidRDefault="00033013" w:rsidP="005F264C">
      <w:r>
        <w:t xml:space="preserve">1. Apologies for absence:  Cllr S. </w:t>
      </w:r>
      <w:proofErr w:type="spellStart"/>
      <w:r>
        <w:t>Wardlaw</w:t>
      </w:r>
      <w:proofErr w:type="spellEnd"/>
    </w:p>
    <w:p w14:paraId="59666482" w14:textId="77777777" w:rsidR="005F264C" w:rsidRDefault="005F264C" w:rsidP="005F264C"/>
    <w:p w14:paraId="6859D821" w14:textId="77777777" w:rsidR="00033013" w:rsidRDefault="005F264C" w:rsidP="005F264C">
      <w:r>
        <w:t xml:space="preserve">2. Declarations of Interest: </w:t>
      </w:r>
      <w:r w:rsidR="00033013">
        <w:t xml:space="preserve"> None</w:t>
      </w:r>
    </w:p>
    <w:p w14:paraId="01C76058" w14:textId="59C566AB" w:rsidR="005F264C" w:rsidRDefault="005F264C" w:rsidP="005F264C">
      <w:r>
        <w:t xml:space="preserve"> </w:t>
      </w:r>
    </w:p>
    <w:p w14:paraId="33914939" w14:textId="787A0C17" w:rsidR="005F264C" w:rsidRDefault="005F264C" w:rsidP="005F264C">
      <w:r>
        <w:t xml:space="preserve">3. </w:t>
      </w:r>
      <w:r w:rsidR="00EC01D0">
        <w:t>M</w:t>
      </w:r>
      <w:r w:rsidR="00033013">
        <w:t>inutes of the meeting held on 4</w:t>
      </w:r>
      <w:r w:rsidR="00033013" w:rsidRPr="00033013">
        <w:rPr>
          <w:vertAlign w:val="superscript"/>
        </w:rPr>
        <w:t>th</w:t>
      </w:r>
      <w:r w:rsidR="00033013">
        <w:t xml:space="preserve"> March</w:t>
      </w:r>
      <w:r w:rsidR="00EC01D0">
        <w:t xml:space="preserve"> 2024</w:t>
      </w:r>
      <w:r>
        <w:t xml:space="preserve"> were approved.</w:t>
      </w:r>
    </w:p>
    <w:p w14:paraId="44B6A90B" w14:textId="77777777" w:rsidR="005F264C" w:rsidRDefault="005F264C" w:rsidP="005F264C"/>
    <w:p w14:paraId="4F2944D6" w14:textId="0C93B9F4" w:rsidR="005F264C" w:rsidRDefault="005F264C" w:rsidP="005F264C">
      <w:r>
        <w:t>4. Matters arising</w:t>
      </w:r>
    </w:p>
    <w:p w14:paraId="1A516DF4" w14:textId="50B35AF9" w:rsidR="00033013" w:rsidRDefault="00033013" w:rsidP="005F264C">
      <w:r>
        <w:tab/>
        <w:t xml:space="preserve">A response was received from NCC Highways to the letter from the Parish Council about the state of the roads in the parish, indicating that an </w:t>
      </w:r>
      <w:proofErr w:type="gramStart"/>
      <w:r>
        <w:t>improvement  scheme</w:t>
      </w:r>
      <w:proofErr w:type="gramEnd"/>
      <w:r>
        <w:t xml:space="preserve"> was being drawn up.    It is now learnt that </w:t>
      </w:r>
      <w:proofErr w:type="gramStart"/>
      <w:r>
        <w:t>this was not approved by the Council when considering works for the current year</w:t>
      </w:r>
      <w:proofErr w:type="gramEnd"/>
      <w:r>
        <w:t>.</w:t>
      </w:r>
    </w:p>
    <w:p w14:paraId="1798A39F" w14:textId="77777777" w:rsidR="005F264C" w:rsidRDefault="005F264C" w:rsidP="005F264C"/>
    <w:p w14:paraId="3B682FBC" w14:textId="2CAB6FF0" w:rsidR="005F264C" w:rsidRDefault="005F264C" w:rsidP="005F264C">
      <w:r>
        <w:t>5. Finance:</w:t>
      </w:r>
    </w:p>
    <w:p w14:paraId="21B2652A" w14:textId="2610130C" w:rsidR="00033013" w:rsidRDefault="00033013" w:rsidP="005F264C">
      <w:r>
        <w:tab/>
        <w:t xml:space="preserve">1. The End of Year Accounts for 2023-24 </w:t>
      </w:r>
      <w:proofErr w:type="gramStart"/>
      <w:r>
        <w:t>were</w:t>
      </w:r>
      <w:proofErr w:type="gramEnd"/>
      <w:r>
        <w:t xml:space="preserve"> approved</w:t>
      </w:r>
      <w:r w:rsidR="004B04A2">
        <w:t xml:space="preserve"> together with the Annual Governance Statement, Risk Register and Asset Register</w:t>
      </w:r>
      <w:bookmarkStart w:id="0" w:name="_GoBack"/>
      <w:bookmarkEnd w:id="0"/>
      <w:r>
        <w:t xml:space="preserve">.    It was agreed that the remainder of the Northern </w:t>
      </w:r>
      <w:proofErr w:type="spellStart"/>
      <w:r>
        <w:t>Powergrid</w:t>
      </w:r>
      <w:proofErr w:type="spellEnd"/>
      <w:r>
        <w:t xml:space="preserve"> Foundation Fund should be earmarked as an Emergency Support Fund (ESF) and used to maintain the equipment purchased together with support for the community in times of emergencies.  </w:t>
      </w:r>
      <w:r w:rsidR="00635783">
        <w:t xml:space="preserve">   It was agreed to ask Elaine Young if she would be prepared to audit the annual accounts again.</w:t>
      </w:r>
    </w:p>
    <w:p w14:paraId="48D5806A" w14:textId="77777777" w:rsidR="00033013" w:rsidRDefault="00033013" w:rsidP="005F264C">
      <w:r>
        <w:tab/>
        <w:t>2. The Certificate of Exemption was agreed and signed.</w:t>
      </w:r>
    </w:p>
    <w:p w14:paraId="08F2A43B" w14:textId="7D6C4D1B" w:rsidR="00033013" w:rsidRDefault="00033013" w:rsidP="005F264C">
      <w:r>
        <w:tab/>
        <w:t>3. Noted General Fund (GF) balance: £</w:t>
      </w:r>
      <w:r w:rsidR="00A932BF">
        <w:t>3,869.33</w:t>
      </w:r>
      <w:proofErr w:type="gramStart"/>
      <w:r w:rsidR="00A932BF">
        <w:t>;  ESF</w:t>
      </w:r>
      <w:proofErr w:type="gramEnd"/>
      <w:r w:rsidR="00A932BF">
        <w:t xml:space="preserve"> balance: £2,053.5</w:t>
      </w:r>
      <w:r>
        <w:t>7</w:t>
      </w:r>
    </w:p>
    <w:p w14:paraId="71960E4C" w14:textId="77777777" w:rsidR="00033013" w:rsidRDefault="00033013" w:rsidP="005F264C">
      <w:r>
        <w:tab/>
        <w:t>4. Income received from 1</w:t>
      </w:r>
      <w:r w:rsidRPr="00033013">
        <w:rPr>
          <w:vertAlign w:val="superscript"/>
        </w:rPr>
        <w:t>st</w:t>
      </w:r>
      <w:r>
        <w:t xml:space="preserve"> April: </w:t>
      </w:r>
    </w:p>
    <w:p w14:paraId="74CDCFC7" w14:textId="442BE7E2" w:rsidR="00033013" w:rsidRDefault="00033013" w:rsidP="005F264C">
      <w:r>
        <w:t xml:space="preserve"> Precept: £750.00</w:t>
      </w:r>
      <w:proofErr w:type="gramStart"/>
      <w:r>
        <w:t>;     VAT</w:t>
      </w:r>
      <w:proofErr w:type="gramEnd"/>
      <w:r>
        <w:t xml:space="preserve"> return: £2,132.89 </w:t>
      </w:r>
    </w:p>
    <w:p w14:paraId="636BA15E" w14:textId="77777777" w:rsidR="00033013" w:rsidRDefault="00033013" w:rsidP="005F264C">
      <w:r>
        <w:tab/>
        <w:t>5. Invoices agreed and paid since 1</w:t>
      </w:r>
      <w:r w:rsidRPr="00033013">
        <w:rPr>
          <w:vertAlign w:val="superscript"/>
        </w:rPr>
        <w:t>st</w:t>
      </w:r>
      <w:r>
        <w:t xml:space="preserve"> </w:t>
      </w:r>
      <w:proofErr w:type="gramStart"/>
      <w:r>
        <w:t>April :</w:t>
      </w:r>
      <w:proofErr w:type="gramEnd"/>
      <w:r>
        <w:t xml:space="preserve">  </w:t>
      </w:r>
    </w:p>
    <w:p w14:paraId="17ABB965" w14:textId="09AB0614" w:rsidR="00033013" w:rsidRDefault="00033013" w:rsidP="005F264C">
      <w:r>
        <w:t xml:space="preserve">D. Young, electrical connection for the </w:t>
      </w:r>
      <w:proofErr w:type="spellStart"/>
      <w:r>
        <w:t>Sharperton</w:t>
      </w:r>
      <w:proofErr w:type="spellEnd"/>
      <w:r>
        <w:t xml:space="preserve"> defibrillator: £124.71 (ESF)</w:t>
      </w:r>
    </w:p>
    <w:p w14:paraId="7D31A1B3" w14:textId="5A46F17E" w:rsidR="00033013" w:rsidRDefault="00033013" w:rsidP="005F264C">
      <w:r>
        <w:t>P. Barton: replacement battery and trick</w:t>
      </w:r>
      <w:r w:rsidR="00A932BF">
        <w:t>le charger for generator: £320.4</w:t>
      </w:r>
      <w:r>
        <w:t>0 (ESF)</w:t>
      </w:r>
    </w:p>
    <w:p w14:paraId="703AFE9C" w14:textId="31591C6F" w:rsidR="00033013" w:rsidRDefault="00033013" w:rsidP="005F264C">
      <w:r>
        <w:tab/>
        <w:t>6. Invoices agreed at this meeting</w:t>
      </w:r>
      <w:r w:rsidR="009C57AF">
        <w:t xml:space="preserve"> to be paid from the General Fund</w:t>
      </w:r>
      <w:r>
        <w:t>:</w:t>
      </w:r>
    </w:p>
    <w:p w14:paraId="0114D056" w14:textId="26AAB200" w:rsidR="00033013" w:rsidRDefault="00033013" w:rsidP="005F264C">
      <w:r>
        <w:t>Zurich Insurance:  £268.39</w:t>
      </w:r>
    </w:p>
    <w:p w14:paraId="16892705" w14:textId="05AD3A28" w:rsidR="00033013" w:rsidRDefault="00033013" w:rsidP="005F264C">
      <w:r>
        <w:t>NALC:  £167.55</w:t>
      </w:r>
    </w:p>
    <w:p w14:paraId="7D7B7E67" w14:textId="292CA8EC" w:rsidR="00033013" w:rsidRDefault="009C57AF" w:rsidP="005F264C">
      <w:r>
        <w:t>S. Bolam, ink for printer: £22.66</w:t>
      </w:r>
    </w:p>
    <w:p w14:paraId="2DF85B3C" w14:textId="22469ABD" w:rsidR="00554348" w:rsidRDefault="00033013" w:rsidP="005F264C">
      <w:r>
        <w:t xml:space="preserve"> </w:t>
      </w:r>
    </w:p>
    <w:p w14:paraId="0C6FF4E6" w14:textId="51BE2966" w:rsidR="00554348" w:rsidRDefault="00EC01D0" w:rsidP="005F264C">
      <w:r>
        <w:t>6</w:t>
      </w:r>
      <w:r w:rsidR="00554348">
        <w:t xml:space="preserve">. </w:t>
      </w:r>
      <w:r w:rsidR="009C57AF">
        <w:t>Generator</w:t>
      </w:r>
    </w:p>
    <w:p w14:paraId="20860D6F" w14:textId="0747123D" w:rsidR="009C57AF" w:rsidRDefault="009C57AF" w:rsidP="005F264C">
      <w:r>
        <w:tab/>
        <w:t xml:space="preserve">It was reported that the generator had required a replacement </w:t>
      </w:r>
      <w:proofErr w:type="gramStart"/>
      <w:r>
        <w:t>battery</w:t>
      </w:r>
      <w:proofErr w:type="gramEnd"/>
      <w:r>
        <w:t xml:space="preserve"> as it had not been operated regularly enough.    It was further recommended that a trickle charger be installed to prevent this happening again.</w:t>
      </w:r>
    </w:p>
    <w:p w14:paraId="626D1F78" w14:textId="77777777" w:rsidR="009C57AF" w:rsidRDefault="009C57AF" w:rsidP="005F264C"/>
    <w:p w14:paraId="11554797" w14:textId="77777777" w:rsidR="00EC01D0" w:rsidRDefault="00EC01D0" w:rsidP="005F264C"/>
    <w:p w14:paraId="0FA82A93" w14:textId="7D9D870D" w:rsidR="00EC01D0" w:rsidRDefault="009C57AF" w:rsidP="005F264C">
      <w:r>
        <w:t>7. Defibrillator access</w:t>
      </w:r>
    </w:p>
    <w:p w14:paraId="4C3DE596" w14:textId="075852CC" w:rsidR="009C57AF" w:rsidRDefault="009C57AF" w:rsidP="005F264C">
      <w:r>
        <w:tab/>
        <w:t xml:space="preserve">After consultation it was agreed that the codes to access the defibrillators remain as they are and readily available. </w:t>
      </w:r>
    </w:p>
    <w:p w14:paraId="0F5D23C0" w14:textId="77777777" w:rsidR="009C57AF" w:rsidRDefault="009C57AF" w:rsidP="005F264C"/>
    <w:p w14:paraId="6E04BEB6" w14:textId="2795BC64" w:rsidR="00EC01D0" w:rsidRDefault="009C57AF" w:rsidP="005F264C">
      <w:proofErr w:type="gramStart"/>
      <w:r>
        <w:t>8. D-Day</w:t>
      </w:r>
      <w:proofErr w:type="gramEnd"/>
      <w:r>
        <w:t xml:space="preserve"> 80</w:t>
      </w:r>
      <w:r w:rsidRPr="009C57AF">
        <w:rPr>
          <w:vertAlign w:val="superscript"/>
        </w:rPr>
        <w:t>th</w:t>
      </w:r>
      <w:r>
        <w:t xml:space="preserve"> Anniversary</w:t>
      </w:r>
    </w:p>
    <w:p w14:paraId="12502485" w14:textId="129DB2BD" w:rsidR="009C57AF" w:rsidRDefault="009C57AF" w:rsidP="005F264C">
      <w:r>
        <w:tab/>
        <w:t xml:space="preserve">AS reported that some large </w:t>
      </w:r>
      <w:proofErr w:type="gramStart"/>
      <w:r>
        <w:t>Remembrance poppies had been purchased by an anonymous benefactor</w:t>
      </w:r>
      <w:proofErr w:type="gramEnd"/>
      <w:r w:rsidR="00635783">
        <w:t xml:space="preserve">.     </w:t>
      </w:r>
      <w:proofErr w:type="gramStart"/>
      <w:r w:rsidR="00635783">
        <w:t xml:space="preserve">These to be displayed in </w:t>
      </w:r>
      <w:proofErr w:type="spellStart"/>
      <w:r w:rsidR="00635783">
        <w:t>Harbottle</w:t>
      </w:r>
      <w:proofErr w:type="spellEnd"/>
      <w:r w:rsidR="00635783">
        <w:t xml:space="preserve"> village to commemorate the 80</w:t>
      </w:r>
      <w:r w:rsidR="00635783" w:rsidRPr="00635783">
        <w:rPr>
          <w:vertAlign w:val="superscript"/>
        </w:rPr>
        <w:t>th</w:t>
      </w:r>
      <w:r w:rsidR="00635783">
        <w:t xml:space="preserve"> anniversary of the D-Day landings.</w:t>
      </w:r>
      <w:proofErr w:type="gramEnd"/>
      <w:r w:rsidR="00635783">
        <w:t xml:space="preserve">    </w:t>
      </w:r>
      <w:r>
        <w:t xml:space="preserve">It was </w:t>
      </w:r>
      <w:r w:rsidR="00635783">
        <w:t>also agreed to have a</w:t>
      </w:r>
      <w:r>
        <w:t xml:space="preserve"> beacon b</w:t>
      </w:r>
      <w:r w:rsidR="00635783">
        <w:t>onfire in the old Cricket Field, together with rockets and pizza from the Star, to start at 9.0 p.m. on Thursday 6</w:t>
      </w:r>
      <w:r w:rsidR="00635783" w:rsidRPr="00635783">
        <w:rPr>
          <w:vertAlign w:val="superscript"/>
        </w:rPr>
        <w:t>th</w:t>
      </w:r>
      <w:r w:rsidR="00635783">
        <w:t xml:space="preserve"> June.    Open to all in the parish.   The cost to be met by the Parish Council with spectators asked to bring their own drink.</w:t>
      </w:r>
    </w:p>
    <w:p w14:paraId="46DEBF6C" w14:textId="77777777" w:rsidR="00635783" w:rsidRDefault="00635783" w:rsidP="005F264C"/>
    <w:p w14:paraId="47154CD8" w14:textId="77777777" w:rsidR="00EC01D0" w:rsidRDefault="00EC01D0" w:rsidP="005F264C">
      <w:r>
        <w:t>8. Any Other Business</w:t>
      </w:r>
    </w:p>
    <w:p w14:paraId="78BE527E" w14:textId="6A626600" w:rsidR="00EC01D0" w:rsidRDefault="00635783" w:rsidP="005F264C">
      <w:r>
        <w:tab/>
        <w:t xml:space="preserve">The letter to patients of the </w:t>
      </w:r>
      <w:proofErr w:type="spellStart"/>
      <w:r>
        <w:t>Rothbury</w:t>
      </w:r>
      <w:proofErr w:type="spellEnd"/>
      <w:r>
        <w:t xml:space="preserve"> Practice concerning the future of </w:t>
      </w:r>
      <w:proofErr w:type="spellStart"/>
      <w:r>
        <w:t>Harbottle</w:t>
      </w:r>
      <w:proofErr w:type="spellEnd"/>
      <w:r>
        <w:t xml:space="preserve"> surgery was noted and it was agreed to discuss at the next PC meeting.</w:t>
      </w:r>
    </w:p>
    <w:p w14:paraId="1ED1A1CB" w14:textId="77777777" w:rsidR="00701396" w:rsidRDefault="00701396" w:rsidP="00E44B2D"/>
    <w:p w14:paraId="60A601DC" w14:textId="62CCCDBD" w:rsidR="00701396" w:rsidRDefault="00554348" w:rsidP="00864310">
      <w:r>
        <w:rPr>
          <w:u w:val="single"/>
        </w:rPr>
        <w:t>9</w:t>
      </w:r>
      <w:r w:rsidR="007546B5">
        <w:rPr>
          <w:u w:val="single"/>
        </w:rPr>
        <w:t>. Date of Next Meeting:</w:t>
      </w:r>
      <w:r w:rsidR="00CF24D2">
        <w:t xml:space="preserve">    </w:t>
      </w:r>
    </w:p>
    <w:p w14:paraId="173387A4" w14:textId="3E16D48D" w:rsidR="007546B5" w:rsidRDefault="00033013" w:rsidP="00701396">
      <w:pPr>
        <w:ind w:firstLine="720"/>
      </w:pPr>
      <w:r>
        <w:t>Monday 24</w:t>
      </w:r>
      <w:r w:rsidRPr="00033013">
        <w:rPr>
          <w:vertAlign w:val="superscript"/>
        </w:rPr>
        <w:t>th</w:t>
      </w:r>
      <w:r>
        <w:t xml:space="preserve"> June</w:t>
      </w:r>
      <w:r w:rsidR="00CF24D2">
        <w:t xml:space="preserve"> 2024</w:t>
      </w:r>
    </w:p>
    <w:p w14:paraId="61DCF04C" w14:textId="77777777" w:rsidR="00EC01D0" w:rsidRDefault="00EC01D0" w:rsidP="00701396">
      <w:pPr>
        <w:ind w:firstLine="720"/>
      </w:pPr>
    </w:p>
    <w:p w14:paraId="2654F95E" w14:textId="77777777" w:rsidR="00EC01D0" w:rsidRDefault="00EC01D0" w:rsidP="00E44B2D"/>
    <w:p w14:paraId="24EF491E" w14:textId="77777777" w:rsidR="00EC01D0" w:rsidRDefault="00EC01D0" w:rsidP="00E44B2D"/>
    <w:p w14:paraId="0AD4BFB2" w14:textId="77777777" w:rsidR="00EC01D0" w:rsidRDefault="00EC01D0" w:rsidP="00E44B2D"/>
    <w:p w14:paraId="1ECAC132" w14:textId="77777777" w:rsidR="00EC01D0" w:rsidRDefault="00EC01D0" w:rsidP="00E44B2D"/>
    <w:p w14:paraId="6362511C" w14:textId="77777777" w:rsidR="00EC01D0" w:rsidRDefault="00EC01D0" w:rsidP="00E44B2D"/>
    <w:p w14:paraId="4DCE96FB" w14:textId="77777777" w:rsidR="00EC01D0" w:rsidRDefault="00EC01D0" w:rsidP="00E44B2D"/>
    <w:p w14:paraId="09830609" w14:textId="77777777" w:rsidR="00EC01D0" w:rsidRDefault="00EC01D0" w:rsidP="00E44B2D"/>
    <w:p w14:paraId="58AEF168" w14:textId="69CE31AF" w:rsidR="00AF463C" w:rsidRPr="00AF463C" w:rsidRDefault="00554348" w:rsidP="00E44B2D">
      <w:r>
        <w:t>Chairman</w:t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BE4"/>
    <w:multiLevelType w:val="hybridMultilevel"/>
    <w:tmpl w:val="4B58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F412C"/>
    <w:multiLevelType w:val="hybridMultilevel"/>
    <w:tmpl w:val="4AB43B4E"/>
    <w:lvl w:ilvl="0" w:tplc="589E24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6E37EBB"/>
    <w:multiLevelType w:val="hybridMultilevel"/>
    <w:tmpl w:val="A37A0FCC"/>
    <w:lvl w:ilvl="0" w:tplc="6E842F1E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6514C"/>
    <w:multiLevelType w:val="hybridMultilevel"/>
    <w:tmpl w:val="8C6C928E"/>
    <w:lvl w:ilvl="0" w:tplc="39443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24B3B"/>
    <w:rsid w:val="00030125"/>
    <w:rsid w:val="00033013"/>
    <w:rsid w:val="00033904"/>
    <w:rsid w:val="00060DDE"/>
    <w:rsid w:val="000D4438"/>
    <w:rsid w:val="000F4D6A"/>
    <w:rsid w:val="00142C0F"/>
    <w:rsid w:val="00173C60"/>
    <w:rsid w:val="00173FC4"/>
    <w:rsid w:val="001A49CD"/>
    <w:rsid w:val="001C3542"/>
    <w:rsid w:val="001D487D"/>
    <w:rsid w:val="001E1B97"/>
    <w:rsid w:val="00212E86"/>
    <w:rsid w:val="00213D73"/>
    <w:rsid w:val="00245569"/>
    <w:rsid w:val="002570BF"/>
    <w:rsid w:val="0027384D"/>
    <w:rsid w:val="002B14EC"/>
    <w:rsid w:val="00324065"/>
    <w:rsid w:val="0034037E"/>
    <w:rsid w:val="00342045"/>
    <w:rsid w:val="00381F84"/>
    <w:rsid w:val="003C6575"/>
    <w:rsid w:val="0040799E"/>
    <w:rsid w:val="00443F3C"/>
    <w:rsid w:val="004507F6"/>
    <w:rsid w:val="00454E62"/>
    <w:rsid w:val="00481EDD"/>
    <w:rsid w:val="004A7F97"/>
    <w:rsid w:val="004B04A2"/>
    <w:rsid w:val="0052331C"/>
    <w:rsid w:val="00541E8A"/>
    <w:rsid w:val="00554348"/>
    <w:rsid w:val="00560FFC"/>
    <w:rsid w:val="0057619B"/>
    <w:rsid w:val="005A3A98"/>
    <w:rsid w:val="005E09A5"/>
    <w:rsid w:val="005F264C"/>
    <w:rsid w:val="006257CD"/>
    <w:rsid w:val="00635783"/>
    <w:rsid w:val="00653D75"/>
    <w:rsid w:val="006A5675"/>
    <w:rsid w:val="006A5903"/>
    <w:rsid w:val="006B7F9A"/>
    <w:rsid w:val="006D2432"/>
    <w:rsid w:val="006F4E47"/>
    <w:rsid w:val="00701396"/>
    <w:rsid w:val="00704111"/>
    <w:rsid w:val="00712449"/>
    <w:rsid w:val="00732061"/>
    <w:rsid w:val="007546B5"/>
    <w:rsid w:val="00777047"/>
    <w:rsid w:val="007B0B48"/>
    <w:rsid w:val="007C1C72"/>
    <w:rsid w:val="007C3210"/>
    <w:rsid w:val="00864310"/>
    <w:rsid w:val="008D1C2C"/>
    <w:rsid w:val="008E35D7"/>
    <w:rsid w:val="008F5007"/>
    <w:rsid w:val="00931832"/>
    <w:rsid w:val="009477AC"/>
    <w:rsid w:val="009A387E"/>
    <w:rsid w:val="009B414C"/>
    <w:rsid w:val="009C57AF"/>
    <w:rsid w:val="009D1E5B"/>
    <w:rsid w:val="009F1C5B"/>
    <w:rsid w:val="00A45AD0"/>
    <w:rsid w:val="00A932BF"/>
    <w:rsid w:val="00AC27C9"/>
    <w:rsid w:val="00AF463C"/>
    <w:rsid w:val="00B22EA8"/>
    <w:rsid w:val="00B634B3"/>
    <w:rsid w:val="00B7080A"/>
    <w:rsid w:val="00B92D04"/>
    <w:rsid w:val="00BD4042"/>
    <w:rsid w:val="00C60462"/>
    <w:rsid w:val="00CB5DF7"/>
    <w:rsid w:val="00CF24D2"/>
    <w:rsid w:val="00D637F7"/>
    <w:rsid w:val="00D9531B"/>
    <w:rsid w:val="00DA5582"/>
    <w:rsid w:val="00DB338C"/>
    <w:rsid w:val="00E156CC"/>
    <w:rsid w:val="00E24B0D"/>
    <w:rsid w:val="00E33152"/>
    <w:rsid w:val="00E44B2D"/>
    <w:rsid w:val="00E63C54"/>
    <w:rsid w:val="00E73A1E"/>
    <w:rsid w:val="00E74166"/>
    <w:rsid w:val="00EC01D0"/>
    <w:rsid w:val="00EF7396"/>
    <w:rsid w:val="00EF75AC"/>
    <w:rsid w:val="00F77D98"/>
    <w:rsid w:val="00F86BD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2418</Characters>
  <Application>Microsoft Macintosh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4</cp:revision>
  <cp:lastPrinted>2024-06-26T08:02:00Z</cp:lastPrinted>
  <dcterms:created xsi:type="dcterms:W3CDTF">2024-05-14T08:26:00Z</dcterms:created>
  <dcterms:modified xsi:type="dcterms:W3CDTF">2024-06-26T08:05:00Z</dcterms:modified>
</cp:coreProperties>
</file>