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03E51" w14:textId="77777777" w:rsidR="00AF0A09" w:rsidRDefault="00AF0A09" w:rsidP="00AF0A09"/>
    <w:tbl>
      <w:tblPr>
        <w:tblStyle w:val="TableGrid"/>
        <w:tblW w:w="10425" w:type="dxa"/>
        <w:tblInd w:w="-892" w:type="dxa"/>
        <w:tblCellMar>
          <w:top w:w="47" w:type="dxa"/>
          <w:left w:w="106" w:type="dxa"/>
          <w:right w:w="16" w:type="dxa"/>
        </w:tblCellMar>
        <w:tblLook w:val="04A0" w:firstRow="1" w:lastRow="0" w:firstColumn="1" w:lastColumn="0" w:noHBand="0" w:noVBand="1"/>
      </w:tblPr>
      <w:tblGrid>
        <w:gridCol w:w="952"/>
        <w:gridCol w:w="2222"/>
        <w:gridCol w:w="1648"/>
        <w:gridCol w:w="5583"/>
        <w:gridCol w:w="20"/>
      </w:tblGrid>
      <w:tr w:rsidR="00AF0A09" w:rsidRPr="006044A3" w14:paraId="297166CC" w14:textId="77777777" w:rsidTr="00F331A0">
        <w:trPr>
          <w:gridAfter w:val="1"/>
          <w:wAfter w:w="20" w:type="dxa"/>
          <w:trHeight w:val="673"/>
        </w:trPr>
        <w:tc>
          <w:tcPr>
            <w:tcW w:w="887" w:type="dxa"/>
            <w:tcBorders>
              <w:top w:val="single" w:sz="4" w:space="0" w:color="000000"/>
              <w:left w:val="single" w:sz="4" w:space="0" w:color="000000"/>
              <w:bottom w:val="single" w:sz="4" w:space="0" w:color="000000"/>
              <w:right w:val="single" w:sz="4" w:space="0" w:color="000000"/>
            </w:tcBorders>
          </w:tcPr>
          <w:p w14:paraId="41237674" w14:textId="77777777" w:rsidR="00AF0A09" w:rsidRPr="006044A3" w:rsidRDefault="00AF0A09" w:rsidP="00B62604">
            <w:pPr>
              <w:rPr>
                <w:sz w:val="22"/>
                <w:szCs w:val="22"/>
              </w:rPr>
            </w:pPr>
            <w:r w:rsidRPr="006044A3">
              <w:rPr>
                <w:sz w:val="22"/>
                <w:szCs w:val="22"/>
              </w:rPr>
              <w:t xml:space="preserve">Present   </w:t>
            </w:r>
          </w:p>
        </w:tc>
        <w:tc>
          <w:tcPr>
            <w:tcW w:w="2222" w:type="dxa"/>
            <w:vMerge w:val="restart"/>
            <w:tcBorders>
              <w:top w:val="single" w:sz="4" w:space="0" w:color="000000"/>
              <w:left w:val="single" w:sz="4" w:space="0" w:color="000000"/>
              <w:bottom w:val="single" w:sz="4" w:space="0" w:color="000000"/>
              <w:right w:val="single" w:sz="4" w:space="0" w:color="000000"/>
            </w:tcBorders>
          </w:tcPr>
          <w:p w14:paraId="08840F7E" w14:textId="77777777" w:rsidR="00AF0A09" w:rsidRPr="006044A3" w:rsidRDefault="00AF0A09" w:rsidP="00B62604">
            <w:pPr>
              <w:ind w:left="2"/>
              <w:rPr>
                <w:sz w:val="22"/>
                <w:szCs w:val="22"/>
              </w:rPr>
            </w:pPr>
            <w:r w:rsidRPr="006044A3">
              <w:rPr>
                <w:sz w:val="22"/>
                <w:szCs w:val="22"/>
              </w:rPr>
              <w:t xml:space="preserve">Cllr M Ridley </w:t>
            </w:r>
          </w:p>
          <w:p w14:paraId="4D5315F6" w14:textId="77777777" w:rsidR="00AF0A09" w:rsidRPr="006044A3" w:rsidRDefault="00AF0A09" w:rsidP="00B62604">
            <w:pPr>
              <w:ind w:left="2"/>
              <w:rPr>
                <w:sz w:val="22"/>
                <w:szCs w:val="22"/>
              </w:rPr>
            </w:pPr>
            <w:r w:rsidRPr="006044A3">
              <w:rPr>
                <w:sz w:val="22"/>
                <w:szCs w:val="22"/>
              </w:rPr>
              <w:t>Cllr A Whitehead</w:t>
            </w:r>
          </w:p>
          <w:p w14:paraId="1FFB6432" w14:textId="77777777" w:rsidR="00AF0A09" w:rsidRDefault="00AF0A09" w:rsidP="00770E32">
            <w:pPr>
              <w:ind w:left="2"/>
              <w:rPr>
                <w:sz w:val="22"/>
                <w:szCs w:val="22"/>
              </w:rPr>
            </w:pPr>
            <w:r w:rsidRPr="006044A3">
              <w:rPr>
                <w:sz w:val="22"/>
                <w:szCs w:val="22"/>
              </w:rPr>
              <w:t xml:space="preserve">Cllr A Dale </w:t>
            </w:r>
          </w:p>
          <w:p w14:paraId="1532F91E" w14:textId="694585B4" w:rsidR="00F64225" w:rsidRPr="006044A3" w:rsidRDefault="00F64225" w:rsidP="00770E32">
            <w:pPr>
              <w:ind w:left="2"/>
              <w:rPr>
                <w:sz w:val="22"/>
                <w:szCs w:val="22"/>
              </w:rPr>
            </w:pPr>
            <w:r>
              <w:rPr>
                <w:sz w:val="22"/>
                <w:szCs w:val="22"/>
              </w:rPr>
              <w:t>Cllr D Keen</w:t>
            </w:r>
          </w:p>
        </w:tc>
        <w:tc>
          <w:tcPr>
            <w:tcW w:w="1648" w:type="dxa"/>
            <w:vMerge w:val="restart"/>
            <w:tcBorders>
              <w:top w:val="single" w:sz="4" w:space="0" w:color="000000"/>
              <w:left w:val="single" w:sz="4" w:space="0" w:color="000000"/>
              <w:bottom w:val="single" w:sz="4" w:space="0" w:color="000000"/>
              <w:right w:val="single" w:sz="4" w:space="0" w:color="000000"/>
            </w:tcBorders>
          </w:tcPr>
          <w:p w14:paraId="5F8BB9F4" w14:textId="77777777" w:rsidR="00AF0A09" w:rsidRPr="006044A3" w:rsidRDefault="00AF0A09" w:rsidP="00B62604">
            <w:pPr>
              <w:ind w:left="2"/>
              <w:rPr>
                <w:sz w:val="22"/>
                <w:szCs w:val="22"/>
              </w:rPr>
            </w:pPr>
            <w:r w:rsidRPr="006044A3">
              <w:rPr>
                <w:sz w:val="22"/>
                <w:szCs w:val="22"/>
              </w:rPr>
              <w:t xml:space="preserve"> Cllr A Sharp </w:t>
            </w:r>
          </w:p>
          <w:p w14:paraId="74B832C2" w14:textId="51DA516B" w:rsidR="00F64225" w:rsidRPr="006044A3" w:rsidRDefault="00F64225" w:rsidP="00770E32">
            <w:pPr>
              <w:ind w:left="2"/>
              <w:rPr>
                <w:sz w:val="22"/>
                <w:szCs w:val="22"/>
              </w:rPr>
            </w:pPr>
            <w:r>
              <w:rPr>
                <w:sz w:val="22"/>
                <w:szCs w:val="22"/>
              </w:rPr>
              <w:t>Cllr E Walton</w:t>
            </w:r>
          </w:p>
        </w:tc>
        <w:tc>
          <w:tcPr>
            <w:tcW w:w="5648" w:type="dxa"/>
            <w:vMerge w:val="restart"/>
            <w:tcBorders>
              <w:top w:val="single" w:sz="4" w:space="0" w:color="000000"/>
              <w:left w:val="single" w:sz="4" w:space="0" w:color="000000"/>
              <w:bottom w:val="single" w:sz="4" w:space="0" w:color="000000"/>
              <w:right w:val="single" w:sz="4" w:space="0" w:color="000000"/>
            </w:tcBorders>
          </w:tcPr>
          <w:p w14:paraId="59803795" w14:textId="77777777" w:rsidR="00AF0A09" w:rsidRPr="006044A3" w:rsidRDefault="00AF0A09" w:rsidP="00B62604">
            <w:pPr>
              <w:rPr>
                <w:sz w:val="22"/>
                <w:szCs w:val="22"/>
              </w:rPr>
            </w:pPr>
            <w:r w:rsidRPr="006044A3">
              <w:rPr>
                <w:sz w:val="22"/>
                <w:szCs w:val="22"/>
              </w:rPr>
              <w:t xml:space="preserve"> Clerk – Miss K L Heaney </w:t>
            </w:r>
          </w:p>
          <w:p w14:paraId="6ECDA653" w14:textId="4936D29A" w:rsidR="00AF0A09" w:rsidRPr="006044A3" w:rsidRDefault="00770E32" w:rsidP="00B62604">
            <w:pPr>
              <w:ind w:left="2"/>
              <w:rPr>
                <w:sz w:val="22"/>
                <w:szCs w:val="22"/>
              </w:rPr>
            </w:pPr>
            <w:r w:rsidRPr="006044A3">
              <w:rPr>
                <w:sz w:val="22"/>
                <w:szCs w:val="22"/>
              </w:rPr>
              <w:t xml:space="preserve"> </w:t>
            </w:r>
            <w:r w:rsidR="00F64225">
              <w:rPr>
                <w:sz w:val="22"/>
                <w:szCs w:val="22"/>
              </w:rPr>
              <w:t xml:space="preserve">Haltwhistle </w:t>
            </w:r>
            <w:r w:rsidRPr="006044A3">
              <w:rPr>
                <w:sz w:val="22"/>
                <w:szCs w:val="22"/>
              </w:rPr>
              <w:t xml:space="preserve">Clerk – </w:t>
            </w:r>
            <w:r w:rsidR="00F64225">
              <w:rPr>
                <w:sz w:val="22"/>
                <w:szCs w:val="22"/>
              </w:rPr>
              <w:t>Emma Ackroyd</w:t>
            </w:r>
          </w:p>
          <w:p w14:paraId="26E139C1" w14:textId="08DC5DC2" w:rsidR="00770E32" w:rsidRPr="006044A3" w:rsidRDefault="00770E32" w:rsidP="00B62604">
            <w:pPr>
              <w:ind w:left="2"/>
              <w:rPr>
                <w:sz w:val="22"/>
                <w:szCs w:val="22"/>
              </w:rPr>
            </w:pPr>
            <w:r w:rsidRPr="006044A3">
              <w:rPr>
                <w:sz w:val="22"/>
                <w:szCs w:val="22"/>
              </w:rPr>
              <w:t xml:space="preserve"> Cemetery Keeper – Mr Sean Glenton </w:t>
            </w:r>
          </w:p>
        </w:tc>
      </w:tr>
      <w:tr w:rsidR="00AF0A09" w:rsidRPr="006044A3" w14:paraId="0419AB11" w14:textId="77777777" w:rsidTr="00F331A0">
        <w:trPr>
          <w:gridAfter w:val="1"/>
          <w:wAfter w:w="20" w:type="dxa"/>
          <w:trHeight w:val="470"/>
        </w:trPr>
        <w:tc>
          <w:tcPr>
            <w:tcW w:w="887" w:type="dxa"/>
            <w:tcBorders>
              <w:top w:val="single" w:sz="4" w:space="0" w:color="000000"/>
              <w:left w:val="single" w:sz="4" w:space="0" w:color="000000"/>
              <w:bottom w:val="single" w:sz="4" w:space="0" w:color="000000"/>
              <w:right w:val="single" w:sz="4" w:space="0" w:color="000000"/>
            </w:tcBorders>
          </w:tcPr>
          <w:p w14:paraId="7E817719" w14:textId="77777777" w:rsidR="00AF0A09" w:rsidRPr="006044A3" w:rsidRDefault="00AF0A09" w:rsidP="00B62604">
            <w:pPr>
              <w:ind w:right="92"/>
              <w:jc w:val="center"/>
              <w:rPr>
                <w:sz w:val="22"/>
                <w:szCs w:val="22"/>
              </w:rPr>
            </w:pPr>
            <w:r w:rsidRPr="006044A3">
              <w:rPr>
                <w:sz w:val="22"/>
                <w:szCs w:val="22"/>
              </w:rPr>
              <w:t xml:space="preserve">19.00 </w:t>
            </w:r>
          </w:p>
        </w:tc>
        <w:tc>
          <w:tcPr>
            <w:tcW w:w="2222" w:type="dxa"/>
            <w:vMerge/>
            <w:tcBorders>
              <w:top w:val="nil"/>
              <w:left w:val="single" w:sz="4" w:space="0" w:color="000000"/>
              <w:bottom w:val="single" w:sz="4" w:space="0" w:color="000000"/>
              <w:right w:val="single" w:sz="4" w:space="0" w:color="000000"/>
            </w:tcBorders>
          </w:tcPr>
          <w:p w14:paraId="47C2F5DD" w14:textId="77777777" w:rsidR="00AF0A09" w:rsidRPr="006044A3" w:rsidRDefault="00AF0A09" w:rsidP="00B62604">
            <w:pPr>
              <w:spacing w:after="160"/>
              <w:rPr>
                <w:sz w:val="22"/>
                <w:szCs w:val="22"/>
              </w:rPr>
            </w:pPr>
          </w:p>
        </w:tc>
        <w:tc>
          <w:tcPr>
            <w:tcW w:w="1648" w:type="dxa"/>
            <w:vMerge/>
            <w:tcBorders>
              <w:top w:val="nil"/>
              <w:left w:val="single" w:sz="4" w:space="0" w:color="000000"/>
              <w:bottom w:val="single" w:sz="4" w:space="0" w:color="000000"/>
              <w:right w:val="single" w:sz="4" w:space="0" w:color="000000"/>
            </w:tcBorders>
          </w:tcPr>
          <w:p w14:paraId="1D5EFBD3" w14:textId="77777777" w:rsidR="00AF0A09" w:rsidRPr="006044A3" w:rsidRDefault="00AF0A09" w:rsidP="00B62604">
            <w:pPr>
              <w:spacing w:after="160"/>
              <w:rPr>
                <w:sz w:val="22"/>
                <w:szCs w:val="22"/>
              </w:rPr>
            </w:pPr>
          </w:p>
        </w:tc>
        <w:tc>
          <w:tcPr>
            <w:tcW w:w="5648" w:type="dxa"/>
            <w:vMerge/>
            <w:tcBorders>
              <w:top w:val="nil"/>
              <w:left w:val="single" w:sz="4" w:space="0" w:color="000000"/>
              <w:bottom w:val="single" w:sz="4" w:space="0" w:color="000000"/>
              <w:right w:val="single" w:sz="4" w:space="0" w:color="000000"/>
            </w:tcBorders>
          </w:tcPr>
          <w:p w14:paraId="5FEF8DA4" w14:textId="77777777" w:rsidR="00AF0A09" w:rsidRPr="006044A3" w:rsidRDefault="00AF0A09" w:rsidP="00B62604">
            <w:pPr>
              <w:spacing w:after="160"/>
              <w:rPr>
                <w:sz w:val="22"/>
                <w:szCs w:val="22"/>
              </w:rPr>
            </w:pPr>
          </w:p>
        </w:tc>
      </w:tr>
      <w:tr w:rsidR="00AF0A09" w:rsidRPr="006044A3" w14:paraId="710E6214" w14:textId="77777777" w:rsidTr="00F331A0">
        <w:trPr>
          <w:trHeight w:val="568"/>
        </w:trPr>
        <w:tc>
          <w:tcPr>
            <w:tcW w:w="887" w:type="dxa"/>
            <w:tcBorders>
              <w:top w:val="single" w:sz="4" w:space="0" w:color="000000"/>
              <w:left w:val="single" w:sz="4" w:space="0" w:color="000000"/>
              <w:bottom w:val="single" w:sz="4" w:space="0" w:color="000000"/>
              <w:right w:val="single" w:sz="4" w:space="0" w:color="000000"/>
            </w:tcBorders>
          </w:tcPr>
          <w:p w14:paraId="67C46086" w14:textId="4992BE48" w:rsidR="00AF0A09" w:rsidRPr="00F64225" w:rsidRDefault="00F64225" w:rsidP="00B62604">
            <w:pPr>
              <w:ind w:left="77"/>
              <w:rPr>
                <w:sz w:val="22"/>
                <w:szCs w:val="22"/>
              </w:rPr>
            </w:pPr>
            <w:r w:rsidRPr="00F64225">
              <w:rPr>
                <w:b/>
                <w:sz w:val="22"/>
                <w:szCs w:val="22"/>
              </w:rPr>
              <w:t>93</w:t>
            </w:r>
            <w:r w:rsidR="00AF0A09" w:rsidRPr="00F64225">
              <w:rPr>
                <w:b/>
                <w:sz w:val="22"/>
                <w:szCs w:val="22"/>
              </w:rPr>
              <w:t xml:space="preserve">/24 </w:t>
            </w:r>
          </w:p>
        </w:tc>
        <w:tc>
          <w:tcPr>
            <w:tcW w:w="9538" w:type="dxa"/>
            <w:gridSpan w:val="4"/>
            <w:vMerge w:val="restart"/>
            <w:tcBorders>
              <w:top w:val="single" w:sz="4" w:space="0" w:color="000000"/>
              <w:left w:val="single" w:sz="4" w:space="0" w:color="000000"/>
              <w:bottom w:val="single" w:sz="4" w:space="0" w:color="000000"/>
              <w:right w:val="single" w:sz="4" w:space="0" w:color="000000"/>
            </w:tcBorders>
          </w:tcPr>
          <w:p w14:paraId="73B7DB1B" w14:textId="53C2D2ED" w:rsidR="00AF0A09" w:rsidRPr="006044A3" w:rsidRDefault="00AF0A09" w:rsidP="00B62604">
            <w:pPr>
              <w:ind w:left="2"/>
              <w:jc w:val="both"/>
              <w:rPr>
                <w:sz w:val="22"/>
                <w:szCs w:val="22"/>
              </w:rPr>
            </w:pPr>
            <w:r w:rsidRPr="006044A3">
              <w:rPr>
                <w:b/>
                <w:sz w:val="22"/>
                <w:szCs w:val="22"/>
              </w:rPr>
              <w:t>Meeting Started at 19:0</w:t>
            </w:r>
            <w:r w:rsidR="00F64225">
              <w:rPr>
                <w:b/>
                <w:sz w:val="22"/>
                <w:szCs w:val="22"/>
              </w:rPr>
              <w:t>5</w:t>
            </w:r>
            <w:r w:rsidRPr="006044A3">
              <w:rPr>
                <w:b/>
                <w:sz w:val="22"/>
                <w:szCs w:val="22"/>
              </w:rPr>
              <w:t>pm, Apologies for absence –</w:t>
            </w:r>
            <w:r w:rsidRPr="006044A3">
              <w:rPr>
                <w:sz w:val="22"/>
                <w:szCs w:val="22"/>
              </w:rPr>
              <w:t xml:space="preserve"> </w:t>
            </w:r>
          </w:p>
          <w:p w14:paraId="6F5D8042" w14:textId="4A4DBB32" w:rsidR="00AF0A09" w:rsidRPr="006044A3" w:rsidRDefault="00770E32" w:rsidP="00B62604">
            <w:pPr>
              <w:ind w:left="2"/>
              <w:jc w:val="both"/>
              <w:rPr>
                <w:sz w:val="22"/>
                <w:szCs w:val="22"/>
              </w:rPr>
            </w:pPr>
            <w:r w:rsidRPr="006044A3">
              <w:rPr>
                <w:sz w:val="22"/>
                <w:szCs w:val="22"/>
              </w:rPr>
              <w:t xml:space="preserve">Cllr </w:t>
            </w:r>
            <w:r w:rsidR="00F64225">
              <w:rPr>
                <w:sz w:val="22"/>
                <w:szCs w:val="22"/>
              </w:rPr>
              <w:t>H Maxted</w:t>
            </w:r>
            <w:r w:rsidRPr="006044A3">
              <w:rPr>
                <w:sz w:val="22"/>
                <w:szCs w:val="22"/>
              </w:rPr>
              <w:t xml:space="preserve"> (Apologies received) &amp; Cllr D R-Mackie. </w:t>
            </w:r>
            <w:r w:rsidR="00F64225">
              <w:rPr>
                <w:sz w:val="22"/>
                <w:szCs w:val="22"/>
              </w:rPr>
              <w:t xml:space="preserve">The chair opened the meeting by welcoming the new representative for Thirlwall Parish Council, Mr David Keen. </w:t>
            </w:r>
          </w:p>
        </w:tc>
      </w:tr>
      <w:tr w:rsidR="00AF0A09" w:rsidRPr="006044A3" w14:paraId="1593A496" w14:textId="77777777" w:rsidTr="00F331A0">
        <w:trPr>
          <w:trHeight w:val="23"/>
        </w:trPr>
        <w:tc>
          <w:tcPr>
            <w:tcW w:w="887" w:type="dxa"/>
            <w:tcBorders>
              <w:top w:val="single" w:sz="4" w:space="0" w:color="000000"/>
              <w:left w:val="single" w:sz="4" w:space="0" w:color="000000"/>
              <w:bottom w:val="single" w:sz="4" w:space="0" w:color="000000"/>
              <w:right w:val="single" w:sz="4" w:space="0" w:color="000000"/>
            </w:tcBorders>
          </w:tcPr>
          <w:p w14:paraId="4FD58E14" w14:textId="77777777" w:rsidR="00AF0A09" w:rsidRPr="00F64225" w:rsidRDefault="00AF0A09" w:rsidP="00B62604">
            <w:pPr>
              <w:ind w:right="40"/>
              <w:jc w:val="center"/>
              <w:rPr>
                <w:sz w:val="22"/>
                <w:szCs w:val="22"/>
              </w:rPr>
            </w:pPr>
            <w:r w:rsidRPr="00F64225">
              <w:rPr>
                <w:b/>
                <w:sz w:val="22"/>
                <w:szCs w:val="22"/>
              </w:rPr>
              <w:t xml:space="preserve"> </w:t>
            </w:r>
          </w:p>
        </w:tc>
        <w:tc>
          <w:tcPr>
            <w:tcW w:w="9538" w:type="dxa"/>
            <w:gridSpan w:val="4"/>
            <w:vMerge/>
            <w:tcBorders>
              <w:top w:val="nil"/>
              <w:left w:val="single" w:sz="4" w:space="0" w:color="000000"/>
              <w:bottom w:val="single" w:sz="4" w:space="0" w:color="000000"/>
              <w:right w:val="single" w:sz="4" w:space="0" w:color="000000"/>
            </w:tcBorders>
          </w:tcPr>
          <w:p w14:paraId="4EB875FF" w14:textId="77777777" w:rsidR="00AF0A09" w:rsidRPr="006044A3" w:rsidRDefault="00AF0A09" w:rsidP="00B62604">
            <w:pPr>
              <w:spacing w:after="160"/>
              <w:rPr>
                <w:sz w:val="22"/>
                <w:szCs w:val="22"/>
              </w:rPr>
            </w:pPr>
          </w:p>
        </w:tc>
      </w:tr>
      <w:tr w:rsidR="00AF0A09" w:rsidRPr="006044A3" w14:paraId="13CCB079" w14:textId="77777777" w:rsidTr="00F331A0">
        <w:trPr>
          <w:trHeight w:val="559"/>
        </w:trPr>
        <w:tc>
          <w:tcPr>
            <w:tcW w:w="887" w:type="dxa"/>
            <w:tcBorders>
              <w:top w:val="single" w:sz="4" w:space="0" w:color="000000"/>
              <w:left w:val="single" w:sz="4" w:space="0" w:color="000000"/>
              <w:bottom w:val="single" w:sz="4" w:space="0" w:color="000000"/>
              <w:right w:val="single" w:sz="4" w:space="0" w:color="000000"/>
            </w:tcBorders>
          </w:tcPr>
          <w:p w14:paraId="5C1DC603" w14:textId="38226835" w:rsidR="00AF0A09" w:rsidRPr="00F64225" w:rsidRDefault="00F64225" w:rsidP="00B62604">
            <w:pPr>
              <w:ind w:left="77"/>
              <w:rPr>
                <w:b/>
                <w:sz w:val="22"/>
                <w:szCs w:val="22"/>
              </w:rPr>
            </w:pPr>
            <w:r w:rsidRPr="00F64225">
              <w:rPr>
                <w:b/>
                <w:sz w:val="22"/>
                <w:szCs w:val="22"/>
              </w:rPr>
              <w:t>94</w:t>
            </w:r>
            <w:r w:rsidR="00AF0A09" w:rsidRPr="00F64225">
              <w:rPr>
                <w:b/>
                <w:sz w:val="22"/>
                <w:szCs w:val="22"/>
              </w:rPr>
              <w:t>/24</w:t>
            </w:r>
          </w:p>
        </w:tc>
        <w:tc>
          <w:tcPr>
            <w:tcW w:w="9538" w:type="dxa"/>
            <w:gridSpan w:val="4"/>
            <w:tcBorders>
              <w:top w:val="single" w:sz="4" w:space="0" w:color="000000"/>
              <w:left w:val="single" w:sz="4" w:space="0" w:color="000000"/>
              <w:bottom w:val="single" w:sz="4" w:space="0" w:color="000000"/>
              <w:right w:val="single" w:sz="4" w:space="0" w:color="000000"/>
            </w:tcBorders>
          </w:tcPr>
          <w:p w14:paraId="7D4251C7" w14:textId="77777777" w:rsidR="00AF0A09" w:rsidRPr="006044A3" w:rsidRDefault="00AF0A09" w:rsidP="00B62604">
            <w:pPr>
              <w:ind w:left="2"/>
              <w:rPr>
                <w:sz w:val="22"/>
                <w:szCs w:val="22"/>
              </w:rPr>
            </w:pPr>
            <w:r w:rsidRPr="006044A3">
              <w:rPr>
                <w:b/>
                <w:sz w:val="22"/>
                <w:szCs w:val="22"/>
              </w:rPr>
              <w:t xml:space="preserve">Declarations of Interest </w:t>
            </w:r>
          </w:p>
          <w:p w14:paraId="744846AF" w14:textId="77777777" w:rsidR="00AF0A09" w:rsidRPr="006044A3" w:rsidRDefault="00AF0A09" w:rsidP="00B62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044A3">
              <w:rPr>
                <w:sz w:val="22"/>
                <w:szCs w:val="22"/>
              </w:rPr>
              <w:t xml:space="preserve">The chair reminded members of the Council of their duty to declare an interest in each agenda item. </w:t>
            </w:r>
            <w:r w:rsidRPr="006044A3">
              <w:rPr>
                <w:i/>
                <w:iCs/>
                <w:sz w:val="22"/>
                <w:szCs w:val="22"/>
              </w:rPr>
              <w:t xml:space="preserve"> </w:t>
            </w:r>
          </w:p>
        </w:tc>
      </w:tr>
      <w:tr w:rsidR="00F64225" w:rsidRPr="006044A3" w14:paraId="0144BB58" w14:textId="77777777" w:rsidTr="00F331A0">
        <w:trPr>
          <w:trHeight w:val="324"/>
        </w:trPr>
        <w:tc>
          <w:tcPr>
            <w:tcW w:w="887" w:type="dxa"/>
            <w:tcBorders>
              <w:top w:val="single" w:sz="4" w:space="0" w:color="000000"/>
              <w:left w:val="single" w:sz="4" w:space="0" w:color="000000"/>
              <w:bottom w:val="single" w:sz="4" w:space="0" w:color="000000"/>
              <w:right w:val="single" w:sz="4" w:space="0" w:color="000000"/>
            </w:tcBorders>
          </w:tcPr>
          <w:p w14:paraId="0DD5157F" w14:textId="57C891D1" w:rsidR="00F64225" w:rsidRPr="00F64225" w:rsidRDefault="00F64225" w:rsidP="00F64225">
            <w:pPr>
              <w:rPr>
                <w:b/>
                <w:sz w:val="22"/>
                <w:szCs w:val="22"/>
              </w:rPr>
            </w:pPr>
            <w:r w:rsidRPr="00F64225">
              <w:rPr>
                <w:b/>
                <w:sz w:val="22"/>
                <w:szCs w:val="22"/>
              </w:rPr>
              <w:t>95/24</w:t>
            </w:r>
          </w:p>
        </w:tc>
        <w:tc>
          <w:tcPr>
            <w:tcW w:w="9538" w:type="dxa"/>
            <w:gridSpan w:val="4"/>
            <w:tcBorders>
              <w:top w:val="single" w:sz="4" w:space="0" w:color="000000"/>
              <w:left w:val="single" w:sz="4" w:space="0" w:color="000000"/>
              <w:bottom w:val="single" w:sz="4" w:space="0" w:color="000000"/>
              <w:right w:val="single" w:sz="4" w:space="0" w:color="000000"/>
            </w:tcBorders>
          </w:tcPr>
          <w:p w14:paraId="42A64F80" w14:textId="62FA9DD7" w:rsidR="00F64225" w:rsidRPr="00F64225" w:rsidRDefault="00F64225" w:rsidP="00F64225">
            <w:pPr>
              <w:ind w:left="2"/>
              <w:rPr>
                <w:b/>
                <w:sz w:val="22"/>
                <w:szCs w:val="22"/>
              </w:rPr>
            </w:pPr>
            <w:r w:rsidRPr="00F64225">
              <w:rPr>
                <w:b/>
                <w:sz w:val="22"/>
                <w:szCs w:val="22"/>
              </w:rPr>
              <w:t xml:space="preserve">Matters Arising </w:t>
            </w:r>
            <w:r w:rsidRPr="00F64225">
              <w:rPr>
                <w:bCs/>
                <w:sz w:val="22"/>
                <w:szCs w:val="22"/>
              </w:rPr>
              <w:t>– None</w:t>
            </w:r>
            <w:r w:rsidRPr="00F64225">
              <w:rPr>
                <w:b/>
                <w:sz w:val="22"/>
                <w:szCs w:val="22"/>
              </w:rPr>
              <w:t xml:space="preserve"> </w:t>
            </w:r>
          </w:p>
        </w:tc>
      </w:tr>
      <w:tr w:rsidR="00AF0A09" w:rsidRPr="006044A3" w14:paraId="57C05DEC" w14:textId="77777777" w:rsidTr="00F331A0">
        <w:trPr>
          <w:trHeight w:val="559"/>
        </w:trPr>
        <w:tc>
          <w:tcPr>
            <w:tcW w:w="887" w:type="dxa"/>
            <w:tcBorders>
              <w:top w:val="single" w:sz="4" w:space="0" w:color="000000"/>
              <w:left w:val="single" w:sz="4" w:space="0" w:color="000000"/>
              <w:bottom w:val="single" w:sz="4" w:space="0" w:color="000000"/>
              <w:right w:val="single" w:sz="4" w:space="0" w:color="000000"/>
            </w:tcBorders>
          </w:tcPr>
          <w:p w14:paraId="2E9AC00A" w14:textId="184D4DCA" w:rsidR="00AF0A09" w:rsidRPr="006044A3" w:rsidRDefault="00F64225" w:rsidP="00F64225">
            <w:pPr>
              <w:rPr>
                <w:sz w:val="22"/>
                <w:szCs w:val="22"/>
              </w:rPr>
            </w:pPr>
            <w:r>
              <w:rPr>
                <w:b/>
                <w:sz w:val="22"/>
                <w:szCs w:val="22"/>
              </w:rPr>
              <w:t>96</w:t>
            </w:r>
            <w:r w:rsidR="00AF0A09" w:rsidRPr="006044A3">
              <w:rPr>
                <w:b/>
                <w:sz w:val="22"/>
                <w:szCs w:val="22"/>
              </w:rPr>
              <w:t xml:space="preserve">/24 </w:t>
            </w:r>
          </w:p>
        </w:tc>
        <w:tc>
          <w:tcPr>
            <w:tcW w:w="9538" w:type="dxa"/>
            <w:gridSpan w:val="4"/>
            <w:tcBorders>
              <w:top w:val="single" w:sz="4" w:space="0" w:color="000000"/>
              <w:left w:val="single" w:sz="4" w:space="0" w:color="000000"/>
              <w:bottom w:val="single" w:sz="4" w:space="0" w:color="000000"/>
              <w:right w:val="single" w:sz="4" w:space="0" w:color="000000"/>
            </w:tcBorders>
          </w:tcPr>
          <w:p w14:paraId="462B2C4C" w14:textId="161981E2" w:rsidR="00AF0A09" w:rsidRPr="006044A3" w:rsidRDefault="00770E32" w:rsidP="00B62604">
            <w:pPr>
              <w:rPr>
                <w:b/>
                <w:sz w:val="22"/>
                <w:szCs w:val="22"/>
              </w:rPr>
            </w:pPr>
            <w:r w:rsidRPr="006044A3">
              <w:rPr>
                <w:b/>
                <w:sz w:val="22"/>
                <w:szCs w:val="22"/>
              </w:rPr>
              <w:t>Minutes</w:t>
            </w:r>
          </w:p>
          <w:p w14:paraId="2A40E40A" w14:textId="650EA3FA" w:rsidR="00770E32" w:rsidRPr="006044A3" w:rsidRDefault="00770E32" w:rsidP="00B62604">
            <w:pPr>
              <w:rPr>
                <w:sz w:val="22"/>
                <w:szCs w:val="22"/>
              </w:rPr>
            </w:pPr>
            <w:r w:rsidRPr="006044A3">
              <w:rPr>
                <w:sz w:val="22"/>
                <w:szCs w:val="22"/>
              </w:rPr>
              <w:t xml:space="preserve">Minutes from Wednesday </w:t>
            </w:r>
            <w:r w:rsidR="00F64225">
              <w:rPr>
                <w:sz w:val="22"/>
                <w:szCs w:val="22"/>
              </w:rPr>
              <w:t>19th</w:t>
            </w:r>
            <w:r w:rsidRPr="006044A3">
              <w:rPr>
                <w:sz w:val="22"/>
                <w:szCs w:val="22"/>
              </w:rPr>
              <w:t xml:space="preserve"> September 2024 were, approved and signed.</w:t>
            </w:r>
          </w:p>
          <w:p w14:paraId="014F3C13" w14:textId="39DB1429" w:rsidR="00AF0A09" w:rsidRPr="006044A3" w:rsidRDefault="00AF0A09" w:rsidP="00B62604">
            <w:pPr>
              <w:ind w:left="2"/>
              <w:rPr>
                <w:b/>
                <w:sz w:val="22"/>
                <w:szCs w:val="22"/>
              </w:rPr>
            </w:pPr>
            <w:r w:rsidRPr="006044A3">
              <w:rPr>
                <w:b/>
                <w:sz w:val="22"/>
                <w:szCs w:val="22"/>
              </w:rPr>
              <w:t xml:space="preserve">PROPOSED Cllr </w:t>
            </w:r>
            <w:proofErr w:type="gramStart"/>
            <w:r w:rsidR="00770E32" w:rsidRPr="006044A3">
              <w:rPr>
                <w:b/>
                <w:sz w:val="22"/>
                <w:szCs w:val="22"/>
              </w:rPr>
              <w:t>A</w:t>
            </w:r>
            <w:proofErr w:type="gramEnd"/>
            <w:r w:rsidR="00770E32" w:rsidRPr="006044A3">
              <w:rPr>
                <w:b/>
                <w:sz w:val="22"/>
                <w:szCs w:val="22"/>
              </w:rPr>
              <w:t xml:space="preserve"> Sharp </w:t>
            </w:r>
            <w:r w:rsidRPr="006044A3">
              <w:rPr>
                <w:b/>
                <w:sz w:val="22"/>
                <w:szCs w:val="22"/>
              </w:rPr>
              <w:t xml:space="preserve">     </w:t>
            </w:r>
            <w:r w:rsidR="00F64225">
              <w:rPr>
                <w:b/>
                <w:sz w:val="22"/>
                <w:szCs w:val="22"/>
              </w:rPr>
              <w:t xml:space="preserve">              </w:t>
            </w:r>
            <w:r w:rsidRPr="006044A3">
              <w:rPr>
                <w:b/>
                <w:sz w:val="22"/>
                <w:szCs w:val="22"/>
              </w:rPr>
              <w:t>SECONDED Cllr</w:t>
            </w:r>
            <w:r w:rsidRPr="006044A3">
              <w:rPr>
                <w:b/>
                <w:bCs/>
                <w:sz w:val="22"/>
                <w:szCs w:val="22"/>
              </w:rPr>
              <w:t xml:space="preserve"> </w:t>
            </w:r>
            <w:r w:rsidR="00F64225">
              <w:rPr>
                <w:b/>
                <w:bCs/>
                <w:sz w:val="22"/>
                <w:szCs w:val="22"/>
              </w:rPr>
              <w:t>A Whitehead</w:t>
            </w:r>
            <w:r w:rsidR="00770E32" w:rsidRPr="006044A3">
              <w:rPr>
                <w:b/>
                <w:bCs/>
                <w:sz w:val="22"/>
                <w:szCs w:val="22"/>
              </w:rPr>
              <w:t xml:space="preserve">                     </w:t>
            </w:r>
            <w:r w:rsidRPr="006044A3">
              <w:rPr>
                <w:b/>
                <w:sz w:val="22"/>
                <w:szCs w:val="22"/>
              </w:rPr>
              <w:t xml:space="preserve">AGREED </w:t>
            </w:r>
          </w:p>
        </w:tc>
      </w:tr>
      <w:tr w:rsidR="00AF0A09" w:rsidRPr="006044A3" w14:paraId="1C6FA5A3" w14:textId="77777777" w:rsidTr="00F331A0">
        <w:trPr>
          <w:trHeight w:val="776"/>
        </w:trPr>
        <w:tc>
          <w:tcPr>
            <w:tcW w:w="887" w:type="dxa"/>
            <w:tcBorders>
              <w:top w:val="single" w:sz="4" w:space="0" w:color="000000"/>
              <w:left w:val="single" w:sz="4" w:space="0" w:color="000000"/>
              <w:bottom w:val="single" w:sz="4" w:space="0" w:color="000000"/>
              <w:right w:val="single" w:sz="4" w:space="0" w:color="000000"/>
            </w:tcBorders>
          </w:tcPr>
          <w:p w14:paraId="09E00958" w14:textId="4ED0099A" w:rsidR="00AF0A09" w:rsidRPr="006044A3" w:rsidRDefault="00F64225" w:rsidP="00B62604">
            <w:pPr>
              <w:ind w:left="2"/>
              <w:rPr>
                <w:sz w:val="22"/>
                <w:szCs w:val="22"/>
              </w:rPr>
            </w:pPr>
            <w:r>
              <w:rPr>
                <w:b/>
                <w:sz w:val="22"/>
                <w:szCs w:val="22"/>
              </w:rPr>
              <w:t>97</w:t>
            </w:r>
            <w:r w:rsidR="00AF0A09" w:rsidRPr="006044A3">
              <w:rPr>
                <w:b/>
                <w:sz w:val="22"/>
                <w:szCs w:val="22"/>
              </w:rPr>
              <w:t xml:space="preserve">/24 </w:t>
            </w:r>
          </w:p>
        </w:tc>
        <w:tc>
          <w:tcPr>
            <w:tcW w:w="9538" w:type="dxa"/>
            <w:gridSpan w:val="4"/>
            <w:tcBorders>
              <w:top w:val="single" w:sz="4" w:space="0" w:color="000000"/>
              <w:left w:val="single" w:sz="4" w:space="0" w:color="000000"/>
              <w:bottom w:val="single" w:sz="4" w:space="0" w:color="000000"/>
              <w:right w:val="single" w:sz="4" w:space="0" w:color="000000"/>
            </w:tcBorders>
          </w:tcPr>
          <w:p w14:paraId="72D33568" w14:textId="00DCD1E1" w:rsidR="00AF0A09" w:rsidRPr="006044A3" w:rsidRDefault="00F64225" w:rsidP="00B62604">
            <w:pPr>
              <w:ind w:left="2"/>
              <w:rPr>
                <w:b/>
                <w:sz w:val="22"/>
                <w:szCs w:val="22"/>
              </w:rPr>
            </w:pPr>
            <w:r>
              <w:rPr>
                <w:b/>
                <w:sz w:val="22"/>
                <w:szCs w:val="22"/>
              </w:rPr>
              <w:t>Clerks Report</w:t>
            </w:r>
            <w:r w:rsidR="00770E32" w:rsidRPr="006044A3">
              <w:rPr>
                <w:b/>
                <w:sz w:val="22"/>
                <w:szCs w:val="22"/>
              </w:rPr>
              <w:t xml:space="preserve"> </w:t>
            </w:r>
          </w:p>
          <w:p w14:paraId="7AB657A6" w14:textId="1661DC05" w:rsidR="00770E32" w:rsidRPr="006044A3" w:rsidRDefault="00F64225" w:rsidP="00770E32">
            <w:pPr>
              <w:ind w:left="2"/>
              <w:rPr>
                <w:sz w:val="22"/>
                <w:szCs w:val="22"/>
              </w:rPr>
            </w:pPr>
            <w:r>
              <w:rPr>
                <w:b/>
                <w:bCs/>
                <w:sz w:val="22"/>
                <w:szCs w:val="22"/>
              </w:rPr>
              <w:t>97</w:t>
            </w:r>
            <w:r w:rsidR="00770E32" w:rsidRPr="006044A3">
              <w:rPr>
                <w:b/>
                <w:bCs/>
                <w:sz w:val="22"/>
                <w:szCs w:val="22"/>
              </w:rPr>
              <w:t xml:space="preserve">/24.01 </w:t>
            </w:r>
            <w:r>
              <w:rPr>
                <w:sz w:val="22"/>
                <w:szCs w:val="22"/>
              </w:rPr>
              <w:t xml:space="preserve">Members received the clerks report and agreed to approve the invoice incoming from D Beverley regarding the Hearse House roof, to get the invoice paid as soon as received, circulate if a lot higher than quotation. Members also asked Clerk to contact Network rail regarding newer update on the wall at Greenhead Cemetery. </w:t>
            </w:r>
            <w:r w:rsidR="00770E32" w:rsidRPr="006044A3">
              <w:rPr>
                <w:sz w:val="22"/>
                <w:szCs w:val="22"/>
              </w:rPr>
              <w:t xml:space="preserve"> </w:t>
            </w:r>
          </w:p>
          <w:p w14:paraId="3436267F" w14:textId="726BF164" w:rsidR="00AF0A09" w:rsidRPr="006044A3" w:rsidRDefault="00770E32" w:rsidP="00B62604">
            <w:pPr>
              <w:rPr>
                <w:b/>
                <w:sz w:val="22"/>
                <w:szCs w:val="22"/>
              </w:rPr>
            </w:pPr>
            <w:r w:rsidRPr="006044A3">
              <w:rPr>
                <w:b/>
                <w:sz w:val="22"/>
                <w:szCs w:val="22"/>
              </w:rPr>
              <w:t xml:space="preserve">PROPOSED Cllr </w:t>
            </w:r>
            <w:proofErr w:type="gramStart"/>
            <w:r w:rsidRPr="006044A3">
              <w:rPr>
                <w:b/>
                <w:sz w:val="22"/>
                <w:szCs w:val="22"/>
              </w:rPr>
              <w:t>A</w:t>
            </w:r>
            <w:proofErr w:type="gramEnd"/>
            <w:r w:rsidRPr="006044A3">
              <w:rPr>
                <w:b/>
                <w:sz w:val="22"/>
                <w:szCs w:val="22"/>
              </w:rPr>
              <w:t xml:space="preserve"> Sharp             SECONDED Cllr</w:t>
            </w:r>
            <w:r w:rsidRPr="006044A3">
              <w:rPr>
                <w:b/>
                <w:bCs/>
                <w:sz w:val="22"/>
                <w:szCs w:val="22"/>
              </w:rPr>
              <w:t xml:space="preserve"> </w:t>
            </w:r>
            <w:r w:rsidR="00F64225">
              <w:rPr>
                <w:b/>
                <w:bCs/>
                <w:sz w:val="22"/>
                <w:szCs w:val="22"/>
              </w:rPr>
              <w:t>M Ridley</w:t>
            </w:r>
            <w:r w:rsidRPr="006044A3">
              <w:rPr>
                <w:b/>
                <w:bCs/>
                <w:sz w:val="22"/>
                <w:szCs w:val="22"/>
              </w:rPr>
              <w:t xml:space="preserve">                                 </w:t>
            </w:r>
            <w:r w:rsidRPr="006044A3">
              <w:rPr>
                <w:b/>
                <w:sz w:val="22"/>
                <w:szCs w:val="22"/>
              </w:rPr>
              <w:t>AGREED</w:t>
            </w:r>
          </w:p>
        </w:tc>
      </w:tr>
      <w:tr w:rsidR="00770E32" w:rsidRPr="006044A3" w14:paraId="3BA243A2" w14:textId="77777777" w:rsidTr="00F331A0">
        <w:trPr>
          <w:trHeight w:val="776"/>
        </w:trPr>
        <w:tc>
          <w:tcPr>
            <w:tcW w:w="887" w:type="dxa"/>
            <w:tcBorders>
              <w:top w:val="single" w:sz="4" w:space="0" w:color="000000"/>
              <w:left w:val="single" w:sz="4" w:space="0" w:color="000000"/>
              <w:bottom w:val="single" w:sz="4" w:space="0" w:color="000000"/>
              <w:right w:val="single" w:sz="4" w:space="0" w:color="000000"/>
            </w:tcBorders>
          </w:tcPr>
          <w:p w14:paraId="284D1C14" w14:textId="19B34347" w:rsidR="00770E32" w:rsidRPr="006044A3" w:rsidRDefault="00F870DB" w:rsidP="00B62604">
            <w:pPr>
              <w:ind w:left="2"/>
              <w:rPr>
                <w:b/>
                <w:sz w:val="22"/>
                <w:szCs w:val="22"/>
              </w:rPr>
            </w:pPr>
            <w:r>
              <w:rPr>
                <w:b/>
                <w:sz w:val="22"/>
                <w:szCs w:val="22"/>
              </w:rPr>
              <w:t>98</w:t>
            </w:r>
            <w:r w:rsidR="00AB6B3E" w:rsidRPr="006044A3">
              <w:rPr>
                <w:b/>
                <w:sz w:val="22"/>
                <w:szCs w:val="22"/>
              </w:rPr>
              <w:t>/24</w:t>
            </w:r>
          </w:p>
        </w:tc>
        <w:tc>
          <w:tcPr>
            <w:tcW w:w="9538" w:type="dxa"/>
            <w:gridSpan w:val="4"/>
            <w:tcBorders>
              <w:top w:val="single" w:sz="4" w:space="0" w:color="000000"/>
              <w:left w:val="single" w:sz="4" w:space="0" w:color="000000"/>
              <w:bottom w:val="single" w:sz="4" w:space="0" w:color="000000"/>
              <w:right w:val="single" w:sz="4" w:space="0" w:color="000000"/>
            </w:tcBorders>
          </w:tcPr>
          <w:p w14:paraId="09B1806F" w14:textId="5964525A" w:rsidR="00770E32" w:rsidRPr="006044A3" w:rsidRDefault="00F870DB" w:rsidP="00B62604">
            <w:pPr>
              <w:ind w:left="2"/>
              <w:rPr>
                <w:b/>
                <w:sz w:val="22"/>
                <w:szCs w:val="22"/>
              </w:rPr>
            </w:pPr>
            <w:r>
              <w:rPr>
                <w:b/>
                <w:sz w:val="22"/>
                <w:szCs w:val="22"/>
              </w:rPr>
              <w:t xml:space="preserve">Cemetery Matters </w:t>
            </w:r>
          </w:p>
          <w:p w14:paraId="69079E75" w14:textId="269C690B" w:rsidR="00AB6B3E" w:rsidRDefault="00F870DB" w:rsidP="00B62604">
            <w:pPr>
              <w:ind w:left="2"/>
              <w:rPr>
                <w:bCs/>
                <w:sz w:val="22"/>
                <w:szCs w:val="22"/>
              </w:rPr>
            </w:pPr>
            <w:r w:rsidRPr="003A1C35">
              <w:rPr>
                <w:b/>
                <w:sz w:val="22"/>
                <w:szCs w:val="22"/>
              </w:rPr>
              <w:t>98</w:t>
            </w:r>
            <w:r w:rsidR="00AB6B3E" w:rsidRPr="003A1C35">
              <w:rPr>
                <w:b/>
                <w:sz w:val="22"/>
                <w:szCs w:val="22"/>
              </w:rPr>
              <w:t>/24.01</w:t>
            </w:r>
            <w:r w:rsidRPr="003A1C35">
              <w:rPr>
                <w:b/>
                <w:sz w:val="22"/>
                <w:szCs w:val="22"/>
              </w:rPr>
              <w:t xml:space="preserve"> Exclusive Rights &amp; Transfers </w:t>
            </w:r>
          </w:p>
          <w:p w14:paraId="6AFD051F" w14:textId="77777777" w:rsidR="00F870DB" w:rsidRDefault="00F870DB" w:rsidP="00B62604">
            <w:pPr>
              <w:ind w:left="2"/>
              <w:rPr>
                <w:bCs/>
                <w:sz w:val="22"/>
                <w:szCs w:val="22"/>
              </w:rPr>
            </w:pPr>
            <w:r w:rsidRPr="00F870DB">
              <w:rPr>
                <w:b/>
                <w:sz w:val="22"/>
                <w:szCs w:val="22"/>
              </w:rPr>
              <w:t>98/24.0</w:t>
            </w:r>
            <w:r>
              <w:rPr>
                <w:b/>
                <w:sz w:val="22"/>
                <w:szCs w:val="22"/>
              </w:rPr>
              <w:t xml:space="preserve">2 Cemetery Report </w:t>
            </w:r>
            <w:r w:rsidRPr="00F870DB">
              <w:rPr>
                <w:bCs/>
                <w:sz w:val="22"/>
                <w:szCs w:val="22"/>
              </w:rPr>
              <w:t>– cemetery report was circulated prior to meeting – members had query regarding hedge cutting season and nesting season, otherwise nothing to report.</w:t>
            </w:r>
          </w:p>
          <w:p w14:paraId="313AE64F" w14:textId="70AF8246" w:rsidR="00F870DB" w:rsidRPr="00F870DB" w:rsidRDefault="00F870DB" w:rsidP="00B62604">
            <w:pPr>
              <w:ind w:left="2"/>
              <w:rPr>
                <w:bCs/>
                <w:sz w:val="22"/>
                <w:szCs w:val="22"/>
              </w:rPr>
            </w:pPr>
            <w:r w:rsidRPr="00F870DB">
              <w:rPr>
                <w:b/>
                <w:sz w:val="22"/>
                <w:szCs w:val="22"/>
              </w:rPr>
              <w:t>98/24.0</w:t>
            </w:r>
            <w:r>
              <w:rPr>
                <w:b/>
                <w:sz w:val="22"/>
                <w:szCs w:val="22"/>
              </w:rPr>
              <w:t xml:space="preserve">3 Hearse House Update – </w:t>
            </w:r>
            <w:r>
              <w:rPr>
                <w:bCs/>
                <w:sz w:val="22"/>
                <w:szCs w:val="22"/>
              </w:rPr>
              <w:t xml:space="preserve">Updates received, works complete so we are just awaiting the invoice. </w:t>
            </w:r>
          </w:p>
        </w:tc>
      </w:tr>
      <w:tr w:rsidR="00AB6B3E" w:rsidRPr="006044A3" w14:paraId="082BFC8F" w14:textId="77777777" w:rsidTr="00F331A0">
        <w:trPr>
          <w:trHeight w:val="776"/>
        </w:trPr>
        <w:tc>
          <w:tcPr>
            <w:tcW w:w="887" w:type="dxa"/>
            <w:tcBorders>
              <w:top w:val="single" w:sz="4" w:space="0" w:color="000000"/>
              <w:left w:val="single" w:sz="4" w:space="0" w:color="000000"/>
              <w:bottom w:val="single" w:sz="4" w:space="0" w:color="000000"/>
              <w:right w:val="single" w:sz="4" w:space="0" w:color="000000"/>
            </w:tcBorders>
          </w:tcPr>
          <w:p w14:paraId="210FA695" w14:textId="3EE334FC" w:rsidR="00AB6B3E" w:rsidRPr="006044A3" w:rsidRDefault="00F870DB" w:rsidP="00B62604">
            <w:pPr>
              <w:ind w:left="2"/>
              <w:rPr>
                <w:b/>
                <w:sz w:val="22"/>
                <w:szCs w:val="22"/>
              </w:rPr>
            </w:pPr>
            <w:r>
              <w:rPr>
                <w:b/>
                <w:sz w:val="22"/>
                <w:szCs w:val="22"/>
              </w:rPr>
              <w:t>99</w:t>
            </w:r>
            <w:r w:rsidR="00AB6B3E" w:rsidRPr="006044A3">
              <w:rPr>
                <w:b/>
                <w:sz w:val="22"/>
                <w:szCs w:val="22"/>
              </w:rPr>
              <w:t>/24</w:t>
            </w:r>
          </w:p>
        </w:tc>
        <w:tc>
          <w:tcPr>
            <w:tcW w:w="9538" w:type="dxa"/>
            <w:gridSpan w:val="4"/>
            <w:tcBorders>
              <w:top w:val="single" w:sz="4" w:space="0" w:color="000000"/>
              <w:left w:val="single" w:sz="4" w:space="0" w:color="000000"/>
              <w:bottom w:val="single" w:sz="4" w:space="0" w:color="000000"/>
              <w:right w:val="single" w:sz="4" w:space="0" w:color="000000"/>
            </w:tcBorders>
          </w:tcPr>
          <w:p w14:paraId="350D4268" w14:textId="772AEC35" w:rsidR="00AB6B3E" w:rsidRPr="006044A3" w:rsidRDefault="00F870DB" w:rsidP="00B62604">
            <w:pPr>
              <w:ind w:left="2"/>
              <w:rPr>
                <w:b/>
                <w:sz w:val="22"/>
                <w:szCs w:val="22"/>
              </w:rPr>
            </w:pPr>
            <w:r>
              <w:rPr>
                <w:b/>
                <w:sz w:val="22"/>
                <w:szCs w:val="22"/>
              </w:rPr>
              <w:t xml:space="preserve">Allotments </w:t>
            </w:r>
          </w:p>
          <w:p w14:paraId="6C147B18" w14:textId="055F877F" w:rsidR="00F870DB" w:rsidRPr="00F870DB" w:rsidRDefault="00F870DB" w:rsidP="00F870DB">
            <w:pPr>
              <w:ind w:left="2"/>
              <w:rPr>
                <w:bCs/>
                <w:sz w:val="22"/>
                <w:szCs w:val="22"/>
              </w:rPr>
            </w:pPr>
            <w:r>
              <w:rPr>
                <w:b/>
                <w:sz w:val="22"/>
                <w:szCs w:val="22"/>
              </w:rPr>
              <w:t>99</w:t>
            </w:r>
            <w:r w:rsidR="00AB6B3E" w:rsidRPr="006044A3">
              <w:rPr>
                <w:b/>
                <w:sz w:val="22"/>
                <w:szCs w:val="22"/>
              </w:rPr>
              <w:t xml:space="preserve">/24.01 </w:t>
            </w:r>
            <w:r>
              <w:rPr>
                <w:bCs/>
                <w:sz w:val="22"/>
                <w:szCs w:val="22"/>
              </w:rPr>
              <w:t xml:space="preserve">Report from walkaround (071024) – circulated to members prior to the meeting. Members received quotes for additional taps at Wydon </w:t>
            </w:r>
            <w:r w:rsidR="00072C58">
              <w:rPr>
                <w:bCs/>
                <w:sz w:val="22"/>
                <w:szCs w:val="22"/>
              </w:rPr>
              <w:t>Allotments</w:t>
            </w:r>
            <w:r>
              <w:rPr>
                <w:bCs/>
                <w:sz w:val="22"/>
                <w:szCs w:val="22"/>
              </w:rPr>
              <w:t xml:space="preserve"> </w:t>
            </w:r>
            <w:proofErr w:type="gramStart"/>
            <w:r>
              <w:rPr>
                <w:bCs/>
                <w:sz w:val="22"/>
                <w:szCs w:val="22"/>
              </w:rPr>
              <w:t>and also</w:t>
            </w:r>
            <w:proofErr w:type="gramEnd"/>
            <w:r>
              <w:rPr>
                <w:bCs/>
                <w:sz w:val="22"/>
                <w:szCs w:val="22"/>
              </w:rPr>
              <w:t xml:space="preserve"> the quote for </w:t>
            </w:r>
            <w:r w:rsidR="00072C58">
              <w:rPr>
                <w:bCs/>
                <w:sz w:val="22"/>
                <w:szCs w:val="22"/>
              </w:rPr>
              <w:t>trimming</w:t>
            </w:r>
            <w:r>
              <w:rPr>
                <w:bCs/>
                <w:sz w:val="22"/>
                <w:szCs w:val="22"/>
              </w:rPr>
              <w:t xml:space="preserve">/pruning the trees on the </w:t>
            </w:r>
            <w:r w:rsidR="00072C58">
              <w:rPr>
                <w:bCs/>
                <w:sz w:val="22"/>
                <w:szCs w:val="22"/>
              </w:rPr>
              <w:t>roadside</w:t>
            </w:r>
            <w:r>
              <w:rPr>
                <w:bCs/>
                <w:sz w:val="22"/>
                <w:szCs w:val="22"/>
              </w:rPr>
              <w:t xml:space="preserve">, near allotment parking. Members </w:t>
            </w:r>
            <w:r w:rsidRPr="00F870DB">
              <w:rPr>
                <w:b/>
                <w:sz w:val="22"/>
                <w:szCs w:val="22"/>
              </w:rPr>
              <w:t>AGREED</w:t>
            </w:r>
            <w:r>
              <w:rPr>
                <w:b/>
                <w:sz w:val="22"/>
                <w:szCs w:val="22"/>
              </w:rPr>
              <w:t xml:space="preserve"> </w:t>
            </w:r>
            <w:r w:rsidRPr="00F870DB">
              <w:rPr>
                <w:bCs/>
                <w:sz w:val="22"/>
                <w:szCs w:val="22"/>
              </w:rPr>
              <w:t>to still defer the taps</w:t>
            </w:r>
            <w:r>
              <w:rPr>
                <w:b/>
                <w:sz w:val="22"/>
                <w:szCs w:val="22"/>
              </w:rPr>
              <w:t xml:space="preserve"> </w:t>
            </w:r>
            <w:r>
              <w:rPr>
                <w:bCs/>
                <w:sz w:val="22"/>
                <w:szCs w:val="22"/>
              </w:rPr>
              <w:t xml:space="preserve">installation of the taps until spring next year, however we can look for quotes now but state on the quote request that this work will be mainly for spring next year. Members </w:t>
            </w:r>
            <w:r w:rsidRPr="00F870DB">
              <w:rPr>
                <w:b/>
                <w:sz w:val="22"/>
                <w:szCs w:val="22"/>
              </w:rPr>
              <w:t xml:space="preserve">AGREED </w:t>
            </w:r>
            <w:r>
              <w:rPr>
                <w:bCs/>
                <w:sz w:val="22"/>
                <w:szCs w:val="22"/>
              </w:rPr>
              <w:t xml:space="preserve">to focus on seeking quotes regarding the trees as members agree if </w:t>
            </w:r>
            <w:r w:rsidR="00072C58">
              <w:rPr>
                <w:bCs/>
                <w:sz w:val="22"/>
                <w:szCs w:val="22"/>
              </w:rPr>
              <w:t>left,</w:t>
            </w:r>
            <w:r>
              <w:rPr>
                <w:bCs/>
                <w:sz w:val="22"/>
                <w:szCs w:val="22"/>
              </w:rPr>
              <w:t xml:space="preserve"> they could cause more a safety issue. </w:t>
            </w:r>
          </w:p>
          <w:p w14:paraId="7FE063DF" w14:textId="77777777" w:rsidR="00072C58" w:rsidRDefault="00AB6B3E" w:rsidP="00F870DB">
            <w:pPr>
              <w:rPr>
                <w:b/>
                <w:bCs/>
                <w:sz w:val="22"/>
                <w:szCs w:val="22"/>
              </w:rPr>
            </w:pPr>
            <w:r w:rsidRPr="006044A3">
              <w:rPr>
                <w:b/>
                <w:sz w:val="22"/>
                <w:szCs w:val="22"/>
              </w:rPr>
              <w:t xml:space="preserve">PROPOSED Cllr </w:t>
            </w:r>
            <w:r w:rsidR="00072C58">
              <w:rPr>
                <w:b/>
                <w:sz w:val="22"/>
                <w:szCs w:val="22"/>
              </w:rPr>
              <w:t>M Ridley</w:t>
            </w:r>
            <w:r w:rsidRPr="006044A3">
              <w:rPr>
                <w:b/>
                <w:sz w:val="22"/>
                <w:szCs w:val="22"/>
              </w:rPr>
              <w:t xml:space="preserve">          </w:t>
            </w:r>
            <w:r w:rsidR="00072C58">
              <w:rPr>
                <w:b/>
                <w:sz w:val="22"/>
                <w:szCs w:val="22"/>
              </w:rPr>
              <w:t xml:space="preserve">        </w:t>
            </w:r>
            <w:r w:rsidRPr="006044A3">
              <w:rPr>
                <w:b/>
                <w:sz w:val="22"/>
                <w:szCs w:val="22"/>
              </w:rPr>
              <w:t>SECONDED Cllr</w:t>
            </w:r>
            <w:r w:rsidRPr="006044A3">
              <w:rPr>
                <w:b/>
                <w:bCs/>
                <w:sz w:val="22"/>
                <w:szCs w:val="22"/>
              </w:rPr>
              <w:t xml:space="preserve"> </w:t>
            </w:r>
            <w:r w:rsidR="00072C58">
              <w:rPr>
                <w:b/>
                <w:bCs/>
                <w:sz w:val="22"/>
                <w:szCs w:val="22"/>
              </w:rPr>
              <w:t xml:space="preserve">A Dale   </w:t>
            </w:r>
            <w:r w:rsidRPr="006044A3">
              <w:rPr>
                <w:b/>
                <w:bCs/>
                <w:sz w:val="22"/>
                <w:szCs w:val="22"/>
              </w:rPr>
              <w:t xml:space="preserve">                           AGREED</w:t>
            </w:r>
          </w:p>
          <w:p w14:paraId="70765F1E" w14:textId="1DF2A3B0" w:rsidR="00AB6B3E" w:rsidRPr="00072C58" w:rsidRDefault="00072C58" w:rsidP="00F870DB">
            <w:pPr>
              <w:rPr>
                <w:b/>
                <w:bCs/>
                <w:sz w:val="22"/>
                <w:szCs w:val="22"/>
              </w:rPr>
            </w:pPr>
            <w:r>
              <w:rPr>
                <w:b/>
                <w:sz w:val="22"/>
                <w:szCs w:val="22"/>
              </w:rPr>
              <w:t>99</w:t>
            </w:r>
            <w:r w:rsidRPr="006044A3">
              <w:rPr>
                <w:b/>
                <w:sz w:val="22"/>
                <w:szCs w:val="22"/>
              </w:rPr>
              <w:t>/24.0</w:t>
            </w:r>
            <w:r>
              <w:rPr>
                <w:b/>
                <w:sz w:val="22"/>
                <w:szCs w:val="22"/>
              </w:rPr>
              <w:t>2</w:t>
            </w:r>
            <w:r>
              <w:rPr>
                <w:bCs/>
                <w:sz w:val="22"/>
                <w:szCs w:val="22"/>
              </w:rPr>
              <w:t xml:space="preserve"> Waiting List Updates – circulated to members prior to the meeting.  </w:t>
            </w:r>
            <w:r w:rsidR="00AB6B3E" w:rsidRPr="006044A3">
              <w:rPr>
                <w:b/>
                <w:bCs/>
                <w:sz w:val="22"/>
                <w:szCs w:val="22"/>
              </w:rPr>
              <w:t xml:space="preserve">                                </w:t>
            </w:r>
          </w:p>
        </w:tc>
      </w:tr>
      <w:tr w:rsidR="00072C58" w:rsidRPr="006044A3" w14:paraId="0654DC70" w14:textId="77777777" w:rsidTr="00F331A0">
        <w:trPr>
          <w:trHeight w:val="776"/>
        </w:trPr>
        <w:tc>
          <w:tcPr>
            <w:tcW w:w="887" w:type="dxa"/>
            <w:tcBorders>
              <w:top w:val="single" w:sz="4" w:space="0" w:color="000000"/>
              <w:left w:val="single" w:sz="4" w:space="0" w:color="000000"/>
              <w:bottom w:val="single" w:sz="4" w:space="0" w:color="000000"/>
              <w:right w:val="single" w:sz="4" w:space="0" w:color="000000"/>
            </w:tcBorders>
          </w:tcPr>
          <w:p w14:paraId="1E11B220" w14:textId="5E23FED9" w:rsidR="00072C58" w:rsidRPr="00072C58" w:rsidRDefault="00072C58" w:rsidP="00B62604">
            <w:pPr>
              <w:ind w:left="2"/>
              <w:rPr>
                <w:b/>
                <w:sz w:val="22"/>
                <w:szCs w:val="22"/>
              </w:rPr>
            </w:pPr>
            <w:r w:rsidRPr="00072C58">
              <w:rPr>
                <w:b/>
                <w:sz w:val="22"/>
                <w:szCs w:val="22"/>
              </w:rPr>
              <w:t>100/24</w:t>
            </w:r>
          </w:p>
        </w:tc>
        <w:tc>
          <w:tcPr>
            <w:tcW w:w="9538" w:type="dxa"/>
            <w:gridSpan w:val="4"/>
            <w:tcBorders>
              <w:top w:val="single" w:sz="4" w:space="0" w:color="000000"/>
              <w:left w:val="single" w:sz="4" w:space="0" w:color="000000"/>
              <w:bottom w:val="single" w:sz="4" w:space="0" w:color="000000"/>
              <w:right w:val="single" w:sz="4" w:space="0" w:color="000000"/>
            </w:tcBorders>
          </w:tcPr>
          <w:p w14:paraId="1393F2F6" w14:textId="77777777" w:rsidR="00072C58" w:rsidRDefault="00072C58" w:rsidP="00B62604">
            <w:pPr>
              <w:ind w:left="2"/>
              <w:rPr>
                <w:b/>
                <w:szCs w:val="22"/>
              </w:rPr>
            </w:pPr>
            <w:r>
              <w:rPr>
                <w:b/>
                <w:szCs w:val="22"/>
              </w:rPr>
              <w:t xml:space="preserve">Land registration of Haltwhistle and Greenhead Cemetery </w:t>
            </w:r>
          </w:p>
          <w:p w14:paraId="27EB3B76" w14:textId="1ECA1CF6" w:rsidR="00072C58" w:rsidRPr="00072C58" w:rsidRDefault="00072C58" w:rsidP="00B62604">
            <w:pPr>
              <w:ind w:left="2"/>
              <w:rPr>
                <w:bCs/>
                <w:szCs w:val="22"/>
              </w:rPr>
            </w:pPr>
            <w:r>
              <w:rPr>
                <w:bCs/>
                <w:szCs w:val="22"/>
              </w:rPr>
              <w:t xml:space="preserve">No updates received at current time/date. </w:t>
            </w:r>
          </w:p>
        </w:tc>
      </w:tr>
      <w:tr w:rsidR="00072C58" w:rsidRPr="006044A3" w14:paraId="0B74CA4D" w14:textId="77777777" w:rsidTr="00F331A0">
        <w:trPr>
          <w:trHeight w:val="776"/>
        </w:trPr>
        <w:tc>
          <w:tcPr>
            <w:tcW w:w="887" w:type="dxa"/>
            <w:tcBorders>
              <w:top w:val="single" w:sz="4" w:space="0" w:color="000000"/>
              <w:left w:val="single" w:sz="4" w:space="0" w:color="000000"/>
              <w:bottom w:val="single" w:sz="4" w:space="0" w:color="000000"/>
              <w:right w:val="single" w:sz="4" w:space="0" w:color="000000"/>
            </w:tcBorders>
          </w:tcPr>
          <w:p w14:paraId="769BA3F7" w14:textId="50698A64" w:rsidR="00072C58" w:rsidRPr="00072C58" w:rsidRDefault="00072C58" w:rsidP="00B62604">
            <w:pPr>
              <w:ind w:left="2"/>
              <w:rPr>
                <w:b/>
                <w:sz w:val="22"/>
                <w:szCs w:val="22"/>
              </w:rPr>
            </w:pPr>
            <w:r>
              <w:rPr>
                <w:b/>
                <w:sz w:val="22"/>
                <w:szCs w:val="22"/>
              </w:rPr>
              <w:t>101/24</w:t>
            </w:r>
          </w:p>
        </w:tc>
        <w:tc>
          <w:tcPr>
            <w:tcW w:w="9538" w:type="dxa"/>
            <w:gridSpan w:val="4"/>
            <w:tcBorders>
              <w:top w:val="single" w:sz="4" w:space="0" w:color="000000"/>
              <w:left w:val="single" w:sz="4" w:space="0" w:color="000000"/>
              <w:bottom w:val="single" w:sz="4" w:space="0" w:color="000000"/>
              <w:right w:val="single" w:sz="4" w:space="0" w:color="000000"/>
            </w:tcBorders>
          </w:tcPr>
          <w:p w14:paraId="2E083F7C" w14:textId="77777777" w:rsidR="00072C58" w:rsidRDefault="00072C58" w:rsidP="00B62604">
            <w:pPr>
              <w:ind w:left="2"/>
              <w:rPr>
                <w:b/>
                <w:szCs w:val="22"/>
              </w:rPr>
            </w:pPr>
            <w:r>
              <w:rPr>
                <w:b/>
                <w:szCs w:val="22"/>
              </w:rPr>
              <w:t xml:space="preserve">Reports on Financial Matters </w:t>
            </w:r>
          </w:p>
          <w:p w14:paraId="6132162D" w14:textId="30AF7802" w:rsidR="00072C58" w:rsidRDefault="00072C58" w:rsidP="00B62604">
            <w:pPr>
              <w:ind w:left="2"/>
              <w:rPr>
                <w:bCs/>
                <w:szCs w:val="22"/>
              </w:rPr>
            </w:pPr>
            <w:r>
              <w:rPr>
                <w:b/>
                <w:szCs w:val="22"/>
              </w:rPr>
              <w:t xml:space="preserve">101/24.01 </w:t>
            </w:r>
            <w:r>
              <w:rPr>
                <w:bCs/>
                <w:szCs w:val="22"/>
              </w:rPr>
              <w:t>Balances, Income and Expenditure as of 24</w:t>
            </w:r>
            <w:r w:rsidRPr="00072C58">
              <w:rPr>
                <w:bCs/>
                <w:szCs w:val="22"/>
                <w:vertAlign w:val="superscript"/>
              </w:rPr>
              <w:t>th</w:t>
            </w:r>
            <w:r>
              <w:rPr>
                <w:bCs/>
                <w:szCs w:val="22"/>
              </w:rPr>
              <w:t xml:space="preserve"> October 2024 – Agreed </w:t>
            </w:r>
          </w:p>
          <w:p w14:paraId="63888A45" w14:textId="05E93717" w:rsidR="00072C58" w:rsidRDefault="00072C58" w:rsidP="00072C58">
            <w:pPr>
              <w:rPr>
                <w:b/>
                <w:bCs/>
                <w:sz w:val="22"/>
                <w:szCs w:val="22"/>
              </w:rPr>
            </w:pPr>
            <w:r w:rsidRPr="006044A3">
              <w:rPr>
                <w:b/>
                <w:sz w:val="22"/>
                <w:szCs w:val="22"/>
              </w:rPr>
              <w:t xml:space="preserve">PROPOSED Cllr </w:t>
            </w:r>
            <w:r>
              <w:rPr>
                <w:b/>
                <w:sz w:val="22"/>
                <w:szCs w:val="22"/>
              </w:rPr>
              <w:t>A Dale</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M Ridley   </w:t>
            </w:r>
            <w:r w:rsidRPr="006044A3">
              <w:rPr>
                <w:b/>
                <w:bCs/>
                <w:sz w:val="22"/>
                <w:szCs w:val="22"/>
              </w:rPr>
              <w:t xml:space="preserve">                           AGREED</w:t>
            </w:r>
          </w:p>
          <w:p w14:paraId="2EC27FAB" w14:textId="3DE7F78C" w:rsidR="00072C58" w:rsidRDefault="00072C58" w:rsidP="00072C58">
            <w:pPr>
              <w:rPr>
                <w:b/>
                <w:bCs/>
                <w:sz w:val="22"/>
                <w:szCs w:val="22"/>
              </w:rPr>
            </w:pPr>
          </w:p>
          <w:p w14:paraId="21E9D1C1" w14:textId="77777777" w:rsidR="00072C58" w:rsidRDefault="00072C58" w:rsidP="00072C58">
            <w:pPr>
              <w:rPr>
                <w:b/>
                <w:bCs/>
                <w:sz w:val="22"/>
                <w:szCs w:val="22"/>
              </w:rPr>
            </w:pPr>
          </w:p>
          <w:p w14:paraId="56034B6C" w14:textId="77777777" w:rsidR="00072C58" w:rsidRDefault="00072C58" w:rsidP="00072C58">
            <w:pPr>
              <w:rPr>
                <w:b/>
                <w:bCs/>
                <w:sz w:val="22"/>
                <w:szCs w:val="22"/>
              </w:rPr>
            </w:pPr>
          </w:p>
          <w:p w14:paraId="3242776B" w14:textId="48155DAE" w:rsidR="00072C58" w:rsidRPr="00072C58" w:rsidRDefault="00072C58" w:rsidP="00072C58">
            <w:pPr>
              <w:rPr>
                <w:sz w:val="22"/>
                <w:szCs w:val="22"/>
              </w:rPr>
            </w:pPr>
            <w:r>
              <w:rPr>
                <w:b/>
                <w:bCs/>
                <w:sz w:val="22"/>
                <w:szCs w:val="22"/>
              </w:rPr>
              <w:t xml:space="preserve">101.24.02 </w:t>
            </w:r>
            <w:r>
              <w:rPr>
                <w:sz w:val="22"/>
                <w:szCs w:val="22"/>
              </w:rPr>
              <w:t xml:space="preserve">Payments for approval as of the </w:t>
            </w:r>
            <w:proofErr w:type="gramStart"/>
            <w:r>
              <w:rPr>
                <w:sz w:val="22"/>
                <w:szCs w:val="22"/>
              </w:rPr>
              <w:t>24</w:t>
            </w:r>
            <w:r w:rsidRPr="00072C58">
              <w:rPr>
                <w:sz w:val="22"/>
                <w:szCs w:val="22"/>
                <w:vertAlign w:val="superscript"/>
              </w:rPr>
              <w:t>th</w:t>
            </w:r>
            <w:proofErr w:type="gramEnd"/>
            <w:r>
              <w:rPr>
                <w:sz w:val="22"/>
                <w:szCs w:val="22"/>
              </w:rPr>
              <w:t xml:space="preserve"> October 2024 - </w:t>
            </w:r>
          </w:p>
          <w:p w14:paraId="0BF5468E" w14:textId="22336AA9" w:rsidR="00072C58" w:rsidRDefault="00072C58" w:rsidP="00072C58">
            <w:pPr>
              <w:rPr>
                <w:b/>
                <w:bCs/>
                <w:sz w:val="22"/>
                <w:szCs w:val="22"/>
              </w:rPr>
            </w:pPr>
            <w:r>
              <w:rPr>
                <w:b/>
                <w:bCs/>
                <w:noProof/>
                <w:szCs w:val="22"/>
              </w:rPr>
              <w:lastRenderedPageBreak/>
              <w:drawing>
                <wp:anchor distT="0" distB="0" distL="114300" distR="114300" simplePos="0" relativeHeight="251658240" behindDoc="1" locked="0" layoutInCell="1" allowOverlap="1" wp14:anchorId="75DE9D8E" wp14:editId="7A4AF0D9">
                  <wp:simplePos x="0" y="0"/>
                  <wp:positionH relativeFrom="column">
                    <wp:posOffset>-64135</wp:posOffset>
                  </wp:positionH>
                  <wp:positionV relativeFrom="paragraph">
                    <wp:posOffset>174625</wp:posOffset>
                  </wp:positionV>
                  <wp:extent cx="5867400" cy="3953510"/>
                  <wp:effectExtent l="0" t="0" r="0" b="8890"/>
                  <wp:wrapTight wrapText="bothSides">
                    <wp:wrapPolygon edited="0">
                      <wp:start x="0" y="0"/>
                      <wp:lineTo x="0" y="21544"/>
                      <wp:lineTo x="21530" y="21544"/>
                      <wp:lineTo x="21530" y="0"/>
                      <wp:lineTo x="0" y="0"/>
                    </wp:wrapPolygon>
                  </wp:wrapTight>
                  <wp:docPr id="546782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3953510"/>
                          </a:xfrm>
                          <a:prstGeom prst="rect">
                            <a:avLst/>
                          </a:prstGeom>
                          <a:noFill/>
                        </pic:spPr>
                      </pic:pic>
                    </a:graphicData>
                  </a:graphic>
                  <wp14:sizeRelH relativeFrom="page">
                    <wp14:pctWidth>0</wp14:pctWidth>
                  </wp14:sizeRelH>
                  <wp14:sizeRelV relativeFrom="page">
                    <wp14:pctHeight>0</wp14:pctHeight>
                  </wp14:sizeRelV>
                </wp:anchor>
              </w:drawing>
            </w:r>
          </w:p>
          <w:p w14:paraId="35F684F3" w14:textId="57986EDA" w:rsidR="00072C58" w:rsidRPr="00685679" w:rsidRDefault="00072C58" w:rsidP="00072C58">
            <w:pPr>
              <w:rPr>
                <w:sz w:val="22"/>
                <w:szCs w:val="22"/>
              </w:rPr>
            </w:pPr>
            <w:r w:rsidRPr="00072C58">
              <w:rPr>
                <w:sz w:val="22"/>
                <w:szCs w:val="22"/>
              </w:rPr>
              <w:t xml:space="preserve">The payment totals of £3,757.86 were agreed and approved. </w:t>
            </w:r>
            <w:r w:rsidR="00685679">
              <w:rPr>
                <w:sz w:val="22"/>
                <w:szCs w:val="22"/>
              </w:rPr>
              <w:t xml:space="preserve">The Committee also discussed the </w:t>
            </w:r>
            <w:proofErr w:type="spellStart"/>
            <w:r w:rsidR="00685679">
              <w:rPr>
                <w:sz w:val="22"/>
                <w:szCs w:val="22"/>
              </w:rPr>
              <w:t>the</w:t>
            </w:r>
            <w:proofErr w:type="spellEnd"/>
            <w:r w:rsidR="00685679">
              <w:rPr>
                <w:sz w:val="22"/>
                <w:szCs w:val="22"/>
              </w:rPr>
              <w:t xml:space="preserve"> new office becoming available with Haltwhistle Town Council. Members agreed that based on HDJBC Clerk’s hours it was </w:t>
            </w:r>
            <w:r w:rsidR="00685679" w:rsidRPr="00685679">
              <w:rPr>
                <w:b/>
                <w:bCs/>
                <w:sz w:val="22"/>
                <w:szCs w:val="22"/>
              </w:rPr>
              <w:t xml:space="preserve">AGREED </w:t>
            </w:r>
            <w:r w:rsidR="00685679">
              <w:rPr>
                <w:sz w:val="22"/>
                <w:szCs w:val="22"/>
              </w:rPr>
              <w:t xml:space="preserve">Haltwhistle &amp; District Joint Burial Committee would pay 20% of office costs/rent. Members happy for Clerks to organise payment in full. </w:t>
            </w:r>
          </w:p>
          <w:p w14:paraId="7C9D806A" w14:textId="2BCB82CD" w:rsidR="00072C58" w:rsidRDefault="00072C58" w:rsidP="00072C58">
            <w:pPr>
              <w:rPr>
                <w:b/>
                <w:bCs/>
                <w:sz w:val="22"/>
                <w:szCs w:val="22"/>
              </w:rPr>
            </w:pPr>
            <w:r w:rsidRPr="006044A3">
              <w:rPr>
                <w:b/>
                <w:sz w:val="22"/>
                <w:szCs w:val="22"/>
              </w:rPr>
              <w:t xml:space="preserve">PROPOSED Cllr </w:t>
            </w:r>
            <w:r>
              <w:rPr>
                <w:b/>
                <w:sz w:val="22"/>
                <w:szCs w:val="22"/>
              </w:rPr>
              <w:t>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proofErr w:type="gramStart"/>
            <w:r>
              <w:rPr>
                <w:b/>
                <w:bCs/>
                <w:sz w:val="22"/>
                <w:szCs w:val="22"/>
              </w:rPr>
              <w:t>A</w:t>
            </w:r>
            <w:proofErr w:type="gramEnd"/>
            <w:r>
              <w:rPr>
                <w:b/>
                <w:bCs/>
                <w:sz w:val="22"/>
                <w:szCs w:val="22"/>
              </w:rPr>
              <w:t xml:space="preserve"> Sharp   </w:t>
            </w:r>
            <w:r w:rsidRPr="006044A3">
              <w:rPr>
                <w:b/>
                <w:bCs/>
                <w:sz w:val="22"/>
                <w:szCs w:val="22"/>
              </w:rPr>
              <w:t xml:space="preserve">                           AGREED</w:t>
            </w:r>
          </w:p>
          <w:p w14:paraId="0F1A109D" w14:textId="05E71C8A" w:rsidR="00072C58" w:rsidRDefault="00072C58" w:rsidP="00072C58">
            <w:pPr>
              <w:rPr>
                <w:sz w:val="22"/>
                <w:szCs w:val="22"/>
              </w:rPr>
            </w:pPr>
            <w:r>
              <w:rPr>
                <w:b/>
                <w:bCs/>
                <w:sz w:val="22"/>
                <w:szCs w:val="22"/>
              </w:rPr>
              <w:t xml:space="preserve">101/24.03 </w:t>
            </w:r>
            <w:r>
              <w:rPr>
                <w:sz w:val="22"/>
                <w:szCs w:val="22"/>
              </w:rPr>
              <w:t xml:space="preserve">Budget Levy for 2025 to be agreed – Members discussed the budget levy and </w:t>
            </w:r>
            <w:r w:rsidRPr="00F331A0">
              <w:rPr>
                <w:b/>
                <w:bCs/>
                <w:sz w:val="22"/>
                <w:szCs w:val="22"/>
              </w:rPr>
              <w:t>agreed to increase the Levy for 2025 by</w:t>
            </w:r>
            <w:r>
              <w:rPr>
                <w:sz w:val="22"/>
                <w:szCs w:val="22"/>
              </w:rPr>
              <w:t xml:space="preserve"> </w:t>
            </w:r>
            <w:r w:rsidRPr="00F331A0">
              <w:rPr>
                <w:b/>
                <w:bCs/>
                <w:sz w:val="22"/>
                <w:szCs w:val="22"/>
              </w:rPr>
              <w:t>5%</w:t>
            </w:r>
            <w:r>
              <w:rPr>
                <w:sz w:val="22"/>
                <w:szCs w:val="22"/>
              </w:rPr>
              <w:t xml:space="preserve">. Clerk will send out relevant information to Parishes once we have received the </w:t>
            </w:r>
            <w:r w:rsidR="00F331A0">
              <w:rPr>
                <w:sz w:val="22"/>
                <w:szCs w:val="22"/>
              </w:rPr>
              <w:t>up-to-date</w:t>
            </w:r>
            <w:r>
              <w:rPr>
                <w:sz w:val="22"/>
                <w:szCs w:val="22"/>
              </w:rPr>
              <w:t xml:space="preserve"> Band D figures. </w:t>
            </w:r>
            <w:r w:rsidR="00F331A0">
              <w:rPr>
                <w:sz w:val="22"/>
                <w:szCs w:val="22"/>
              </w:rPr>
              <w:t xml:space="preserve">Members would also like a letter of update in relation to Melkridge Parish Council sent out with Budget Levy information. </w:t>
            </w:r>
          </w:p>
          <w:p w14:paraId="21EAE962" w14:textId="711CDDE1" w:rsidR="00F331A0" w:rsidRDefault="00F331A0" w:rsidP="00F331A0">
            <w:pPr>
              <w:rPr>
                <w:b/>
                <w:bCs/>
                <w:sz w:val="22"/>
                <w:szCs w:val="22"/>
              </w:rPr>
            </w:pPr>
            <w:r w:rsidRPr="006044A3">
              <w:rPr>
                <w:b/>
                <w:sz w:val="22"/>
                <w:szCs w:val="22"/>
              </w:rPr>
              <w:t xml:space="preserve">PROPOSED Cllr </w:t>
            </w:r>
            <w:r>
              <w:rPr>
                <w:b/>
                <w:sz w:val="22"/>
                <w:szCs w:val="22"/>
              </w:rPr>
              <w:t>A Whitehead</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A Dale                          </w:t>
            </w:r>
            <w:r w:rsidRPr="006044A3">
              <w:rPr>
                <w:b/>
                <w:bCs/>
                <w:sz w:val="22"/>
                <w:szCs w:val="22"/>
              </w:rPr>
              <w:t>AGREED</w:t>
            </w:r>
          </w:p>
          <w:p w14:paraId="6B79770E" w14:textId="0B5C59C2" w:rsidR="00F331A0" w:rsidRPr="00F331A0" w:rsidRDefault="00F331A0" w:rsidP="00F331A0">
            <w:pPr>
              <w:rPr>
                <w:sz w:val="22"/>
                <w:szCs w:val="22"/>
              </w:rPr>
            </w:pPr>
            <w:r>
              <w:rPr>
                <w:b/>
                <w:bCs/>
                <w:sz w:val="22"/>
                <w:szCs w:val="22"/>
              </w:rPr>
              <w:t xml:space="preserve">101/24.04 </w:t>
            </w:r>
            <w:r>
              <w:rPr>
                <w:sz w:val="22"/>
                <w:szCs w:val="22"/>
              </w:rPr>
              <w:t xml:space="preserve">Barclays Mandate – to be updated. Members agreed add </w:t>
            </w:r>
            <w:r w:rsidR="000C06F1">
              <w:rPr>
                <w:sz w:val="22"/>
                <w:szCs w:val="22"/>
              </w:rPr>
              <w:t>New Haltwhistle Town Clerk</w:t>
            </w:r>
            <w:r>
              <w:rPr>
                <w:sz w:val="22"/>
                <w:szCs w:val="22"/>
              </w:rPr>
              <w:t xml:space="preserve"> onto the mandate, along with an additional councillor, as a backup. Councillors nominated Cllr H Maxted as the additional councillor. </w:t>
            </w:r>
          </w:p>
          <w:p w14:paraId="4BEE2E58" w14:textId="506718C4" w:rsidR="00072C58" w:rsidRPr="00F331A0" w:rsidRDefault="00F331A0" w:rsidP="00F331A0">
            <w:pPr>
              <w:rPr>
                <w:b/>
                <w:bCs/>
                <w:sz w:val="22"/>
                <w:szCs w:val="22"/>
              </w:rPr>
            </w:pPr>
            <w:r w:rsidRPr="006044A3">
              <w:rPr>
                <w:b/>
                <w:sz w:val="22"/>
                <w:szCs w:val="22"/>
              </w:rPr>
              <w:t>PROPOSED Cllr</w:t>
            </w:r>
            <w:r>
              <w:rPr>
                <w:b/>
                <w:sz w:val="22"/>
                <w:szCs w:val="22"/>
              </w:rPr>
              <w:t xml:space="preserve"> M Ridley</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A Dale                             </w:t>
            </w:r>
            <w:r w:rsidRPr="006044A3">
              <w:rPr>
                <w:b/>
                <w:bCs/>
                <w:sz w:val="22"/>
                <w:szCs w:val="22"/>
              </w:rPr>
              <w:t>AGREED</w:t>
            </w:r>
          </w:p>
        </w:tc>
      </w:tr>
      <w:tr w:rsidR="00AB6B3E" w:rsidRPr="006044A3" w14:paraId="6AC5F212" w14:textId="77777777" w:rsidTr="00F331A0">
        <w:trPr>
          <w:trHeight w:val="1255"/>
        </w:trPr>
        <w:tc>
          <w:tcPr>
            <w:tcW w:w="887" w:type="dxa"/>
            <w:tcBorders>
              <w:top w:val="single" w:sz="4" w:space="0" w:color="000000"/>
              <w:left w:val="single" w:sz="4" w:space="0" w:color="000000"/>
              <w:bottom w:val="single" w:sz="4" w:space="0" w:color="000000"/>
              <w:right w:val="single" w:sz="4" w:space="0" w:color="000000"/>
            </w:tcBorders>
          </w:tcPr>
          <w:p w14:paraId="0DADC9A0" w14:textId="63D51607" w:rsidR="00AB6B3E" w:rsidRPr="006044A3" w:rsidRDefault="00F331A0" w:rsidP="00B62604">
            <w:pPr>
              <w:ind w:left="2"/>
              <w:rPr>
                <w:b/>
                <w:sz w:val="22"/>
                <w:szCs w:val="22"/>
              </w:rPr>
            </w:pPr>
            <w:r>
              <w:rPr>
                <w:b/>
                <w:sz w:val="22"/>
                <w:szCs w:val="22"/>
              </w:rPr>
              <w:lastRenderedPageBreak/>
              <w:t>102</w:t>
            </w:r>
            <w:r w:rsidR="00AB6B3E" w:rsidRPr="006044A3">
              <w:rPr>
                <w:b/>
                <w:sz w:val="22"/>
                <w:szCs w:val="22"/>
              </w:rPr>
              <w:t>/24</w:t>
            </w:r>
          </w:p>
        </w:tc>
        <w:tc>
          <w:tcPr>
            <w:tcW w:w="9538" w:type="dxa"/>
            <w:gridSpan w:val="4"/>
            <w:tcBorders>
              <w:top w:val="single" w:sz="4" w:space="0" w:color="000000"/>
              <w:left w:val="single" w:sz="4" w:space="0" w:color="000000"/>
              <w:bottom w:val="single" w:sz="4" w:space="0" w:color="000000"/>
              <w:right w:val="single" w:sz="4" w:space="0" w:color="000000"/>
            </w:tcBorders>
          </w:tcPr>
          <w:p w14:paraId="734D1FD3" w14:textId="016DF3E8" w:rsidR="00AB6B3E" w:rsidRDefault="00AB6B3E" w:rsidP="00AB6B3E">
            <w:pPr>
              <w:rPr>
                <w:sz w:val="22"/>
                <w:szCs w:val="22"/>
              </w:rPr>
            </w:pPr>
            <w:r w:rsidRPr="006044A3">
              <w:rPr>
                <w:b/>
                <w:bCs/>
                <w:sz w:val="22"/>
                <w:szCs w:val="22"/>
              </w:rPr>
              <w:t xml:space="preserve"> </w:t>
            </w:r>
            <w:r w:rsidR="00F331A0">
              <w:rPr>
                <w:b/>
                <w:bCs/>
                <w:sz w:val="22"/>
                <w:szCs w:val="22"/>
              </w:rPr>
              <w:t xml:space="preserve">Melkridge Parish Council Updates &amp; Constitution </w:t>
            </w:r>
          </w:p>
          <w:p w14:paraId="232ADEE5" w14:textId="5DC59CBA" w:rsidR="00F331A0" w:rsidRDefault="00F331A0" w:rsidP="00AB6B3E">
            <w:pPr>
              <w:rPr>
                <w:sz w:val="22"/>
                <w:szCs w:val="22"/>
              </w:rPr>
            </w:pPr>
            <w:r>
              <w:rPr>
                <w:sz w:val="22"/>
                <w:szCs w:val="22"/>
              </w:rPr>
              <w:t>No updates received regarding Melkridge</w:t>
            </w:r>
            <w:r w:rsidR="000C06F1">
              <w:rPr>
                <w:sz w:val="22"/>
                <w:szCs w:val="22"/>
              </w:rPr>
              <w:t xml:space="preserve">. Members agreed to amend the constitution and send to NALC for review before circulating around members and parish councils. </w:t>
            </w:r>
          </w:p>
          <w:p w14:paraId="5F1CB12D" w14:textId="167F4FE2" w:rsidR="00F331A0" w:rsidRPr="00F331A0" w:rsidRDefault="00F331A0" w:rsidP="00AB6B3E">
            <w:pPr>
              <w:rPr>
                <w:sz w:val="22"/>
                <w:szCs w:val="22"/>
              </w:rPr>
            </w:pPr>
            <w:r w:rsidRPr="006044A3">
              <w:rPr>
                <w:b/>
                <w:sz w:val="22"/>
                <w:szCs w:val="22"/>
              </w:rPr>
              <w:t>PROPOSED Cllr</w:t>
            </w:r>
            <w:r>
              <w:rPr>
                <w:b/>
                <w:sz w:val="22"/>
                <w:szCs w:val="22"/>
              </w:rPr>
              <w:t xml:space="preserve"> E Walton</w:t>
            </w:r>
            <w:r w:rsidRPr="006044A3">
              <w:rPr>
                <w:b/>
                <w:sz w:val="22"/>
                <w:szCs w:val="22"/>
              </w:rPr>
              <w:t xml:space="preserve">          </w:t>
            </w:r>
            <w:r>
              <w:rPr>
                <w:b/>
                <w:sz w:val="22"/>
                <w:szCs w:val="22"/>
              </w:rPr>
              <w:t xml:space="preserve">   </w:t>
            </w:r>
            <w:r w:rsidRPr="006044A3">
              <w:rPr>
                <w:b/>
                <w:sz w:val="22"/>
                <w:szCs w:val="22"/>
              </w:rPr>
              <w:t>SECONDED Cllr</w:t>
            </w:r>
            <w:r w:rsidRPr="006044A3">
              <w:rPr>
                <w:b/>
                <w:bCs/>
                <w:sz w:val="22"/>
                <w:szCs w:val="22"/>
              </w:rPr>
              <w:t xml:space="preserve"> </w:t>
            </w:r>
            <w:r>
              <w:rPr>
                <w:b/>
                <w:bCs/>
                <w:sz w:val="22"/>
                <w:szCs w:val="22"/>
              </w:rPr>
              <w:t xml:space="preserve">A Whitehead                      </w:t>
            </w:r>
            <w:r w:rsidRPr="006044A3">
              <w:rPr>
                <w:b/>
                <w:bCs/>
                <w:sz w:val="22"/>
                <w:szCs w:val="22"/>
              </w:rPr>
              <w:t>AGREED</w:t>
            </w:r>
          </w:p>
        </w:tc>
      </w:tr>
      <w:tr w:rsidR="00AB6B3E" w:rsidRPr="006044A3" w14:paraId="3C49714F" w14:textId="77777777" w:rsidTr="00F331A0">
        <w:trPr>
          <w:trHeight w:val="1088"/>
        </w:trPr>
        <w:tc>
          <w:tcPr>
            <w:tcW w:w="887" w:type="dxa"/>
            <w:tcBorders>
              <w:top w:val="single" w:sz="4" w:space="0" w:color="000000"/>
              <w:left w:val="single" w:sz="4" w:space="0" w:color="000000"/>
              <w:bottom w:val="single" w:sz="4" w:space="0" w:color="000000"/>
              <w:right w:val="single" w:sz="4" w:space="0" w:color="000000"/>
            </w:tcBorders>
          </w:tcPr>
          <w:p w14:paraId="46FEEA69" w14:textId="1CE4A4AB" w:rsidR="00AB6B3E" w:rsidRPr="006044A3" w:rsidRDefault="00F331A0" w:rsidP="00B62604">
            <w:pPr>
              <w:ind w:left="2"/>
              <w:rPr>
                <w:b/>
                <w:sz w:val="22"/>
                <w:szCs w:val="22"/>
              </w:rPr>
            </w:pPr>
            <w:r>
              <w:rPr>
                <w:b/>
                <w:sz w:val="22"/>
                <w:szCs w:val="22"/>
              </w:rPr>
              <w:t>103</w:t>
            </w:r>
            <w:r w:rsidR="00AB6B3E" w:rsidRPr="006044A3">
              <w:rPr>
                <w:b/>
                <w:sz w:val="22"/>
                <w:szCs w:val="22"/>
              </w:rPr>
              <w:t>/24</w:t>
            </w:r>
          </w:p>
        </w:tc>
        <w:tc>
          <w:tcPr>
            <w:tcW w:w="9538" w:type="dxa"/>
            <w:gridSpan w:val="4"/>
            <w:tcBorders>
              <w:top w:val="single" w:sz="4" w:space="0" w:color="000000"/>
              <w:left w:val="single" w:sz="4" w:space="0" w:color="000000"/>
              <w:bottom w:val="single" w:sz="4" w:space="0" w:color="000000"/>
              <w:right w:val="single" w:sz="4" w:space="0" w:color="000000"/>
            </w:tcBorders>
          </w:tcPr>
          <w:p w14:paraId="5B3A68CD" w14:textId="77777777" w:rsidR="00F331A0" w:rsidRPr="00F331A0" w:rsidRDefault="00F331A0" w:rsidP="00F331A0">
            <w:pPr>
              <w:rPr>
                <w:b/>
                <w:sz w:val="22"/>
                <w:szCs w:val="22"/>
                <w:u w:val="single"/>
              </w:rPr>
            </w:pPr>
            <w:r w:rsidRPr="00F331A0">
              <w:rPr>
                <w:b/>
                <w:sz w:val="22"/>
                <w:szCs w:val="22"/>
                <w:u w:val="single"/>
              </w:rPr>
              <w:t xml:space="preserve">Confidential Matters: Resolution to Exclude Press and Public </w:t>
            </w:r>
          </w:p>
          <w:p w14:paraId="31A521CA" w14:textId="660EA770" w:rsidR="00F331A0" w:rsidRPr="00F331A0" w:rsidRDefault="00F331A0" w:rsidP="00F331A0">
            <w:pPr>
              <w:rPr>
                <w:bCs/>
                <w:sz w:val="22"/>
                <w:szCs w:val="22"/>
              </w:rPr>
            </w:pPr>
            <w:r w:rsidRPr="00F331A0">
              <w:rPr>
                <w:bCs/>
                <w:sz w:val="22"/>
                <w:szCs w:val="22"/>
              </w:rPr>
              <w:t>To consider a resolution to exclude the public and accredited representatives of newspapers from the following item relevant to a subject which affects the Council’s area.</w:t>
            </w:r>
          </w:p>
          <w:p w14:paraId="270E21FE" w14:textId="77777777" w:rsidR="00F331A0" w:rsidRPr="00F331A0" w:rsidRDefault="00F331A0" w:rsidP="00F331A0">
            <w:pPr>
              <w:rPr>
                <w:bCs/>
                <w:i/>
                <w:iCs/>
                <w:sz w:val="22"/>
                <w:szCs w:val="22"/>
              </w:rPr>
            </w:pPr>
            <w:r w:rsidRPr="00F331A0">
              <w:rPr>
                <w:bCs/>
                <w:i/>
                <w:iCs/>
                <w:sz w:val="22"/>
                <w:szCs w:val="22"/>
              </w:rPr>
              <w:t>Resolution</w:t>
            </w:r>
          </w:p>
          <w:p w14:paraId="643ADE6B" w14:textId="77777777" w:rsidR="00F331A0" w:rsidRPr="00F331A0" w:rsidRDefault="00F331A0" w:rsidP="00F331A0">
            <w:pPr>
              <w:rPr>
                <w:bCs/>
                <w:i/>
                <w:iCs/>
                <w:sz w:val="22"/>
                <w:szCs w:val="22"/>
              </w:rPr>
            </w:pPr>
            <w:r w:rsidRPr="00F331A0">
              <w:rPr>
                <w:bCs/>
                <w:i/>
                <w:iCs/>
                <w:sz w:val="22"/>
                <w:szCs w:val="22"/>
              </w:rPr>
              <w:t>“That in view of the confidential nature of the business about to be transacted it is advisable in the public interest that the public be temporarily excluded, and they are instructed to withdraw.”</w:t>
            </w:r>
          </w:p>
          <w:p w14:paraId="4173A436" w14:textId="77777777" w:rsidR="00F331A0" w:rsidRPr="00F331A0" w:rsidRDefault="00F331A0" w:rsidP="00F331A0">
            <w:pPr>
              <w:rPr>
                <w:bCs/>
                <w:i/>
                <w:iCs/>
                <w:sz w:val="22"/>
                <w:szCs w:val="22"/>
              </w:rPr>
            </w:pPr>
          </w:p>
          <w:p w14:paraId="0C6F7054" w14:textId="77777777" w:rsidR="00F331A0" w:rsidRDefault="00F331A0" w:rsidP="00F331A0">
            <w:pPr>
              <w:rPr>
                <w:bCs/>
                <w:i/>
                <w:iCs/>
                <w:sz w:val="22"/>
                <w:szCs w:val="22"/>
              </w:rPr>
            </w:pPr>
            <w:r w:rsidRPr="00F331A0">
              <w:rPr>
                <w:bCs/>
                <w:i/>
                <w:iCs/>
                <w:sz w:val="22"/>
                <w:szCs w:val="22"/>
              </w:rPr>
              <w:t>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w:t>
            </w:r>
          </w:p>
          <w:p w14:paraId="72FB8414" w14:textId="77777777" w:rsidR="00F331A0" w:rsidRPr="00F331A0" w:rsidRDefault="00F331A0" w:rsidP="00F331A0">
            <w:pPr>
              <w:rPr>
                <w:bCs/>
                <w:i/>
                <w:iCs/>
                <w:sz w:val="22"/>
                <w:szCs w:val="22"/>
              </w:rPr>
            </w:pPr>
          </w:p>
          <w:p w14:paraId="50A61192" w14:textId="56591E96" w:rsidR="00F331A0" w:rsidRDefault="00F331A0" w:rsidP="00F331A0">
            <w:pPr>
              <w:rPr>
                <w:bCs/>
                <w:sz w:val="22"/>
                <w:szCs w:val="22"/>
              </w:rPr>
            </w:pPr>
            <w:r>
              <w:rPr>
                <w:b/>
                <w:sz w:val="22"/>
                <w:szCs w:val="22"/>
              </w:rPr>
              <w:t>103</w:t>
            </w:r>
            <w:r w:rsidRPr="00F331A0">
              <w:rPr>
                <w:b/>
                <w:sz w:val="22"/>
                <w:szCs w:val="22"/>
              </w:rPr>
              <w:t xml:space="preserve">/24.01 </w:t>
            </w:r>
            <w:r>
              <w:rPr>
                <w:bCs/>
                <w:sz w:val="22"/>
                <w:szCs w:val="22"/>
              </w:rPr>
              <w:t xml:space="preserve">Staffing Updates &amp; Clerk Contract </w:t>
            </w:r>
          </w:p>
          <w:p w14:paraId="30DB85A7" w14:textId="77777777" w:rsidR="00F331A0" w:rsidRDefault="00F331A0" w:rsidP="00F331A0">
            <w:pPr>
              <w:rPr>
                <w:bCs/>
                <w:sz w:val="22"/>
                <w:szCs w:val="22"/>
              </w:rPr>
            </w:pPr>
          </w:p>
          <w:p w14:paraId="3DA3F170" w14:textId="77777777" w:rsidR="00F331A0" w:rsidRDefault="00F331A0" w:rsidP="00F331A0">
            <w:pPr>
              <w:rPr>
                <w:bCs/>
                <w:sz w:val="22"/>
                <w:szCs w:val="22"/>
              </w:rPr>
            </w:pPr>
          </w:p>
          <w:p w14:paraId="15EFBE3D" w14:textId="77777777" w:rsidR="00F331A0" w:rsidRDefault="00F331A0" w:rsidP="00F331A0">
            <w:pPr>
              <w:rPr>
                <w:bCs/>
                <w:sz w:val="22"/>
                <w:szCs w:val="22"/>
              </w:rPr>
            </w:pPr>
          </w:p>
          <w:p w14:paraId="2C74B163" w14:textId="77777777" w:rsidR="00F331A0" w:rsidRDefault="00F331A0" w:rsidP="00F331A0">
            <w:pPr>
              <w:rPr>
                <w:bCs/>
                <w:sz w:val="22"/>
                <w:szCs w:val="22"/>
              </w:rPr>
            </w:pPr>
          </w:p>
          <w:p w14:paraId="29756B11" w14:textId="77777777" w:rsidR="00F331A0" w:rsidRDefault="00F331A0" w:rsidP="00F331A0">
            <w:pPr>
              <w:rPr>
                <w:bCs/>
                <w:sz w:val="22"/>
                <w:szCs w:val="22"/>
              </w:rPr>
            </w:pPr>
          </w:p>
          <w:p w14:paraId="63843165" w14:textId="30943BBF" w:rsidR="00F331A0" w:rsidRPr="00F331A0" w:rsidRDefault="00F331A0" w:rsidP="00F331A0">
            <w:pPr>
              <w:rPr>
                <w:bCs/>
                <w:sz w:val="22"/>
                <w:szCs w:val="22"/>
              </w:rPr>
            </w:pPr>
            <w:r>
              <w:rPr>
                <w:b/>
                <w:sz w:val="22"/>
                <w:szCs w:val="22"/>
              </w:rPr>
              <w:t xml:space="preserve">103/24.02 </w:t>
            </w:r>
            <w:r>
              <w:rPr>
                <w:bCs/>
                <w:sz w:val="22"/>
                <w:szCs w:val="22"/>
              </w:rPr>
              <w:t xml:space="preserve">Any other matters – Grounds Contract Hours Review </w:t>
            </w:r>
          </w:p>
          <w:p w14:paraId="3A051829" w14:textId="41C4D784" w:rsidR="00F331A0" w:rsidRDefault="00F331A0" w:rsidP="00F331A0">
            <w:pPr>
              <w:rPr>
                <w:b/>
                <w:sz w:val="22"/>
                <w:szCs w:val="22"/>
              </w:rPr>
            </w:pPr>
          </w:p>
          <w:p w14:paraId="2ED176CC" w14:textId="77777777" w:rsidR="00F331A0" w:rsidRDefault="00F331A0" w:rsidP="00F331A0">
            <w:pPr>
              <w:rPr>
                <w:b/>
                <w:sz w:val="22"/>
                <w:szCs w:val="22"/>
              </w:rPr>
            </w:pPr>
          </w:p>
          <w:p w14:paraId="59A9A0C3" w14:textId="77777777" w:rsidR="00F331A0" w:rsidRDefault="00F331A0" w:rsidP="00F331A0">
            <w:pPr>
              <w:rPr>
                <w:b/>
                <w:sz w:val="22"/>
                <w:szCs w:val="22"/>
              </w:rPr>
            </w:pPr>
          </w:p>
          <w:p w14:paraId="3BCB7377" w14:textId="77777777" w:rsidR="00F331A0" w:rsidRDefault="00F331A0" w:rsidP="00F331A0">
            <w:pPr>
              <w:rPr>
                <w:b/>
                <w:sz w:val="22"/>
                <w:szCs w:val="22"/>
              </w:rPr>
            </w:pPr>
          </w:p>
          <w:p w14:paraId="780F93FB" w14:textId="77777777" w:rsidR="00F331A0" w:rsidRDefault="00F331A0" w:rsidP="00F331A0">
            <w:pPr>
              <w:rPr>
                <w:b/>
                <w:sz w:val="22"/>
                <w:szCs w:val="22"/>
              </w:rPr>
            </w:pPr>
          </w:p>
          <w:p w14:paraId="718B1054" w14:textId="77777777" w:rsidR="00F331A0" w:rsidRDefault="00F331A0" w:rsidP="00F331A0">
            <w:pPr>
              <w:rPr>
                <w:b/>
                <w:sz w:val="22"/>
                <w:szCs w:val="22"/>
              </w:rPr>
            </w:pPr>
          </w:p>
          <w:p w14:paraId="7F16A56A" w14:textId="77777777" w:rsidR="00F331A0" w:rsidRPr="00F331A0" w:rsidRDefault="00F331A0" w:rsidP="00F331A0">
            <w:pPr>
              <w:rPr>
                <w:b/>
                <w:sz w:val="22"/>
                <w:szCs w:val="22"/>
              </w:rPr>
            </w:pPr>
          </w:p>
          <w:p w14:paraId="3C73A9E4" w14:textId="0D2B6C8B" w:rsidR="00AB6B3E" w:rsidRPr="006044A3" w:rsidRDefault="00F331A0" w:rsidP="00F331A0">
            <w:pPr>
              <w:rPr>
                <w:b/>
                <w:sz w:val="22"/>
                <w:szCs w:val="22"/>
              </w:rPr>
            </w:pPr>
            <w:r w:rsidRPr="00F331A0">
              <w:rPr>
                <w:b/>
                <w:sz w:val="22"/>
                <w:szCs w:val="22"/>
              </w:rPr>
              <w:t xml:space="preserve">PROPOSED </w:t>
            </w:r>
            <w:r>
              <w:rPr>
                <w:b/>
                <w:sz w:val="22"/>
                <w:szCs w:val="22"/>
              </w:rPr>
              <w:t xml:space="preserve">                                           </w:t>
            </w:r>
            <w:r w:rsidRPr="00F331A0">
              <w:rPr>
                <w:b/>
                <w:sz w:val="22"/>
                <w:szCs w:val="22"/>
              </w:rPr>
              <w:t xml:space="preserve">SECONDED </w:t>
            </w:r>
            <w:r>
              <w:rPr>
                <w:b/>
                <w:sz w:val="22"/>
                <w:szCs w:val="22"/>
              </w:rPr>
              <w:t xml:space="preserve">                                          </w:t>
            </w:r>
            <w:r w:rsidRPr="00F331A0">
              <w:rPr>
                <w:b/>
                <w:sz w:val="22"/>
                <w:szCs w:val="22"/>
              </w:rPr>
              <w:t xml:space="preserve">AGREED                                   </w:t>
            </w:r>
          </w:p>
        </w:tc>
      </w:tr>
      <w:tr w:rsidR="00F331A0" w:rsidRPr="006044A3" w14:paraId="2F8384BC" w14:textId="77777777" w:rsidTr="00F331A0">
        <w:trPr>
          <w:trHeight w:val="1088"/>
        </w:trPr>
        <w:tc>
          <w:tcPr>
            <w:tcW w:w="887" w:type="dxa"/>
            <w:tcBorders>
              <w:top w:val="single" w:sz="4" w:space="0" w:color="000000"/>
              <w:left w:val="single" w:sz="4" w:space="0" w:color="000000"/>
              <w:bottom w:val="single" w:sz="4" w:space="0" w:color="000000"/>
              <w:right w:val="single" w:sz="4" w:space="0" w:color="000000"/>
            </w:tcBorders>
          </w:tcPr>
          <w:p w14:paraId="1B98E59A" w14:textId="2A959A27" w:rsidR="00F331A0" w:rsidRPr="00F331A0" w:rsidRDefault="00F331A0" w:rsidP="00B62604">
            <w:pPr>
              <w:ind w:left="2"/>
              <w:rPr>
                <w:b/>
                <w:sz w:val="22"/>
                <w:szCs w:val="22"/>
              </w:rPr>
            </w:pPr>
            <w:r w:rsidRPr="00F331A0">
              <w:rPr>
                <w:b/>
                <w:sz w:val="22"/>
                <w:szCs w:val="22"/>
              </w:rPr>
              <w:t>104/24</w:t>
            </w:r>
          </w:p>
        </w:tc>
        <w:tc>
          <w:tcPr>
            <w:tcW w:w="9538" w:type="dxa"/>
            <w:gridSpan w:val="4"/>
            <w:tcBorders>
              <w:top w:val="single" w:sz="4" w:space="0" w:color="000000"/>
              <w:left w:val="single" w:sz="4" w:space="0" w:color="000000"/>
              <w:bottom w:val="single" w:sz="4" w:space="0" w:color="000000"/>
              <w:right w:val="single" w:sz="4" w:space="0" w:color="000000"/>
            </w:tcBorders>
          </w:tcPr>
          <w:p w14:paraId="38870BAA" w14:textId="77777777" w:rsidR="00F331A0" w:rsidRDefault="00F331A0" w:rsidP="00F331A0">
            <w:pPr>
              <w:rPr>
                <w:b/>
                <w:szCs w:val="22"/>
              </w:rPr>
            </w:pPr>
            <w:r>
              <w:rPr>
                <w:b/>
                <w:szCs w:val="22"/>
              </w:rPr>
              <w:t xml:space="preserve">Date &amp; Time of Next Meeting </w:t>
            </w:r>
          </w:p>
          <w:p w14:paraId="41F0E8C6" w14:textId="77777777" w:rsidR="00F331A0" w:rsidRDefault="00F331A0" w:rsidP="00F331A0">
            <w:pPr>
              <w:rPr>
                <w:b/>
                <w:szCs w:val="22"/>
              </w:rPr>
            </w:pPr>
          </w:p>
          <w:p w14:paraId="16DADCCB" w14:textId="77777777" w:rsidR="00F331A0" w:rsidRDefault="00F331A0" w:rsidP="00F331A0">
            <w:pPr>
              <w:rPr>
                <w:b/>
                <w:szCs w:val="22"/>
              </w:rPr>
            </w:pPr>
            <w:r>
              <w:rPr>
                <w:b/>
                <w:szCs w:val="22"/>
              </w:rPr>
              <w:t>Tuesday 3</w:t>
            </w:r>
            <w:r w:rsidRPr="00F331A0">
              <w:rPr>
                <w:b/>
                <w:szCs w:val="22"/>
                <w:vertAlign w:val="superscript"/>
              </w:rPr>
              <w:t>rd</w:t>
            </w:r>
            <w:r>
              <w:rPr>
                <w:b/>
                <w:szCs w:val="22"/>
              </w:rPr>
              <w:t xml:space="preserve"> December 2024 at 7pm – Venue to be confirmed (Old Ticket Office Haltwhistle Train Station) </w:t>
            </w:r>
          </w:p>
          <w:p w14:paraId="0B5FD297" w14:textId="77777777" w:rsidR="00F331A0" w:rsidRDefault="00F331A0" w:rsidP="00F331A0">
            <w:pPr>
              <w:rPr>
                <w:b/>
                <w:szCs w:val="22"/>
              </w:rPr>
            </w:pPr>
          </w:p>
          <w:p w14:paraId="0DDB4981" w14:textId="77777777" w:rsidR="00F331A0" w:rsidRDefault="00F331A0" w:rsidP="00F331A0">
            <w:pPr>
              <w:rPr>
                <w:b/>
                <w:szCs w:val="22"/>
              </w:rPr>
            </w:pPr>
          </w:p>
          <w:p w14:paraId="623921B5" w14:textId="77777777" w:rsidR="00F331A0" w:rsidRDefault="00F331A0" w:rsidP="00F331A0">
            <w:pPr>
              <w:rPr>
                <w:b/>
                <w:szCs w:val="22"/>
              </w:rPr>
            </w:pPr>
            <w:r>
              <w:rPr>
                <w:b/>
                <w:szCs w:val="22"/>
              </w:rPr>
              <w:t>Meeting closed @ 20:30pm</w:t>
            </w:r>
          </w:p>
          <w:p w14:paraId="53AD041C" w14:textId="1718AA3D" w:rsidR="00F331A0" w:rsidRPr="00F331A0" w:rsidRDefault="00F331A0" w:rsidP="00F331A0">
            <w:pPr>
              <w:rPr>
                <w:b/>
                <w:szCs w:val="22"/>
              </w:rPr>
            </w:pPr>
          </w:p>
        </w:tc>
      </w:tr>
    </w:tbl>
    <w:p w14:paraId="02322D58" w14:textId="77777777" w:rsidR="00AF0A09" w:rsidRPr="006044A3" w:rsidRDefault="00AF0A09" w:rsidP="00AF0A09">
      <w:pPr>
        <w:jc w:val="both"/>
        <w:rPr>
          <w:sz w:val="18"/>
          <w:szCs w:val="20"/>
        </w:rPr>
      </w:pPr>
    </w:p>
    <w:p w14:paraId="68DEABA4" w14:textId="77777777" w:rsidR="00E41CD4" w:rsidRPr="006044A3" w:rsidRDefault="00E41CD4">
      <w:pPr>
        <w:rPr>
          <w:sz w:val="18"/>
          <w:szCs w:val="20"/>
        </w:rPr>
      </w:pPr>
    </w:p>
    <w:sectPr w:rsidR="00E41CD4" w:rsidRPr="006044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98E95" w14:textId="77777777" w:rsidR="00222C9E" w:rsidRDefault="00222C9E" w:rsidP="00AF0A09">
      <w:pPr>
        <w:spacing w:line="240" w:lineRule="auto"/>
      </w:pPr>
      <w:r>
        <w:separator/>
      </w:r>
    </w:p>
  </w:endnote>
  <w:endnote w:type="continuationSeparator" w:id="0">
    <w:p w14:paraId="5B69735B" w14:textId="77777777" w:rsidR="00222C9E" w:rsidRDefault="00222C9E" w:rsidP="00AF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E4EBC" w14:textId="77777777" w:rsidR="00222C9E" w:rsidRDefault="00222C9E" w:rsidP="00AF0A09">
      <w:pPr>
        <w:spacing w:line="240" w:lineRule="auto"/>
      </w:pPr>
      <w:r>
        <w:separator/>
      </w:r>
    </w:p>
  </w:footnote>
  <w:footnote w:type="continuationSeparator" w:id="0">
    <w:p w14:paraId="358A10C0" w14:textId="77777777" w:rsidR="00222C9E" w:rsidRDefault="00222C9E" w:rsidP="00AF0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4F1C5" w14:textId="77777777" w:rsidR="00AF0A09" w:rsidRDefault="00AF0A09" w:rsidP="00F64225">
    <w:pPr>
      <w:jc w:val="center"/>
      <w:rPr>
        <w:sz w:val="32"/>
      </w:rPr>
    </w:pPr>
    <w:r>
      <w:rPr>
        <w:sz w:val="32"/>
      </w:rPr>
      <w:t>Haltwhistle &amp; District Joint Burial Committee</w:t>
    </w:r>
  </w:p>
  <w:p w14:paraId="276A913C" w14:textId="0B2F9E41" w:rsidR="00AF0A09" w:rsidRPr="00B5773C" w:rsidRDefault="00F64225" w:rsidP="00F64225">
    <w:pPr>
      <w:jc w:val="center"/>
      <w:rPr>
        <w:sz w:val="32"/>
      </w:rPr>
    </w:pPr>
    <w:r>
      <w:rPr>
        <w:sz w:val="32"/>
      </w:rPr>
      <w:t>Tuesday 29</w:t>
    </w:r>
    <w:r w:rsidRPr="00F64225">
      <w:rPr>
        <w:sz w:val="32"/>
        <w:vertAlign w:val="superscript"/>
      </w:rPr>
      <w:t>th</w:t>
    </w:r>
    <w:r>
      <w:rPr>
        <w:sz w:val="32"/>
      </w:rPr>
      <w:t xml:space="preserve"> October 2024 </w:t>
    </w:r>
    <w:r w:rsidR="00AF0A09">
      <w:rPr>
        <w:sz w:val="32"/>
      </w:rPr>
      <w:t xml:space="preserve">– </w:t>
    </w:r>
    <w:r>
      <w:rPr>
        <w:sz w:val="32"/>
      </w:rPr>
      <w:t>Old Booking Hall, Haltwhistle Train Station</w:t>
    </w:r>
    <w:r w:rsidR="00B5773C">
      <w:rPr>
        <w:sz w:val="32"/>
      </w:rPr>
      <w:t xml:space="preserve">– </w:t>
    </w:r>
    <w:r w:rsidR="00685679">
      <w:rPr>
        <w:sz w:val="32"/>
      </w:rPr>
      <w:t>APPROVED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09"/>
    <w:rsid w:val="00036709"/>
    <w:rsid w:val="00072C58"/>
    <w:rsid w:val="00080E41"/>
    <w:rsid w:val="000C06F1"/>
    <w:rsid w:val="0021256B"/>
    <w:rsid w:val="00222C9E"/>
    <w:rsid w:val="002933EF"/>
    <w:rsid w:val="002964A8"/>
    <w:rsid w:val="003A1C35"/>
    <w:rsid w:val="0046748D"/>
    <w:rsid w:val="00592395"/>
    <w:rsid w:val="006044A3"/>
    <w:rsid w:val="00685679"/>
    <w:rsid w:val="00770E32"/>
    <w:rsid w:val="0082117A"/>
    <w:rsid w:val="008771B8"/>
    <w:rsid w:val="008D638E"/>
    <w:rsid w:val="00966A17"/>
    <w:rsid w:val="00986283"/>
    <w:rsid w:val="009A48D1"/>
    <w:rsid w:val="009C5B3D"/>
    <w:rsid w:val="00A01E32"/>
    <w:rsid w:val="00A363FA"/>
    <w:rsid w:val="00AB6B3E"/>
    <w:rsid w:val="00AE6220"/>
    <w:rsid w:val="00AF0A09"/>
    <w:rsid w:val="00B5773C"/>
    <w:rsid w:val="00BF25B3"/>
    <w:rsid w:val="00C42DD0"/>
    <w:rsid w:val="00C7707A"/>
    <w:rsid w:val="00DA1C01"/>
    <w:rsid w:val="00E24B79"/>
    <w:rsid w:val="00E41CD4"/>
    <w:rsid w:val="00F313E8"/>
    <w:rsid w:val="00F331A0"/>
    <w:rsid w:val="00F64225"/>
    <w:rsid w:val="00F70FA2"/>
    <w:rsid w:val="00F73205"/>
    <w:rsid w:val="00F870DB"/>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194"/>
  <w15:chartTrackingRefBased/>
  <w15:docId w15:val="{5789C7E9-5024-4D98-BC18-0DEBBB43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09"/>
    <w:pPr>
      <w:spacing w:after="0"/>
    </w:pPr>
    <w:rPr>
      <w:rFonts w:ascii="Tahoma" w:eastAsia="Tahoma" w:hAnsi="Tahoma" w:cs="Tahoma"/>
      <w:color w:val="000000"/>
      <w:szCs w:val="24"/>
      <w:lang w:eastAsia="en-GB"/>
    </w:rPr>
  </w:style>
  <w:style w:type="paragraph" w:styleId="Heading1">
    <w:name w:val="heading 1"/>
    <w:basedOn w:val="Normal"/>
    <w:next w:val="Normal"/>
    <w:link w:val="Heading1Char"/>
    <w:uiPriority w:val="9"/>
    <w:qFormat/>
    <w:rsid w:val="00AF0A09"/>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F0A09"/>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F0A09"/>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F0A09"/>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AF0A09"/>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AF0A09"/>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AF0A09"/>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AF0A09"/>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AF0A09"/>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09"/>
    <w:rPr>
      <w:rFonts w:eastAsiaTheme="majorEastAsia" w:cstheme="majorBidi"/>
      <w:color w:val="272727" w:themeColor="text1" w:themeTint="D8"/>
    </w:rPr>
  </w:style>
  <w:style w:type="paragraph" w:styleId="Title">
    <w:name w:val="Title"/>
    <w:basedOn w:val="Normal"/>
    <w:next w:val="Normal"/>
    <w:link w:val="TitleChar"/>
    <w:uiPriority w:val="10"/>
    <w:qFormat/>
    <w:rsid w:val="00AF0A09"/>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F0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0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F0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09"/>
    <w:pPr>
      <w:spacing w:before="160" w:after="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F0A09"/>
    <w:rPr>
      <w:i/>
      <w:iCs/>
      <w:color w:val="404040" w:themeColor="text1" w:themeTint="BF"/>
    </w:rPr>
  </w:style>
  <w:style w:type="paragraph" w:styleId="ListParagraph">
    <w:name w:val="List Paragraph"/>
    <w:basedOn w:val="Normal"/>
    <w:uiPriority w:val="34"/>
    <w:qFormat/>
    <w:rsid w:val="00AF0A09"/>
    <w:pPr>
      <w:spacing w:after="160"/>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AF0A09"/>
    <w:rPr>
      <w:i/>
      <w:iCs/>
      <w:color w:val="0F4761" w:themeColor="accent1" w:themeShade="BF"/>
    </w:rPr>
  </w:style>
  <w:style w:type="paragraph" w:styleId="IntenseQuote">
    <w:name w:val="Intense Quote"/>
    <w:basedOn w:val="Normal"/>
    <w:next w:val="Normal"/>
    <w:link w:val="IntenseQuoteChar"/>
    <w:uiPriority w:val="30"/>
    <w:qFormat/>
    <w:rsid w:val="00AF0A0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AF0A09"/>
    <w:rPr>
      <w:i/>
      <w:iCs/>
      <w:color w:val="0F4761" w:themeColor="accent1" w:themeShade="BF"/>
    </w:rPr>
  </w:style>
  <w:style w:type="character" w:styleId="IntenseReference">
    <w:name w:val="Intense Reference"/>
    <w:basedOn w:val="DefaultParagraphFont"/>
    <w:uiPriority w:val="32"/>
    <w:qFormat/>
    <w:rsid w:val="00AF0A09"/>
    <w:rPr>
      <w:b/>
      <w:bCs/>
      <w:smallCaps/>
      <w:color w:val="0F4761" w:themeColor="accent1" w:themeShade="BF"/>
      <w:spacing w:val="5"/>
    </w:rPr>
  </w:style>
  <w:style w:type="table" w:customStyle="1" w:styleId="TableGrid">
    <w:name w:val="TableGrid"/>
    <w:rsid w:val="00AF0A09"/>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AF0A09"/>
    <w:pPr>
      <w:tabs>
        <w:tab w:val="center" w:pos="4513"/>
        <w:tab w:val="right" w:pos="9026"/>
      </w:tabs>
      <w:spacing w:line="240" w:lineRule="auto"/>
    </w:pPr>
  </w:style>
  <w:style w:type="character" w:customStyle="1" w:styleId="HeaderChar">
    <w:name w:val="Header Char"/>
    <w:basedOn w:val="DefaultParagraphFont"/>
    <w:link w:val="Header"/>
    <w:uiPriority w:val="99"/>
    <w:rsid w:val="00AF0A09"/>
    <w:rPr>
      <w:rFonts w:ascii="Tahoma" w:eastAsia="Tahoma" w:hAnsi="Tahoma" w:cs="Tahoma"/>
      <w:color w:val="000000"/>
      <w:szCs w:val="24"/>
      <w:lang w:eastAsia="en-GB"/>
    </w:rPr>
  </w:style>
  <w:style w:type="paragraph" w:styleId="Footer">
    <w:name w:val="footer"/>
    <w:basedOn w:val="Normal"/>
    <w:link w:val="FooterChar"/>
    <w:uiPriority w:val="99"/>
    <w:unhideWhenUsed/>
    <w:rsid w:val="00AF0A09"/>
    <w:pPr>
      <w:tabs>
        <w:tab w:val="center" w:pos="4513"/>
        <w:tab w:val="right" w:pos="9026"/>
      </w:tabs>
      <w:spacing w:line="240" w:lineRule="auto"/>
    </w:pPr>
  </w:style>
  <w:style w:type="character" w:customStyle="1" w:styleId="FooterChar">
    <w:name w:val="Footer Char"/>
    <w:basedOn w:val="DefaultParagraphFont"/>
    <w:link w:val="Footer"/>
    <w:uiPriority w:val="99"/>
    <w:rsid w:val="00AF0A09"/>
    <w:rPr>
      <w:rFonts w:ascii="Tahoma" w:eastAsia="Tahoma" w:hAnsi="Tahoma" w:cs="Tahoma"/>
      <w:color w:val="000000"/>
      <w:szCs w:val="24"/>
      <w:lang w:eastAsia="en-GB"/>
    </w:rPr>
  </w:style>
  <w:style w:type="character" w:styleId="CommentReference">
    <w:name w:val="annotation reference"/>
    <w:basedOn w:val="DefaultParagraphFont"/>
    <w:uiPriority w:val="99"/>
    <w:semiHidden/>
    <w:unhideWhenUsed/>
    <w:rsid w:val="008771B8"/>
    <w:rPr>
      <w:sz w:val="16"/>
      <w:szCs w:val="16"/>
    </w:rPr>
  </w:style>
  <w:style w:type="paragraph" w:styleId="CommentText">
    <w:name w:val="annotation text"/>
    <w:basedOn w:val="Normal"/>
    <w:link w:val="CommentTextChar"/>
    <w:uiPriority w:val="99"/>
    <w:unhideWhenUsed/>
    <w:rsid w:val="008771B8"/>
    <w:pPr>
      <w:spacing w:line="240" w:lineRule="auto"/>
    </w:pPr>
    <w:rPr>
      <w:sz w:val="20"/>
      <w:szCs w:val="20"/>
    </w:rPr>
  </w:style>
  <w:style w:type="character" w:customStyle="1" w:styleId="CommentTextChar">
    <w:name w:val="Comment Text Char"/>
    <w:basedOn w:val="DefaultParagraphFont"/>
    <w:link w:val="CommentText"/>
    <w:uiPriority w:val="99"/>
    <w:rsid w:val="008771B8"/>
    <w:rPr>
      <w:rFonts w:ascii="Tahoma" w:eastAsia="Tahoma" w:hAnsi="Tahoma" w:cs="Tahom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771B8"/>
    <w:rPr>
      <w:b/>
      <w:bCs/>
    </w:rPr>
  </w:style>
  <w:style w:type="character" w:customStyle="1" w:styleId="CommentSubjectChar">
    <w:name w:val="Comment Subject Char"/>
    <w:basedOn w:val="CommentTextChar"/>
    <w:link w:val="CommentSubject"/>
    <w:uiPriority w:val="99"/>
    <w:semiHidden/>
    <w:rsid w:val="008771B8"/>
    <w:rPr>
      <w:rFonts w:ascii="Tahoma" w:eastAsia="Tahoma" w:hAnsi="Tahoma" w:cs="Tahom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5</cp:revision>
  <cp:lastPrinted>2024-11-29T12:44:00Z</cp:lastPrinted>
  <dcterms:created xsi:type="dcterms:W3CDTF">2024-11-26T20:45:00Z</dcterms:created>
  <dcterms:modified xsi:type="dcterms:W3CDTF">2024-12-05T20:53:00Z</dcterms:modified>
</cp:coreProperties>
</file>