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A058C" w14:textId="0B4C1FFC" w:rsidR="004F7EAE" w:rsidRDefault="004F7EAE" w:rsidP="004F7EAE">
      <w:r>
        <w:t xml:space="preserve">REPORT OF THE INTERNAL AUDITOR </w:t>
      </w:r>
      <w:r w:rsidR="002B60A1">
        <w:t>FOR</w:t>
      </w:r>
      <w:r>
        <w:t xml:space="preserve"> YEAR 2024-2025</w:t>
      </w:r>
      <w:r w:rsidR="007B7F19">
        <w:t>: PLENMELLER WITH WHITFIELD PARISH COUNCIL</w:t>
      </w:r>
    </w:p>
    <w:p w14:paraId="676359E6" w14:textId="77777777" w:rsidR="007B7F19" w:rsidRDefault="007B7F19" w:rsidP="004F7EAE"/>
    <w:p w14:paraId="4D62ACF1" w14:textId="394DB65C" w:rsidR="006B1984" w:rsidRDefault="006B1984" w:rsidP="004F7EAE">
      <w:r>
        <w:t>David Newman, Internal Auditor 11 May 2025</w:t>
      </w:r>
    </w:p>
    <w:p w14:paraId="70C5A2CE" w14:textId="77777777" w:rsidR="007B7F19" w:rsidRDefault="007B7F19" w:rsidP="004F7EAE"/>
    <w:p w14:paraId="72C52B1D" w14:textId="697CB8AD" w:rsidR="002B60A1" w:rsidRPr="007B7F19" w:rsidRDefault="002B60A1" w:rsidP="004F7EAE">
      <w:r w:rsidRPr="00C94C45">
        <w:rPr>
          <w:b/>
          <w:bCs/>
          <w:sz w:val="28"/>
          <w:szCs w:val="28"/>
        </w:rPr>
        <w:t>Internal Audit Actions for expected controls:</w:t>
      </w:r>
    </w:p>
    <w:p w14:paraId="614AF2D1" w14:textId="77777777" w:rsidR="002B60A1" w:rsidRDefault="002B60A1" w:rsidP="004F7EAE"/>
    <w:p w14:paraId="50DD1D92" w14:textId="24FAC056" w:rsidR="002B60A1" w:rsidRPr="00F64B94" w:rsidRDefault="002B60A1" w:rsidP="00F64B94">
      <w:pPr>
        <w:pStyle w:val="ListParagraph"/>
        <w:numPr>
          <w:ilvl w:val="0"/>
          <w:numId w:val="20"/>
        </w:numPr>
        <w:rPr>
          <w:b/>
          <w:bCs/>
          <w:u w:val="single"/>
        </w:rPr>
      </w:pPr>
      <w:r w:rsidRPr="00F64B94">
        <w:rPr>
          <w:b/>
          <w:bCs/>
          <w:u w:val="single"/>
        </w:rPr>
        <w:t>Appropriate accounting records have been kept properly through the year.</w:t>
      </w:r>
    </w:p>
    <w:p w14:paraId="7E848C7A" w14:textId="77777777" w:rsidR="002B60A1" w:rsidRDefault="002B60A1" w:rsidP="002B60A1"/>
    <w:tbl>
      <w:tblPr>
        <w:tblStyle w:val="TableGrid"/>
        <w:tblW w:w="0" w:type="auto"/>
        <w:tblLook w:val="04A0" w:firstRow="1" w:lastRow="0" w:firstColumn="1" w:lastColumn="0" w:noHBand="0" w:noVBand="1"/>
      </w:tblPr>
      <w:tblGrid>
        <w:gridCol w:w="4062"/>
        <w:gridCol w:w="5998"/>
        <w:gridCol w:w="3870"/>
      </w:tblGrid>
      <w:tr w:rsidR="007B7F19" w:rsidRPr="00F47FF3" w14:paraId="01BDCE01" w14:textId="3497D7F0" w:rsidTr="007B7F19">
        <w:tc>
          <w:tcPr>
            <w:tcW w:w="4062" w:type="dxa"/>
          </w:tcPr>
          <w:p w14:paraId="2E7AF010" w14:textId="14284161" w:rsidR="007B7F19" w:rsidRPr="00F47FF3" w:rsidRDefault="007B7F19" w:rsidP="007B7F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47FF3">
              <w:rPr>
                <w:rFonts w:ascii="Arial" w:eastAsiaTheme="minorHAnsi" w:hAnsi="Arial" w:cs="Arial"/>
                <w:color w:val="000000"/>
                <w:kern w:val="0"/>
                <w:sz w:val="22"/>
                <w:szCs w:val="22"/>
              </w:rPr>
              <w:t>Suggested Testing</w:t>
            </w:r>
          </w:p>
        </w:tc>
        <w:tc>
          <w:tcPr>
            <w:tcW w:w="5998" w:type="dxa"/>
          </w:tcPr>
          <w:p w14:paraId="3D585B92" w14:textId="355E55D2" w:rsidR="007B7F19" w:rsidRPr="00F47FF3" w:rsidRDefault="007B7F19" w:rsidP="007B7F19">
            <w:pPr>
              <w:rPr>
                <w:rFonts w:ascii="Arial" w:hAnsi="Arial" w:cs="Arial"/>
                <w:sz w:val="22"/>
                <w:szCs w:val="22"/>
              </w:rPr>
            </w:pPr>
            <w:r w:rsidRPr="00F47FF3">
              <w:rPr>
                <w:rFonts w:ascii="Arial" w:hAnsi="Arial" w:cs="Arial"/>
                <w:sz w:val="22"/>
                <w:szCs w:val="22"/>
              </w:rPr>
              <w:t>Control &amp; Evaluation</w:t>
            </w:r>
          </w:p>
        </w:tc>
        <w:tc>
          <w:tcPr>
            <w:tcW w:w="3870" w:type="dxa"/>
          </w:tcPr>
          <w:p w14:paraId="4043DACB" w14:textId="1E8FC74C" w:rsidR="007B7F19" w:rsidRPr="00F47FF3" w:rsidRDefault="007B7F19" w:rsidP="007B7F19">
            <w:pPr>
              <w:rPr>
                <w:rFonts w:ascii="Arial" w:hAnsi="Arial" w:cs="Arial"/>
                <w:sz w:val="22"/>
                <w:szCs w:val="22"/>
              </w:rPr>
            </w:pPr>
            <w:r w:rsidRPr="00F47FF3">
              <w:rPr>
                <w:rFonts w:ascii="Arial" w:hAnsi="Arial" w:cs="Arial"/>
                <w:sz w:val="22"/>
                <w:szCs w:val="22"/>
              </w:rPr>
              <w:t>Comments</w:t>
            </w:r>
          </w:p>
        </w:tc>
      </w:tr>
      <w:tr w:rsidR="007B7F19" w:rsidRPr="00F47FF3" w14:paraId="7181A1D7" w14:textId="062D77F7" w:rsidTr="007B7F19">
        <w:tc>
          <w:tcPr>
            <w:tcW w:w="4062" w:type="dxa"/>
          </w:tcPr>
          <w:p w14:paraId="0055AAF7" w14:textId="77777777" w:rsidR="007B7F19" w:rsidRPr="00F47FF3" w:rsidRDefault="007B7F19" w:rsidP="003249AE">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47FF3">
              <w:rPr>
                <w:rFonts w:ascii="Arial" w:eastAsiaTheme="minorHAnsi" w:hAnsi="Arial" w:cs="Arial"/>
                <w:color w:val="000000"/>
                <w:kern w:val="0"/>
                <w:sz w:val="22"/>
                <w:szCs w:val="22"/>
              </w:rPr>
              <w:t>Ensure the correct roll forward of the prior year cashbook balances to the new financial year</w:t>
            </w:r>
          </w:p>
          <w:p w14:paraId="0A1CC834" w14:textId="77777777" w:rsidR="007B7F19" w:rsidRPr="00F47FF3" w:rsidRDefault="007B7F19" w:rsidP="00D46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18C6FB0" w14:textId="77777777" w:rsidR="007B7F19" w:rsidRPr="00F47FF3" w:rsidRDefault="007B7F19" w:rsidP="00D46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33A5A85A" w14:textId="77777777" w:rsidR="007B7F19" w:rsidRPr="00F47FF3" w:rsidRDefault="007B7F19" w:rsidP="003249AE">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47FF3">
              <w:rPr>
                <w:rFonts w:ascii="Arial" w:eastAsiaTheme="minorHAnsi" w:hAnsi="Arial" w:cs="Arial"/>
                <w:color w:val="000000"/>
                <w:kern w:val="0"/>
                <w:sz w:val="22"/>
                <w:szCs w:val="22"/>
              </w:rPr>
              <w:t>Check a sample of financial transactions in cashbooks to bank statements, etc: the sample size dependent on the size of the authority and nature of accounting records maintained</w:t>
            </w:r>
          </w:p>
          <w:p w14:paraId="67955262" w14:textId="77777777" w:rsidR="007B7F19" w:rsidRPr="00F47FF3" w:rsidRDefault="007B7F19" w:rsidP="00D46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D6C42FE" w14:textId="77777777" w:rsidR="007B7F19" w:rsidRPr="00F47FF3" w:rsidRDefault="007B7F19" w:rsidP="00D46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E953F30" w14:textId="77777777" w:rsidR="007B7F19" w:rsidRPr="00F47FF3" w:rsidRDefault="007B7F19" w:rsidP="003249AE">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47FF3">
              <w:rPr>
                <w:rFonts w:ascii="Arial" w:eastAsiaTheme="minorHAnsi" w:hAnsi="Arial" w:cs="Arial"/>
                <w:color w:val="000000"/>
                <w:kern w:val="0"/>
                <w:sz w:val="22"/>
                <w:szCs w:val="22"/>
              </w:rPr>
              <w:t>Ensure that bank reconciliations are prepared routinely, are subject to independent scrutiny and sign-off by members</w:t>
            </w:r>
          </w:p>
          <w:p w14:paraId="02C91E66" w14:textId="77777777" w:rsidR="007B7F19" w:rsidRPr="00F47FF3" w:rsidRDefault="007B7F19" w:rsidP="00D46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263E6A0D" w14:textId="77777777" w:rsidR="007B7F19" w:rsidRPr="00F47FF3" w:rsidRDefault="007B7F19" w:rsidP="00D46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7A5BCAF" w14:textId="77777777" w:rsidR="007B7F19" w:rsidRPr="00F47FF3" w:rsidRDefault="007B7F19" w:rsidP="003249AE">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47FF3">
              <w:rPr>
                <w:rFonts w:ascii="Arial" w:eastAsiaTheme="minorHAnsi" w:hAnsi="Arial" w:cs="Arial"/>
                <w:color w:val="000000"/>
                <w:kern w:val="0"/>
                <w:sz w:val="22"/>
                <w:szCs w:val="22"/>
              </w:rPr>
              <w:t>Verify the accuracy of the year-end bank reconciliation detail and ensure accurate disclosure of the combined cash and bank balances in the AGAR, section 2, line 8.</w:t>
            </w:r>
          </w:p>
          <w:p w14:paraId="51085343" w14:textId="77777777" w:rsidR="007B7F19" w:rsidRPr="00F47FF3" w:rsidRDefault="007B7F19" w:rsidP="00D46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BE9DFEB" w14:textId="77777777" w:rsidR="007B7F19" w:rsidRPr="00F47FF3" w:rsidRDefault="007B7F19" w:rsidP="00D46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62E29BA6" w14:textId="77777777" w:rsidR="007B7F19" w:rsidRPr="00F47FF3" w:rsidRDefault="007B7F19" w:rsidP="003249AE">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47FF3">
              <w:rPr>
                <w:rFonts w:ascii="Arial" w:eastAsiaTheme="minorHAnsi" w:hAnsi="Arial" w:cs="Arial"/>
                <w:color w:val="000000"/>
                <w:kern w:val="0"/>
                <w:sz w:val="22"/>
                <w:szCs w:val="22"/>
              </w:rPr>
              <w:t xml:space="preserve">Where the authority has bank balances </w:t>
            </w:r>
            <w:proofErr w:type="gramStart"/>
            <w:r w:rsidRPr="00F47FF3">
              <w:rPr>
                <w:rFonts w:ascii="Arial" w:eastAsiaTheme="minorHAnsi" w:hAnsi="Arial" w:cs="Arial"/>
                <w:color w:val="000000"/>
                <w:kern w:val="0"/>
                <w:sz w:val="22"/>
                <w:szCs w:val="22"/>
              </w:rPr>
              <w:t>in excess of</w:t>
            </w:r>
            <w:proofErr w:type="gramEnd"/>
            <w:r w:rsidRPr="00F47FF3">
              <w:rPr>
                <w:rFonts w:ascii="Arial" w:eastAsiaTheme="minorHAnsi" w:hAnsi="Arial" w:cs="Arial"/>
                <w:color w:val="000000"/>
                <w:kern w:val="0"/>
                <w:sz w:val="22"/>
                <w:szCs w:val="22"/>
              </w:rPr>
              <w:t xml:space="preserve"> £100,000 it has an appropriate investment strategy.</w:t>
            </w:r>
          </w:p>
          <w:p w14:paraId="7E7A6528" w14:textId="77777777" w:rsidR="007B7F19" w:rsidRPr="00F47FF3" w:rsidRDefault="007B7F19" w:rsidP="002B60A1">
            <w:pPr>
              <w:rPr>
                <w:rFonts w:ascii="Arial" w:hAnsi="Arial" w:cs="Arial"/>
                <w:sz w:val="22"/>
                <w:szCs w:val="22"/>
              </w:rPr>
            </w:pPr>
          </w:p>
          <w:p w14:paraId="44F27922" w14:textId="77777777" w:rsidR="007B7F19" w:rsidRPr="00F47FF3" w:rsidRDefault="007B7F19" w:rsidP="002B60A1">
            <w:pPr>
              <w:rPr>
                <w:rFonts w:ascii="Arial" w:hAnsi="Arial" w:cs="Arial"/>
                <w:sz w:val="22"/>
                <w:szCs w:val="22"/>
              </w:rPr>
            </w:pPr>
          </w:p>
          <w:p w14:paraId="3AFE0DE5" w14:textId="77777777" w:rsidR="007B7F19" w:rsidRPr="00F47FF3" w:rsidRDefault="007B7F19" w:rsidP="002B60A1">
            <w:pPr>
              <w:rPr>
                <w:rFonts w:ascii="Arial" w:hAnsi="Arial" w:cs="Arial"/>
                <w:sz w:val="22"/>
                <w:szCs w:val="22"/>
              </w:rPr>
            </w:pPr>
          </w:p>
          <w:p w14:paraId="0B7EE388" w14:textId="77777777" w:rsidR="007B7F19" w:rsidRPr="00F47FF3" w:rsidRDefault="007B7F19" w:rsidP="002B60A1">
            <w:pPr>
              <w:rPr>
                <w:rFonts w:ascii="Arial" w:hAnsi="Arial" w:cs="Arial"/>
                <w:sz w:val="22"/>
                <w:szCs w:val="22"/>
              </w:rPr>
            </w:pPr>
          </w:p>
        </w:tc>
        <w:tc>
          <w:tcPr>
            <w:tcW w:w="5998" w:type="dxa"/>
          </w:tcPr>
          <w:p w14:paraId="22EAC88C" w14:textId="77777777" w:rsidR="007B7F19" w:rsidRPr="00F47FF3" w:rsidRDefault="007B7F19" w:rsidP="002B60A1">
            <w:pPr>
              <w:rPr>
                <w:rFonts w:ascii="Arial" w:hAnsi="Arial" w:cs="Arial"/>
                <w:sz w:val="22"/>
                <w:szCs w:val="22"/>
              </w:rPr>
            </w:pPr>
            <w:r w:rsidRPr="00F47FF3">
              <w:rPr>
                <w:rFonts w:ascii="Arial" w:hAnsi="Arial" w:cs="Arial"/>
                <w:sz w:val="22"/>
                <w:szCs w:val="22"/>
              </w:rPr>
              <w:lastRenderedPageBreak/>
              <w:t>Brought forward correctly.</w:t>
            </w:r>
          </w:p>
          <w:p w14:paraId="6F45861C" w14:textId="77777777" w:rsidR="007B7F19" w:rsidRPr="00F47FF3" w:rsidRDefault="007B7F19" w:rsidP="002B60A1">
            <w:pPr>
              <w:rPr>
                <w:rFonts w:ascii="Arial" w:hAnsi="Arial" w:cs="Arial"/>
                <w:sz w:val="22"/>
                <w:szCs w:val="22"/>
              </w:rPr>
            </w:pPr>
          </w:p>
          <w:p w14:paraId="25931F5B" w14:textId="77777777" w:rsidR="007B7F19" w:rsidRPr="00F47FF3" w:rsidRDefault="007B7F19" w:rsidP="002B60A1">
            <w:pPr>
              <w:rPr>
                <w:rFonts w:ascii="Arial" w:hAnsi="Arial" w:cs="Arial"/>
                <w:sz w:val="22"/>
                <w:szCs w:val="22"/>
              </w:rPr>
            </w:pPr>
          </w:p>
          <w:p w14:paraId="1EFEEA5D" w14:textId="77777777" w:rsidR="007B7F19" w:rsidRPr="00F47FF3" w:rsidRDefault="007B7F19" w:rsidP="002B60A1">
            <w:pPr>
              <w:rPr>
                <w:rFonts w:ascii="Arial" w:hAnsi="Arial" w:cs="Arial"/>
                <w:sz w:val="22"/>
                <w:szCs w:val="22"/>
              </w:rPr>
            </w:pPr>
          </w:p>
          <w:p w14:paraId="1CEE5652" w14:textId="77777777" w:rsidR="007B7F19" w:rsidRPr="00F47FF3" w:rsidRDefault="007B7F19" w:rsidP="002B60A1">
            <w:pPr>
              <w:rPr>
                <w:rFonts w:ascii="Arial" w:hAnsi="Arial" w:cs="Arial"/>
                <w:sz w:val="22"/>
                <w:szCs w:val="22"/>
              </w:rPr>
            </w:pPr>
          </w:p>
          <w:p w14:paraId="02B6CA95" w14:textId="77777777" w:rsidR="007B7F19" w:rsidRPr="00F47FF3" w:rsidRDefault="007B7F19" w:rsidP="002B60A1">
            <w:pPr>
              <w:rPr>
                <w:rFonts w:ascii="Arial" w:hAnsi="Arial" w:cs="Arial"/>
                <w:sz w:val="22"/>
                <w:szCs w:val="22"/>
              </w:rPr>
            </w:pPr>
            <w:r w:rsidRPr="00F47FF3">
              <w:rPr>
                <w:rFonts w:ascii="Arial" w:hAnsi="Arial" w:cs="Arial"/>
                <w:sz w:val="22"/>
                <w:szCs w:val="22"/>
              </w:rPr>
              <w:t>All items checked and correct.</w:t>
            </w:r>
          </w:p>
          <w:p w14:paraId="732F80C2" w14:textId="77777777" w:rsidR="007B7F19" w:rsidRPr="00F47FF3" w:rsidRDefault="007B7F19" w:rsidP="002B60A1">
            <w:pPr>
              <w:rPr>
                <w:rFonts w:ascii="Arial" w:hAnsi="Arial" w:cs="Arial"/>
                <w:sz w:val="22"/>
                <w:szCs w:val="22"/>
              </w:rPr>
            </w:pPr>
          </w:p>
          <w:p w14:paraId="3823A330" w14:textId="77777777" w:rsidR="007B7F19" w:rsidRPr="00F47FF3" w:rsidRDefault="007B7F19" w:rsidP="002B60A1">
            <w:pPr>
              <w:rPr>
                <w:rFonts w:ascii="Arial" w:hAnsi="Arial" w:cs="Arial"/>
                <w:sz w:val="22"/>
                <w:szCs w:val="22"/>
              </w:rPr>
            </w:pPr>
          </w:p>
          <w:p w14:paraId="6A7BE4A0" w14:textId="77777777" w:rsidR="007B7F19" w:rsidRPr="00F47FF3" w:rsidRDefault="007B7F19" w:rsidP="002B60A1">
            <w:pPr>
              <w:rPr>
                <w:rFonts w:ascii="Arial" w:hAnsi="Arial" w:cs="Arial"/>
                <w:sz w:val="22"/>
                <w:szCs w:val="22"/>
              </w:rPr>
            </w:pPr>
          </w:p>
          <w:p w14:paraId="224CC90E" w14:textId="77777777" w:rsidR="007B7F19" w:rsidRPr="00F47FF3" w:rsidRDefault="007B7F19" w:rsidP="002B60A1">
            <w:pPr>
              <w:rPr>
                <w:rFonts w:ascii="Arial" w:hAnsi="Arial" w:cs="Arial"/>
                <w:sz w:val="22"/>
                <w:szCs w:val="22"/>
              </w:rPr>
            </w:pPr>
          </w:p>
          <w:p w14:paraId="378A9236" w14:textId="77777777" w:rsidR="007B7F19" w:rsidRPr="00F47FF3" w:rsidRDefault="007B7F19" w:rsidP="002B60A1">
            <w:pPr>
              <w:rPr>
                <w:rFonts w:ascii="Arial" w:hAnsi="Arial" w:cs="Arial"/>
                <w:sz w:val="22"/>
                <w:szCs w:val="22"/>
              </w:rPr>
            </w:pPr>
          </w:p>
          <w:p w14:paraId="6150B4A1" w14:textId="77777777" w:rsidR="007B7F19" w:rsidRPr="00F47FF3" w:rsidRDefault="007B7F19" w:rsidP="002B60A1">
            <w:pPr>
              <w:rPr>
                <w:rFonts w:ascii="Arial" w:hAnsi="Arial" w:cs="Arial"/>
                <w:sz w:val="22"/>
                <w:szCs w:val="22"/>
              </w:rPr>
            </w:pPr>
          </w:p>
          <w:p w14:paraId="57CB6AE7" w14:textId="77777777" w:rsidR="007B7F19" w:rsidRPr="00F47FF3" w:rsidRDefault="007B7F19" w:rsidP="002B60A1">
            <w:pPr>
              <w:rPr>
                <w:rFonts w:ascii="Arial" w:hAnsi="Arial" w:cs="Arial"/>
                <w:sz w:val="22"/>
                <w:szCs w:val="22"/>
              </w:rPr>
            </w:pPr>
            <w:r w:rsidRPr="00F47FF3">
              <w:rPr>
                <w:rFonts w:ascii="Arial" w:hAnsi="Arial" w:cs="Arial"/>
                <w:sz w:val="22"/>
                <w:szCs w:val="22"/>
              </w:rPr>
              <w:t>Provided to members at all Parish Council meetings and signed off.</w:t>
            </w:r>
          </w:p>
          <w:p w14:paraId="3CD30D91" w14:textId="77777777" w:rsidR="007B7F19" w:rsidRPr="00F47FF3" w:rsidRDefault="007B7F19" w:rsidP="002B60A1">
            <w:pPr>
              <w:rPr>
                <w:rFonts w:ascii="Arial" w:hAnsi="Arial" w:cs="Arial"/>
                <w:sz w:val="22"/>
                <w:szCs w:val="22"/>
              </w:rPr>
            </w:pPr>
          </w:p>
          <w:p w14:paraId="5CBD40B8" w14:textId="77777777" w:rsidR="007B7F19" w:rsidRPr="00F47FF3" w:rsidRDefault="007B7F19" w:rsidP="002B60A1">
            <w:pPr>
              <w:rPr>
                <w:rFonts w:ascii="Arial" w:hAnsi="Arial" w:cs="Arial"/>
                <w:sz w:val="22"/>
                <w:szCs w:val="22"/>
              </w:rPr>
            </w:pPr>
          </w:p>
          <w:p w14:paraId="45B7B914" w14:textId="77777777" w:rsidR="007B7F19" w:rsidRPr="00F47FF3" w:rsidRDefault="007B7F19" w:rsidP="002B60A1">
            <w:pPr>
              <w:rPr>
                <w:rFonts w:ascii="Arial" w:hAnsi="Arial" w:cs="Arial"/>
                <w:sz w:val="22"/>
                <w:szCs w:val="22"/>
              </w:rPr>
            </w:pPr>
          </w:p>
          <w:p w14:paraId="715DB6F9" w14:textId="5F74152E" w:rsidR="007B7F19" w:rsidRPr="00F47FF3" w:rsidRDefault="007B7F19" w:rsidP="002B60A1">
            <w:pPr>
              <w:rPr>
                <w:rFonts w:ascii="Arial" w:hAnsi="Arial" w:cs="Arial"/>
                <w:sz w:val="22"/>
                <w:szCs w:val="22"/>
              </w:rPr>
            </w:pPr>
            <w:r w:rsidRPr="00F47FF3">
              <w:rPr>
                <w:rFonts w:ascii="Arial" w:hAnsi="Arial" w:cs="Arial"/>
                <w:sz w:val="22"/>
                <w:szCs w:val="22"/>
              </w:rPr>
              <w:t xml:space="preserve">Bank statement </w:t>
            </w:r>
            <w:r w:rsidR="00F47FF3" w:rsidRPr="00F47FF3">
              <w:rPr>
                <w:rFonts w:ascii="Arial" w:hAnsi="Arial" w:cs="Arial"/>
                <w:sz w:val="22"/>
                <w:szCs w:val="22"/>
              </w:rPr>
              <w:t>matches to AGAR Line 8 after adjustment for share of balance from HJBC - £1,524 in bank account + £724 with HJBC – balance with £2,248 on AGAR.</w:t>
            </w:r>
          </w:p>
          <w:p w14:paraId="6ED20B7D" w14:textId="77777777" w:rsidR="00F47FF3" w:rsidRPr="00F47FF3" w:rsidRDefault="00F47FF3" w:rsidP="002B60A1">
            <w:pPr>
              <w:rPr>
                <w:rFonts w:ascii="Arial" w:hAnsi="Arial" w:cs="Arial"/>
                <w:sz w:val="22"/>
                <w:szCs w:val="22"/>
              </w:rPr>
            </w:pPr>
          </w:p>
          <w:p w14:paraId="682D9F08" w14:textId="77777777" w:rsidR="00F47FF3" w:rsidRPr="00F47FF3" w:rsidRDefault="00F47FF3" w:rsidP="002B60A1">
            <w:pPr>
              <w:rPr>
                <w:rFonts w:ascii="Arial" w:hAnsi="Arial" w:cs="Arial"/>
                <w:sz w:val="22"/>
                <w:szCs w:val="22"/>
              </w:rPr>
            </w:pPr>
          </w:p>
          <w:p w14:paraId="1DEB9361" w14:textId="7DA95B43" w:rsidR="00F47FF3" w:rsidRPr="00F47FF3" w:rsidRDefault="00F47FF3" w:rsidP="002B60A1">
            <w:pPr>
              <w:rPr>
                <w:rFonts w:ascii="Arial" w:hAnsi="Arial" w:cs="Arial"/>
                <w:sz w:val="22"/>
                <w:szCs w:val="22"/>
              </w:rPr>
            </w:pPr>
            <w:r w:rsidRPr="00F47FF3">
              <w:rPr>
                <w:rFonts w:ascii="Arial" w:hAnsi="Arial" w:cs="Arial"/>
                <w:sz w:val="22"/>
                <w:szCs w:val="22"/>
              </w:rPr>
              <w:t>N/a</w:t>
            </w:r>
          </w:p>
        </w:tc>
        <w:tc>
          <w:tcPr>
            <w:tcW w:w="3870" w:type="dxa"/>
          </w:tcPr>
          <w:p w14:paraId="195FE685" w14:textId="77777777" w:rsidR="007B7F19" w:rsidRPr="00F47FF3" w:rsidRDefault="007B7F19" w:rsidP="002B60A1">
            <w:pPr>
              <w:rPr>
                <w:rFonts w:ascii="Arial" w:hAnsi="Arial" w:cs="Arial"/>
                <w:sz w:val="22"/>
                <w:szCs w:val="22"/>
              </w:rPr>
            </w:pPr>
          </w:p>
        </w:tc>
      </w:tr>
    </w:tbl>
    <w:p w14:paraId="3619EDF0" w14:textId="77777777" w:rsidR="00D46280" w:rsidRDefault="00D46280" w:rsidP="00D46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6EFBECD3" w14:textId="77777777" w:rsidR="00D46280" w:rsidRDefault="00D46280" w:rsidP="00D46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3802880" w14:textId="727A1522" w:rsidR="00FD25D1" w:rsidRDefault="00FD25D1">
      <w:pPr>
        <w:rPr>
          <w:rFonts w:ascii="Arial" w:eastAsiaTheme="minorHAnsi" w:hAnsi="Arial" w:cs="Arial"/>
          <w:color w:val="000000"/>
          <w:kern w:val="0"/>
          <w:sz w:val="22"/>
          <w:szCs w:val="22"/>
        </w:rPr>
      </w:pPr>
      <w:r>
        <w:rPr>
          <w:rFonts w:ascii="Arial" w:eastAsiaTheme="minorHAnsi" w:hAnsi="Arial" w:cs="Arial"/>
          <w:color w:val="000000"/>
          <w:kern w:val="0"/>
          <w:sz w:val="22"/>
          <w:szCs w:val="22"/>
        </w:rPr>
        <w:br w:type="page"/>
      </w:r>
    </w:p>
    <w:p w14:paraId="5089B26F" w14:textId="77777777" w:rsidR="003249AE" w:rsidRDefault="003249AE" w:rsidP="00D46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C4FF2CB" w14:textId="1C607279" w:rsidR="00D46280" w:rsidRPr="00F64B94" w:rsidRDefault="00D46280" w:rsidP="00F64B94">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r w:rsidRPr="00F64B94">
        <w:rPr>
          <w:rFonts w:ascii="Arial" w:eastAsiaTheme="minorHAnsi" w:hAnsi="Arial" w:cs="Arial"/>
          <w:b/>
          <w:bCs/>
          <w:color w:val="000000"/>
          <w:kern w:val="0"/>
          <w:sz w:val="22"/>
          <w:szCs w:val="22"/>
          <w:u w:val="single"/>
        </w:rPr>
        <w:t>This authority complied with its financial regulations, payments were supported by invoices, all expenditure was approved and VAT appropriately accounted for</w:t>
      </w:r>
    </w:p>
    <w:p w14:paraId="2C27FFEF" w14:textId="77777777" w:rsidR="00D46280" w:rsidRDefault="00D46280" w:rsidP="00D46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tbl>
      <w:tblPr>
        <w:tblStyle w:val="TableGrid"/>
        <w:tblW w:w="0" w:type="auto"/>
        <w:tblLook w:val="04A0" w:firstRow="1" w:lastRow="0" w:firstColumn="1" w:lastColumn="0" w:noHBand="0" w:noVBand="1"/>
      </w:tblPr>
      <w:tblGrid>
        <w:gridCol w:w="4106"/>
        <w:gridCol w:w="5954"/>
        <w:gridCol w:w="3870"/>
      </w:tblGrid>
      <w:tr w:rsidR="00F47FF3" w:rsidRPr="00F47FF3" w14:paraId="62364F70" w14:textId="77777777" w:rsidTr="00F47FF3">
        <w:tc>
          <w:tcPr>
            <w:tcW w:w="4106" w:type="dxa"/>
          </w:tcPr>
          <w:p w14:paraId="37D3774D" w14:textId="77777777" w:rsidR="00F47FF3" w:rsidRPr="00F47FF3" w:rsidRDefault="00F47FF3"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47FF3">
              <w:rPr>
                <w:rFonts w:ascii="Arial" w:eastAsiaTheme="minorHAnsi" w:hAnsi="Arial" w:cs="Arial"/>
                <w:color w:val="000000"/>
                <w:kern w:val="0"/>
                <w:sz w:val="22"/>
                <w:szCs w:val="22"/>
              </w:rPr>
              <w:t>Suggested Testing</w:t>
            </w:r>
          </w:p>
        </w:tc>
        <w:tc>
          <w:tcPr>
            <w:tcW w:w="5954" w:type="dxa"/>
          </w:tcPr>
          <w:p w14:paraId="469483EA" w14:textId="77777777" w:rsidR="00F47FF3" w:rsidRPr="00F47FF3" w:rsidRDefault="00F47FF3" w:rsidP="00DE7DF2">
            <w:pPr>
              <w:rPr>
                <w:rFonts w:ascii="Arial" w:hAnsi="Arial" w:cs="Arial"/>
                <w:sz w:val="22"/>
                <w:szCs w:val="22"/>
              </w:rPr>
            </w:pPr>
            <w:r w:rsidRPr="00F47FF3">
              <w:rPr>
                <w:rFonts w:ascii="Arial" w:hAnsi="Arial" w:cs="Arial"/>
                <w:sz w:val="22"/>
                <w:szCs w:val="22"/>
              </w:rPr>
              <w:t>Control &amp; Evaluation</w:t>
            </w:r>
          </w:p>
        </w:tc>
        <w:tc>
          <w:tcPr>
            <w:tcW w:w="3870" w:type="dxa"/>
          </w:tcPr>
          <w:p w14:paraId="4A9571A9" w14:textId="77777777" w:rsidR="00F47FF3" w:rsidRPr="00F47FF3" w:rsidRDefault="00F47FF3" w:rsidP="00DE7DF2">
            <w:pPr>
              <w:rPr>
                <w:rFonts w:ascii="Arial" w:hAnsi="Arial" w:cs="Arial"/>
                <w:sz w:val="22"/>
                <w:szCs w:val="22"/>
              </w:rPr>
            </w:pPr>
            <w:r w:rsidRPr="00F47FF3">
              <w:rPr>
                <w:rFonts w:ascii="Arial" w:hAnsi="Arial" w:cs="Arial"/>
                <w:sz w:val="22"/>
                <w:szCs w:val="22"/>
              </w:rPr>
              <w:t>Comments</w:t>
            </w:r>
          </w:p>
        </w:tc>
      </w:tr>
      <w:tr w:rsidR="00F47FF3" w:rsidRPr="00F47FF3" w14:paraId="4FF95A16" w14:textId="77227CF0" w:rsidTr="00F47FF3">
        <w:tc>
          <w:tcPr>
            <w:tcW w:w="4106" w:type="dxa"/>
          </w:tcPr>
          <w:p w14:paraId="2339EDFD" w14:textId="77777777" w:rsidR="00F47FF3" w:rsidRPr="00F47FF3" w:rsidRDefault="00F47FF3" w:rsidP="00DE7DF2">
            <w:pPr>
              <w:rPr>
                <w:rFonts w:ascii="Arial" w:hAnsi="Arial" w:cs="Arial"/>
                <w:sz w:val="22"/>
                <w:szCs w:val="22"/>
              </w:rPr>
            </w:pPr>
          </w:p>
          <w:p w14:paraId="3FDA861A" w14:textId="77777777" w:rsidR="00F47FF3" w:rsidRPr="00F47FF3" w:rsidRDefault="00F47FF3" w:rsidP="003249AE">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47FF3">
              <w:rPr>
                <w:rFonts w:ascii="Arial" w:eastAsiaTheme="minorHAnsi" w:hAnsi="Arial" w:cs="Arial"/>
                <w:color w:val="000000"/>
                <w:kern w:val="0"/>
                <w:sz w:val="22"/>
                <w:szCs w:val="22"/>
              </w:rPr>
              <w:t>Review the procedures in place for acquisition of formal tenders and quotes, ensuring they are in line with the SOs and FRs which should be based on the latest version.</w:t>
            </w:r>
          </w:p>
          <w:p w14:paraId="3D577BD2" w14:textId="77777777" w:rsidR="00F47FF3" w:rsidRPr="00F47FF3" w:rsidRDefault="00F47FF3" w:rsidP="003249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6036021A" w14:textId="77777777" w:rsidR="00F47FF3" w:rsidRPr="00F47FF3" w:rsidRDefault="00F47FF3" w:rsidP="003249AE">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47FF3">
              <w:rPr>
                <w:rFonts w:ascii="Arial" w:eastAsiaTheme="minorHAnsi" w:hAnsi="Arial" w:cs="Arial"/>
                <w:color w:val="000000"/>
                <w:kern w:val="0"/>
                <w:sz w:val="22"/>
                <w:szCs w:val="22"/>
              </w:rPr>
              <w:t>Ensure that consistent values are in place for the acquisition of formal tenders between SOs and FRs (frequently different limits are recorded in the two documents).</w:t>
            </w:r>
          </w:p>
          <w:p w14:paraId="12FB7EFB" w14:textId="77777777" w:rsidR="00F47FF3" w:rsidRPr="00F47FF3" w:rsidRDefault="00F47FF3" w:rsidP="003249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55432D5D" w14:textId="77777777" w:rsidR="00F47FF3" w:rsidRPr="00F47FF3" w:rsidRDefault="00F47FF3" w:rsidP="003249AE">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47FF3">
              <w:rPr>
                <w:rFonts w:ascii="Arial" w:eastAsiaTheme="minorHAnsi" w:hAnsi="Arial" w:cs="Arial"/>
                <w:color w:val="000000"/>
                <w:kern w:val="0"/>
                <w:sz w:val="22"/>
                <w:szCs w:val="22"/>
              </w:rPr>
              <w:t>Review the procedures for receipt of invoices, agreement of invoice detail and confirmation of goods /services delivery and approval for payment: ideally, a suitably designed certification stamp should be in place providing for evidencing of these checks and payment authorisation.</w:t>
            </w:r>
          </w:p>
          <w:p w14:paraId="0D301BE2" w14:textId="77777777" w:rsidR="00F47FF3" w:rsidRPr="00F47FF3" w:rsidRDefault="00F47FF3" w:rsidP="003249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9AA7171" w14:textId="77777777" w:rsidR="00F47FF3" w:rsidRPr="00F47FF3" w:rsidRDefault="00F47FF3" w:rsidP="003249AE">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47FF3">
              <w:rPr>
                <w:rFonts w:ascii="Arial" w:eastAsiaTheme="minorHAnsi" w:hAnsi="Arial" w:cs="Arial"/>
                <w:color w:val="000000"/>
                <w:kern w:val="0"/>
                <w:sz w:val="22"/>
                <w:szCs w:val="22"/>
              </w:rPr>
              <w:t>Check that there is effective segregation between the writing of cheques or the setting up of online payments, and physical release of payments.</w:t>
            </w:r>
          </w:p>
          <w:p w14:paraId="6ACEA256" w14:textId="77777777" w:rsidR="00F47FF3" w:rsidRPr="00F47FF3" w:rsidRDefault="00F47FF3" w:rsidP="003249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436B67B" w14:textId="77777777" w:rsidR="00F47FF3" w:rsidRPr="00F47FF3" w:rsidRDefault="00F47FF3" w:rsidP="003249AE">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47FF3">
              <w:rPr>
                <w:rFonts w:ascii="Arial" w:eastAsiaTheme="minorHAnsi" w:hAnsi="Arial" w:cs="Arial"/>
                <w:color w:val="000000"/>
                <w:kern w:val="0"/>
                <w:sz w:val="22"/>
                <w:szCs w:val="22"/>
              </w:rPr>
              <w:t xml:space="preserve">Check that VAT reclaims are prepared and submitted in a timely </w:t>
            </w:r>
            <w:r w:rsidRPr="00F47FF3">
              <w:rPr>
                <w:rFonts w:ascii="Arial" w:eastAsiaTheme="minorHAnsi" w:hAnsi="Arial" w:cs="Arial"/>
                <w:color w:val="000000"/>
                <w:kern w:val="0"/>
                <w:sz w:val="22"/>
                <w:szCs w:val="22"/>
              </w:rPr>
              <w:lastRenderedPageBreak/>
              <w:t>manner in line with the underlying records and in accordance with current HMRC requirements</w:t>
            </w:r>
          </w:p>
          <w:p w14:paraId="12033C1E" w14:textId="77777777" w:rsidR="00F47FF3" w:rsidRPr="00F47FF3" w:rsidRDefault="00F47FF3" w:rsidP="003249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2125FD8D" w14:textId="77777777" w:rsidR="00F47FF3" w:rsidRPr="00F47FF3" w:rsidRDefault="00F47FF3" w:rsidP="003249AE">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47FF3">
              <w:rPr>
                <w:rFonts w:ascii="Arial" w:eastAsiaTheme="minorHAnsi" w:hAnsi="Arial" w:cs="Arial"/>
                <w:color w:val="000000"/>
                <w:kern w:val="0"/>
                <w:sz w:val="22"/>
                <w:szCs w:val="22"/>
              </w:rPr>
              <w:t>Where debit / credit cards are in use, establish the total monthly and individual transaction limits and ensure appropriate controls over physical security and usage of the cards are in place</w:t>
            </w:r>
          </w:p>
          <w:p w14:paraId="5D9C3CC2" w14:textId="77777777" w:rsidR="00F47FF3" w:rsidRPr="00F47FF3" w:rsidRDefault="00F47FF3" w:rsidP="00DE7DF2">
            <w:pPr>
              <w:rPr>
                <w:rFonts w:ascii="Arial" w:hAnsi="Arial" w:cs="Arial"/>
                <w:sz w:val="22"/>
                <w:szCs w:val="22"/>
              </w:rPr>
            </w:pPr>
          </w:p>
        </w:tc>
        <w:tc>
          <w:tcPr>
            <w:tcW w:w="5954" w:type="dxa"/>
          </w:tcPr>
          <w:p w14:paraId="349F826C" w14:textId="77777777" w:rsidR="00F47FF3" w:rsidRPr="00F47FF3" w:rsidRDefault="00F47FF3" w:rsidP="00DE7DF2">
            <w:pPr>
              <w:rPr>
                <w:rFonts w:ascii="Arial" w:hAnsi="Arial" w:cs="Arial"/>
                <w:sz w:val="22"/>
                <w:szCs w:val="22"/>
              </w:rPr>
            </w:pPr>
          </w:p>
          <w:p w14:paraId="778A76D2" w14:textId="77777777" w:rsidR="00F47FF3" w:rsidRPr="00F47FF3" w:rsidRDefault="00F47FF3" w:rsidP="00DE7DF2">
            <w:pPr>
              <w:rPr>
                <w:rFonts w:ascii="Arial" w:hAnsi="Arial" w:cs="Arial"/>
                <w:sz w:val="22"/>
                <w:szCs w:val="22"/>
              </w:rPr>
            </w:pPr>
            <w:r w:rsidRPr="00F47FF3">
              <w:rPr>
                <w:rFonts w:ascii="Arial" w:hAnsi="Arial" w:cs="Arial"/>
                <w:sz w:val="22"/>
                <w:szCs w:val="22"/>
              </w:rPr>
              <w:t>FRs &amp; SOs reviewed and adopted at 11/24 Parish Council meeting.</w:t>
            </w:r>
          </w:p>
          <w:p w14:paraId="43651D2F" w14:textId="77777777" w:rsidR="00F47FF3" w:rsidRDefault="00F47FF3" w:rsidP="00DE7DF2">
            <w:pPr>
              <w:rPr>
                <w:rFonts w:ascii="Arial" w:hAnsi="Arial" w:cs="Arial"/>
                <w:sz w:val="22"/>
                <w:szCs w:val="22"/>
              </w:rPr>
            </w:pPr>
            <w:r w:rsidRPr="00F47FF3">
              <w:rPr>
                <w:rFonts w:ascii="Arial" w:hAnsi="Arial" w:cs="Arial"/>
                <w:sz w:val="22"/>
                <w:szCs w:val="22"/>
              </w:rPr>
              <w:t>It is assumed Unipart payment (repairs to speed signs) falls under the original contract and therefore alternative quotes were not required.</w:t>
            </w:r>
          </w:p>
          <w:p w14:paraId="167C394C" w14:textId="77777777" w:rsidR="00F47FF3" w:rsidRDefault="00F47FF3" w:rsidP="00DE7DF2">
            <w:pPr>
              <w:rPr>
                <w:rFonts w:ascii="Arial" w:hAnsi="Arial" w:cs="Arial"/>
                <w:sz w:val="22"/>
                <w:szCs w:val="22"/>
              </w:rPr>
            </w:pPr>
          </w:p>
          <w:p w14:paraId="4DF772F3" w14:textId="77777777" w:rsidR="00F47FF3" w:rsidRDefault="00F47FF3" w:rsidP="00DE7DF2">
            <w:pPr>
              <w:rPr>
                <w:rFonts w:ascii="Arial" w:hAnsi="Arial" w:cs="Arial"/>
                <w:sz w:val="22"/>
                <w:szCs w:val="22"/>
              </w:rPr>
            </w:pPr>
            <w:r>
              <w:rPr>
                <w:rFonts w:ascii="Arial" w:hAnsi="Arial" w:cs="Arial"/>
                <w:sz w:val="22"/>
                <w:szCs w:val="22"/>
              </w:rPr>
              <w:t>Correct.</w:t>
            </w:r>
          </w:p>
          <w:p w14:paraId="41D4B74F" w14:textId="77777777" w:rsidR="00F47FF3" w:rsidRDefault="00F47FF3" w:rsidP="00DE7DF2">
            <w:pPr>
              <w:rPr>
                <w:rFonts w:ascii="Arial" w:hAnsi="Arial" w:cs="Arial"/>
                <w:sz w:val="22"/>
                <w:szCs w:val="22"/>
              </w:rPr>
            </w:pPr>
          </w:p>
          <w:p w14:paraId="63240A1C" w14:textId="77777777" w:rsidR="00F47FF3" w:rsidRDefault="00F47FF3" w:rsidP="00DE7DF2">
            <w:pPr>
              <w:rPr>
                <w:rFonts w:ascii="Arial" w:hAnsi="Arial" w:cs="Arial"/>
                <w:sz w:val="22"/>
                <w:szCs w:val="22"/>
              </w:rPr>
            </w:pPr>
          </w:p>
          <w:p w14:paraId="654F05BC" w14:textId="77777777" w:rsidR="00F47FF3" w:rsidRDefault="00F47FF3" w:rsidP="00DE7DF2">
            <w:pPr>
              <w:rPr>
                <w:rFonts w:ascii="Arial" w:hAnsi="Arial" w:cs="Arial"/>
                <w:sz w:val="22"/>
                <w:szCs w:val="22"/>
              </w:rPr>
            </w:pPr>
          </w:p>
          <w:p w14:paraId="32086CCB" w14:textId="77777777" w:rsidR="00F47FF3" w:rsidRDefault="00F47FF3" w:rsidP="00DE7DF2">
            <w:pPr>
              <w:rPr>
                <w:rFonts w:ascii="Arial" w:hAnsi="Arial" w:cs="Arial"/>
                <w:sz w:val="22"/>
                <w:szCs w:val="22"/>
              </w:rPr>
            </w:pPr>
          </w:p>
          <w:p w14:paraId="7A6C696B" w14:textId="77777777" w:rsidR="00F47FF3" w:rsidRDefault="00F47FF3" w:rsidP="00DE7DF2">
            <w:pPr>
              <w:rPr>
                <w:rFonts w:ascii="Arial" w:hAnsi="Arial" w:cs="Arial"/>
                <w:sz w:val="22"/>
                <w:szCs w:val="22"/>
              </w:rPr>
            </w:pPr>
          </w:p>
          <w:p w14:paraId="397033B5" w14:textId="2FDAFC71" w:rsidR="00F47FF3" w:rsidRDefault="00F47FF3" w:rsidP="00DE7DF2">
            <w:pPr>
              <w:rPr>
                <w:rFonts w:ascii="Arial" w:hAnsi="Arial" w:cs="Arial"/>
                <w:sz w:val="22"/>
                <w:szCs w:val="22"/>
              </w:rPr>
            </w:pPr>
            <w:r>
              <w:rPr>
                <w:rFonts w:ascii="Arial" w:hAnsi="Arial" w:cs="Arial"/>
                <w:sz w:val="22"/>
                <w:szCs w:val="22"/>
              </w:rPr>
              <w:t>Payment Authorisations held for payments apart from Unipart payment</w:t>
            </w:r>
            <w:r w:rsidR="00FD25D1">
              <w:rPr>
                <w:rFonts w:ascii="Arial" w:hAnsi="Arial" w:cs="Arial"/>
                <w:sz w:val="22"/>
                <w:szCs w:val="22"/>
              </w:rPr>
              <w:t>, although this invoice is initialled</w:t>
            </w:r>
            <w:r>
              <w:rPr>
                <w:rFonts w:ascii="Arial" w:hAnsi="Arial" w:cs="Arial"/>
                <w:sz w:val="22"/>
                <w:szCs w:val="22"/>
              </w:rPr>
              <w:t>.  Ideally these should separately show receipt of invoice, agreement of invoice detail, delivery of goods/services, and approval for payment.</w:t>
            </w:r>
          </w:p>
          <w:p w14:paraId="624A254E" w14:textId="77777777" w:rsidR="00F47FF3" w:rsidRDefault="00F47FF3" w:rsidP="00DE7DF2">
            <w:pPr>
              <w:rPr>
                <w:rFonts w:ascii="Arial" w:hAnsi="Arial" w:cs="Arial"/>
                <w:sz w:val="22"/>
                <w:szCs w:val="22"/>
              </w:rPr>
            </w:pPr>
          </w:p>
          <w:p w14:paraId="1DBC6B1B" w14:textId="77777777" w:rsidR="00F47FF3" w:rsidRDefault="00F47FF3" w:rsidP="00DE7DF2">
            <w:pPr>
              <w:rPr>
                <w:rFonts w:ascii="Arial" w:hAnsi="Arial" w:cs="Arial"/>
                <w:sz w:val="22"/>
                <w:szCs w:val="22"/>
              </w:rPr>
            </w:pPr>
          </w:p>
          <w:p w14:paraId="38058AB5" w14:textId="77777777" w:rsidR="00F47FF3" w:rsidRDefault="00F47FF3" w:rsidP="00DE7DF2">
            <w:pPr>
              <w:rPr>
                <w:rFonts w:ascii="Arial" w:hAnsi="Arial" w:cs="Arial"/>
                <w:sz w:val="22"/>
                <w:szCs w:val="22"/>
              </w:rPr>
            </w:pPr>
          </w:p>
          <w:p w14:paraId="6DF4C941" w14:textId="77777777" w:rsidR="00F47FF3" w:rsidRDefault="00F47FF3" w:rsidP="00DE7DF2">
            <w:pPr>
              <w:rPr>
                <w:rFonts w:ascii="Arial" w:hAnsi="Arial" w:cs="Arial"/>
                <w:sz w:val="22"/>
                <w:szCs w:val="22"/>
              </w:rPr>
            </w:pPr>
          </w:p>
          <w:p w14:paraId="555EB154" w14:textId="77777777" w:rsidR="00F47FF3" w:rsidRDefault="00F47FF3" w:rsidP="00DE7DF2">
            <w:pPr>
              <w:rPr>
                <w:rFonts w:ascii="Arial" w:hAnsi="Arial" w:cs="Arial"/>
                <w:sz w:val="22"/>
                <w:szCs w:val="22"/>
              </w:rPr>
            </w:pPr>
          </w:p>
          <w:p w14:paraId="57A7D3B3" w14:textId="77777777" w:rsidR="00F47FF3" w:rsidRDefault="00133A53" w:rsidP="00DE7DF2">
            <w:pPr>
              <w:rPr>
                <w:rFonts w:ascii="Arial" w:hAnsi="Arial" w:cs="Arial"/>
                <w:sz w:val="22"/>
                <w:szCs w:val="22"/>
              </w:rPr>
            </w:pPr>
            <w:r>
              <w:rPr>
                <w:rFonts w:ascii="Arial" w:hAnsi="Arial" w:cs="Arial"/>
                <w:sz w:val="22"/>
                <w:szCs w:val="22"/>
              </w:rPr>
              <w:t>Yes.</w:t>
            </w:r>
          </w:p>
          <w:p w14:paraId="0631D4B7" w14:textId="77777777" w:rsidR="00133A53" w:rsidRDefault="00133A53" w:rsidP="00DE7DF2">
            <w:pPr>
              <w:rPr>
                <w:rFonts w:ascii="Arial" w:hAnsi="Arial" w:cs="Arial"/>
                <w:sz w:val="22"/>
                <w:szCs w:val="22"/>
              </w:rPr>
            </w:pPr>
          </w:p>
          <w:p w14:paraId="417DAE9B" w14:textId="77777777" w:rsidR="00133A53" w:rsidRDefault="00133A53" w:rsidP="00DE7DF2">
            <w:pPr>
              <w:rPr>
                <w:rFonts w:ascii="Arial" w:hAnsi="Arial" w:cs="Arial"/>
                <w:sz w:val="22"/>
                <w:szCs w:val="22"/>
              </w:rPr>
            </w:pPr>
          </w:p>
          <w:p w14:paraId="582FB226" w14:textId="77777777" w:rsidR="00133A53" w:rsidRDefault="00133A53" w:rsidP="00DE7DF2">
            <w:pPr>
              <w:rPr>
                <w:rFonts w:ascii="Arial" w:hAnsi="Arial" w:cs="Arial"/>
                <w:sz w:val="22"/>
                <w:szCs w:val="22"/>
              </w:rPr>
            </w:pPr>
          </w:p>
          <w:p w14:paraId="7657AA78" w14:textId="77777777" w:rsidR="00133A53" w:rsidRDefault="00133A53" w:rsidP="00DE7DF2">
            <w:pPr>
              <w:rPr>
                <w:rFonts w:ascii="Arial" w:hAnsi="Arial" w:cs="Arial"/>
                <w:sz w:val="22"/>
                <w:szCs w:val="22"/>
              </w:rPr>
            </w:pPr>
          </w:p>
          <w:p w14:paraId="69A04709" w14:textId="77777777" w:rsidR="00133A53" w:rsidRDefault="00133A53" w:rsidP="00DE7DF2">
            <w:pPr>
              <w:rPr>
                <w:rFonts w:ascii="Arial" w:hAnsi="Arial" w:cs="Arial"/>
                <w:sz w:val="22"/>
                <w:szCs w:val="22"/>
              </w:rPr>
            </w:pPr>
            <w:r>
              <w:rPr>
                <w:rFonts w:ascii="Arial" w:hAnsi="Arial" w:cs="Arial"/>
                <w:sz w:val="22"/>
                <w:szCs w:val="22"/>
              </w:rPr>
              <w:t>March 2025 VAT claim correctly completed within timescales and amount subsequently received.</w:t>
            </w:r>
          </w:p>
          <w:p w14:paraId="489AF7FF" w14:textId="77777777" w:rsidR="00133A53" w:rsidRDefault="00133A53" w:rsidP="00DE7DF2">
            <w:pPr>
              <w:rPr>
                <w:rFonts w:ascii="Arial" w:hAnsi="Arial" w:cs="Arial"/>
                <w:sz w:val="22"/>
                <w:szCs w:val="22"/>
              </w:rPr>
            </w:pPr>
          </w:p>
          <w:p w14:paraId="45044E21" w14:textId="77777777" w:rsidR="00133A53" w:rsidRDefault="00133A53" w:rsidP="00DE7DF2">
            <w:pPr>
              <w:rPr>
                <w:rFonts w:ascii="Arial" w:hAnsi="Arial" w:cs="Arial"/>
                <w:sz w:val="22"/>
                <w:szCs w:val="22"/>
              </w:rPr>
            </w:pPr>
          </w:p>
          <w:p w14:paraId="2488D604" w14:textId="77777777" w:rsidR="00133A53" w:rsidRDefault="00133A53" w:rsidP="00DE7DF2">
            <w:pPr>
              <w:rPr>
                <w:rFonts w:ascii="Arial" w:hAnsi="Arial" w:cs="Arial"/>
                <w:sz w:val="22"/>
                <w:szCs w:val="22"/>
              </w:rPr>
            </w:pPr>
          </w:p>
          <w:p w14:paraId="4D07E117" w14:textId="77777777" w:rsidR="00133A53" w:rsidRDefault="00133A53" w:rsidP="00DE7DF2">
            <w:pPr>
              <w:rPr>
                <w:rFonts w:ascii="Arial" w:hAnsi="Arial" w:cs="Arial"/>
                <w:sz w:val="22"/>
                <w:szCs w:val="22"/>
              </w:rPr>
            </w:pPr>
          </w:p>
          <w:p w14:paraId="4DD3C354" w14:textId="06008703" w:rsidR="00133A53" w:rsidRPr="00F47FF3" w:rsidRDefault="00133A53" w:rsidP="00DE7DF2">
            <w:pPr>
              <w:rPr>
                <w:rFonts w:ascii="Arial" w:hAnsi="Arial" w:cs="Arial"/>
                <w:sz w:val="22"/>
                <w:szCs w:val="22"/>
              </w:rPr>
            </w:pPr>
            <w:r>
              <w:rPr>
                <w:rFonts w:ascii="Arial" w:hAnsi="Arial" w:cs="Arial"/>
                <w:sz w:val="22"/>
                <w:szCs w:val="22"/>
              </w:rPr>
              <w:t>Not applicable but consideration should be given to a debit card as this will reduce expenses claims (and potential variances) and allows VAT to be reclaimed.</w:t>
            </w:r>
          </w:p>
        </w:tc>
        <w:tc>
          <w:tcPr>
            <w:tcW w:w="3870" w:type="dxa"/>
          </w:tcPr>
          <w:p w14:paraId="312D442A" w14:textId="77777777" w:rsidR="00F47FF3" w:rsidRDefault="00F47FF3" w:rsidP="00DE7DF2">
            <w:pPr>
              <w:rPr>
                <w:rFonts w:ascii="Arial" w:hAnsi="Arial" w:cs="Arial"/>
                <w:sz w:val="22"/>
                <w:szCs w:val="22"/>
              </w:rPr>
            </w:pPr>
          </w:p>
          <w:p w14:paraId="0A7B3A31" w14:textId="77777777" w:rsidR="009E79ED" w:rsidRDefault="009E79ED" w:rsidP="00DE7DF2">
            <w:pPr>
              <w:rPr>
                <w:rFonts w:ascii="Arial" w:hAnsi="Arial" w:cs="Arial"/>
                <w:sz w:val="22"/>
                <w:szCs w:val="22"/>
              </w:rPr>
            </w:pPr>
          </w:p>
          <w:p w14:paraId="655A810D" w14:textId="77777777" w:rsidR="009E79ED" w:rsidRDefault="009E79ED" w:rsidP="00DE7DF2">
            <w:pPr>
              <w:rPr>
                <w:rFonts w:ascii="Arial" w:hAnsi="Arial" w:cs="Arial"/>
                <w:sz w:val="22"/>
                <w:szCs w:val="22"/>
              </w:rPr>
            </w:pPr>
          </w:p>
          <w:p w14:paraId="46E001EE" w14:textId="77777777" w:rsidR="009E79ED" w:rsidRDefault="009E79ED" w:rsidP="00DE7DF2">
            <w:pPr>
              <w:rPr>
                <w:rFonts w:ascii="Arial" w:hAnsi="Arial" w:cs="Arial"/>
                <w:sz w:val="22"/>
                <w:szCs w:val="22"/>
              </w:rPr>
            </w:pPr>
          </w:p>
          <w:p w14:paraId="779FF99A" w14:textId="77777777" w:rsidR="009E79ED" w:rsidRDefault="009E79ED" w:rsidP="00DE7DF2">
            <w:pPr>
              <w:rPr>
                <w:rFonts w:ascii="Arial" w:hAnsi="Arial" w:cs="Arial"/>
                <w:sz w:val="22"/>
                <w:szCs w:val="22"/>
              </w:rPr>
            </w:pPr>
          </w:p>
          <w:p w14:paraId="21C5FAD8" w14:textId="77777777" w:rsidR="009E79ED" w:rsidRDefault="009E79ED" w:rsidP="00DE7DF2">
            <w:pPr>
              <w:rPr>
                <w:rFonts w:ascii="Arial" w:hAnsi="Arial" w:cs="Arial"/>
                <w:sz w:val="22"/>
                <w:szCs w:val="22"/>
              </w:rPr>
            </w:pPr>
          </w:p>
          <w:p w14:paraId="639A38B9" w14:textId="77777777" w:rsidR="009E79ED" w:rsidRDefault="009E79ED" w:rsidP="00DE7DF2">
            <w:pPr>
              <w:rPr>
                <w:rFonts w:ascii="Arial" w:hAnsi="Arial" w:cs="Arial"/>
                <w:sz w:val="22"/>
                <w:szCs w:val="22"/>
              </w:rPr>
            </w:pPr>
          </w:p>
          <w:p w14:paraId="5B4A60A2" w14:textId="77777777" w:rsidR="009E79ED" w:rsidRDefault="009E79ED" w:rsidP="00DE7DF2">
            <w:pPr>
              <w:rPr>
                <w:rFonts w:ascii="Arial" w:hAnsi="Arial" w:cs="Arial"/>
                <w:sz w:val="22"/>
                <w:szCs w:val="22"/>
              </w:rPr>
            </w:pPr>
          </w:p>
          <w:p w14:paraId="35638187" w14:textId="77777777" w:rsidR="009E79ED" w:rsidRDefault="009E79ED" w:rsidP="00DE7DF2">
            <w:pPr>
              <w:rPr>
                <w:rFonts w:ascii="Arial" w:hAnsi="Arial" w:cs="Arial"/>
                <w:sz w:val="22"/>
                <w:szCs w:val="22"/>
              </w:rPr>
            </w:pPr>
          </w:p>
          <w:p w14:paraId="7E2C6C6B" w14:textId="77777777" w:rsidR="009E79ED" w:rsidRDefault="009E79ED" w:rsidP="00DE7DF2">
            <w:pPr>
              <w:rPr>
                <w:rFonts w:ascii="Arial" w:hAnsi="Arial" w:cs="Arial"/>
                <w:sz w:val="22"/>
                <w:szCs w:val="22"/>
              </w:rPr>
            </w:pPr>
          </w:p>
          <w:p w14:paraId="347A9C7B" w14:textId="77777777" w:rsidR="009E79ED" w:rsidRDefault="009E79ED" w:rsidP="00DE7DF2">
            <w:pPr>
              <w:rPr>
                <w:rFonts w:ascii="Arial" w:hAnsi="Arial" w:cs="Arial"/>
                <w:sz w:val="22"/>
                <w:szCs w:val="22"/>
              </w:rPr>
            </w:pPr>
          </w:p>
          <w:p w14:paraId="36203B8E" w14:textId="77777777" w:rsidR="009E79ED" w:rsidRDefault="009E79ED" w:rsidP="00DE7DF2">
            <w:pPr>
              <w:rPr>
                <w:rFonts w:ascii="Arial" w:hAnsi="Arial" w:cs="Arial"/>
                <w:sz w:val="22"/>
                <w:szCs w:val="22"/>
              </w:rPr>
            </w:pPr>
          </w:p>
          <w:p w14:paraId="531C0740" w14:textId="77777777" w:rsidR="009E79ED" w:rsidRDefault="009E79ED" w:rsidP="00DE7DF2">
            <w:pPr>
              <w:rPr>
                <w:rFonts w:ascii="Arial" w:hAnsi="Arial" w:cs="Arial"/>
                <w:sz w:val="22"/>
                <w:szCs w:val="22"/>
              </w:rPr>
            </w:pPr>
          </w:p>
          <w:p w14:paraId="7140FA80" w14:textId="77777777" w:rsidR="009E79ED" w:rsidRDefault="009E79ED" w:rsidP="00DE7DF2">
            <w:pPr>
              <w:rPr>
                <w:rFonts w:ascii="Arial" w:hAnsi="Arial" w:cs="Arial"/>
                <w:sz w:val="22"/>
                <w:szCs w:val="22"/>
              </w:rPr>
            </w:pPr>
          </w:p>
          <w:p w14:paraId="4EF416C3" w14:textId="77777777" w:rsidR="009E79ED" w:rsidRDefault="009E79ED" w:rsidP="00DE7DF2">
            <w:pPr>
              <w:rPr>
                <w:rFonts w:ascii="Arial" w:hAnsi="Arial" w:cs="Arial"/>
                <w:sz w:val="22"/>
                <w:szCs w:val="22"/>
              </w:rPr>
            </w:pPr>
            <w:r>
              <w:rPr>
                <w:rFonts w:ascii="Arial" w:hAnsi="Arial" w:cs="Arial"/>
                <w:sz w:val="22"/>
                <w:szCs w:val="22"/>
              </w:rPr>
              <w:t>I may order a stamp as I did get one for Haltwhistle.</w:t>
            </w:r>
          </w:p>
          <w:p w14:paraId="528625D3" w14:textId="77777777" w:rsidR="009E79ED" w:rsidRDefault="009E79ED" w:rsidP="00DE7DF2">
            <w:pPr>
              <w:rPr>
                <w:rFonts w:ascii="Arial" w:hAnsi="Arial" w:cs="Arial"/>
                <w:sz w:val="22"/>
                <w:szCs w:val="22"/>
              </w:rPr>
            </w:pPr>
          </w:p>
          <w:p w14:paraId="04147471" w14:textId="77777777" w:rsidR="009E79ED" w:rsidRDefault="009E79ED" w:rsidP="00DE7DF2">
            <w:pPr>
              <w:rPr>
                <w:rFonts w:ascii="Arial" w:hAnsi="Arial" w:cs="Arial"/>
                <w:sz w:val="22"/>
                <w:szCs w:val="22"/>
              </w:rPr>
            </w:pPr>
          </w:p>
          <w:p w14:paraId="32AFD138" w14:textId="77777777" w:rsidR="009E79ED" w:rsidRDefault="009E79ED" w:rsidP="00DE7DF2">
            <w:pPr>
              <w:rPr>
                <w:rFonts w:ascii="Arial" w:hAnsi="Arial" w:cs="Arial"/>
                <w:sz w:val="22"/>
                <w:szCs w:val="22"/>
              </w:rPr>
            </w:pPr>
          </w:p>
          <w:p w14:paraId="1F8010F5" w14:textId="77777777" w:rsidR="009E79ED" w:rsidRDefault="009E79ED" w:rsidP="00DE7DF2">
            <w:pPr>
              <w:rPr>
                <w:rFonts w:ascii="Arial" w:hAnsi="Arial" w:cs="Arial"/>
                <w:sz w:val="22"/>
                <w:szCs w:val="22"/>
              </w:rPr>
            </w:pPr>
          </w:p>
          <w:p w14:paraId="0CA66A45" w14:textId="77777777" w:rsidR="009E79ED" w:rsidRDefault="009E79ED" w:rsidP="00DE7DF2">
            <w:pPr>
              <w:rPr>
                <w:rFonts w:ascii="Arial" w:hAnsi="Arial" w:cs="Arial"/>
                <w:sz w:val="22"/>
                <w:szCs w:val="22"/>
              </w:rPr>
            </w:pPr>
          </w:p>
          <w:p w14:paraId="3D1B96DC" w14:textId="77777777" w:rsidR="009E79ED" w:rsidRDefault="009E79ED" w:rsidP="00DE7DF2">
            <w:pPr>
              <w:rPr>
                <w:rFonts w:ascii="Arial" w:hAnsi="Arial" w:cs="Arial"/>
                <w:sz w:val="22"/>
                <w:szCs w:val="22"/>
              </w:rPr>
            </w:pPr>
          </w:p>
          <w:p w14:paraId="0B3E71E0" w14:textId="77777777" w:rsidR="009E79ED" w:rsidRDefault="009E79ED" w:rsidP="00DE7DF2">
            <w:pPr>
              <w:rPr>
                <w:rFonts w:ascii="Arial" w:hAnsi="Arial" w:cs="Arial"/>
                <w:sz w:val="22"/>
                <w:szCs w:val="22"/>
              </w:rPr>
            </w:pPr>
          </w:p>
          <w:p w14:paraId="175F54A9" w14:textId="77777777" w:rsidR="009E79ED" w:rsidRDefault="009E79ED" w:rsidP="00DE7DF2">
            <w:pPr>
              <w:rPr>
                <w:rFonts w:ascii="Arial" w:hAnsi="Arial" w:cs="Arial"/>
                <w:sz w:val="22"/>
                <w:szCs w:val="22"/>
              </w:rPr>
            </w:pPr>
          </w:p>
          <w:p w14:paraId="05E745DB" w14:textId="77777777" w:rsidR="009E79ED" w:rsidRDefault="009E79ED" w:rsidP="00DE7DF2">
            <w:pPr>
              <w:rPr>
                <w:rFonts w:ascii="Arial" w:hAnsi="Arial" w:cs="Arial"/>
                <w:sz w:val="22"/>
                <w:szCs w:val="22"/>
              </w:rPr>
            </w:pPr>
          </w:p>
          <w:p w14:paraId="19F250E4" w14:textId="77777777" w:rsidR="009E79ED" w:rsidRDefault="009E79ED" w:rsidP="00DE7DF2">
            <w:pPr>
              <w:rPr>
                <w:rFonts w:ascii="Arial" w:hAnsi="Arial" w:cs="Arial"/>
                <w:sz w:val="22"/>
                <w:szCs w:val="22"/>
              </w:rPr>
            </w:pPr>
          </w:p>
          <w:p w14:paraId="646F777D" w14:textId="77777777" w:rsidR="009E79ED" w:rsidRDefault="009E79ED" w:rsidP="00DE7DF2">
            <w:pPr>
              <w:rPr>
                <w:rFonts w:ascii="Arial" w:hAnsi="Arial" w:cs="Arial"/>
                <w:sz w:val="22"/>
                <w:szCs w:val="22"/>
              </w:rPr>
            </w:pPr>
          </w:p>
          <w:p w14:paraId="18432193" w14:textId="77777777" w:rsidR="009E79ED" w:rsidRDefault="009E79ED" w:rsidP="00DE7DF2">
            <w:pPr>
              <w:rPr>
                <w:rFonts w:ascii="Arial" w:hAnsi="Arial" w:cs="Arial"/>
                <w:sz w:val="22"/>
                <w:szCs w:val="22"/>
              </w:rPr>
            </w:pPr>
          </w:p>
          <w:p w14:paraId="5B572EF1" w14:textId="77777777" w:rsidR="009E79ED" w:rsidRDefault="009E79ED" w:rsidP="00DE7DF2">
            <w:pPr>
              <w:rPr>
                <w:rFonts w:ascii="Arial" w:hAnsi="Arial" w:cs="Arial"/>
                <w:sz w:val="22"/>
                <w:szCs w:val="22"/>
              </w:rPr>
            </w:pPr>
          </w:p>
          <w:p w14:paraId="27DE9CA8" w14:textId="77777777" w:rsidR="009E79ED" w:rsidRDefault="009E79ED" w:rsidP="00DE7DF2">
            <w:pPr>
              <w:rPr>
                <w:rFonts w:ascii="Arial" w:hAnsi="Arial" w:cs="Arial"/>
                <w:sz w:val="22"/>
                <w:szCs w:val="22"/>
              </w:rPr>
            </w:pPr>
          </w:p>
          <w:p w14:paraId="245BCEC7" w14:textId="77777777" w:rsidR="009E79ED" w:rsidRDefault="009E79ED" w:rsidP="00DE7DF2">
            <w:pPr>
              <w:rPr>
                <w:rFonts w:ascii="Arial" w:hAnsi="Arial" w:cs="Arial"/>
                <w:sz w:val="22"/>
                <w:szCs w:val="22"/>
              </w:rPr>
            </w:pPr>
          </w:p>
          <w:p w14:paraId="0120002C" w14:textId="1AF462D2" w:rsidR="009E79ED" w:rsidRPr="00F47FF3" w:rsidRDefault="009E79ED" w:rsidP="00DE7DF2">
            <w:pPr>
              <w:rPr>
                <w:rFonts w:ascii="Arial" w:hAnsi="Arial" w:cs="Arial"/>
                <w:sz w:val="22"/>
                <w:szCs w:val="22"/>
              </w:rPr>
            </w:pPr>
            <w:r>
              <w:rPr>
                <w:rFonts w:ascii="Arial" w:hAnsi="Arial" w:cs="Arial"/>
                <w:sz w:val="22"/>
                <w:szCs w:val="22"/>
              </w:rPr>
              <w:t>Now we can pay online this should be reduced anyway!</w:t>
            </w:r>
          </w:p>
        </w:tc>
      </w:tr>
    </w:tbl>
    <w:p w14:paraId="3A79DBC4" w14:textId="77777777" w:rsidR="003249AE" w:rsidRDefault="003249AE" w:rsidP="00D46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54F3696" w14:textId="77777777" w:rsidR="00D46280" w:rsidRDefault="00D46280" w:rsidP="00D46280">
      <w:pPr>
        <w:pStyle w:val="ListParagraph"/>
        <w:rPr>
          <w:rFonts w:ascii="Arial" w:eastAsiaTheme="minorHAnsi" w:hAnsi="Arial" w:cs="Arial"/>
          <w:color w:val="000000"/>
          <w:kern w:val="0"/>
          <w:sz w:val="22"/>
          <w:szCs w:val="22"/>
        </w:rPr>
      </w:pPr>
    </w:p>
    <w:p w14:paraId="70F2BCF2" w14:textId="77777777" w:rsidR="00133A53" w:rsidRDefault="00133A53" w:rsidP="00D46280">
      <w:pPr>
        <w:pStyle w:val="ListParagraph"/>
        <w:rPr>
          <w:rFonts w:ascii="Arial" w:eastAsiaTheme="minorHAnsi" w:hAnsi="Arial" w:cs="Arial"/>
          <w:color w:val="000000"/>
          <w:kern w:val="0"/>
          <w:sz w:val="22"/>
          <w:szCs w:val="22"/>
        </w:rPr>
      </w:pPr>
    </w:p>
    <w:p w14:paraId="709C413C" w14:textId="77777777" w:rsidR="00133A53" w:rsidRDefault="00133A53" w:rsidP="00D46280">
      <w:pPr>
        <w:pStyle w:val="ListParagraph"/>
        <w:rPr>
          <w:rFonts w:ascii="Arial" w:eastAsiaTheme="minorHAnsi" w:hAnsi="Arial" w:cs="Arial"/>
          <w:color w:val="000000"/>
          <w:kern w:val="0"/>
          <w:sz w:val="22"/>
          <w:szCs w:val="22"/>
        </w:rPr>
      </w:pPr>
    </w:p>
    <w:p w14:paraId="770BF2FA" w14:textId="77777777" w:rsidR="00133A53" w:rsidRDefault="00133A53" w:rsidP="00D46280">
      <w:pPr>
        <w:pStyle w:val="ListParagraph"/>
        <w:rPr>
          <w:rFonts w:ascii="Arial" w:eastAsiaTheme="minorHAnsi" w:hAnsi="Arial" w:cs="Arial"/>
          <w:color w:val="000000"/>
          <w:kern w:val="0"/>
          <w:sz w:val="22"/>
          <w:szCs w:val="22"/>
        </w:rPr>
      </w:pPr>
    </w:p>
    <w:p w14:paraId="50CD63B9" w14:textId="77777777" w:rsidR="00133A53" w:rsidRDefault="00133A53" w:rsidP="00D46280">
      <w:pPr>
        <w:pStyle w:val="ListParagraph"/>
        <w:rPr>
          <w:rFonts w:ascii="Arial" w:eastAsiaTheme="minorHAnsi" w:hAnsi="Arial" w:cs="Arial"/>
          <w:color w:val="000000"/>
          <w:kern w:val="0"/>
          <w:sz w:val="22"/>
          <w:szCs w:val="22"/>
        </w:rPr>
      </w:pPr>
    </w:p>
    <w:p w14:paraId="70EEC966" w14:textId="77777777" w:rsidR="00133A53" w:rsidRDefault="00133A53" w:rsidP="00D46280">
      <w:pPr>
        <w:pStyle w:val="ListParagraph"/>
        <w:rPr>
          <w:rFonts w:ascii="Arial" w:eastAsiaTheme="minorHAnsi" w:hAnsi="Arial" w:cs="Arial"/>
          <w:color w:val="000000"/>
          <w:kern w:val="0"/>
          <w:sz w:val="22"/>
          <w:szCs w:val="22"/>
        </w:rPr>
      </w:pPr>
    </w:p>
    <w:p w14:paraId="0F6E0144" w14:textId="77777777" w:rsidR="00133A53" w:rsidRDefault="00133A53" w:rsidP="00D46280">
      <w:pPr>
        <w:pStyle w:val="ListParagraph"/>
        <w:rPr>
          <w:rFonts w:ascii="Arial" w:eastAsiaTheme="minorHAnsi" w:hAnsi="Arial" w:cs="Arial"/>
          <w:color w:val="000000"/>
          <w:kern w:val="0"/>
          <w:sz w:val="22"/>
          <w:szCs w:val="22"/>
        </w:rPr>
      </w:pPr>
    </w:p>
    <w:p w14:paraId="6F0A08D5" w14:textId="77777777" w:rsidR="00133A53" w:rsidRDefault="00133A53" w:rsidP="00D46280">
      <w:pPr>
        <w:pStyle w:val="ListParagraph"/>
        <w:rPr>
          <w:rFonts w:ascii="Arial" w:eastAsiaTheme="minorHAnsi" w:hAnsi="Arial" w:cs="Arial"/>
          <w:color w:val="000000"/>
          <w:kern w:val="0"/>
          <w:sz w:val="22"/>
          <w:szCs w:val="22"/>
        </w:rPr>
      </w:pPr>
    </w:p>
    <w:p w14:paraId="32168436" w14:textId="77777777" w:rsidR="00133A53" w:rsidRDefault="00133A53" w:rsidP="00D46280">
      <w:pPr>
        <w:pStyle w:val="ListParagraph"/>
        <w:rPr>
          <w:rFonts w:ascii="Arial" w:eastAsiaTheme="minorHAnsi" w:hAnsi="Arial" w:cs="Arial"/>
          <w:color w:val="000000"/>
          <w:kern w:val="0"/>
          <w:sz w:val="22"/>
          <w:szCs w:val="22"/>
        </w:rPr>
      </w:pPr>
    </w:p>
    <w:p w14:paraId="795FF0AD" w14:textId="77777777" w:rsidR="00133A53" w:rsidRDefault="00133A53" w:rsidP="00D46280">
      <w:pPr>
        <w:pStyle w:val="ListParagraph"/>
        <w:rPr>
          <w:rFonts w:ascii="Arial" w:eastAsiaTheme="minorHAnsi" w:hAnsi="Arial" w:cs="Arial"/>
          <w:color w:val="000000"/>
          <w:kern w:val="0"/>
          <w:sz w:val="22"/>
          <w:szCs w:val="22"/>
        </w:rPr>
      </w:pPr>
    </w:p>
    <w:p w14:paraId="70B34428" w14:textId="77777777" w:rsidR="00133A53" w:rsidRDefault="00133A53" w:rsidP="00D46280">
      <w:pPr>
        <w:pStyle w:val="ListParagraph"/>
        <w:rPr>
          <w:rFonts w:ascii="Arial" w:eastAsiaTheme="minorHAnsi" w:hAnsi="Arial" w:cs="Arial"/>
          <w:color w:val="000000"/>
          <w:kern w:val="0"/>
          <w:sz w:val="22"/>
          <w:szCs w:val="22"/>
        </w:rPr>
      </w:pPr>
    </w:p>
    <w:p w14:paraId="517BCD4A" w14:textId="77777777" w:rsidR="00133A53" w:rsidRDefault="00133A53" w:rsidP="00D46280">
      <w:pPr>
        <w:pStyle w:val="ListParagraph"/>
        <w:rPr>
          <w:rFonts w:ascii="Arial" w:eastAsiaTheme="minorHAnsi" w:hAnsi="Arial" w:cs="Arial"/>
          <w:color w:val="000000"/>
          <w:kern w:val="0"/>
          <w:sz w:val="22"/>
          <w:szCs w:val="22"/>
        </w:rPr>
      </w:pPr>
    </w:p>
    <w:p w14:paraId="54A5C8C4" w14:textId="77777777" w:rsidR="00133A53" w:rsidRPr="00D46280" w:rsidRDefault="00133A53" w:rsidP="00D46280">
      <w:pPr>
        <w:pStyle w:val="ListParagraph"/>
        <w:rPr>
          <w:rFonts w:ascii="Arial" w:eastAsiaTheme="minorHAnsi" w:hAnsi="Arial" w:cs="Arial"/>
          <w:color w:val="000000"/>
          <w:kern w:val="0"/>
          <w:sz w:val="22"/>
          <w:szCs w:val="22"/>
        </w:rPr>
      </w:pPr>
    </w:p>
    <w:p w14:paraId="72C687A8" w14:textId="4D8F3A8B" w:rsidR="00FD25D1" w:rsidRDefault="00FD25D1">
      <w:pPr>
        <w:rPr>
          <w:rFonts w:ascii="Arial" w:eastAsiaTheme="minorHAnsi" w:hAnsi="Arial" w:cs="Arial"/>
          <w:color w:val="000000"/>
          <w:kern w:val="0"/>
          <w:sz w:val="22"/>
          <w:szCs w:val="22"/>
        </w:rPr>
      </w:pPr>
      <w:r>
        <w:rPr>
          <w:rFonts w:ascii="Arial" w:eastAsiaTheme="minorHAnsi" w:hAnsi="Arial" w:cs="Arial"/>
          <w:color w:val="000000"/>
          <w:kern w:val="0"/>
          <w:sz w:val="22"/>
          <w:szCs w:val="22"/>
        </w:rPr>
        <w:br w:type="page"/>
      </w:r>
    </w:p>
    <w:p w14:paraId="0AC5C7C2" w14:textId="77777777" w:rsidR="00D46280" w:rsidRDefault="00D46280" w:rsidP="00D46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B951879" w14:textId="342D72F9" w:rsidR="00D46280" w:rsidRPr="00D46280" w:rsidRDefault="00D46280" w:rsidP="00F64B94">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r w:rsidRPr="00D46280">
        <w:rPr>
          <w:rFonts w:ascii="Arial" w:eastAsiaTheme="minorHAnsi" w:hAnsi="Arial" w:cs="Arial"/>
          <w:b/>
          <w:bCs/>
          <w:color w:val="000000"/>
          <w:kern w:val="0"/>
          <w:sz w:val="22"/>
          <w:szCs w:val="22"/>
          <w:u w:val="single"/>
        </w:rPr>
        <w:t>This authority assessed the significant risks to achieving its objectives and reviewed the adequacy of arrangements to manage these</w:t>
      </w:r>
    </w:p>
    <w:p w14:paraId="123FC9CD" w14:textId="77777777" w:rsidR="00D46280" w:rsidRDefault="00D46280" w:rsidP="00D46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tbl>
      <w:tblPr>
        <w:tblStyle w:val="TableGrid"/>
        <w:tblW w:w="0" w:type="auto"/>
        <w:tblLook w:val="04A0" w:firstRow="1" w:lastRow="0" w:firstColumn="1" w:lastColumn="0" w:noHBand="0" w:noVBand="1"/>
      </w:tblPr>
      <w:tblGrid>
        <w:gridCol w:w="4106"/>
        <w:gridCol w:w="5954"/>
        <w:gridCol w:w="3870"/>
      </w:tblGrid>
      <w:tr w:rsidR="00133A53" w:rsidRPr="00A5770B" w14:paraId="60569293" w14:textId="77777777" w:rsidTr="00DE7DF2">
        <w:tc>
          <w:tcPr>
            <w:tcW w:w="4106" w:type="dxa"/>
          </w:tcPr>
          <w:p w14:paraId="04BD68FC" w14:textId="77777777" w:rsidR="00133A53" w:rsidRPr="00A5770B" w:rsidRDefault="00133A53"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A5770B">
              <w:rPr>
                <w:rFonts w:ascii="Arial" w:eastAsiaTheme="minorHAnsi" w:hAnsi="Arial" w:cs="Arial"/>
                <w:color w:val="000000"/>
                <w:kern w:val="0"/>
                <w:sz w:val="22"/>
                <w:szCs w:val="22"/>
              </w:rPr>
              <w:t>Suggested Testing</w:t>
            </w:r>
          </w:p>
        </w:tc>
        <w:tc>
          <w:tcPr>
            <w:tcW w:w="5954" w:type="dxa"/>
          </w:tcPr>
          <w:p w14:paraId="71712BD7" w14:textId="77777777" w:rsidR="00133A53" w:rsidRPr="00A5770B" w:rsidRDefault="00133A53" w:rsidP="00DE7DF2">
            <w:pPr>
              <w:rPr>
                <w:rFonts w:ascii="Arial" w:hAnsi="Arial" w:cs="Arial"/>
                <w:sz w:val="22"/>
                <w:szCs w:val="22"/>
              </w:rPr>
            </w:pPr>
            <w:r w:rsidRPr="00A5770B">
              <w:rPr>
                <w:rFonts w:ascii="Arial" w:hAnsi="Arial" w:cs="Arial"/>
                <w:sz w:val="22"/>
                <w:szCs w:val="22"/>
              </w:rPr>
              <w:t>Control &amp; Evaluation</w:t>
            </w:r>
          </w:p>
        </w:tc>
        <w:tc>
          <w:tcPr>
            <w:tcW w:w="3870" w:type="dxa"/>
          </w:tcPr>
          <w:p w14:paraId="1DABBBF6" w14:textId="77777777" w:rsidR="00133A53" w:rsidRPr="00A5770B" w:rsidRDefault="00133A53" w:rsidP="00DE7DF2">
            <w:pPr>
              <w:rPr>
                <w:rFonts w:ascii="Arial" w:hAnsi="Arial" w:cs="Arial"/>
                <w:sz w:val="22"/>
                <w:szCs w:val="22"/>
              </w:rPr>
            </w:pPr>
            <w:r w:rsidRPr="00A5770B">
              <w:rPr>
                <w:rFonts w:ascii="Arial" w:hAnsi="Arial" w:cs="Arial"/>
                <w:sz w:val="22"/>
                <w:szCs w:val="22"/>
              </w:rPr>
              <w:t>Comments</w:t>
            </w:r>
          </w:p>
        </w:tc>
      </w:tr>
      <w:tr w:rsidR="00133A53" w:rsidRPr="00A5770B" w14:paraId="1B7B8A2E" w14:textId="306273B0" w:rsidTr="00133A53">
        <w:tc>
          <w:tcPr>
            <w:tcW w:w="4106" w:type="dxa"/>
          </w:tcPr>
          <w:p w14:paraId="43BDD30C" w14:textId="77777777" w:rsidR="00133A53" w:rsidRPr="00A5770B" w:rsidRDefault="00133A53" w:rsidP="00E00A15">
            <w:pPr>
              <w:pStyle w:val="ListParagraph"/>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A5770B">
              <w:rPr>
                <w:rFonts w:ascii="Arial" w:eastAsiaTheme="minorHAnsi" w:hAnsi="Arial" w:cs="Arial"/>
                <w:color w:val="000000"/>
                <w:kern w:val="0"/>
                <w:sz w:val="22"/>
                <w:szCs w:val="22"/>
              </w:rPr>
              <w:t>Ensure that authorities have prepared, and formally adopted, at least once annually, an appropriate and comprehensive register of assessed risks, both regular and ad hoc</w:t>
            </w:r>
          </w:p>
          <w:p w14:paraId="6456592F" w14:textId="77777777" w:rsidR="00133A53" w:rsidRPr="00A5770B" w:rsidRDefault="00133A53" w:rsidP="00E00A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5FA85A81" w14:textId="77777777" w:rsidR="00133A53" w:rsidRPr="00A5770B" w:rsidRDefault="00133A53" w:rsidP="00E00A15">
            <w:pPr>
              <w:pStyle w:val="ListParagraph"/>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A5770B">
              <w:rPr>
                <w:rFonts w:ascii="Arial" w:eastAsiaTheme="minorHAnsi" w:hAnsi="Arial" w:cs="Arial"/>
                <w:color w:val="000000"/>
                <w:kern w:val="0"/>
                <w:sz w:val="22"/>
                <w:szCs w:val="22"/>
              </w:rPr>
              <w:t>Ensure that appropriate levels of insurance cover are in place for land, buildings, public, employers’ and hirers’ (where applicable) liability, fidelity / employees (including councillors) liability, business interruption and cyber security</w:t>
            </w:r>
          </w:p>
          <w:p w14:paraId="58A4FF6C" w14:textId="77777777" w:rsidR="00133A53" w:rsidRPr="00A5770B" w:rsidRDefault="00133A53" w:rsidP="00E00A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CE7B60A" w14:textId="77777777" w:rsidR="00133A53" w:rsidRPr="00A5770B" w:rsidRDefault="00133A53" w:rsidP="00E00A15">
            <w:pPr>
              <w:pStyle w:val="ListParagraph"/>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A5770B">
              <w:rPr>
                <w:rFonts w:ascii="Arial" w:eastAsiaTheme="minorHAnsi" w:hAnsi="Arial" w:cs="Arial"/>
                <w:color w:val="000000"/>
                <w:kern w:val="0"/>
                <w:sz w:val="22"/>
                <w:szCs w:val="22"/>
              </w:rPr>
              <w:t>Ensure that appropriate arrangements are in place for monitoring play areas, open spaces and sports pitches: such reviews should be undertaken by appropriately qualified external inspectors or, if by officers or members, that they have received the appropriate training and accreditation</w:t>
            </w:r>
          </w:p>
          <w:p w14:paraId="703F755F" w14:textId="77777777" w:rsidR="00133A53" w:rsidRPr="00A5770B" w:rsidRDefault="00133A53" w:rsidP="00E00A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D86B240" w14:textId="77777777" w:rsidR="00133A53" w:rsidRPr="00A5770B" w:rsidRDefault="00133A53" w:rsidP="00E00A15">
            <w:pPr>
              <w:pStyle w:val="ListParagraph"/>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A5770B">
              <w:rPr>
                <w:rFonts w:ascii="Arial" w:eastAsiaTheme="minorHAnsi" w:hAnsi="Arial" w:cs="Arial"/>
                <w:color w:val="000000"/>
                <w:kern w:val="0"/>
                <w:sz w:val="22"/>
                <w:szCs w:val="22"/>
              </w:rPr>
              <w:t>Review the effectiveness of internal control carried out by the authority</w:t>
            </w:r>
          </w:p>
          <w:p w14:paraId="0A5EC711" w14:textId="77777777" w:rsidR="00133A53" w:rsidRPr="00A5770B" w:rsidRDefault="00133A53" w:rsidP="00DE7DF2">
            <w:pPr>
              <w:rPr>
                <w:rFonts w:ascii="Arial" w:hAnsi="Arial" w:cs="Arial"/>
                <w:sz w:val="22"/>
                <w:szCs w:val="22"/>
              </w:rPr>
            </w:pPr>
          </w:p>
          <w:p w14:paraId="39086C78" w14:textId="77777777" w:rsidR="00133A53" w:rsidRPr="00A5770B" w:rsidRDefault="00133A53" w:rsidP="00E00A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tc>
        <w:tc>
          <w:tcPr>
            <w:tcW w:w="5954" w:type="dxa"/>
          </w:tcPr>
          <w:p w14:paraId="25BE7997" w14:textId="6C3728C4" w:rsidR="00133A53" w:rsidRPr="00A5770B" w:rsidRDefault="00BE61D5" w:rsidP="00DE7DF2">
            <w:pPr>
              <w:rPr>
                <w:rFonts w:ascii="Arial" w:hAnsi="Arial" w:cs="Arial"/>
                <w:sz w:val="22"/>
                <w:szCs w:val="22"/>
              </w:rPr>
            </w:pPr>
            <w:r w:rsidRPr="00A5770B">
              <w:rPr>
                <w:rFonts w:ascii="Arial" w:hAnsi="Arial" w:cs="Arial"/>
                <w:sz w:val="22"/>
                <w:szCs w:val="22"/>
              </w:rPr>
              <w:t>Risk Assessment adopted at 11/24 Parish Council meeting, including the addition of online banking.  Risk assessment of Internal Auditor to be undertaken in 2026.</w:t>
            </w:r>
            <w:r w:rsidR="00A5770B" w:rsidRPr="00A5770B">
              <w:rPr>
                <w:rFonts w:ascii="Arial" w:hAnsi="Arial" w:cs="Arial"/>
                <w:sz w:val="22"/>
                <w:szCs w:val="22"/>
              </w:rPr>
              <w:t xml:space="preserve">  There is not an official reserves policy which could be an additional mitigation to financial risks.</w:t>
            </w:r>
          </w:p>
          <w:p w14:paraId="3F0C8AC2" w14:textId="77777777" w:rsidR="00BE61D5" w:rsidRPr="00A5770B" w:rsidRDefault="00BE61D5" w:rsidP="00DE7DF2">
            <w:pPr>
              <w:rPr>
                <w:rFonts w:ascii="Arial" w:hAnsi="Arial" w:cs="Arial"/>
                <w:sz w:val="22"/>
                <w:szCs w:val="22"/>
              </w:rPr>
            </w:pPr>
          </w:p>
          <w:p w14:paraId="6944600C" w14:textId="77777777" w:rsidR="00BE61D5" w:rsidRPr="00A5770B" w:rsidRDefault="00BE61D5" w:rsidP="00DE7DF2">
            <w:pPr>
              <w:rPr>
                <w:rFonts w:ascii="Arial" w:hAnsi="Arial" w:cs="Arial"/>
                <w:sz w:val="22"/>
                <w:szCs w:val="22"/>
              </w:rPr>
            </w:pPr>
          </w:p>
          <w:p w14:paraId="25999999" w14:textId="77777777" w:rsidR="00BE61D5" w:rsidRPr="00A5770B" w:rsidRDefault="00BE61D5" w:rsidP="00DE7DF2">
            <w:pPr>
              <w:rPr>
                <w:rFonts w:ascii="Arial" w:hAnsi="Arial" w:cs="Arial"/>
                <w:sz w:val="22"/>
                <w:szCs w:val="22"/>
              </w:rPr>
            </w:pPr>
            <w:r w:rsidRPr="00A5770B">
              <w:rPr>
                <w:rFonts w:ascii="Arial" w:hAnsi="Arial" w:cs="Arial"/>
                <w:sz w:val="22"/>
                <w:szCs w:val="22"/>
              </w:rPr>
              <w:t>Speed cameras and memorial are specifically insured along with fidelity &amp; standard risks.  Consideration could be given to cyber security risk cover, particularly where personal IT equipment is used for Parish business.</w:t>
            </w:r>
          </w:p>
          <w:p w14:paraId="5665CD3D" w14:textId="77777777" w:rsidR="00BE61D5" w:rsidRPr="00A5770B" w:rsidRDefault="00BE61D5" w:rsidP="00DE7DF2">
            <w:pPr>
              <w:rPr>
                <w:rFonts w:ascii="Arial" w:hAnsi="Arial" w:cs="Arial"/>
                <w:sz w:val="22"/>
                <w:szCs w:val="22"/>
              </w:rPr>
            </w:pPr>
          </w:p>
          <w:p w14:paraId="261F1705" w14:textId="77777777" w:rsidR="00BE61D5" w:rsidRPr="00A5770B" w:rsidRDefault="00BE61D5" w:rsidP="00DE7DF2">
            <w:pPr>
              <w:rPr>
                <w:rFonts w:ascii="Arial" w:hAnsi="Arial" w:cs="Arial"/>
                <w:sz w:val="22"/>
                <w:szCs w:val="22"/>
              </w:rPr>
            </w:pPr>
          </w:p>
          <w:p w14:paraId="49CE707C" w14:textId="1EFD0267" w:rsidR="00BE61D5" w:rsidRPr="00A5770B" w:rsidRDefault="00BE61D5" w:rsidP="00DE7DF2">
            <w:pPr>
              <w:rPr>
                <w:rFonts w:ascii="Arial" w:hAnsi="Arial" w:cs="Arial"/>
                <w:sz w:val="22"/>
                <w:szCs w:val="22"/>
              </w:rPr>
            </w:pPr>
            <w:r w:rsidRPr="00A5770B">
              <w:rPr>
                <w:rFonts w:ascii="Arial" w:hAnsi="Arial" w:cs="Arial"/>
                <w:sz w:val="22"/>
                <w:szCs w:val="22"/>
              </w:rPr>
              <w:t>Matters such as trees, damage, speeding etc are included in Parish Council meetings.  Is there a defined process / frequency of checking?</w:t>
            </w:r>
          </w:p>
          <w:p w14:paraId="0C8592B3" w14:textId="77777777" w:rsidR="00BE61D5" w:rsidRPr="00A5770B" w:rsidRDefault="00BE61D5" w:rsidP="00DE7DF2">
            <w:pPr>
              <w:rPr>
                <w:rFonts w:ascii="Arial" w:hAnsi="Arial" w:cs="Arial"/>
                <w:sz w:val="22"/>
                <w:szCs w:val="22"/>
              </w:rPr>
            </w:pPr>
          </w:p>
          <w:p w14:paraId="36E10CD6" w14:textId="77777777" w:rsidR="00BE61D5" w:rsidRPr="00A5770B" w:rsidRDefault="00BE61D5" w:rsidP="00DE7DF2">
            <w:pPr>
              <w:rPr>
                <w:rFonts w:ascii="Arial" w:hAnsi="Arial" w:cs="Arial"/>
                <w:sz w:val="22"/>
                <w:szCs w:val="22"/>
              </w:rPr>
            </w:pPr>
          </w:p>
          <w:p w14:paraId="55833532" w14:textId="77777777" w:rsidR="00BE61D5" w:rsidRPr="00A5770B" w:rsidRDefault="00BE61D5" w:rsidP="00DE7DF2">
            <w:pPr>
              <w:rPr>
                <w:rFonts w:ascii="Arial" w:hAnsi="Arial" w:cs="Arial"/>
                <w:sz w:val="22"/>
                <w:szCs w:val="22"/>
              </w:rPr>
            </w:pPr>
          </w:p>
          <w:p w14:paraId="0755629F" w14:textId="77777777" w:rsidR="00BE61D5" w:rsidRDefault="00BE61D5" w:rsidP="00DE7DF2">
            <w:pPr>
              <w:rPr>
                <w:rFonts w:ascii="Arial" w:hAnsi="Arial" w:cs="Arial"/>
                <w:sz w:val="22"/>
                <w:szCs w:val="22"/>
              </w:rPr>
            </w:pPr>
          </w:p>
          <w:p w14:paraId="4D59CFE2" w14:textId="77777777" w:rsidR="00A5770B" w:rsidRDefault="00A5770B" w:rsidP="00DE7DF2">
            <w:pPr>
              <w:rPr>
                <w:rFonts w:ascii="Arial" w:hAnsi="Arial" w:cs="Arial"/>
                <w:sz w:val="22"/>
                <w:szCs w:val="22"/>
              </w:rPr>
            </w:pPr>
          </w:p>
          <w:p w14:paraId="639E9D40" w14:textId="77777777" w:rsidR="00A5770B" w:rsidRPr="00A5770B" w:rsidRDefault="00A5770B" w:rsidP="00DE7DF2">
            <w:pPr>
              <w:rPr>
                <w:rFonts w:ascii="Arial" w:hAnsi="Arial" w:cs="Arial"/>
                <w:sz w:val="22"/>
                <w:szCs w:val="22"/>
              </w:rPr>
            </w:pPr>
          </w:p>
          <w:p w14:paraId="4B5EC320" w14:textId="77777777" w:rsidR="00BE61D5" w:rsidRPr="00A5770B" w:rsidRDefault="00BE61D5" w:rsidP="00DE7DF2">
            <w:pPr>
              <w:rPr>
                <w:rFonts w:ascii="Arial" w:hAnsi="Arial" w:cs="Arial"/>
                <w:sz w:val="22"/>
                <w:szCs w:val="22"/>
              </w:rPr>
            </w:pPr>
          </w:p>
          <w:p w14:paraId="3266103E" w14:textId="77777777" w:rsidR="00BE61D5" w:rsidRPr="00A5770B" w:rsidRDefault="00BE61D5" w:rsidP="00DE7DF2">
            <w:pPr>
              <w:rPr>
                <w:rFonts w:ascii="Arial" w:hAnsi="Arial" w:cs="Arial"/>
                <w:sz w:val="22"/>
                <w:szCs w:val="22"/>
              </w:rPr>
            </w:pPr>
          </w:p>
          <w:p w14:paraId="13360C1E" w14:textId="436E5012" w:rsidR="00BE61D5" w:rsidRPr="00A5770B" w:rsidRDefault="00BE61D5" w:rsidP="00DE7DF2">
            <w:pPr>
              <w:rPr>
                <w:rFonts w:ascii="Arial" w:hAnsi="Arial" w:cs="Arial"/>
                <w:sz w:val="22"/>
                <w:szCs w:val="22"/>
              </w:rPr>
            </w:pPr>
            <w:r w:rsidRPr="00A5770B">
              <w:rPr>
                <w:rFonts w:ascii="Arial" w:hAnsi="Arial" w:cs="Arial"/>
                <w:sz w:val="22"/>
                <w:szCs w:val="22"/>
              </w:rPr>
              <w:t>Risk Assessment is reviewed annually.</w:t>
            </w:r>
          </w:p>
        </w:tc>
        <w:tc>
          <w:tcPr>
            <w:tcW w:w="3870" w:type="dxa"/>
          </w:tcPr>
          <w:p w14:paraId="3C34A8FD" w14:textId="77777777" w:rsidR="00133A53" w:rsidRDefault="00133A53" w:rsidP="00DE7DF2">
            <w:pPr>
              <w:rPr>
                <w:rFonts w:ascii="Arial" w:hAnsi="Arial" w:cs="Arial"/>
                <w:sz w:val="22"/>
                <w:szCs w:val="22"/>
              </w:rPr>
            </w:pPr>
          </w:p>
          <w:p w14:paraId="0253FD48" w14:textId="77777777" w:rsidR="009E79ED" w:rsidRPr="009E79ED" w:rsidRDefault="009E79ED" w:rsidP="009E79ED">
            <w:pPr>
              <w:rPr>
                <w:rFonts w:ascii="Arial" w:hAnsi="Arial" w:cs="Arial"/>
                <w:sz w:val="22"/>
                <w:szCs w:val="22"/>
              </w:rPr>
            </w:pPr>
          </w:p>
          <w:p w14:paraId="06219B9C" w14:textId="77777777" w:rsidR="009E79ED" w:rsidRPr="009E79ED" w:rsidRDefault="009E79ED" w:rsidP="009E79ED">
            <w:pPr>
              <w:rPr>
                <w:rFonts w:ascii="Arial" w:hAnsi="Arial" w:cs="Arial"/>
                <w:sz w:val="22"/>
                <w:szCs w:val="22"/>
              </w:rPr>
            </w:pPr>
          </w:p>
          <w:p w14:paraId="17873403" w14:textId="77777777" w:rsidR="009E79ED" w:rsidRPr="009E79ED" w:rsidRDefault="009E79ED" w:rsidP="009E79ED">
            <w:pPr>
              <w:rPr>
                <w:rFonts w:ascii="Arial" w:hAnsi="Arial" w:cs="Arial"/>
                <w:sz w:val="22"/>
                <w:szCs w:val="22"/>
              </w:rPr>
            </w:pPr>
          </w:p>
          <w:p w14:paraId="7CA5857A" w14:textId="77777777" w:rsidR="009E79ED" w:rsidRPr="009E79ED" w:rsidRDefault="009E79ED" w:rsidP="009E79ED">
            <w:pPr>
              <w:rPr>
                <w:rFonts w:ascii="Arial" w:hAnsi="Arial" w:cs="Arial"/>
                <w:sz w:val="22"/>
                <w:szCs w:val="22"/>
              </w:rPr>
            </w:pPr>
          </w:p>
          <w:p w14:paraId="6693B894" w14:textId="77777777" w:rsidR="009E79ED" w:rsidRPr="009E79ED" w:rsidRDefault="009E79ED" w:rsidP="009E79ED">
            <w:pPr>
              <w:rPr>
                <w:rFonts w:ascii="Arial" w:hAnsi="Arial" w:cs="Arial"/>
                <w:sz w:val="22"/>
                <w:szCs w:val="22"/>
              </w:rPr>
            </w:pPr>
          </w:p>
          <w:p w14:paraId="0F611971" w14:textId="77777777" w:rsidR="009E79ED" w:rsidRDefault="009E79ED" w:rsidP="009E79ED">
            <w:pPr>
              <w:rPr>
                <w:rFonts w:ascii="Arial" w:hAnsi="Arial" w:cs="Arial"/>
                <w:sz w:val="22"/>
                <w:szCs w:val="22"/>
              </w:rPr>
            </w:pPr>
          </w:p>
          <w:p w14:paraId="3B9FA212" w14:textId="77777777" w:rsidR="009E79ED" w:rsidRDefault="009E79ED" w:rsidP="009E79ED">
            <w:pPr>
              <w:rPr>
                <w:rFonts w:ascii="Arial" w:hAnsi="Arial" w:cs="Arial"/>
                <w:sz w:val="22"/>
                <w:szCs w:val="22"/>
              </w:rPr>
            </w:pPr>
          </w:p>
          <w:p w14:paraId="46FDCE79" w14:textId="77777777" w:rsidR="009E79ED" w:rsidRDefault="009E79ED" w:rsidP="009E79ED">
            <w:pPr>
              <w:rPr>
                <w:rFonts w:ascii="Arial" w:hAnsi="Arial" w:cs="Arial"/>
                <w:sz w:val="22"/>
                <w:szCs w:val="22"/>
              </w:rPr>
            </w:pPr>
          </w:p>
          <w:p w14:paraId="5CCC6AA5" w14:textId="77777777" w:rsidR="009E79ED" w:rsidRDefault="009E79ED" w:rsidP="009E79ED">
            <w:pPr>
              <w:rPr>
                <w:rFonts w:ascii="Arial" w:hAnsi="Arial" w:cs="Arial"/>
                <w:sz w:val="22"/>
                <w:szCs w:val="22"/>
              </w:rPr>
            </w:pPr>
          </w:p>
          <w:p w14:paraId="6B1C0C07" w14:textId="77777777" w:rsidR="009E79ED" w:rsidRDefault="009E79ED" w:rsidP="009E79ED">
            <w:pPr>
              <w:rPr>
                <w:rFonts w:ascii="Arial" w:hAnsi="Arial" w:cs="Arial"/>
                <w:sz w:val="22"/>
                <w:szCs w:val="22"/>
              </w:rPr>
            </w:pPr>
          </w:p>
          <w:p w14:paraId="46E1B9A7" w14:textId="77777777" w:rsidR="009E79ED" w:rsidRDefault="009E79ED" w:rsidP="009E79ED">
            <w:pPr>
              <w:rPr>
                <w:rFonts w:ascii="Arial" w:hAnsi="Arial" w:cs="Arial"/>
                <w:sz w:val="22"/>
                <w:szCs w:val="22"/>
              </w:rPr>
            </w:pPr>
          </w:p>
          <w:p w14:paraId="68A4A868" w14:textId="77777777" w:rsidR="009E79ED" w:rsidRDefault="009E79ED" w:rsidP="009E79ED">
            <w:pPr>
              <w:rPr>
                <w:rFonts w:ascii="Arial" w:hAnsi="Arial" w:cs="Arial"/>
                <w:sz w:val="22"/>
                <w:szCs w:val="22"/>
              </w:rPr>
            </w:pPr>
          </w:p>
          <w:p w14:paraId="4BFD0113" w14:textId="400716AD" w:rsidR="009E79ED" w:rsidRPr="009E79ED" w:rsidRDefault="009E79ED" w:rsidP="009E79ED">
            <w:pPr>
              <w:rPr>
                <w:rFonts w:ascii="Arial" w:hAnsi="Arial" w:cs="Arial"/>
                <w:sz w:val="22"/>
                <w:szCs w:val="22"/>
              </w:rPr>
            </w:pPr>
            <w:r>
              <w:rPr>
                <w:rFonts w:ascii="Arial" w:hAnsi="Arial" w:cs="Arial"/>
                <w:sz w:val="22"/>
                <w:szCs w:val="22"/>
              </w:rPr>
              <w:t>All under NCC responsibility as parish holds no land.</w:t>
            </w:r>
          </w:p>
        </w:tc>
      </w:tr>
    </w:tbl>
    <w:p w14:paraId="7EA77946" w14:textId="77777777" w:rsidR="00E00A15" w:rsidRDefault="00E00A15" w:rsidP="00D46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p w14:paraId="1762A348" w14:textId="3E1EBFF2" w:rsidR="00E00A15" w:rsidRDefault="00E00A15">
      <w:pPr>
        <w:rPr>
          <w:rFonts w:ascii="Arial" w:eastAsiaTheme="minorHAnsi" w:hAnsi="Arial" w:cs="Arial"/>
          <w:b/>
          <w:bCs/>
          <w:color w:val="000000"/>
          <w:kern w:val="0"/>
          <w:sz w:val="22"/>
          <w:szCs w:val="22"/>
          <w:u w:val="single"/>
        </w:rPr>
      </w:pPr>
      <w:r>
        <w:rPr>
          <w:rFonts w:ascii="Arial" w:eastAsiaTheme="minorHAnsi" w:hAnsi="Arial" w:cs="Arial"/>
          <w:b/>
          <w:bCs/>
          <w:color w:val="000000"/>
          <w:kern w:val="0"/>
          <w:sz w:val="22"/>
          <w:szCs w:val="22"/>
          <w:u w:val="single"/>
        </w:rPr>
        <w:br w:type="page"/>
      </w:r>
    </w:p>
    <w:p w14:paraId="3CB688FF" w14:textId="4A39071D" w:rsidR="00E00A15" w:rsidRPr="00E00A15" w:rsidRDefault="00E00A15" w:rsidP="00F64B94">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r w:rsidRPr="00E00A15">
        <w:rPr>
          <w:rFonts w:ascii="Arial" w:eastAsiaTheme="minorHAnsi" w:hAnsi="Arial" w:cs="Arial"/>
          <w:b/>
          <w:bCs/>
          <w:color w:val="000000"/>
          <w:kern w:val="0"/>
          <w:sz w:val="22"/>
          <w:szCs w:val="22"/>
          <w:u w:val="single"/>
        </w:rPr>
        <w:lastRenderedPageBreak/>
        <w:t>The precept or rates requirement resulted from an adequate budgetary process; progress against the budget was regularly monitored; and reserves were appropriate</w:t>
      </w:r>
    </w:p>
    <w:p w14:paraId="58AEEFF9" w14:textId="77777777" w:rsidR="00E00A15" w:rsidRDefault="00E00A15" w:rsidP="00E00A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tbl>
      <w:tblPr>
        <w:tblStyle w:val="TableGrid"/>
        <w:tblW w:w="0" w:type="auto"/>
        <w:tblLook w:val="04A0" w:firstRow="1" w:lastRow="0" w:firstColumn="1" w:lastColumn="0" w:noHBand="0" w:noVBand="1"/>
      </w:tblPr>
      <w:tblGrid>
        <w:gridCol w:w="4106"/>
        <w:gridCol w:w="5954"/>
        <w:gridCol w:w="141"/>
        <w:gridCol w:w="3729"/>
      </w:tblGrid>
      <w:tr w:rsidR="00BE61D5" w:rsidRPr="00F47FF3" w14:paraId="39CD69F7" w14:textId="77777777" w:rsidTr="00DE7DF2">
        <w:tc>
          <w:tcPr>
            <w:tcW w:w="4106" w:type="dxa"/>
          </w:tcPr>
          <w:p w14:paraId="2146CD25" w14:textId="77777777" w:rsidR="00BE61D5" w:rsidRPr="00F47FF3" w:rsidRDefault="00BE61D5"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47FF3">
              <w:rPr>
                <w:rFonts w:ascii="Arial" w:eastAsiaTheme="minorHAnsi" w:hAnsi="Arial" w:cs="Arial"/>
                <w:color w:val="000000"/>
                <w:kern w:val="0"/>
                <w:sz w:val="22"/>
                <w:szCs w:val="22"/>
              </w:rPr>
              <w:t>Suggested Testing</w:t>
            </w:r>
          </w:p>
        </w:tc>
        <w:tc>
          <w:tcPr>
            <w:tcW w:w="5954" w:type="dxa"/>
          </w:tcPr>
          <w:p w14:paraId="3438D9C9" w14:textId="77777777" w:rsidR="00BE61D5" w:rsidRPr="00F47FF3" w:rsidRDefault="00BE61D5" w:rsidP="00DE7DF2">
            <w:pPr>
              <w:rPr>
                <w:rFonts w:ascii="Arial" w:hAnsi="Arial" w:cs="Arial"/>
                <w:sz w:val="22"/>
                <w:szCs w:val="22"/>
              </w:rPr>
            </w:pPr>
            <w:r w:rsidRPr="00F47FF3">
              <w:rPr>
                <w:rFonts w:ascii="Arial" w:hAnsi="Arial" w:cs="Arial"/>
                <w:sz w:val="22"/>
                <w:szCs w:val="22"/>
              </w:rPr>
              <w:t>Control &amp; Evaluation</w:t>
            </w:r>
          </w:p>
        </w:tc>
        <w:tc>
          <w:tcPr>
            <w:tcW w:w="3870" w:type="dxa"/>
            <w:gridSpan w:val="2"/>
          </w:tcPr>
          <w:p w14:paraId="0407C997" w14:textId="77777777" w:rsidR="00BE61D5" w:rsidRPr="00F47FF3" w:rsidRDefault="00BE61D5" w:rsidP="00DE7DF2">
            <w:pPr>
              <w:rPr>
                <w:rFonts w:ascii="Arial" w:hAnsi="Arial" w:cs="Arial"/>
                <w:sz w:val="22"/>
                <w:szCs w:val="22"/>
              </w:rPr>
            </w:pPr>
            <w:r w:rsidRPr="00F47FF3">
              <w:rPr>
                <w:rFonts w:ascii="Arial" w:hAnsi="Arial" w:cs="Arial"/>
                <w:sz w:val="22"/>
                <w:szCs w:val="22"/>
              </w:rPr>
              <w:t>Comments</w:t>
            </w:r>
          </w:p>
        </w:tc>
      </w:tr>
      <w:tr w:rsidR="00BE61D5" w14:paraId="5F0A7D83" w14:textId="1E2B481F" w:rsidTr="00BE61D5">
        <w:tc>
          <w:tcPr>
            <w:tcW w:w="4106" w:type="dxa"/>
          </w:tcPr>
          <w:p w14:paraId="6A7D0CF0" w14:textId="77777777" w:rsidR="00BE61D5" w:rsidRPr="00E00A15" w:rsidRDefault="00BE61D5" w:rsidP="00E00A15">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E00A15">
              <w:rPr>
                <w:rFonts w:ascii="Arial" w:eastAsiaTheme="minorHAnsi" w:hAnsi="Arial" w:cs="Arial"/>
                <w:color w:val="000000"/>
                <w:kern w:val="0"/>
                <w:sz w:val="22"/>
                <w:szCs w:val="22"/>
              </w:rPr>
              <w:t>Ensure that the full Authority, not a committee, has</w:t>
            </w:r>
          </w:p>
          <w:p w14:paraId="2993BE76" w14:textId="7BB7F10A" w:rsidR="00BE61D5" w:rsidRPr="00E00A15" w:rsidRDefault="00BE61D5" w:rsidP="00E00A15">
            <w:pPr>
              <w:pStyle w:val="ListParagraph"/>
              <w:ind w:left="170"/>
              <w:rPr>
                <w:rFonts w:ascii="Arial" w:eastAsiaTheme="minorHAnsi" w:hAnsi="Arial" w:cs="Arial"/>
                <w:color w:val="000000"/>
                <w:kern w:val="0"/>
                <w:sz w:val="22"/>
                <w:szCs w:val="22"/>
              </w:rPr>
            </w:pPr>
            <w:r w:rsidRPr="00E00A15">
              <w:rPr>
                <w:rFonts w:ascii="Arial" w:eastAsiaTheme="minorHAnsi" w:hAnsi="Arial" w:cs="Arial"/>
                <w:color w:val="000000"/>
                <w:kern w:val="0"/>
                <w:sz w:val="22"/>
                <w:szCs w:val="22"/>
              </w:rPr>
              <w:t>considered, approved and adopted the annual precept</w:t>
            </w:r>
          </w:p>
          <w:p w14:paraId="07B12C05" w14:textId="55B29EC4" w:rsidR="00BE61D5" w:rsidRPr="00E00A15" w:rsidRDefault="00BE61D5" w:rsidP="00E00A15">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E00A15">
              <w:rPr>
                <w:rFonts w:ascii="Arial" w:eastAsiaTheme="minorHAnsi" w:hAnsi="Arial" w:cs="Arial"/>
                <w:color w:val="000000"/>
                <w:kern w:val="0"/>
                <w:sz w:val="22"/>
                <w:szCs w:val="22"/>
              </w:rPr>
              <w:t>for the coming year in accordance with the required</w:t>
            </w:r>
          </w:p>
          <w:p w14:paraId="32F2742A" w14:textId="77777777" w:rsidR="00BE61D5" w:rsidRPr="00E00A15" w:rsidRDefault="00BE61D5" w:rsidP="00E00A15">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E00A15">
              <w:rPr>
                <w:rFonts w:ascii="Arial" w:eastAsiaTheme="minorHAnsi" w:hAnsi="Arial" w:cs="Arial"/>
                <w:color w:val="000000"/>
                <w:kern w:val="0"/>
                <w:sz w:val="22"/>
                <w:szCs w:val="22"/>
              </w:rPr>
              <w:t>parent Authority timetable</w:t>
            </w:r>
          </w:p>
          <w:p w14:paraId="65AE5C2E" w14:textId="77777777" w:rsidR="00BE61D5" w:rsidRDefault="00BE61D5" w:rsidP="00E00A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FFD49F0" w14:textId="77777777" w:rsidR="00BE61D5" w:rsidRDefault="00BE61D5" w:rsidP="00E00A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A5F3984" w14:textId="33BEC1B0" w:rsidR="00BE61D5" w:rsidRPr="00E00A15" w:rsidRDefault="00BE61D5" w:rsidP="00E00A15">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E00A15">
              <w:rPr>
                <w:rFonts w:ascii="Arial" w:eastAsiaTheme="minorHAnsi" w:hAnsi="Arial" w:cs="Arial"/>
                <w:color w:val="000000"/>
                <w:kern w:val="0"/>
                <w:sz w:val="22"/>
                <w:szCs w:val="22"/>
              </w:rPr>
              <w:t>Ensure that current year budget reports are prepared</w:t>
            </w:r>
          </w:p>
          <w:p w14:paraId="522E30A7" w14:textId="77777777" w:rsidR="00BE61D5" w:rsidRPr="00E00A15" w:rsidRDefault="00BE61D5" w:rsidP="00E00A15">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E00A15">
              <w:rPr>
                <w:rFonts w:ascii="Arial" w:eastAsiaTheme="minorHAnsi" w:hAnsi="Arial" w:cs="Arial"/>
                <w:color w:val="000000"/>
                <w:kern w:val="0"/>
                <w:sz w:val="22"/>
                <w:szCs w:val="22"/>
              </w:rPr>
              <w:t>and submitted to Authority / Committees periodically</w:t>
            </w:r>
          </w:p>
          <w:p w14:paraId="510D5D3E" w14:textId="77777777" w:rsidR="00BE61D5" w:rsidRPr="00E00A15" w:rsidRDefault="00BE61D5" w:rsidP="00E00A15">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E00A15">
              <w:rPr>
                <w:rFonts w:ascii="Arial" w:eastAsiaTheme="minorHAnsi" w:hAnsi="Arial" w:cs="Arial"/>
                <w:color w:val="000000"/>
                <w:kern w:val="0"/>
                <w:sz w:val="22"/>
                <w:szCs w:val="22"/>
              </w:rPr>
              <w:t>during the year with appropriate commentary on any</w:t>
            </w:r>
          </w:p>
          <w:p w14:paraId="08BF06EB" w14:textId="77777777" w:rsidR="00BE61D5" w:rsidRPr="00E00A15" w:rsidRDefault="00BE61D5" w:rsidP="00E00A15">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E00A15">
              <w:rPr>
                <w:rFonts w:ascii="Arial" w:eastAsiaTheme="minorHAnsi" w:hAnsi="Arial" w:cs="Arial"/>
                <w:color w:val="000000"/>
                <w:kern w:val="0"/>
                <w:sz w:val="22"/>
                <w:szCs w:val="22"/>
              </w:rPr>
              <w:t>significant variances</w:t>
            </w:r>
          </w:p>
          <w:p w14:paraId="16147536" w14:textId="77777777" w:rsidR="00BE61D5" w:rsidRDefault="00BE61D5" w:rsidP="00E00A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32225338" w14:textId="77777777" w:rsidR="00BE61D5" w:rsidRDefault="00BE61D5" w:rsidP="00E00A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23790E5C" w14:textId="3BB90948" w:rsidR="00BE61D5" w:rsidRPr="00E00A15" w:rsidRDefault="00BE61D5" w:rsidP="00E00A15">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E00A15">
              <w:rPr>
                <w:rFonts w:ascii="Arial" w:eastAsiaTheme="minorHAnsi" w:hAnsi="Arial" w:cs="Arial"/>
                <w:color w:val="000000"/>
                <w:kern w:val="0"/>
                <w:sz w:val="22"/>
                <w:szCs w:val="22"/>
              </w:rPr>
              <w:t>Review the budget performance either during the year or</w:t>
            </w:r>
          </w:p>
          <w:p w14:paraId="7628A09B" w14:textId="77777777" w:rsidR="00BE61D5" w:rsidRPr="00E00A15" w:rsidRDefault="00BE61D5" w:rsidP="00E00A15">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E00A15">
              <w:rPr>
                <w:rFonts w:ascii="Arial" w:eastAsiaTheme="minorHAnsi" w:hAnsi="Arial" w:cs="Arial"/>
                <w:color w:val="000000"/>
                <w:kern w:val="0"/>
                <w:sz w:val="22"/>
                <w:szCs w:val="22"/>
              </w:rPr>
              <w:t>at the financial year-end seeking explanations for any</w:t>
            </w:r>
          </w:p>
          <w:p w14:paraId="0FA65B90" w14:textId="77777777" w:rsidR="00BE61D5" w:rsidRPr="00E00A15" w:rsidRDefault="00BE61D5" w:rsidP="00E00A15">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E00A15">
              <w:rPr>
                <w:rFonts w:ascii="Arial" w:eastAsiaTheme="minorHAnsi" w:hAnsi="Arial" w:cs="Arial"/>
                <w:color w:val="000000"/>
                <w:kern w:val="0"/>
                <w:sz w:val="22"/>
                <w:szCs w:val="22"/>
              </w:rPr>
              <w:t>significant or unanticipated variances</w:t>
            </w:r>
          </w:p>
          <w:p w14:paraId="470DD9E7" w14:textId="77777777" w:rsidR="00BE61D5" w:rsidRDefault="00BE61D5" w:rsidP="00E00A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39DAB204" w14:textId="77777777" w:rsidR="00BE61D5" w:rsidRDefault="00BE61D5" w:rsidP="00E00A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C136386" w14:textId="29DD27D9" w:rsidR="00BE61D5" w:rsidRPr="00E00A15" w:rsidRDefault="00BE61D5" w:rsidP="00E00A15">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E00A15">
              <w:rPr>
                <w:rFonts w:ascii="Arial" w:eastAsiaTheme="minorHAnsi" w:hAnsi="Arial" w:cs="Arial"/>
                <w:color w:val="000000"/>
                <w:kern w:val="0"/>
                <w:sz w:val="22"/>
                <w:szCs w:val="22"/>
              </w:rPr>
              <w:t>Ensure that the Authority has considered the</w:t>
            </w:r>
          </w:p>
          <w:p w14:paraId="0EDDFF13" w14:textId="77777777" w:rsidR="00BE61D5" w:rsidRPr="00E00A15" w:rsidRDefault="00BE61D5" w:rsidP="00E00A15">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E00A15">
              <w:rPr>
                <w:rFonts w:ascii="Arial" w:eastAsiaTheme="minorHAnsi" w:hAnsi="Arial" w:cs="Arial"/>
                <w:color w:val="000000"/>
                <w:kern w:val="0"/>
                <w:sz w:val="22"/>
                <w:szCs w:val="22"/>
              </w:rPr>
              <w:t>establishment of specific earmarked reserves and,</w:t>
            </w:r>
          </w:p>
          <w:p w14:paraId="758F24E3" w14:textId="77777777" w:rsidR="00BE61D5" w:rsidRPr="00E00A15" w:rsidRDefault="00BE61D5" w:rsidP="00E00A15">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E00A15">
              <w:rPr>
                <w:rFonts w:ascii="Arial" w:eastAsiaTheme="minorHAnsi" w:hAnsi="Arial" w:cs="Arial"/>
                <w:color w:val="000000"/>
                <w:kern w:val="0"/>
                <w:sz w:val="22"/>
                <w:szCs w:val="22"/>
              </w:rPr>
              <w:t>ideally, reviews them annually as part of the budget</w:t>
            </w:r>
          </w:p>
          <w:p w14:paraId="0F870005" w14:textId="77777777" w:rsidR="00BE61D5" w:rsidRPr="00E00A15" w:rsidRDefault="00BE61D5" w:rsidP="00E00A15">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E00A15">
              <w:rPr>
                <w:rFonts w:ascii="Arial" w:eastAsiaTheme="minorHAnsi" w:hAnsi="Arial" w:cs="Arial"/>
                <w:color w:val="000000"/>
                <w:kern w:val="0"/>
                <w:sz w:val="22"/>
                <w:szCs w:val="22"/>
              </w:rPr>
              <w:lastRenderedPageBreak/>
              <w:t>assessment process</w:t>
            </w:r>
          </w:p>
          <w:p w14:paraId="715A3DD1" w14:textId="77777777" w:rsidR="00BE61D5" w:rsidRDefault="00BE61D5" w:rsidP="00E00A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B7D96D4" w14:textId="77777777" w:rsidR="00BE61D5" w:rsidRDefault="00BE61D5" w:rsidP="00E00A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9187457" w14:textId="715DFBAD" w:rsidR="00BE61D5" w:rsidRPr="00E00A15" w:rsidRDefault="00BE61D5" w:rsidP="00E00A15">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E00A15">
              <w:rPr>
                <w:rFonts w:ascii="Arial" w:eastAsiaTheme="minorHAnsi" w:hAnsi="Arial" w:cs="Arial"/>
                <w:color w:val="000000"/>
                <w:kern w:val="0"/>
                <w:sz w:val="22"/>
                <w:szCs w:val="22"/>
              </w:rPr>
              <w:t>Ensure that the precept received in the accounts</w:t>
            </w:r>
          </w:p>
          <w:p w14:paraId="4A34141B" w14:textId="77777777" w:rsidR="00BE61D5" w:rsidRPr="00E00A15" w:rsidRDefault="00BE61D5" w:rsidP="00E00A15">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E00A15">
              <w:rPr>
                <w:rFonts w:ascii="Arial" w:eastAsiaTheme="minorHAnsi" w:hAnsi="Arial" w:cs="Arial"/>
                <w:color w:val="000000"/>
                <w:kern w:val="0"/>
                <w:sz w:val="22"/>
                <w:szCs w:val="22"/>
              </w:rPr>
              <w:t>matches the prior year submission form to the relevant</w:t>
            </w:r>
          </w:p>
          <w:p w14:paraId="0F196216" w14:textId="4AF43C3B" w:rsidR="00BE61D5" w:rsidRDefault="00BE61D5" w:rsidP="00E00A15">
            <w:pPr>
              <w:pStyle w:val="ListParagraph"/>
              <w:ind w:left="170"/>
            </w:pPr>
            <w:r w:rsidRPr="00E00A15">
              <w:rPr>
                <w:rFonts w:ascii="Arial" w:eastAsiaTheme="minorHAnsi" w:hAnsi="Arial" w:cs="Arial"/>
                <w:color w:val="000000"/>
                <w:kern w:val="0"/>
                <w:sz w:val="22"/>
                <w:szCs w:val="22"/>
              </w:rPr>
              <w:t>authority and the public record of precepted amounts</w:t>
            </w:r>
          </w:p>
          <w:p w14:paraId="23FE8412" w14:textId="77777777" w:rsidR="00BE61D5" w:rsidRDefault="00BE61D5"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tc>
        <w:tc>
          <w:tcPr>
            <w:tcW w:w="6095" w:type="dxa"/>
            <w:gridSpan w:val="2"/>
          </w:tcPr>
          <w:p w14:paraId="181E25B2" w14:textId="77777777" w:rsidR="00BE61D5" w:rsidRDefault="00A5770B" w:rsidP="00DE7DF2">
            <w:r>
              <w:lastRenderedPageBreak/>
              <w:t>Precept of £3,300 agreed at 11/24 Parish Council Meeting.</w:t>
            </w:r>
            <w:r w:rsidR="0016695C">
              <w:t xml:space="preserve">  A range of precept options was considered.</w:t>
            </w:r>
          </w:p>
          <w:p w14:paraId="2095B5F9" w14:textId="77777777" w:rsidR="0016695C" w:rsidRDefault="0016695C" w:rsidP="00DE7DF2"/>
          <w:p w14:paraId="0FC05916" w14:textId="77777777" w:rsidR="0016695C" w:rsidRDefault="0016695C" w:rsidP="00DE7DF2"/>
          <w:p w14:paraId="174C8837" w14:textId="77777777" w:rsidR="0016695C" w:rsidRDefault="0016695C" w:rsidP="00DE7DF2"/>
          <w:p w14:paraId="53B09023" w14:textId="77777777" w:rsidR="0016695C" w:rsidRDefault="0016695C" w:rsidP="00DE7DF2"/>
          <w:p w14:paraId="2166938D" w14:textId="77777777" w:rsidR="0016695C" w:rsidRDefault="0016695C" w:rsidP="00DE7DF2"/>
          <w:p w14:paraId="206F6BDE" w14:textId="77777777" w:rsidR="0016695C" w:rsidRDefault="0016695C" w:rsidP="00DE7DF2"/>
          <w:p w14:paraId="2EE002AA" w14:textId="77777777" w:rsidR="0016695C" w:rsidRDefault="00CA6AC9" w:rsidP="00DE7DF2">
            <w:r>
              <w:t>Parish Council meetings include Income &amp; Expenditure updates but do not appear to show actuals against budget or variances.</w:t>
            </w:r>
          </w:p>
          <w:p w14:paraId="538A119A" w14:textId="77777777" w:rsidR="00CA6AC9" w:rsidRDefault="00CA6AC9" w:rsidP="00DE7DF2"/>
          <w:p w14:paraId="01999FDA" w14:textId="77777777" w:rsidR="00CA6AC9" w:rsidRDefault="00CA6AC9" w:rsidP="00DE7DF2"/>
          <w:p w14:paraId="016EADFE" w14:textId="77777777" w:rsidR="00CA6AC9" w:rsidRDefault="00CA6AC9" w:rsidP="00DE7DF2"/>
          <w:p w14:paraId="6DACC91C" w14:textId="77777777" w:rsidR="00CA6AC9" w:rsidRDefault="00CA6AC9" w:rsidP="00DE7DF2"/>
          <w:p w14:paraId="21EABE8B" w14:textId="77777777" w:rsidR="00CA6AC9" w:rsidRDefault="00CA6AC9" w:rsidP="00DE7DF2"/>
          <w:p w14:paraId="3EC0B78A" w14:textId="77777777" w:rsidR="00CA6AC9" w:rsidRDefault="00CA6AC9" w:rsidP="00DE7DF2">
            <w:r>
              <w:t>Year-end variances are explained.</w:t>
            </w:r>
          </w:p>
          <w:p w14:paraId="06283862" w14:textId="77777777" w:rsidR="00CA6AC9" w:rsidRDefault="00CA6AC9" w:rsidP="00DE7DF2"/>
          <w:p w14:paraId="52E5FF57" w14:textId="77777777" w:rsidR="00CA6AC9" w:rsidRDefault="00CA6AC9" w:rsidP="00DE7DF2"/>
          <w:p w14:paraId="732331A6" w14:textId="77777777" w:rsidR="00CA6AC9" w:rsidRDefault="00CA6AC9" w:rsidP="00DE7DF2"/>
          <w:p w14:paraId="0561C377" w14:textId="77777777" w:rsidR="00CA6AC9" w:rsidRDefault="00CA6AC9" w:rsidP="00DE7DF2"/>
          <w:p w14:paraId="5F372ACC" w14:textId="77777777" w:rsidR="00CA6AC9" w:rsidRDefault="00CA6AC9" w:rsidP="00DE7DF2"/>
          <w:p w14:paraId="5D44E4C6" w14:textId="77777777" w:rsidR="00CA6AC9" w:rsidRDefault="00CA6AC9" w:rsidP="00DE7DF2">
            <w:r>
              <w:t>No specific reserves policy in place.  Consider agreeing an amount for these.</w:t>
            </w:r>
          </w:p>
          <w:p w14:paraId="7DFEFE23" w14:textId="77777777" w:rsidR="00CA6AC9" w:rsidRDefault="00CA6AC9" w:rsidP="00DE7DF2"/>
          <w:p w14:paraId="585B0A8C" w14:textId="77777777" w:rsidR="00CA6AC9" w:rsidRDefault="00CA6AC9" w:rsidP="00DE7DF2"/>
          <w:p w14:paraId="0B613930" w14:textId="77777777" w:rsidR="00CA6AC9" w:rsidRDefault="00CA6AC9" w:rsidP="00DE7DF2"/>
          <w:p w14:paraId="2594F630" w14:textId="77777777" w:rsidR="00CA6AC9" w:rsidRDefault="00CA6AC9" w:rsidP="00DE7DF2"/>
          <w:p w14:paraId="6BC931AF" w14:textId="77777777" w:rsidR="00CA6AC9" w:rsidRDefault="00CA6AC9" w:rsidP="00DE7DF2"/>
          <w:p w14:paraId="0332FB69" w14:textId="77777777" w:rsidR="00CA6AC9" w:rsidRDefault="00CA6AC9" w:rsidP="00DE7DF2"/>
          <w:p w14:paraId="761D59C9" w14:textId="56EB928E" w:rsidR="00CA6AC9" w:rsidRDefault="00CA6AC9" w:rsidP="00DE7DF2">
            <w:r>
              <w:t>Correct: 2023-24 Precept of £2,950 received in 2 instalments of £1,549 in April &amp; September 2024.</w:t>
            </w:r>
          </w:p>
        </w:tc>
        <w:tc>
          <w:tcPr>
            <w:tcW w:w="3729" w:type="dxa"/>
          </w:tcPr>
          <w:p w14:paraId="2224FFFE" w14:textId="77777777" w:rsidR="00BE61D5" w:rsidRDefault="00BE61D5" w:rsidP="00DE7DF2"/>
          <w:p w14:paraId="6B11696A" w14:textId="77777777" w:rsidR="009E79ED" w:rsidRPr="009E79ED" w:rsidRDefault="009E79ED" w:rsidP="009E79ED"/>
          <w:p w14:paraId="7B77A70B" w14:textId="77777777" w:rsidR="009E79ED" w:rsidRPr="009E79ED" w:rsidRDefault="009E79ED" w:rsidP="009E79ED"/>
          <w:p w14:paraId="7D64768B" w14:textId="77777777" w:rsidR="009E79ED" w:rsidRPr="009E79ED" w:rsidRDefault="009E79ED" w:rsidP="009E79ED"/>
          <w:p w14:paraId="2347819A" w14:textId="77777777" w:rsidR="009E79ED" w:rsidRPr="009E79ED" w:rsidRDefault="009E79ED" w:rsidP="009E79ED"/>
          <w:p w14:paraId="085CF77B" w14:textId="77777777" w:rsidR="009E79ED" w:rsidRPr="009E79ED" w:rsidRDefault="009E79ED" w:rsidP="009E79ED"/>
          <w:p w14:paraId="1090A207" w14:textId="77777777" w:rsidR="009E79ED" w:rsidRPr="009E79ED" w:rsidRDefault="009E79ED" w:rsidP="009E79ED"/>
          <w:p w14:paraId="20E3816C" w14:textId="77777777" w:rsidR="009E79ED" w:rsidRDefault="009E79ED" w:rsidP="009E79ED"/>
          <w:p w14:paraId="03AB7792" w14:textId="77777777" w:rsidR="009E79ED" w:rsidRDefault="009E79ED" w:rsidP="009E79ED">
            <w:r>
              <w:t>Not sure about this as the I&amp;E reports show the precept budget and the amount remaining.</w:t>
            </w:r>
          </w:p>
          <w:p w14:paraId="589729F8" w14:textId="77777777" w:rsidR="009E79ED" w:rsidRPr="009E79ED" w:rsidRDefault="009E79ED" w:rsidP="009E79ED"/>
          <w:p w14:paraId="27BC2AC2" w14:textId="77777777" w:rsidR="009E79ED" w:rsidRPr="009E79ED" w:rsidRDefault="009E79ED" w:rsidP="009E79ED"/>
          <w:p w14:paraId="2185DFDD" w14:textId="77777777" w:rsidR="009E79ED" w:rsidRPr="009E79ED" w:rsidRDefault="009E79ED" w:rsidP="009E79ED"/>
          <w:p w14:paraId="554B5832" w14:textId="77777777" w:rsidR="009E79ED" w:rsidRPr="009E79ED" w:rsidRDefault="009E79ED" w:rsidP="009E79ED"/>
          <w:p w14:paraId="35E35092" w14:textId="77777777" w:rsidR="009E79ED" w:rsidRPr="009E79ED" w:rsidRDefault="009E79ED" w:rsidP="009E79ED"/>
          <w:p w14:paraId="7064E63C" w14:textId="77777777" w:rsidR="009E79ED" w:rsidRPr="009E79ED" w:rsidRDefault="009E79ED" w:rsidP="009E79ED"/>
          <w:p w14:paraId="0B0441ED" w14:textId="77777777" w:rsidR="009E79ED" w:rsidRPr="009E79ED" w:rsidRDefault="009E79ED" w:rsidP="009E79ED"/>
          <w:p w14:paraId="6CBA81DB" w14:textId="77777777" w:rsidR="009E79ED" w:rsidRPr="009E79ED" w:rsidRDefault="009E79ED" w:rsidP="009E79ED"/>
          <w:p w14:paraId="164AA2F9" w14:textId="77777777" w:rsidR="009E79ED" w:rsidRPr="009E79ED" w:rsidRDefault="009E79ED" w:rsidP="009E79ED"/>
          <w:p w14:paraId="612C098E" w14:textId="77777777" w:rsidR="009E79ED" w:rsidRPr="009E79ED" w:rsidRDefault="009E79ED" w:rsidP="009E79ED"/>
          <w:p w14:paraId="0ECBFC50" w14:textId="77777777" w:rsidR="009E79ED" w:rsidRDefault="009E79ED" w:rsidP="009E79ED"/>
          <w:p w14:paraId="59E9BABB" w14:textId="77777777" w:rsidR="009E79ED" w:rsidRDefault="009E79ED" w:rsidP="009E79ED"/>
          <w:p w14:paraId="7D7A824F" w14:textId="6281081C" w:rsidR="009E79ED" w:rsidRPr="009E79ED" w:rsidRDefault="009E79ED" w:rsidP="009E79ED">
            <w:pPr>
              <w:tabs>
                <w:tab w:val="left" w:pos="1080"/>
              </w:tabs>
            </w:pPr>
            <w:r>
              <w:tab/>
              <w:t>Can do that and draw up a policy</w:t>
            </w:r>
          </w:p>
        </w:tc>
      </w:tr>
    </w:tbl>
    <w:p w14:paraId="45F78513" w14:textId="77777777" w:rsidR="00E00A15" w:rsidRDefault="00E00A15" w:rsidP="00E00A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p w14:paraId="122D1C78" w14:textId="67A9F0A6" w:rsidR="00C754D6" w:rsidRDefault="00C754D6">
      <w:pPr>
        <w:rPr>
          <w:rFonts w:ascii="Arial" w:eastAsiaTheme="minorHAnsi" w:hAnsi="Arial" w:cs="Arial"/>
          <w:b/>
          <w:bCs/>
          <w:color w:val="000000"/>
          <w:kern w:val="0"/>
          <w:sz w:val="22"/>
          <w:szCs w:val="22"/>
          <w:u w:val="single"/>
        </w:rPr>
      </w:pPr>
      <w:r>
        <w:rPr>
          <w:rFonts w:ascii="Arial" w:eastAsiaTheme="minorHAnsi" w:hAnsi="Arial" w:cs="Arial"/>
          <w:b/>
          <w:bCs/>
          <w:color w:val="000000"/>
          <w:kern w:val="0"/>
          <w:sz w:val="22"/>
          <w:szCs w:val="22"/>
          <w:u w:val="single"/>
        </w:rPr>
        <w:br w:type="page"/>
      </w:r>
    </w:p>
    <w:p w14:paraId="7D81EDF6" w14:textId="0198205B" w:rsidR="00C754D6" w:rsidRPr="00723C42" w:rsidRDefault="00723C42" w:rsidP="00F64B94">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r w:rsidRPr="00723C42">
        <w:rPr>
          <w:rFonts w:ascii="Arial" w:eastAsiaTheme="minorHAnsi" w:hAnsi="Arial" w:cs="Arial"/>
          <w:b/>
          <w:bCs/>
          <w:color w:val="000000"/>
          <w:kern w:val="0"/>
          <w:sz w:val="22"/>
          <w:szCs w:val="22"/>
          <w:u w:val="single"/>
        </w:rPr>
        <w:lastRenderedPageBreak/>
        <w:t>Expected income was fully received based on correct prices, properly recorded and promptly banked; and VAT appropriately accounted for</w:t>
      </w:r>
    </w:p>
    <w:p w14:paraId="47A0DF02" w14:textId="77777777" w:rsidR="00723C42" w:rsidRDefault="00723C42"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tbl>
      <w:tblPr>
        <w:tblStyle w:val="TableGrid"/>
        <w:tblW w:w="0" w:type="auto"/>
        <w:tblLook w:val="04A0" w:firstRow="1" w:lastRow="0" w:firstColumn="1" w:lastColumn="0" w:noHBand="0" w:noVBand="1"/>
      </w:tblPr>
      <w:tblGrid>
        <w:gridCol w:w="3238"/>
        <w:gridCol w:w="6822"/>
        <w:gridCol w:w="3870"/>
      </w:tblGrid>
      <w:tr w:rsidR="00CA6AC9" w:rsidRPr="00F47FF3" w14:paraId="2E05A436" w14:textId="77777777" w:rsidTr="00CA6AC9">
        <w:tc>
          <w:tcPr>
            <w:tcW w:w="3238" w:type="dxa"/>
          </w:tcPr>
          <w:p w14:paraId="14624161" w14:textId="77777777" w:rsidR="00CA6AC9" w:rsidRPr="00F47FF3" w:rsidRDefault="00CA6AC9"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47FF3">
              <w:rPr>
                <w:rFonts w:ascii="Arial" w:eastAsiaTheme="minorHAnsi" w:hAnsi="Arial" w:cs="Arial"/>
                <w:color w:val="000000"/>
                <w:kern w:val="0"/>
                <w:sz w:val="22"/>
                <w:szCs w:val="22"/>
              </w:rPr>
              <w:t>Suggested Testing</w:t>
            </w:r>
          </w:p>
        </w:tc>
        <w:tc>
          <w:tcPr>
            <w:tcW w:w="6822" w:type="dxa"/>
          </w:tcPr>
          <w:p w14:paraId="1872D479" w14:textId="77777777" w:rsidR="00CA6AC9" w:rsidRPr="00F47FF3" w:rsidRDefault="00CA6AC9" w:rsidP="00DE7DF2">
            <w:pPr>
              <w:rPr>
                <w:rFonts w:ascii="Arial" w:hAnsi="Arial" w:cs="Arial"/>
                <w:sz w:val="22"/>
                <w:szCs w:val="22"/>
              </w:rPr>
            </w:pPr>
            <w:r w:rsidRPr="00F47FF3">
              <w:rPr>
                <w:rFonts w:ascii="Arial" w:hAnsi="Arial" w:cs="Arial"/>
                <w:sz w:val="22"/>
                <w:szCs w:val="22"/>
              </w:rPr>
              <w:t>Control &amp; Evaluation</w:t>
            </w:r>
          </w:p>
        </w:tc>
        <w:tc>
          <w:tcPr>
            <w:tcW w:w="3870" w:type="dxa"/>
          </w:tcPr>
          <w:p w14:paraId="084DDC35" w14:textId="77777777" w:rsidR="00CA6AC9" w:rsidRPr="00F47FF3" w:rsidRDefault="00CA6AC9" w:rsidP="00DE7DF2">
            <w:pPr>
              <w:rPr>
                <w:rFonts w:ascii="Arial" w:hAnsi="Arial" w:cs="Arial"/>
                <w:sz w:val="22"/>
                <w:szCs w:val="22"/>
              </w:rPr>
            </w:pPr>
            <w:r w:rsidRPr="00F47FF3">
              <w:rPr>
                <w:rFonts w:ascii="Arial" w:hAnsi="Arial" w:cs="Arial"/>
                <w:sz w:val="22"/>
                <w:szCs w:val="22"/>
              </w:rPr>
              <w:t>Comments</w:t>
            </w:r>
          </w:p>
        </w:tc>
      </w:tr>
      <w:tr w:rsidR="00CA6AC9" w14:paraId="10EBEC1E" w14:textId="641A8237" w:rsidTr="00CA6AC9">
        <w:tc>
          <w:tcPr>
            <w:tcW w:w="3238" w:type="dxa"/>
          </w:tcPr>
          <w:p w14:paraId="3ECFD4E9" w14:textId="77777777" w:rsidR="00CA6AC9" w:rsidRPr="00723C42" w:rsidRDefault="00CA6AC9"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723C42">
              <w:rPr>
                <w:rFonts w:ascii="Arial" w:eastAsiaTheme="minorHAnsi" w:hAnsi="Arial" w:cs="Arial"/>
                <w:color w:val="000000"/>
                <w:kern w:val="0"/>
                <w:sz w:val="22"/>
                <w:szCs w:val="22"/>
              </w:rPr>
              <w:t>Review “Aged debtor” listings to ensure appropriate</w:t>
            </w:r>
          </w:p>
          <w:p w14:paraId="4627CBA1" w14:textId="77777777" w:rsidR="00CA6AC9" w:rsidRPr="00723C42"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723C42">
              <w:rPr>
                <w:rFonts w:ascii="Arial" w:eastAsiaTheme="minorHAnsi" w:hAnsi="Arial" w:cs="Arial"/>
                <w:color w:val="000000"/>
                <w:kern w:val="0"/>
                <w:sz w:val="22"/>
                <w:szCs w:val="22"/>
              </w:rPr>
              <w:t>follow up action is in place</w:t>
            </w:r>
          </w:p>
          <w:p w14:paraId="6435EB28" w14:textId="77777777" w:rsidR="00CA6AC9"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68509085" w14:textId="77777777" w:rsidR="00CA6AC9"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67E7C93" w14:textId="77777777" w:rsidR="00CA6AC9"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FBBC949" w14:textId="0ED80930" w:rsidR="00CA6AC9" w:rsidRPr="00723C42" w:rsidRDefault="00CA6AC9"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723C42">
              <w:rPr>
                <w:rFonts w:ascii="Arial" w:eastAsiaTheme="minorHAnsi" w:hAnsi="Arial" w:cs="Arial"/>
                <w:color w:val="000000"/>
                <w:kern w:val="0"/>
                <w:sz w:val="22"/>
                <w:szCs w:val="22"/>
              </w:rPr>
              <w:t>Allotments: ensure that appropriate signed tenancy</w:t>
            </w:r>
          </w:p>
          <w:p w14:paraId="6225E1A4" w14:textId="77777777" w:rsidR="00CA6AC9" w:rsidRPr="00723C42"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723C42">
              <w:rPr>
                <w:rFonts w:ascii="Arial" w:eastAsiaTheme="minorHAnsi" w:hAnsi="Arial" w:cs="Arial"/>
                <w:color w:val="000000"/>
                <w:kern w:val="0"/>
                <w:sz w:val="22"/>
                <w:szCs w:val="22"/>
              </w:rPr>
              <w:t>agreements exist, that an appropriate register of tenants</w:t>
            </w:r>
          </w:p>
          <w:p w14:paraId="624E2E9D" w14:textId="77777777" w:rsidR="00CA6AC9" w:rsidRPr="00723C42"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723C42">
              <w:rPr>
                <w:rFonts w:ascii="Arial" w:eastAsiaTheme="minorHAnsi" w:hAnsi="Arial" w:cs="Arial"/>
                <w:color w:val="000000"/>
                <w:kern w:val="0"/>
                <w:sz w:val="22"/>
                <w:szCs w:val="22"/>
              </w:rPr>
              <w:t>is maintained identifying, that debtors are monitored.</w:t>
            </w:r>
          </w:p>
          <w:p w14:paraId="2379FBF5" w14:textId="77777777" w:rsidR="00CA6AC9"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2A9D6A42" w14:textId="77777777" w:rsidR="00CA6AC9"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9E26620" w14:textId="77777777" w:rsidR="00CA6AC9"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6C5F154C" w14:textId="0BA3BC43" w:rsidR="00CA6AC9" w:rsidRPr="00723C42" w:rsidRDefault="00CA6AC9"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723C42">
              <w:rPr>
                <w:rFonts w:ascii="Arial" w:eastAsiaTheme="minorHAnsi" w:hAnsi="Arial" w:cs="Arial"/>
                <w:color w:val="000000"/>
                <w:kern w:val="0"/>
                <w:sz w:val="22"/>
                <w:szCs w:val="22"/>
              </w:rPr>
              <w:t>Burials: ensure that a formal burial register is maintained</w:t>
            </w:r>
          </w:p>
          <w:p w14:paraId="16C103C4" w14:textId="77777777" w:rsidR="00CA6AC9" w:rsidRPr="00723C42"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723C42">
              <w:rPr>
                <w:rFonts w:ascii="Arial" w:eastAsiaTheme="minorHAnsi" w:hAnsi="Arial" w:cs="Arial"/>
                <w:color w:val="000000"/>
                <w:kern w:val="0"/>
                <w:sz w:val="22"/>
                <w:szCs w:val="22"/>
              </w:rPr>
              <w:t>that it is up-to-date and that a sample of interments and</w:t>
            </w:r>
          </w:p>
          <w:p w14:paraId="05BA3320" w14:textId="77777777" w:rsidR="00CA6AC9" w:rsidRPr="00723C42"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723C42">
              <w:rPr>
                <w:rFonts w:ascii="Arial" w:eastAsiaTheme="minorHAnsi" w:hAnsi="Arial" w:cs="Arial"/>
                <w:color w:val="000000"/>
                <w:kern w:val="0"/>
                <w:sz w:val="22"/>
                <w:szCs w:val="22"/>
              </w:rPr>
              <w:t>memorials are appropriately evidenced, that fees have</w:t>
            </w:r>
          </w:p>
          <w:p w14:paraId="5347F996" w14:textId="77777777" w:rsidR="00CA6AC9" w:rsidRPr="00723C42"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723C42">
              <w:rPr>
                <w:rFonts w:ascii="Arial" w:eastAsiaTheme="minorHAnsi" w:hAnsi="Arial" w:cs="Arial"/>
                <w:color w:val="000000"/>
                <w:kern w:val="0"/>
                <w:sz w:val="22"/>
                <w:szCs w:val="22"/>
              </w:rPr>
              <w:t>been charged at the correct approved rate and been</w:t>
            </w:r>
          </w:p>
          <w:p w14:paraId="0B3EDAB8" w14:textId="77777777" w:rsidR="00CA6AC9" w:rsidRPr="00723C42"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723C42">
              <w:rPr>
                <w:rFonts w:ascii="Arial" w:eastAsiaTheme="minorHAnsi" w:hAnsi="Arial" w:cs="Arial"/>
                <w:color w:val="000000"/>
                <w:kern w:val="0"/>
                <w:sz w:val="22"/>
                <w:szCs w:val="22"/>
              </w:rPr>
              <w:t>recovered within a reasonable time: (Authorities should</w:t>
            </w:r>
          </w:p>
          <w:p w14:paraId="0559758D" w14:textId="77777777" w:rsidR="00CA6AC9" w:rsidRPr="00723C42"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723C42">
              <w:rPr>
                <w:rFonts w:ascii="Arial" w:eastAsiaTheme="minorHAnsi" w:hAnsi="Arial" w:cs="Arial"/>
                <w:color w:val="000000"/>
                <w:kern w:val="0"/>
                <w:sz w:val="22"/>
                <w:szCs w:val="22"/>
              </w:rPr>
              <w:t>also acquire and retain copies of Burial / Cremation</w:t>
            </w:r>
          </w:p>
          <w:p w14:paraId="53FF583F" w14:textId="77777777" w:rsidR="00CA6AC9" w:rsidRPr="00723C42"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723C42">
              <w:rPr>
                <w:rFonts w:ascii="Arial" w:eastAsiaTheme="minorHAnsi" w:hAnsi="Arial" w:cs="Arial"/>
                <w:color w:val="000000"/>
                <w:kern w:val="0"/>
                <w:sz w:val="22"/>
                <w:szCs w:val="22"/>
              </w:rPr>
              <w:t>certificates)</w:t>
            </w:r>
          </w:p>
          <w:p w14:paraId="214DC611" w14:textId="77777777" w:rsidR="00CA6AC9"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2AAE561" w14:textId="77777777" w:rsidR="00CA6AC9"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DCE53AB" w14:textId="77777777" w:rsidR="00CA6AC9"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5E9414E" w14:textId="6057BF2B" w:rsidR="00CA6AC9" w:rsidRPr="00723C42" w:rsidRDefault="00CA6AC9"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723C42">
              <w:rPr>
                <w:rFonts w:ascii="Arial" w:eastAsiaTheme="minorHAnsi" w:hAnsi="Arial" w:cs="Arial"/>
                <w:color w:val="000000"/>
                <w:kern w:val="0"/>
                <w:sz w:val="22"/>
                <w:szCs w:val="22"/>
              </w:rPr>
              <w:t>Hall hire: ensure that an effective diary system for</w:t>
            </w:r>
          </w:p>
          <w:p w14:paraId="607B0DB3" w14:textId="77777777" w:rsidR="00CA6AC9" w:rsidRPr="00723C42"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723C42">
              <w:rPr>
                <w:rFonts w:ascii="Arial" w:eastAsiaTheme="minorHAnsi" w:hAnsi="Arial" w:cs="Arial"/>
                <w:color w:val="000000"/>
                <w:kern w:val="0"/>
                <w:sz w:val="22"/>
                <w:szCs w:val="22"/>
              </w:rPr>
              <w:t xml:space="preserve">bookings </w:t>
            </w:r>
            <w:proofErr w:type="gramStart"/>
            <w:r w:rsidRPr="00723C42">
              <w:rPr>
                <w:rFonts w:ascii="Arial" w:eastAsiaTheme="minorHAnsi" w:hAnsi="Arial" w:cs="Arial"/>
                <w:color w:val="000000"/>
                <w:kern w:val="0"/>
                <w:sz w:val="22"/>
                <w:szCs w:val="22"/>
              </w:rPr>
              <w:t>is</w:t>
            </w:r>
            <w:proofErr w:type="gramEnd"/>
            <w:r w:rsidRPr="00723C42">
              <w:rPr>
                <w:rFonts w:ascii="Arial" w:eastAsiaTheme="minorHAnsi" w:hAnsi="Arial" w:cs="Arial"/>
                <w:color w:val="000000"/>
                <w:kern w:val="0"/>
                <w:sz w:val="22"/>
                <w:szCs w:val="22"/>
              </w:rPr>
              <w:t xml:space="preserve"> in place identifying the hirer, hire times and</w:t>
            </w:r>
          </w:p>
          <w:p w14:paraId="6BC966FD" w14:textId="77777777" w:rsidR="00CA6AC9" w:rsidRPr="00723C42"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723C42">
              <w:rPr>
                <w:rFonts w:ascii="Arial" w:eastAsiaTheme="minorHAnsi" w:hAnsi="Arial" w:cs="Arial"/>
                <w:color w:val="000000"/>
                <w:kern w:val="0"/>
                <w:sz w:val="22"/>
                <w:szCs w:val="22"/>
              </w:rPr>
              <w:t>ideally cross-referenced to invoices raised</w:t>
            </w:r>
          </w:p>
          <w:p w14:paraId="4C36274B" w14:textId="77777777" w:rsidR="00CA6AC9"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3064326D" w14:textId="77777777" w:rsidR="00CA6AC9"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51B339B7" w14:textId="77777777" w:rsidR="00CA6AC9"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2880E562" w14:textId="773BCD0B" w:rsidR="00CA6AC9" w:rsidRPr="00723C42" w:rsidRDefault="00CA6AC9"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723C42">
              <w:rPr>
                <w:rFonts w:ascii="Arial" w:eastAsiaTheme="minorHAnsi" w:hAnsi="Arial" w:cs="Arial"/>
                <w:color w:val="000000"/>
                <w:kern w:val="0"/>
                <w:sz w:val="22"/>
                <w:szCs w:val="22"/>
              </w:rPr>
              <w:t>Leases: ensure that leases are reviewed in a timely</w:t>
            </w:r>
          </w:p>
          <w:p w14:paraId="73ECA29C" w14:textId="77777777" w:rsidR="00CA6AC9" w:rsidRPr="00723C42"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723C42">
              <w:rPr>
                <w:rFonts w:ascii="Arial" w:eastAsiaTheme="minorHAnsi" w:hAnsi="Arial" w:cs="Arial"/>
                <w:color w:val="000000"/>
                <w:kern w:val="0"/>
                <w:sz w:val="22"/>
                <w:szCs w:val="22"/>
              </w:rPr>
              <w:t>manner in accordance with the terms of the lease and</w:t>
            </w:r>
          </w:p>
          <w:p w14:paraId="58273BD9" w14:textId="77777777" w:rsidR="00CA6AC9" w:rsidRPr="00723C42"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723C42">
              <w:rPr>
                <w:rFonts w:ascii="Arial" w:eastAsiaTheme="minorHAnsi" w:hAnsi="Arial" w:cs="Arial"/>
                <w:color w:val="000000"/>
                <w:kern w:val="0"/>
                <w:sz w:val="22"/>
                <w:szCs w:val="22"/>
              </w:rPr>
              <w:t>rents similarly reviewed appropriately at the due time</w:t>
            </w:r>
          </w:p>
          <w:p w14:paraId="14F21DC7" w14:textId="77777777" w:rsidR="00CA6AC9"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C4A51C3" w14:textId="77777777" w:rsidR="00CA6AC9"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42FD35D" w14:textId="4BB90B44" w:rsidR="00CA6AC9" w:rsidRPr="00723C42" w:rsidRDefault="00CA6AC9"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723C42">
              <w:rPr>
                <w:rFonts w:ascii="Arial" w:eastAsiaTheme="minorHAnsi" w:hAnsi="Arial" w:cs="Arial"/>
                <w:color w:val="000000"/>
                <w:kern w:val="0"/>
                <w:sz w:val="22"/>
                <w:szCs w:val="22"/>
              </w:rPr>
              <w:t>Other variable income streams: ensure that appropriate</w:t>
            </w:r>
          </w:p>
          <w:p w14:paraId="69CC8753" w14:textId="77777777" w:rsidR="00CA6AC9" w:rsidRPr="00723C42"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723C42">
              <w:rPr>
                <w:rFonts w:ascii="Arial" w:eastAsiaTheme="minorHAnsi" w:hAnsi="Arial" w:cs="Arial"/>
                <w:color w:val="000000"/>
                <w:kern w:val="0"/>
                <w:sz w:val="22"/>
                <w:szCs w:val="22"/>
              </w:rPr>
              <w:t>control procedures and documentation are in existence</w:t>
            </w:r>
          </w:p>
          <w:p w14:paraId="6670749C" w14:textId="77777777" w:rsidR="00CA6AC9" w:rsidRPr="00723C42"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723C42">
              <w:rPr>
                <w:rFonts w:ascii="Arial" w:eastAsiaTheme="minorHAnsi" w:hAnsi="Arial" w:cs="Arial"/>
                <w:color w:val="000000"/>
                <w:kern w:val="0"/>
                <w:sz w:val="22"/>
                <w:szCs w:val="22"/>
              </w:rPr>
              <w:t>to provide a clear audit trail through to invoicing and</w:t>
            </w:r>
          </w:p>
          <w:p w14:paraId="03366F60" w14:textId="77777777" w:rsidR="00CA6AC9" w:rsidRPr="00723C42"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723C42">
              <w:rPr>
                <w:rFonts w:ascii="Arial" w:eastAsiaTheme="minorHAnsi" w:hAnsi="Arial" w:cs="Arial"/>
                <w:color w:val="000000"/>
                <w:kern w:val="0"/>
                <w:sz w:val="22"/>
                <w:szCs w:val="22"/>
              </w:rPr>
              <w:t>recovery of all such income</w:t>
            </w:r>
          </w:p>
          <w:p w14:paraId="18482BCF" w14:textId="77777777" w:rsidR="00CA6AC9"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28BE24DB" w14:textId="77777777" w:rsidR="00CA6AC9"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5A5B5C29" w14:textId="32699A10" w:rsidR="00CA6AC9" w:rsidRPr="00723C42" w:rsidRDefault="00CA6AC9"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723C42">
              <w:rPr>
                <w:rFonts w:ascii="Arial" w:eastAsiaTheme="minorHAnsi" w:hAnsi="Arial" w:cs="Arial"/>
                <w:color w:val="000000"/>
                <w:kern w:val="0"/>
                <w:sz w:val="22"/>
                <w:szCs w:val="22"/>
              </w:rPr>
              <w:t>Where amounts are receivable on set dates during the</w:t>
            </w:r>
          </w:p>
          <w:p w14:paraId="736F2D7D" w14:textId="133AD5DE" w:rsidR="00CA6AC9" w:rsidRPr="00723C42"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723C42">
              <w:rPr>
                <w:rFonts w:ascii="Arial" w:eastAsiaTheme="minorHAnsi" w:hAnsi="Arial" w:cs="Arial"/>
                <w:color w:val="000000"/>
                <w:kern w:val="0"/>
                <w:sz w:val="22"/>
                <w:szCs w:val="22"/>
              </w:rPr>
              <w:lastRenderedPageBreak/>
              <w:t xml:space="preserve">year, ensure that an appropriate control record is maintained duly identifying the date(s) on which income is due and </w:t>
            </w:r>
            <w:proofErr w:type="gramStart"/>
            <w:r w:rsidRPr="00723C42">
              <w:rPr>
                <w:rFonts w:ascii="Arial" w:eastAsiaTheme="minorHAnsi" w:hAnsi="Arial" w:cs="Arial"/>
                <w:color w:val="000000"/>
                <w:kern w:val="0"/>
                <w:sz w:val="22"/>
                <w:szCs w:val="22"/>
              </w:rPr>
              <w:t>actually received / banked</w:t>
            </w:r>
            <w:proofErr w:type="gramEnd"/>
          </w:p>
          <w:p w14:paraId="60985A4E" w14:textId="09CD1A7C" w:rsidR="00CA6AC9" w:rsidRDefault="00CA6AC9" w:rsidP="00723C42">
            <w:pPr>
              <w:pStyle w:val="ListParagraph"/>
              <w:ind w:left="170"/>
            </w:pPr>
          </w:p>
        </w:tc>
        <w:tc>
          <w:tcPr>
            <w:tcW w:w="6822" w:type="dxa"/>
          </w:tcPr>
          <w:p w14:paraId="656F3126" w14:textId="77777777" w:rsidR="00CA6AC9" w:rsidRDefault="00CA6AC9" w:rsidP="00DE7DF2">
            <w:r>
              <w:lastRenderedPageBreak/>
              <w:t>Not applicable.</w:t>
            </w:r>
          </w:p>
          <w:p w14:paraId="7DA7F078" w14:textId="77777777" w:rsidR="00CA6AC9" w:rsidRDefault="00CA6AC9" w:rsidP="00DE7DF2"/>
          <w:p w14:paraId="443E3CE8" w14:textId="77777777" w:rsidR="00CA6AC9" w:rsidRDefault="00CA6AC9" w:rsidP="00DE7DF2"/>
          <w:p w14:paraId="594B49CD" w14:textId="77777777" w:rsidR="00CA6AC9" w:rsidRDefault="00CA6AC9" w:rsidP="00DE7DF2"/>
          <w:p w14:paraId="1C042DEF" w14:textId="77777777" w:rsidR="00CA6AC9" w:rsidRDefault="00CA6AC9" w:rsidP="00DE7DF2"/>
          <w:p w14:paraId="65117AF3" w14:textId="77777777" w:rsidR="00CA6AC9" w:rsidRDefault="00CA6AC9" w:rsidP="00CA6AC9">
            <w:r>
              <w:t>Not applicable.</w:t>
            </w:r>
          </w:p>
          <w:p w14:paraId="17C7E14F" w14:textId="77777777" w:rsidR="00CA6AC9" w:rsidRDefault="00CA6AC9" w:rsidP="00CA6AC9"/>
          <w:p w14:paraId="35C54128" w14:textId="77777777" w:rsidR="00CA6AC9" w:rsidRDefault="00CA6AC9" w:rsidP="00CA6AC9"/>
          <w:p w14:paraId="12067009" w14:textId="77777777" w:rsidR="00CA6AC9" w:rsidRDefault="00CA6AC9" w:rsidP="00CA6AC9"/>
          <w:p w14:paraId="7E5C2AF3" w14:textId="77777777" w:rsidR="00CA6AC9" w:rsidRDefault="00CA6AC9" w:rsidP="00CA6AC9"/>
          <w:p w14:paraId="68E2FFCA" w14:textId="77777777" w:rsidR="00CA6AC9" w:rsidRDefault="00CA6AC9" w:rsidP="00CA6AC9"/>
          <w:p w14:paraId="175FF6A0" w14:textId="77777777" w:rsidR="00CA6AC9" w:rsidRDefault="00CA6AC9" w:rsidP="00CA6AC9"/>
          <w:p w14:paraId="264602AE" w14:textId="77777777" w:rsidR="00CA6AC9" w:rsidRDefault="00CA6AC9" w:rsidP="00CA6AC9"/>
          <w:p w14:paraId="763D78A5" w14:textId="77777777" w:rsidR="00CA6AC9" w:rsidRDefault="00CA6AC9" w:rsidP="00CA6AC9"/>
          <w:p w14:paraId="46778C9A" w14:textId="77777777" w:rsidR="00CA6AC9" w:rsidRDefault="00CA6AC9" w:rsidP="00CA6AC9">
            <w:r>
              <w:t>Not applicable.</w:t>
            </w:r>
          </w:p>
          <w:p w14:paraId="52B6B62C" w14:textId="77777777" w:rsidR="00CA6AC9" w:rsidRDefault="00CA6AC9" w:rsidP="00CA6AC9"/>
          <w:p w14:paraId="567C773E" w14:textId="77777777" w:rsidR="00CA6AC9" w:rsidRDefault="00CA6AC9" w:rsidP="00CA6AC9"/>
          <w:p w14:paraId="51AA7218" w14:textId="77777777" w:rsidR="00CA6AC9" w:rsidRDefault="00CA6AC9" w:rsidP="00CA6AC9"/>
          <w:p w14:paraId="627E3D35" w14:textId="77777777" w:rsidR="00CA6AC9" w:rsidRDefault="00CA6AC9" w:rsidP="00CA6AC9"/>
          <w:p w14:paraId="1656A6D2" w14:textId="77777777" w:rsidR="00CA6AC9" w:rsidRDefault="00CA6AC9" w:rsidP="00CA6AC9"/>
          <w:p w14:paraId="65DA9E1D" w14:textId="77777777" w:rsidR="00CA6AC9" w:rsidRDefault="00CA6AC9" w:rsidP="00CA6AC9"/>
          <w:p w14:paraId="42318898" w14:textId="77777777" w:rsidR="00CA6AC9" w:rsidRDefault="00CA6AC9" w:rsidP="00CA6AC9"/>
          <w:p w14:paraId="43EA4DD8" w14:textId="77777777" w:rsidR="00CA6AC9" w:rsidRDefault="00CA6AC9" w:rsidP="00CA6AC9"/>
          <w:p w14:paraId="724C3955" w14:textId="77777777" w:rsidR="00CA6AC9" w:rsidRDefault="00CA6AC9" w:rsidP="00CA6AC9"/>
          <w:p w14:paraId="4DCD5F2D" w14:textId="77777777" w:rsidR="00CA6AC9" w:rsidRDefault="00CA6AC9" w:rsidP="00CA6AC9"/>
          <w:p w14:paraId="6F055F0A" w14:textId="77777777" w:rsidR="00CA6AC9" w:rsidRDefault="00CA6AC9" w:rsidP="00CA6AC9"/>
          <w:p w14:paraId="1818EF57" w14:textId="77777777" w:rsidR="00CA6AC9" w:rsidRDefault="00CA6AC9" w:rsidP="00CA6AC9"/>
          <w:p w14:paraId="6A75A7B0" w14:textId="77777777" w:rsidR="00CA6AC9" w:rsidRDefault="00CA6AC9" w:rsidP="00CA6AC9"/>
          <w:p w14:paraId="58548367" w14:textId="77777777" w:rsidR="00CA6AC9" w:rsidRDefault="00CA6AC9" w:rsidP="00CA6AC9"/>
          <w:p w14:paraId="22BDFBBB" w14:textId="68C7951D" w:rsidR="00CA6AC9" w:rsidRDefault="00CA6AC9" w:rsidP="00CA6AC9">
            <w:r>
              <w:t>Not applicable.</w:t>
            </w:r>
          </w:p>
          <w:p w14:paraId="4B7D61DE" w14:textId="77777777" w:rsidR="00CA6AC9" w:rsidRDefault="00CA6AC9" w:rsidP="00CA6AC9"/>
          <w:p w14:paraId="08D596EA" w14:textId="77777777" w:rsidR="00CA6AC9" w:rsidRDefault="00CA6AC9" w:rsidP="00CA6AC9"/>
          <w:p w14:paraId="1A3C3528" w14:textId="77777777" w:rsidR="00CA6AC9" w:rsidRDefault="00CA6AC9" w:rsidP="00CA6AC9"/>
          <w:p w14:paraId="4E70E7FC" w14:textId="77777777" w:rsidR="00CA6AC9" w:rsidRDefault="00CA6AC9" w:rsidP="00CA6AC9"/>
          <w:p w14:paraId="4AC64695" w14:textId="77777777" w:rsidR="00CA6AC9" w:rsidRDefault="00CA6AC9" w:rsidP="00CA6AC9"/>
          <w:p w14:paraId="03B42BBB" w14:textId="77777777" w:rsidR="00CA6AC9" w:rsidRDefault="00CA6AC9" w:rsidP="00CA6AC9"/>
          <w:p w14:paraId="06C3381D" w14:textId="77777777" w:rsidR="00CA6AC9" w:rsidRDefault="00CA6AC9" w:rsidP="00CA6AC9"/>
          <w:p w14:paraId="46A38ADF" w14:textId="77777777" w:rsidR="00CA6AC9" w:rsidRDefault="00CA6AC9" w:rsidP="00CA6AC9">
            <w:r>
              <w:t>Not applicable.</w:t>
            </w:r>
          </w:p>
          <w:p w14:paraId="2D5B3325" w14:textId="77777777" w:rsidR="00CA6AC9" w:rsidRDefault="00CA6AC9" w:rsidP="00CA6AC9"/>
          <w:p w14:paraId="03911D09" w14:textId="77777777" w:rsidR="00CA6AC9" w:rsidRDefault="00CA6AC9" w:rsidP="00CA6AC9"/>
          <w:p w14:paraId="147C138F" w14:textId="77777777" w:rsidR="00CA6AC9" w:rsidRDefault="00CA6AC9" w:rsidP="00CA6AC9"/>
          <w:p w14:paraId="62C71BAF" w14:textId="77777777" w:rsidR="00CA6AC9" w:rsidRDefault="00CA6AC9" w:rsidP="00CA6AC9"/>
          <w:p w14:paraId="791E7A43" w14:textId="77777777" w:rsidR="00CA6AC9" w:rsidRDefault="00CA6AC9" w:rsidP="00CA6AC9"/>
          <w:p w14:paraId="79CBB6F8" w14:textId="77777777" w:rsidR="00CA6AC9" w:rsidRDefault="00CA6AC9" w:rsidP="00CA6AC9"/>
          <w:p w14:paraId="3D03129F" w14:textId="77777777" w:rsidR="00CA6AC9" w:rsidRDefault="00CA6AC9" w:rsidP="00CA6AC9"/>
          <w:p w14:paraId="43A4F1F2" w14:textId="77777777" w:rsidR="00CA6AC9" w:rsidRDefault="00CA6AC9" w:rsidP="00CA6AC9">
            <w:r>
              <w:t>Not applicable.</w:t>
            </w:r>
          </w:p>
          <w:p w14:paraId="013153A2" w14:textId="06609E48" w:rsidR="00CA6AC9" w:rsidRDefault="00CA6AC9" w:rsidP="00CA6AC9"/>
          <w:p w14:paraId="74C0E22F" w14:textId="77777777" w:rsidR="00CA6AC9" w:rsidRDefault="00CA6AC9" w:rsidP="00CA6AC9"/>
          <w:p w14:paraId="18C90383" w14:textId="77777777" w:rsidR="00CA6AC9" w:rsidRDefault="00CA6AC9" w:rsidP="00CA6AC9"/>
          <w:p w14:paraId="5DCCAA75" w14:textId="77777777" w:rsidR="00CA6AC9" w:rsidRDefault="00CA6AC9" w:rsidP="00CA6AC9"/>
          <w:p w14:paraId="0E13C7EF" w14:textId="77777777" w:rsidR="00CA6AC9" w:rsidRDefault="00CA6AC9" w:rsidP="00CA6AC9"/>
          <w:p w14:paraId="5337E6D0" w14:textId="77777777" w:rsidR="00CA6AC9" w:rsidRDefault="00CA6AC9" w:rsidP="00CA6AC9"/>
          <w:p w14:paraId="37F9EE8F" w14:textId="77777777" w:rsidR="00CA6AC9" w:rsidRDefault="00CA6AC9" w:rsidP="00CA6AC9"/>
          <w:p w14:paraId="136BEA7A" w14:textId="77777777" w:rsidR="00CA6AC9" w:rsidRDefault="00CA6AC9" w:rsidP="00CA6AC9"/>
          <w:p w14:paraId="03889596" w14:textId="77777777" w:rsidR="00CA6AC9" w:rsidRDefault="00CA6AC9" w:rsidP="00CA6AC9">
            <w:r>
              <w:t>Not applicable.</w:t>
            </w:r>
          </w:p>
          <w:p w14:paraId="1172FE0B" w14:textId="77777777" w:rsidR="00CA6AC9" w:rsidRDefault="00CA6AC9" w:rsidP="00CA6AC9"/>
          <w:p w14:paraId="29769E4C" w14:textId="77777777" w:rsidR="00CA6AC9" w:rsidRDefault="00CA6AC9" w:rsidP="00CA6AC9"/>
          <w:p w14:paraId="56328BC2" w14:textId="77777777" w:rsidR="00CA6AC9" w:rsidRDefault="00CA6AC9" w:rsidP="00DE7DF2"/>
          <w:p w14:paraId="4FCD4564" w14:textId="66789C07" w:rsidR="00CA6AC9" w:rsidRDefault="00CA6AC9" w:rsidP="00DE7DF2"/>
        </w:tc>
        <w:tc>
          <w:tcPr>
            <w:tcW w:w="3870" w:type="dxa"/>
          </w:tcPr>
          <w:p w14:paraId="68026706" w14:textId="77777777" w:rsidR="00CA6AC9" w:rsidRDefault="00CA6AC9" w:rsidP="00DE7DF2"/>
        </w:tc>
      </w:tr>
    </w:tbl>
    <w:p w14:paraId="7C635967" w14:textId="77777777" w:rsidR="00723C42" w:rsidRDefault="00723C42"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p w14:paraId="43FAF049" w14:textId="77777777" w:rsidR="00723C42" w:rsidRDefault="00723C42"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p w14:paraId="2C6D5E8E" w14:textId="75AFAA35" w:rsidR="00723C42" w:rsidRDefault="00723C42">
      <w:pPr>
        <w:rPr>
          <w:rFonts w:ascii="Arial" w:eastAsiaTheme="minorHAnsi" w:hAnsi="Arial" w:cs="Arial"/>
          <w:b/>
          <w:bCs/>
          <w:color w:val="000000"/>
          <w:kern w:val="0"/>
          <w:sz w:val="22"/>
          <w:szCs w:val="22"/>
          <w:u w:val="single"/>
        </w:rPr>
      </w:pPr>
    </w:p>
    <w:p w14:paraId="55085F10" w14:textId="3D33CC51" w:rsidR="00CA6AC9" w:rsidRDefault="00CA6AC9">
      <w:pPr>
        <w:rPr>
          <w:rFonts w:ascii="Arial" w:eastAsiaTheme="minorHAnsi" w:hAnsi="Arial" w:cs="Arial"/>
          <w:b/>
          <w:bCs/>
          <w:color w:val="000000"/>
          <w:kern w:val="0"/>
          <w:sz w:val="22"/>
          <w:szCs w:val="22"/>
          <w:u w:val="single"/>
        </w:rPr>
      </w:pPr>
      <w:r>
        <w:rPr>
          <w:rFonts w:ascii="Arial" w:eastAsiaTheme="minorHAnsi" w:hAnsi="Arial" w:cs="Arial"/>
          <w:b/>
          <w:bCs/>
          <w:color w:val="000000"/>
          <w:kern w:val="0"/>
          <w:sz w:val="22"/>
          <w:szCs w:val="22"/>
          <w:u w:val="single"/>
        </w:rPr>
        <w:br w:type="page"/>
      </w:r>
    </w:p>
    <w:p w14:paraId="073221A9" w14:textId="77777777" w:rsidR="00CA6AC9" w:rsidRDefault="00CA6AC9">
      <w:pPr>
        <w:rPr>
          <w:rFonts w:ascii="Arial" w:eastAsiaTheme="minorHAnsi" w:hAnsi="Arial" w:cs="Arial"/>
          <w:b/>
          <w:bCs/>
          <w:color w:val="000000"/>
          <w:kern w:val="0"/>
          <w:sz w:val="22"/>
          <w:szCs w:val="22"/>
          <w:u w:val="single"/>
        </w:rPr>
      </w:pPr>
    </w:p>
    <w:p w14:paraId="55DEA35D" w14:textId="3D479AA6" w:rsidR="00723C42" w:rsidRDefault="00723C42" w:rsidP="00F64B94">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r w:rsidRPr="00723C42">
        <w:rPr>
          <w:rFonts w:ascii="Arial" w:eastAsiaTheme="minorHAnsi" w:hAnsi="Arial" w:cs="Arial"/>
          <w:b/>
          <w:bCs/>
          <w:color w:val="000000"/>
          <w:kern w:val="0"/>
          <w:sz w:val="22"/>
          <w:szCs w:val="22"/>
          <w:u w:val="single"/>
        </w:rPr>
        <w:t>Petty Cash payments were properly supported by receipts, all petty cash expenditure was approved and VAT appropriately accounted for</w:t>
      </w:r>
    </w:p>
    <w:p w14:paraId="03311E85" w14:textId="77777777" w:rsidR="00CA6AC9" w:rsidRPr="00CA6AC9" w:rsidRDefault="00CA6AC9" w:rsidP="00CA6A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tbl>
      <w:tblPr>
        <w:tblStyle w:val="TableGrid"/>
        <w:tblW w:w="0" w:type="auto"/>
        <w:tblLook w:val="04A0" w:firstRow="1" w:lastRow="0" w:firstColumn="1" w:lastColumn="0" w:noHBand="0" w:noVBand="1"/>
      </w:tblPr>
      <w:tblGrid>
        <w:gridCol w:w="4274"/>
        <w:gridCol w:w="5786"/>
        <w:gridCol w:w="3870"/>
      </w:tblGrid>
      <w:tr w:rsidR="00CA6AC9" w:rsidRPr="00F47FF3" w14:paraId="4A3A656C" w14:textId="77777777" w:rsidTr="00CA6AC9">
        <w:tc>
          <w:tcPr>
            <w:tcW w:w="4274" w:type="dxa"/>
          </w:tcPr>
          <w:p w14:paraId="1A69F0B3" w14:textId="77777777" w:rsidR="00CA6AC9" w:rsidRPr="00F47FF3" w:rsidRDefault="00CA6AC9"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47FF3">
              <w:rPr>
                <w:rFonts w:ascii="Arial" w:eastAsiaTheme="minorHAnsi" w:hAnsi="Arial" w:cs="Arial"/>
                <w:color w:val="000000"/>
                <w:kern w:val="0"/>
                <w:sz w:val="22"/>
                <w:szCs w:val="22"/>
              </w:rPr>
              <w:t>Suggested Testing</w:t>
            </w:r>
          </w:p>
        </w:tc>
        <w:tc>
          <w:tcPr>
            <w:tcW w:w="5786" w:type="dxa"/>
          </w:tcPr>
          <w:p w14:paraId="6D43D5E5" w14:textId="77777777" w:rsidR="00CA6AC9" w:rsidRPr="00F47FF3" w:rsidRDefault="00CA6AC9" w:rsidP="00DE7DF2">
            <w:pPr>
              <w:rPr>
                <w:rFonts w:ascii="Arial" w:hAnsi="Arial" w:cs="Arial"/>
                <w:sz w:val="22"/>
                <w:szCs w:val="22"/>
              </w:rPr>
            </w:pPr>
            <w:r w:rsidRPr="00F47FF3">
              <w:rPr>
                <w:rFonts w:ascii="Arial" w:hAnsi="Arial" w:cs="Arial"/>
                <w:sz w:val="22"/>
                <w:szCs w:val="22"/>
              </w:rPr>
              <w:t>Control &amp; Evaluation</w:t>
            </w:r>
          </w:p>
        </w:tc>
        <w:tc>
          <w:tcPr>
            <w:tcW w:w="3870" w:type="dxa"/>
          </w:tcPr>
          <w:p w14:paraId="5E71AE59" w14:textId="77777777" w:rsidR="00CA6AC9" w:rsidRPr="00F47FF3" w:rsidRDefault="00CA6AC9" w:rsidP="00DE7DF2">
            <w:pPr>
              <w:rPr>
                <w:rFonts w:ascii="Arial" w:hAnsi="Arial" w:cs="Arial"/>
                <w:sz w:val="22"/>
                <w:szCs w:val="22"/>
              </w:rPr>
            </w:pPr>
            <w:r w:rsidRPr="00F47FF3">
              <w:rPr>
                <w:rFonts w:ascii="Arial" w:hAnsi="Arial" w:cs="Arial"/>
                <w:sz w:val="22"/>
                <w:szCs w:val="22"/>
              </w:rPr>
              <w:t>Comments</w:t>
            </w:r>
          </w:p>
        </w:tc>
      </w:tr>
      <w:tr w:rsidR="00CA6AC9" w14:paraId="7D918063" w14:textId="54E6D6AC" w:rsidTr="00CA6AC9">
        <w:tc>
          <w:tcPr>
            <w:tcW w:w="4274" w:type="dxa"/>
          </w:tcPr>
          <w:p w14:paraId="781E5FFA" w14:textId="77777777" w:rsidR="00CA6AC9" w:rsidRPr="00723C42" w:rsidRDefault="00CA6AC9"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roofErr w:type="gramStart"/>
            <w:r w:rsidRPr="00723C42">
              <w:rPr>
                <w:rFonts w:ascii="Arial" w:eastAsiaTheme="minorHAnsi" w:hAnsi="Arial" w:cs="Arial"/>
                <w:color w:val="000000"/>
                <w:kern w:val="0"/>
                <w:sz w:val="22"/>
                <w:szCs w:val="22"/>
              </w:rPr>
              <w:t>A number of</w:t>
            </w:r>
            <w:proofErr w:type="gramEnd"/>
            <w:r w:rsidRPr="00723C42">
              <w:rPr>
                <w:rFonts w:ascii="Arial" w:eastAsiaTheme="minorHAnsi" w:hAnsi="Arial" w:cs="Arial"/>
                <w:color w:val="000000"/>
                <w:kern w:val="0"/>
                <w:sz w:val="22"/>
                <w:szCs w:val="22"/>
              </w:rPr>
              <w:t xml:space="preserve"> authorities are now running down and</w:t>
            </w:r>
          </w:p>
          <w:p w14:paraId="4054F9F3" w14:textId="77777777" w:rsidR="00CA6AC9" w:rsidRPr="00723C42"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723C42">
              <w:rPr>
                <w:rFonts w:ascii="Arial" w:eastAsiaTheme="minorHAnsi" w:hAnsi="Arial" w:cs="Arial"/>
                <w:color w:val="000000"/>
                <w:kern w:val="0"/>
                <w:sz w:val="22"/>
                <w:szCs w:val="22"/>
              </w:rPr>
              <w:t>closing their petty cash accounts and using debit / credit</w:t>
            </w:r>
          </w:p>
          <w:p w14:paraId="1705A9FC" w14:textId="77777777" w:rsidR="00CA6AC9" w:rsidRPr="00723C42"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723C42">
              <w:rPr>
                <w:rFonts w:ascii="Arial" w:eastAsiaTheme="minorHAnsi" w:hAnsi="Arial" w:cs="Arial"/>
                <w:color w:val="000000"/>
                <w:kern w:val="0"/>
                <w:sz w:val="22"/>
                <w:szCs w:val="22"/>
              </w:rPr>
              <w:t>cards for ad hoc purchases. Consequently, a “Not</w:t>
            </w:r>
          </w:p>
          <w:p w14:paraId="3201F730" w14:textId="77777777" w:rsidR="00CA6AC9" w:rsidRPr="00723C42"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723C42">
              <w:rPr>
                <w:rFonts w:ascii="Arial" w:eastAsiaTheme="minorHAnsi" w:hAnsi="Arial" w:cs="Arial"/>
                <w:color w:val="000000"/>
                <w:kern w:val="0"/>
                <w:sz w:val="22"/>
                <w:szCs w:val="22"/>
              </w:rPr>
              <w:t>covered” response is frequently required in this area.</w:t>
            </w:r>
          </w:p>
          <w:p w14:paraId="6943B658" w14:textId="77777777" w:rsidR="00CA6AC9"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6CF77255" w14:textId="77777777" w:rsidR="00CA6AC9"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52D07D84" w14:textId="1074BB57" w:rsidR="00CA6AC9" w:rsidRPr="00723C42" w:rsidRDefault="00CA6AC9"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723C42">
              <w:rPr>
                <w:rFonts w:ascii="Arial" w:eastAsiaTheme="minorHAnsi" w:hAnsi="Arial" w:cs="Arial"/>
                <w:color w:val="000000"/>
                <w:kern w:val="0"/>
                <w:sz w:val="22"/>
                <w:szCs w:val="22"/>
              </w:rPr>
              <w:t>Review the systems in place for controlling any petty</w:t>
            </w:r>
          </w:p>
          <w:p w14:paraId="236C003B" w14:textId="77777777" w:rsidR="00CA6AC9" w:rsidRPr="00723C42"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723C42">
              <w:rPr>
                <w:rFonts w:ascii="Arial" w:eastAsiaTheme="minorHAnsi" w:hAnsi="Arial" w:cs="Arial"/>
                <w:color w:val="000000"/>
                <w:kern w:val="0"/>
                <w:sz w:val="22"/>
                <w:szCs w:val="22"/>
              </w:rPr>
              <w:t xml:space="preserve">cash </w:t>
            </w:r>
            <w:proofErr w:type="gramStart"/>
            <w:r w:rsidRPr="00723C42">
              <w:rPr>
                <w:rFonts w:ascii="Arial" w:eastAsiaTheme="minorHAnsi" w:hAnsi="Arial" w:cs="Arial"/>
                <w:color w:val="000000"/>
                <w:kern w:val="0"/>
                <w:sz w:val="22"/>
                <w:szCs w:val="22"/>
              </w:rPr>
              <w:t>and also</w:t>
            </w:r>
            <w:proofErr w:type="gramEnd"/>
            <w:r w:rsidRPr="00723C42">
              <w:rPr>
                <w:rFonts w:ascii="Arial" w:eastAsiaTheme="minorHAnsi" w:hAnsi="Arial" w:cs="Arial"/>
                <w:color w:val="000000"/>
                <w:kern w:val="0"/>
                <w:sz w:val="22"/>
                <w:szCs w:val="22"/>
              </w:rPr>
              <w:t xml:space="preserve"> cash floats (used for bar, catering, etc)</w:t>
            </w:r>
          </w:p>
          <w:p w14:paraId="5C038065" w14:textId="77777777" w:rsidR="00CA6AC9"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F26D69C" w14:textId="77777777" w:rsidR="00CA6AC9"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15191A8" w14:textId="5815EBCA" w:rsidR="00CA6AC9" w:rsidRPr="00723C42" w:rsidRDefault="00CA6AC9"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723C42">
              <w:rPr>
                <w:rFonts w:ascii="Arial" w:eastAsiaTheme="minorHAnsi" w:hAnsi="Arial" w:cs="Arial"/>
                <w:color w:val="000000"/>
                <w:kern w:val="0"/>
                <w:sz w:val="22"/>
                <w:szCs w:val="22"/>
              </w:rPr>
              <w:t>Check a sample of transactions during the financial year</w:t>
            </w:r>
          </w:p>
          <w:p w14:paraId="314D92AE" w14:textId="77777777" w:rsidR="00CA6AC9" w:rsidRPr="00723C42"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723C42">
              <w:rPr>
                <w:rFonts w:ascii="Arial" w:eastAsiaTheme="minorHAnsi" w:hAnsi="Arial" w:cs="Arial"/>
                <w:color w:val="000000"/>
                <w:kern w:val="0"/>
                <w:sz w:val="22"/>
                <w:szCs w:val="22"/>
              </w:rPr>
              <w:t>to ensure appropriate supporting documentation is held</w:t>
            </w:r>
          </w:p>
          <w:p w14:paraId="22CFB003" w14:textId="77777777" w:rsidR="00CA6AC9"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CCD170D" w14:textId="77777777" w:rsidR="00CA6AC9"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800DCFB" w14:textId="717B5097" w:rsidR="00CA6AC9" w:rsidRPr="00723C42" w:rsidRDefault="00CA6AC9"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723C42">
              <w:rPr>
                <w:rFonts w:ascii="Arial" w:eastAsiaTheme="minorHAnsi" w:hAnsi="Arial" w:cs="Arial"/>
                <w:color w:val="000000"/>
                <w:kern w:val="0"/>
                <w:sz w:val="22"/>
                <w:szCs w:val="22"/>
              </w:rPr>
              <w:t>Review the existence of evidenced periodic independent</w:t>
            </w:r>
          </w:p>
          <w:p w14:paraId="02AF6948" w14:textId="53DB6B50" w:rsidR="00CA6AC9" w:rsidRPr="00723C42"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723C42">
              <w:rPr>
                <w:rFonts w:ascii="Arial" w:eastAsiaTheme="minorHAnsi" w:hAnsi="Arial" w:cs="Arial"/>
                <w:color w:val="000000"/>
                <w:kern w:val="0"/>
                <w:sz w:val="22"/>
                <w:szCs w:val="22"/>
              </w:rPr>
              <w:t>verification of the petty cash and any other cash floats</w:t>
            </w:r>
            <w:r>
              <w:rPr>
                <w:rFonts w:ascii="Arial" w:eastAsiaTheme="minorHAnsi" w:hAnsi="Arial" w:cs="Arial"/>
                <w:color w:val="000000"/>
                <w:kern w:val="0"/>
                <w:sz w:val="22"/>
                <w:szCs w:val="22"/>
              </w:rPr>
              <w:t xml:space="preserve"> </w:t>
            </w:r>
            <w:r w:rsidRPr="00723C42">
              <w:rPr>
                <w:rFonts w:ascii="Arial" w:eastAsiaTheme="minorHAnsi" w:hAnsi="Arial" w:cs="Arial"/>
                <w:color w:val="000000"/>
                <w:kern w:val="0"/>
                <w:sz w:val="22"/>
                <w:szCs w:val="22"/>
              </w:rPr>
              <w:t>held</w:t>
            </w:r>
          </w:p>
          <w:p w14:paraId="54016DFB" w14:textId="77777777" w:rsidR="00CA6AC9"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3BB0D757" w14:textId="77777777" w:rsidR="00CA6AC9"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E66AE83" w14:textId="2A066FF2" w:rsidR="00CA6AC9" w:rsidRPr="00723C42" w:rsidRDefault="00CA6AC9"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723C42">
              <w:rPr>
                <w:rFonts w:ascii="Arial" w:eastAsiaTheme="minorHAnsi" w:hAnsi="Arial" w:cs="Arial"/>
                <w:color w:val="000000"/>
                <w:kern w:val="0"/>
                <w:sz w:val="22"/>
                <w:szCs w:val="22"/>
              </w:rPr>
              <w:t>Ensure that VAT is identified wherever incurred and</w:t>
            </w:r>
          </w:p>
          <w:p w14:paraId="64418E07" w14:textId="77777777" w:rsidR="00CA6AC9" w:rsidRPr="00723C42"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723C42">
              <w:rPr>
                <w:rFonts w:ascii="Arial" w:eastAsiaTheme="minorHAnsi" w:hAnsi="Arial" w:cs="Arial"/>
                <w:color w:val="000000"/>
                <w:kern w:val="0"/>
                <w:sz w:val="22"/>
                <w:szCs w:val="22"/>
              </w:rPr>
              <w:lastRenderedPageBreak/>
              <w:t>appropriate</w:t>
            </w:r>
          </w:p>
          <w:p w14:paraId="653FE29C" w14:textId="77777777" w:rsidR="00CA6AC9"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D7E131C" w14:textId="77777777" w:rsidR="00CA6AC9"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1F27EBE" w14:textId="1B569FDF" w:rsidR="00CA6AC9" w:rsidRPr="00723C42" w:rsidRDefault="00CA6AC9"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723C42">
              <w:rPr>
                <w:rFonts w:ascii="Arial" w:eastAsiaTheme="minorHAnsi" w:hAnsi="Arial" w:cs="Arial"/>
                <w:color w:val="000000"/>
                <w:kern w:val="0"/>
                <w:sz w:val="22"/>
                <w:szCs w:val="22"/>
              </w:rPr>
              <w:t>Physically check the petty cash and other cash floats</w:t>
            </w:r>
          </w:p>
          <w:p w14:paraId="0EF5193E" w14:textId="77777777" w:rsidR="00CA6AC9" w:rsidRPr="00723C42"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723C42">
              <w:rPr>
                <w:rFonts w:ascii="Arial" w:eastAsiaTheme="minorHAnsi" w:hAnsi="Arial" w:cs="Arial"/>
                <w:color w:val="000000"/>
                <w:kern w:val="0"/>
                <w:sz w:val="22"/>
                <w:szCs w:val="22"/>
              </w:rPr>
              <w:t>held</w:t>
            </w:r>
          </w:p>
          <w:p w14:paraId="06C14F4A" w14:textId="77777777" w:rsidR="00CA6AC9"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5E922836" w14:textId="77777777" w:rsidR="00CA6AC9" w:rsidRDefault="00CA6AC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6BD6074F" w14:textId="2015FE16" w:rsidR="00CA6AC9" w:rsidRPr="00723C42" w:rsidRDefault="00CA6AC9"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723C42">
              <w:rPr>
                <w:rFonts w:ascii="Arial" w:eastAsiaTheme="minorHAnsi" w:hAnsi="Arial" w:cs="Arial"/>
                <w:color w:val="000000"/>
                <w:kern w:val="0"/>
                <w:sz w:val="22"/>
                <w:szCs w:val="22"/>
              </w:rPr>
              <w:t>Where bar or catering facilities are in place, ensure that</w:t>
            </w:r>
          </w:p>
          <w:p w14:paraId="0CE34CDA" w14:textId="77777777" w:rsidR="00CA6AC9" w:rsidRPr="00723C42"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723C42">
              <w:rPr>
                <w:rFonts w:ascii="Arial" w:eastAsiaTheme="minorHAnsi" w:hAnsi="Arial" w:cs="Arial"/>
                <w:color w:val="000000"/>
                <w:kern w:val="0"/>
                <w:sz w:val="22"/>
                <w:szCs w:val="22"/>
              </w:rPr>
              <w:t>appropriate cashing-up procedures are in place</w:t>
            </w:r>
          </w:p>
          <w:p w14:paraId="0707F0EF" w14:textId="77777777" w:rsidR="00CA6AC9" w:rsidRPr="00723C42"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723C42">
              <w:rPr>
                <w:rFonts w:ascii="Arial" w:eastAsiaTheme="minorHAnsi" w:hAnsi="Arial" w:cs="Arial"/>
                <w:color w:val="000000"/>
                <w:kern w:val="0"/>
                <w:sz w:val="22"/>
                <w:szCs w:val="22"/>
              </w:rPr>
              <w:t>reconciling the physical cash takings to the till “Z” total</w:t>
            </w:r>
          </w:p>
          <w:p w14:paraId="115B660E" w14:textId="77777777" w:rsidR="00CA6AC9"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rPr>
                <w:rFonts w:ascii="Arial" w:eastAsiaTheme="minorHAnsi" w:hAnsi="Arial" w:cs="Arial"/>
                <w:color w:val="000000"/>
                <w:kern w:val="0"/>
                <w:sz w:val="22"/>
                <w:szCs w:val="22"/>
              </w:rPr>
            </w:pPr>
            <w:r w:rsidRPr="00723C42">
              <w:rPr>
                <w:rFonts w:ascii="Arial" w:eastAsiaTheme="minorHAnsi" w:hAnsi="Arial" w:cs="Arial"/>
                <w:color w:val="000000"/>
                <w:kern w:val="0"/>
                <w:sz w:val="22"/>
                <w:szCs w:val="22"/>
              </w:rPr>
              <w:t>readings</w:t>
            </w:r>
          </w:p>
          <w:p w14:paraId="4F8A5E98" w14:textId="56B2BAF8" w:rsidR="00CA6AC9" w:rsidRDefault="00CA6AC9" w:rsidP="00723C4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
            </w:pPr>
          </w:p>
        </w:tc>
        <w:tc>
          <w:tcPr>
            <w:tcW w:w="5786" w:type="dxa"/>
          </w:tcPr>
          <w:p w14:paraId="0A5BC497" w14:textId="755CE885" w:rsidR="00CA6AC9" w:rsidRDefault="00CA6AC9" w:rsidP="00DE7DF2">
            <w:r>
              <w:lastRenderedPageBreak/>
              <w:t>Not covered – no petty cash in use.</w:t>
            </w:r>
          </w:p>
        </w:tc>
        <w:tc>
          <w:tcPr>
            <w:tcW w:w="3870" w:type="dxa"/>
          </w:tcPr>
          <w:p w14:paraId="36C66F7C" w14:textId="77777777" w:rsidR="00CA6AC9" w:rsidRDefault="00CA6AC9" w:rsidP="00DE7DF2"/>
        </w:tc>
      </w:tr>
    </w:tbl>
    <w:p w14:paraId="2F7A147F" w14:textId="77777777" w:rsidR="00CA6AC9" w:rsidRDefault="00CA6AC9" w:rsidP="00CA6A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eastAsiaTheme="minorHAnsi" w:hAnsi="Arial" w:cs="Arial"/>
          <w:b/>
          <w:bCs/>
          <w:color w:val="000000"/>
          <w:kern w:val="0"/>
          <w:sz w:val="22"/>
          <w:szCs w:val="22"/>
          <w:u w:val="single"/>
        </w:rPr>
      </w:pPr>
    </w:p>
    <w:p w14:paraId="13E51E23" w14:textId="77777777" w:rsidR="00CA6AC9" w:rsidRDefault="00CA6AC9" w:rsidP="00CA6A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eastAsiaTheme="minorHAnsi" w:hAnsi="Arial" w:cs="Arial"/>
          <w:b/>
          <w:bCs/>
          <w:color w:val="000000"/>
          <w:kern w:val="0"/>
          <w:sz w:val="22"/>
          <w:szCs w:val="22"/>
          <w:u w:val="single"/>
        </w:rPr>
      </w:pPr>
    </w:p>
    <w:p w14:paraId="6D039068" w14:textId="77777777" w:rsidR="00CA6AC9" w:rsidRPr="00CA6AC9" w:rsidRDefault="00CA6AC9" w:rsidP="00CA6A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eastAsiaTheme="minorHAnsi" w:hAnsi="Arial" w:cs="Arial"/>
          <w:b/>
          <w:bCs/>
          <w:color w:val="000000"/>
          <w:kern w:val="0"/>
          <w:sz w:val="22"/>
          <w:szCs w:val="22"/>
          <w:u w:val="single"/>
        </w:rPr>
      </w:pPr>
    </w:p>
    <w:p w14:paraId="004FCD19" w14:textId="42C896F0" w:rsidR="00CA6AC9" w:rsidRDefault="00CA6AC9">
      <w:pPr>
        <w:rPr>
          <w:rFonts w:ascii="Arial" w:eastAsiaTheme="minorHAnsi" w:hAnsi="Arial" w:cs="Arial"/>
          <w:b/>
          <w:bCs/>
          <w:color w:val="000000"/>
          <w:kern w:val="0"/>
          <w:sz w:val="22"/>
          <w:szCs w:val="22"/>
          <w:u w:val="single"/>
        </w:rPr>
      </w:pPr>
      <w:r>
        <w:rPr>
          <w:rFonts w:ascii="Arial" w:eastAsiaTheme="minorHAnsi" w:hAnsi="Arial" w:cs="Arial"/>
          <w:b/>
          <w:bCs/>
          <w:color w:val="000000"/>
          <w:kern w:val="0"/>
          <w:sz w:val="22"/>
          <w:szCs w:val="22"/>
          <w:u w:val="single"/>
        </w:rPr>
        <w:br w:type="page"/>
      </w:r>
    </w:p>
    <w:p w14:paraId="24536030" w14:textId="77777777" w:rsidR="00CA6AC9" w:rsidRDefault="00CA6AC9" w:rsidP="00CA6AC9">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p w14:paraId="4A06A323" w14:textId="076B159E" w:rsidR="00723C42" w:rsidRPr="00CA6AC9" w:rsidRDefault="00723C42" w:rsidP="00CA6AC9">
      <w:pPr>
        <w:pStyle w:val="ListParagraph"/>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r w:rsidRPr="00CA6AC9">
        <w:rPr>
          <w:rFonts w:ascii="Arial" w:eastAsiaTheme="minorHAnsi" w:hAnsi="Arial" w:cs="Arial"/>
          <w:b/>
          <w:bCs/>
          <w:color w:val="000000"/>
          <w:kern w:val="0"/>
          <w:sz w:val="22"/>
          <w:szCs w:val="22"/>
          <w:u w:val="single"/>
        </w:rPr>
        <w:t>Salaries to employees and allowances to members were paid in accordance with the</w:t>
      </w:r>
      <w:r w:rsidR="0013452B">
        <w:rPr>
          <w:rFonts w:ascii="Arial" w:eastAsiaTheme="minorHAnsi" w:hAnsi="Arial" w:cs="Arial"/>
          <w:b/>
          <w:bCs/>
          <w:color w:val="000000"/>
          <w:kern w:val="0"/>
          <w:sz w:val="22"/>
          <w:szCs w:val="22"/>
          <w:u w:val="single"/>
        </w:rPr>
        <w:t xml:space="preserve"> </w:t>
      </w:r>
      <w:r w:rsidRPr="00CA6AC9">
        <w:rPr>
          <w:rFonts w:ascii="Arial" w:eastAsiaTheme="minorHAnsi" w:hAnsi="Arial" w:cs="Arial"/>
          <w:b/>
          <w:bCs/>
          <w:color w:val="000000"/>
          <w:kern w:val="0"/>
          <w:sz w:val="22"/>
          <w:szCs w:val="22"/>
          <w:u w:val="single"/>
        </w:rPr>
        <w:t>authority’s approvals, and PAYE and NI requirements were properly applied</w:t>
      </w:r>
    </w:p>
    <w:p w14:paraId="061F59C5" w14:textId="77777777" w:rsidR="00723C42" w:rsidRDefault="00723C42"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tbl>
      <w:tblPr>
        <w:tblStyle w:val="TableGrid"/>
        <w:tblW w:w="0" w:type="auto"/>
        <w:tblLook w:val="04A0" w:firstRow="1" w:lastRow="0" w:firstColumn="1" w:lastColumn="0" w:noHBand="0" w:noVBand="1"/>
      </w:tblPr>
      <w:tblGrid>
        <w:gridCol w:w="4248"/>
        <w:gridCol w:w="5812"/>
        <w:gridCol w:w="3870"/>
      </w:tblGrid>
      <w:tr w:rsidR="0013452B" w:rsidRPr="00133BBC" w14:paraId="30C58C07" w14:textId="77777777" w:rsidTr="0013452B">
        <w:tc>
          <w:tcPr>
            <w:tcW w:w="4248" w:type="dxa"/>
          </w:tcPr>
          <w:p w14:paraId="1A8D5E6D" w14:textId="77777777" w:rsidR="0013452B" w:rsidRPr="00133BBC" w:rsidRDefault="0013452B"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33BBC">
              <w:rPr>
                <w:rFonts w:ascii="Arial" w:eastAsiaTheme="minorHAnsi" w:hAnsi="Arial" w:cs="Arial"/>
                <w:color w:val="000000"/>
                <w:kern w:val="0"/>
                <w:sz w:val="22"/>
                <w:szCs w:val="22"/>
              </w:rPr>
              <w:t>Suggested Testing</w:t>
            </w:r>
          </w:p>
        </w:tc>
        <w:tc>
          <w:tcPr>
            <w:tcW w:w="5812" w:type="dxa"/>
          </w:tcPr>
          <w:p w14:paraId="3C6C4BB2" w14:textId="77777777" w:rsidR="0013452B" w:rsidRPr="00133BBC" w:rsidRDefault="0013452B" w:rsidP="00DE7DF2">
            <w:pPr>
              <w:rPr>
                <w:rFonts w:ascii="Arial" w:hAnsi="Arial" w:cs="Arial"/>
                <w:sz w:val="22"/>
                <w:szCs w:val="22"/>
              </w:rPr>
            </w:pPr>
            <w:r w:rsidRPr="00133BBC">
              <w:rPr>
                <w:rFonts w:ascii="Arial" w:hAnsi="Arial" w:cs="Arial"/>
                <w:sz w:val="22"/>
                <w:szCs w:val="22"/>
              </w:rPr>
              <w:t>Control &amp; Evaluation</w:t>
            </w:r>
          </w:p>
        </w:tc>
        <w:tc>
          <w:tcPr>
            <w:tcW w:w="3870" w:type="dxa"/>
          </w:tcPr>
          <w:p w14:paraId="21A0CC2D" w14:textId="77777777" w:rsidR="0013452B" w:rsidRPr="00133BBC" w:rsidRDefault="0013452B" w:rsidP="00DE7DF2">
            <w:pPr>
              <w:rPr>
                <w:rFonts w:ascii="Arial" w:hAnsi="Arial" w:cs="Arial"/>
                <w:sz w:val="22"/>
                <w:szCs w:val="22"/>
              </w:rPr>
            </w:pPr>
            <w:r w:rsidRPr="00133BBC">
              <w:rPr>
                <w:rFonts w:ascii="Arial" w:hAnsi="Arial" w:cs="Arial"/>
                <w:sz w:val="22"/>
                <w:szCs w:val="22"/>
              </w:rPr>
              <w:t>Comments</w:t>
            </w:r>
          </w:p>
        </w:tc>
      </w:tr>
      <w:tr w:rsidR="0013452B" w:rsidRPr="00133BBC" w14:paraId="35775C48" w14:textId="750271BE" w:rsidTr="0013452B">
        <w:tc>
          <w:tcPr>
            <w:tcW w:w="4248" w:type="dxa"/>
          </w:tcPr>
          <w:p w14:paraId="7AB92006" w14:textId="2255F35E" w:rsidR="0013452B" w:rsidRPr="00133BBC" w:rsidRDefault="0013452B"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33BBC">
              <w:rPr>
                <w:rFonts w:ascii="Arial" w:eastAsiaTheme="minorHAnsi" w:hAnsi="Arial" w:cs="Arial"/>
                <w:color w:val="000000"/>
                <w:kern w:val="0"/>
                <w:sz w:val="22"/>
                <w:szCs w:val="22"/>
              </w:rPr>
              <w:t>Ensure that, for all staff, a formal employment contract is in place together with a confirmatory letter setting out any changes to the contract</w:t>
            </w:r>
          </w:p>
          <w:p w14:paraId="38C4C52D" w14:textId="77777777" w:rsidR="0013452B" w:rsidRPr="00133BBC" w:rsidRDefault="0013452B"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229D1D87" w14:textId="150546D6" w:rsidR="0013452B" w:rsidRPr="00133BBC" w:rsidRDefault="0013452B"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33BBC">
              <w:rPr>
                <w:rFonts w:ascii="Arial" w:eastAsiaTheme="minorHAnsi" w:hAnsi="Arial" w:cs="Arial"/>
                <w:color w:val="000000"/>
                <w:kern w:val="0"/>
                <w:sz w:val="22"/>
                <w:szCs w:val="22"/>
              </w:rPr>
              <w:t>Ensure that appropriate procedures are in place for the payment of members allowances and deduction of any tax liability</w:t>
            </w:r>
          </w:p>
          <w:p w14:paraId="4466A6A9" w14:textId="77777777" w:rsidR="0013452B" w:rsidRPr="00133BBC" w:rsidRDefault="0013452B"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F12748E" w14:textId="6BF57F0B" w:rsidR="0013452B" w:rsidRPr="00133BBC" w:rsidRDefault="0013452B"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33BBC">
              <w:rPr>
                <w:rFonts w:ascii="Arial" w:eastAsiaTheme="minorHAnsi" w:hAnsi="Arial" w:cs="Arial"/>
                <w:color w:val="000000"/>
                <w:kern w:val="0"/>
                <w:sz w:val="22"/>
                <w:szCs w:val="22"/>
              </w:rPr>
              <w:t xml:space="preserve">Ensure that, for a sample of staff salaries, gross pay due is calculated in accordance with the approved spinal point on the NJC scale or hourly rate, if off-scale, </w:t>
            </w:r>
            <w:proofErr w:type="gramStart"/>
            <w:r w:rsidRPr="00133BBC">
              <w:rPr>
                <w:rFonts w:ascii="Arial" w:eastAsiaTheme="minorHAnsi" w:hAnsi="Arial" w:cs="Arial"/>
                <w:color w:val="000000"/>
                <w:kern w:val="0"/>
                <w:sz w:val="22"/>
                <w:szCs w:val="22"/>
              </w:rPr>
              <w:t>and also</w:t>
            </w:r>
            <w:proofErr w:type="gramEnd"/>
            <w:r w:rsidRPr="00133BBC">
              <w:rPr>
                <w:rFonts w:ascii="Arial" w:eastAsiaTheme="minorHAnsi" w:hAnsi="Arial" w:cs="Arial"/>
                <w:color w:val="000000"/>
                <w:kern w:val="0"/>
                <w:sz w:val="22"/>
                <w:szCs w:val="22"/>
              </w:rPr>
              <w:t xml:space="preserve"> with the contracted hours</w:t>
            </w:r>
          </w:p>
          <w:p w14:paraId="4342EE53" w14:textId="77777777" w:rsidR="0013452B" w:rsidRPr="00133BBC" w:rsidRDefault="0013452B" w:rsidP="00723C42">
            <w:pPr>
              <w:pStyle w:val="ListParagraph"/>
              <w:rPr>
                <w:rFonts w:ascii="Arial" w:eastAsiaTheme="minorHAnsi" w:hAnsi="Arial" w:cs="Arial"/>
                <w:color w:val="000000"/>
                <w:kern w:val="0"/>
                <w:sz w:val="22"/>
                <w:szCs w:val="22"/>
              </w:rPr>
            </w:pPr>
          </w:p>
          <w:p w14:paraId="65D8A51B" w14:textId="77777777" w:rsidR="0013452B" w:rsidRPr="00133BBC" w:rsidRDefault="0013452B"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4CFE336" w14:textId="671F00C4" w:rsidR="0013452B" w:rsidRPr="00133BBC" w:rsidRDefault="0013452B"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33BBC">
              <w:rPr>
                <w:rFonts w:ascii="Arial" w:eastAsiaTheme="minorHAnsi" w:hAnsi="Arial" w:cs="Arial"/>
                <w:color w:val="000000"/>
                <w:kern w:val="0"/>
                <w:sz w:val="22"/>
                <w:szCs w:val="22"/>
              </w:rPr>
              <w:t>Ensure that appropriate tax codes are being applied to each employee</w:t>
            </w:r>
          </w:p>
          <w:p w14:paraId="5D2705FF" w14:textId="77777777" w:rsidR="0013452B" w:rsidRPr="00133BBC" w:rsidRDefault="0013452B"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2490BB6A" w14:textId="35655AF9" w:rsidR="0013452B" w:rsidRPr="00133BBC" w:rsidRDefault="0013452B"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33BBC">
              <w:rPr>
                <w:rFonts w:ascii="Arial" w:eastAsiaTheme="minorHAnsi" w:hAnsi="Arial" w:cs="Arial"/>
                <w:color w:val="000000"/>
                <w:kern w:val="0"/>
                <w:sz w:val="22"/>
                <w:szCs w:val="22"/>
              </w:rPr>
              <w:t>Where free or paid for software is used, ensure that it is up to date.</w:t>
            </w:r>
          </w:p>
          <w:p w14:paraId="405F7FF9" w14:textId="77777777" w:rsidR="0013452B" w:rsidRPr="00133BBC" w:rsidRDefault="0013452B"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BD9B534" w14:textId="77777777" w:rsidR="0013452B" w:rsidRPr="00133BBC" w:rsidRDefault="0013452B"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80581FA" w14:textId="39E66364" w:rsidR="0013452B" w:rsidRPr="00133BBC" w:rsidRDefault="0013452B"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33BBC">
              <w:rPr>
                <w:rFonts w:ascii="Arial" w:eastAsiaTheme="minorHAnsi" w:hAnsi="Arial" w:cs="Arial"/>
                <w:color w:val="000000"/>
                <w:kern w:val="0"/>
                <w:sz w:val="22"/>
                <w:szCs w:val="22"/>
              </w:rPr>
              <w:t>For the test sample of employees, ensure that tax is calculated appropriately</w:t>
            </w:r>
          </w:p>
          <w:p w14:paraId="2085E2AD" w14:textId="77777777" w:rsidR="0013452B" w:rsidRPr="00133BBC" w:rsidRDefault="0013452B"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6582C9D" w14:textId="7CCCC05F" w:rsidR="0013452B" w:rsidRPr="00133BBC" w:rsidRDefault="0013452B"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33BBC">
              <w:rPr>
                <w:rFonts w:ascii="Arial" w:eastAsiaTheme="minorHAnsi" w:hAnsi="Arial" w:cs="Arial"/>
                <w:color w:val="000000"/>
                <w:kern w:val="0"/>
                <w:sz w:val="22"/>
                <w:szCs w:val="22"/>
              </w:rPr>
              <w:lastRenderedPageBreak/>
              <w:t>Check the correct treatment of Pension contributions</w:t>
            </w:r>
          </w:p>
          <w:p w14:paraId="390769DB" w14:textId="77777777" w:rsidR="0013452B" w:rsidRPr="00133BBC" w:rsidRDefault="0013452B" w:rsidP="00723C42">
            <w:pPr>
              <w:pStyle w:val="ListParagraph"/>
              <w:rPr>
                <w:rFonts w:ascii="Arial" w:eastAsiaTheme="minorHAnsi" w:hAnsi="Arial" w:cs="Arial"/>
                <w:color w:val="000000"/>
                <w:kern w:val="0"/>
                <w:sz w:val="22"/>
                <w:szCs w:val="22"/>
              </w:rPr>
            </w:pPr>
          </w:p>
          <w:p w14:paraId="12E36787" w14:textId="77777777" w:rsidR="0013452B" w:rsidRPr="00133BBC" w:rsidRDefault="0013452B"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35D03044" w14:textId="77777777" w:rsidR="0013452B" w:rsidRPr="00133BBC" w:rsidRDefault="0013452B"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33BBC">
              <w:rPr>
                <w:rFonts w:ascii="Arial" w:eastAsiaTheme="minorHAnsi" w:hAnsi="Arial" w:cs="Arial"/>
                <w:color w:val="000000"/>
                <w:kern w:val="0"/>
                <w:sz w:val="22"/>
                <w:szCs w:val="22"/>
              </w:rPr>
              <w:t xml:space="preserve">For NI, ensure that the correct deduction and employer’s contributions are applied: NB. The </w:t>
            </w:r>
            <w:proofErr w:type="gramStart"/>
            <w:r w:rsidRPr="00133BBC">
              <w:rPr>
                <w:rFonts w:ascii="Arial" w:eastAsiaTheme="minorHAnsi" w:hAnsi="Arial" w:cs="Arial"/>
                <w:color w:val="000000"/>
                <w:kern w:val="0"/>
                <w:sz w:val="22"/>
                <w:szCs w:val="22"/>
              </w:rPr>
              <w:t>employers</w:t>
            </w:r>
            <w:proofErr w:type="gramEnd"/>
            <w:r w:rsidRPr="00133BBC">
              <w:rPr>
                <w:rFonts w:ascii="Arial" w:eastAsiaTheme="minorHAnsi" w:hAnsi="Arial" w:cs="Arial"/>
                <w:color w:val="000000"/>
                <w:kern w:val="0"/>
                <w:sz w:val="22"/>
                <w:szCs w:val="22"/>
              </w:rPr>
              <w:t xml:space="preserve"> allowance is not available to councils but may be used by other authorities</w:t>
            </w:r>
          </w:p>
          <w:p w14:paraId="42A9D443" w14:textId="77777777" w:rsidR="0013452B" w:rsidRPr="00133BBC" w:rsidRDefault="0013452B"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E3BC234" w14:textId="0481C06E" w:rsidR="0013452B" w:rsidRPr="00133BBC" w:rsidRDefault="0013452B"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33BBC">
              <w:rPr>
                <w:rFonts w:ascii="Arial" w:eastAsiaTheme="minorHAnsi" w:hAnsi="Arial" w:cs="Arial"/>
                <w:color w:val="000000"/>
                <w:kern w:val="0"/>
                <w:sz w:val="22"/>
                <w:szCs w:val="22"/>
              </w:rPr>
              <w:t>Ensure that the correct employers’ pension percentage contribution is being applied</w:t>
            </w:r>
          </w:p>
          <w:p w14:paraId="3224573A" w14:textId="77777777" w:rsidR="0013452B" w:rsidRPr="00133BBC" w:rsidRDefault="0013452B" w:rsidP="00723C42">
            <w:pPr>
              <w:pStyle w:val="ListParagraph"/>
              <w:rPr>
                <w:rFonts w:ascii="Arial" w:eastAsiaTheme="minorHAnsi" w:hAnsi="Arial" w:cs="Arial"/>
                <w:color w:val="000000"/>
                <w:kern w:val="0"/>
                <w:sz w:val="22"/>
                <w:szCs w:val="22"/>
              </w:rPr>
            </w:pPr>
          </w:p>
          <w:p w14:paraId="3A92F095" w14:textId="77777777" w:rsidR="0013452B" w:rsidRPr="00133BBC" w:rsidRDefault="0013452B"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579A347" w14:textId="191B08D6" w:rsidR="0013452B" w:rsidRPr="00133BBC" w:rsidRDefault="0013452B" w:rsidP="00723C42">
            <w:pPr>
              <w:pStyle w:val="ListParagraph"/>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133BBC">
              <w:rPr>
                <w:rFonts w:ascii="Arial" w:eastAsiaTheme="minorHAnsi" w:hAnsi="Arial" w:cs="Arial"/>
                <w:color w:val="000000"/>
                <w:kern w:val="0"/>
                <w:sz w:val="22"/>
                <w:szCs w:val="22"/>
              </w:rPr>
              <w:t>Ensure that for the test sample, the correct net pay is paid to the employee with tax, NI and pension contributions correctly paid to the respective agencies.</w:t>
            </w:r>
          </w:p>
          <w:p w14:paraId="17A02AC1" w14:textId="77777777" w:rsidR="0013452B" w:rsidRPr="00133BBC" w:rsidRDefault="0013452B"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A9BF8A3" w14:textId="77777777" w:rsidR="0013452B" w:rsidRPr="00133BBC" w:rsidRDefault="0013452B"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28EEF4F" w14:textId="77777777" w:rsidR="0013452B" w:rsidRPr="00133BBC" w:rsidRDefault="0013452B"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28C5A9AB" w14:textId="67157302" w:rsidR="0013452B" w:rsidRPr="00133BBC" w:rsidRDefault="0013452B"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tc>
        <w:tc>
          <w:tcPr>
            <w:tcW w:w="5812" w:type="dxa"/>
          </w:tcPr>
          <w:p w14:paraId="23D3237D" w14:textId="77777777" w:rsidR="0013452B" w:rsidRPr="00133BBC" w:rsidRDefault="0013452B" w:rsidP="00DE7DF2">
            <w:pPr>
              <w:rPr>
                <w:rFonts w:ascii="Arial" w:hAnsi="Arial" w:cs="Arial"/>
                <w:sz w:val="22"/>
                <w:szCs w:val="22"/>
              </w:rPr>
            </w:pPr>
            <w:r w:rsidRPr="00133BBC">
              <w:rPr>
                <w:rFonts w:ascii="Arial" w:hAnsi="Arial" w:cs="Arial"/>
                <w:sz w:val="22"/>
                <w:szCs w:val="22"/>
              </w:rPr>
              <w:lastRenderedPageBreak/>
              <w:t>Formal contract in place for the clerk.</w:t>
            </w:r>
          </w:p>
          <w:p w14:paraId="4187E4BC" w14:textId="77777777" w:rsidR="00133BBC" w:rsidRPr="00133BBC" w:rsidRDefault="00133BBC" w:rsidP="00DE7DF2">
            <w:pPr>
              <w:rPr>
                <w:rFonts w:ascii="Arial" w:hAnsi="Arial" w:cs="Arial"/>
                <w:sz w:val="22"/>
                <w:szCs w:val="22"/>
              </w:rPr>
            </w:pPr>
          </w:p>
          <w:p w14:paraId="7544A6F7" w14:textId="77777777" w:rsidR="00133BBC" w:rsidRPr="00133BBC" w:rsidRDefault="00133BBC" w:rsidP="00DE7DF2">
            <w:pPr>
              <w:rPr>
                <w:rFonts w:ascii="Arial" w:hAnsi="Arial" w:cs="Arial"/>
                <w:sz w:val="22"/>
                <w:szCs w:val="22"/>
              </w:rPr>
            </w:pPr>
          </w:p>
          <w:p w14:paraId="057E4159" w14:textId="77777777" w:rsidR="00133BBC" w:rsidRPr="00133BBC" w:rsidRDefault="00133BBC" w:rsidP="00DE7DF2">
            <w:pPr>
              <w:rPr>
                <w:rFonts w:ascii="Arial" w:hAnsi="Arial" w:cs="Arial"/>
                <w:sz w:val="22"/>
                <w:szCs w:val="22"/>
              </w:rPr>
            </w:pPr>
          </w:p>
          <w:p w14:paraId="581D6D76" w14:textId="77777777" w:rsidR="00133BBC" w:rsidRPr="00133BBC" w:rsidRDefault="00133BBC" w:rsidP="00DE7DF2">
            <w:pPr>
              <w:rPr>
                <w:rFonts w:ascii="Arial" w:hAnsi="Arial" w:cs="Arial"/>
                <w:sz w:val="22"/>
                <w:szCs w:val="22"/>
              </w:rPr>
            </w:pPr>
          </w:p>
          <w:p w14:paraId="2A73F79E" w14:textId="77777777" w:rsidR="00133BBC" w:rsidRDefault="00133BBC" w:rsidP="00DE7DF2">
            <w:pPr>
              <w:rPr>
                <w:rFonts w:ascii="Arial" w:hAnsi="Arial" w:cs="Arial"/>
                <w:sz w:val="22"/>
                <w:szCs w:val="22"/>
              </w:rPr>
            </w:pPr>
            <w:r w:rsidRPr="00133BBC">
              <w:rPr>
                <w:rFonts w:ascii="Arial" w:hAnsi="Arial" w:cs="Arial"/>
                <w:sz w:val="22"/>
                <w:szCs w:val="22"/>
              </w:rPr>
              <w:t>Salary payments are appro</w:t>
            </w:r>
            <w:r>
              <w:rPr>
                <w:rFonts w:ascii="Arial" w:hAnsi="Arial" w:cs="Arial"/>
                <w:sz w:val="22"/>
                <w:szCs w:val="22"/>
              </w:rPr>
              <w:t>ved at Parish Council meetings.</w:t>
            </w:r>
          </w:p>
          <w:p w14:paraId="1EC1705A" w14:textId="77777777" w:rsidR="00133BBC" w:rsidRDefault="00133BBC" w:rsidP="00DE7DF2">
            <w:pPr>
              <w:rPr>
                <w:rFonts w:ascii="Arial" w:hAnsi="Arial" w:cs="Arial"/>
                <w:sz w:val="22"/>
                <w:szCs w:val="22"/>
              </w:rPr>
            </w:pPr>
          </w:p>
          <w:p w14:paraId="5EAEEDFB" w14:textId="77777777" w:rsidR="00133BBC" w:rsidRDefault="00133BBC" w:rsidP="00DE7DF2">
            <w:pPr>
              <w:rPr>
                <w:rFonts w:ascii="Arial" w:hAnsi="Arial" w:cs="Arial"/>
                <w:sz w:val="22"/>
                <w:szCs w:val="22"/>
              </w:rPr>
            </w:pPr>
          </w:p>
          <w:p w14:paraId="495E07DA" w14:textId="77777777" w:rsidR="00133BBC" w:rsidRDefault="00133BBC" w:rsidP="00DE7DF2">
            <w:pPr>
              <w:rPr>
                <w:rFonts w:ascii="Arial" w:hAnsi="Arial" w:cs="Arial"/>
                <w:sz w:val="22"/>
                <w:szCs w:val="22"/>
              </w:rPr>
            </w:pPr>
          </w:p>
          <w:p w14:paraId="4EEB2D17" w14:textId="77777777" w:rsidR="00133BBC" w:rsidRDefault="0011030B" w:rsidP="00DE7DF2">
            <w:pPr>
              <w:rPr>
                <w:rFonts w:ascii="Arial" w:hAnsi="Arial" w:cs="Arial"/>
                <w:sz w:val="22"/>
                <w:szCs w:val="22"/>
              </w:rPr>
            </w:pPr>
            <w:r>
              <w:rPr>
                <w:rFonts w:ascii="Arial" w:hAnsi="Arial" w:cs="Arial"/>
                <w:sz w:val="22"/>
                <w:szCs w:val="22"/>
              </w:rPr>
              <w:t>Checked and correct.</w:t>
            </w:r>
          </w:p>
          <w:p w14:paraId="052D0095" w14:textId="77777777" w:rsidR="0011030B" w:rsidRDefault="0011030B" w:rsidP="00DE7DF2">
            <w:pPr>
              <w:rPr>
                <w:rFonts w:ascii="Arial" w:hAnsi="Arial" w:cs="Arial"/>
                <w:sz w:val="22"/>
                <w:szCs w:val="22"/>
              </w:rPr>
            </w:pPr>
          </w:p>
          <w:p w14:paraId="71EF25FB" w14:textId="77777777" w:rsidR="0011030B" w:rsidRDefault="0011030B" w:rsidP="00DE7DF2">
            <w:pPr>
              <w:rPr>
                <w:rFonts w:ascii="Arial" w:hAnsi="Arial" w:cs="Arial"/>
                <w:sz w:val="22"/>
                <w:szCs w:val="22"/>
              </w:rPr>
            </w:pPr>
          </w:p>
          <w:p w14:paraId="1AB7222F" w14:textId="77777777" w:rsidR="0011030B" w:rsidRDefault="0011030B" w:rsidP="00DE7DF2">
            <w:pPr>
              <w:rPr>
                <w:rFonts w:ascii="Arial" w:hAnsi="Arial" w:cs="Arial"/>
                <w:sz w:val="22"/>
                <w:szCs w:val="22"/>
              </w:rPr>
            </w:pPr>
          </w:p>
          <w:p w14:paraId="6E11CC1D" w14:textId="77777777" w:rsidR="0011030B" w:rsidRDefault="0011030B" w:rsidP="00DE7DF2">
            <w:pPr>
              <w:rPr>
                <w:rFonts w:ascii="Arial" w:hAnsi="Arial" w:cs="Arial"/>
                <w:sz w:val="22"/>
                <w:szCs w:val="22"/>
              </w:rPr>
            </w:pPr>
          </w:p>
          <w:p w14:paraId="43C86EB0" w14:textId="77777777" w:rsidR="0011030B" w:rsidRDefault="0011030B" w:rsidP="00DE7DF2">
            <w:pPr>
              <w:rPr>
                <w:rFonts w:ascii="Arial" w:hAnsi="Arial" w:cs="Arial"/>
                <w:sz w:val="22"/>
                <w:szCs w:val="22"/>
              </w:rPr>
            </w:pPr>
          </w:p>
          <w:p w14:paraId="0E43D92B" w14:textId="77777777" w:rsidR="0011030B" w:rsidRDefault="0011030B" w:rsidP="00DE7DF2">
            <w:pPr>
              <w:rPr>
                <w:rFonts w:ascii="Arial" w:hAnsi="Arial" w:cs="Arial"/>
                <w:sz w:val="22"/>
                <w:szCs w:val="22"/>
              </w:rPr>
            </w:pPr>
          </w:p>
          <w:p w14:paraId="6DD1331A" w14:textId="77777777" w:rsidR="0011030B" w:rsidRDefault="0011030B" w:rsidP="00DE7DF2">
            <w:pPr>
              <w:rPr>
                <w:rFonts w:ascii="Arial" w:hAnsi="Arial" w:cs="Arial"/>
                <w:sz w:val="22"/>
                <w:szCs w:val="22"/>
              </w:rPr>
            </w:pPr>
          </w:p>
          <w:p w14:paraId="41459138" w14:textId="77777777" w:rsidR="0011030B" w:rsidRDefault="0011030B" w:rsidP="00DE7DF2">
            <w:pPr>
              <w:rPr>
                <w:rFonts w:ascii="Arial" w:hAnsi="Arial" w:cs="Arial"/>
                <w:sz w:val="22"/>
                <w:szCs w:val="22"/>
              </w:rPr>
            </w:pPr>
            <w:r>
              <w:rPr>
                <w:rFonts w:ascii="Arial" w:hAnsi="Arial" w:cs="Arial"/>
                <w:sz w:val="22"/>
                <w:szCs w:val="22"/>
              </w:rPr>
              <w:t>Correct.</w:t>
            </w:r>
          </w:p>
          <w:p w14:paraId="6551C8BC" w14:textId="77777777" w:rsidR="0011030B" w:rsidRDefault="0011030B" w:rsidP="00DE7DF2">
            <w:pPr>
              <w:rPr>
                <w:rFonts w:ascii="Arial" w:hAnsi="Arial" w:cs="Arial"/>
                <w:sz w:val="22"/>
                <w:szCs w:val="22"/>
              </w:rPr>
            </w:pPr>
          </w:p>
          <w:p w14:paraId="36DD9953" w14:textId="77777777" w:rsidR="0011030B" w:rsidRDefault="0011030B" w:rsidP="00DE7DF2">
            <w:pPr>
              <w:rPr>
                <w:rFonts w:ascii="Arial" w:hAnsi="Arial" w:cs="Arial"/>
                <w:sz w:val="22"/>
                <w:szCs w:val="22"/>
              </w:rPr>
            </w:pPr>
          </w:p>
          <w:p w14:paraId="09F69EC4" w14:textId="77777777" w:rsidR="0011030B" w:rsidRDefault="0011030B" w:rsidP="00DE7DF2">
            <w:pPr>
              <w:rPr>
                <w:rFonts w:ascii="Arial" w:hAnsi="Arial" w:cs="Arial"/>
                <w:sz w:val="22"/>
                <w:szCs w:val="22"/>
              </w:rPr>
            </w:pPr>
          </w:p>
          <w:p w14:paraId="5417D495" w14:textId="77777777" w:rsidR="0011030B" w:rsidRDefault="0011030B" w:rsidP="00DE7DF2">
            <w:pPr>
              <w:rPr>
                <w:rFonts w:ascii="Arial" w:hAnsi="Arial" w:cs="Arial"/>
                <w:sz w:val="22"/>
                <w:szCs w:val="22"/>
              </w:rPr>
            </w:pPr>
            <w:r>
              <w:rPr>
                <w:rFonts w:ascii="Arial" w:hAnsi="Arial" w:cs="Arial"/>
                <w:sz w:val="22"/>
                <w:szCs w:val="22"/>
              </w:rPr>
              <w:t>What software is used?</w:t>
            </w:r>
          </w:p>
          <w:p w14:paraId="7C3F58F0" w14:textId="77777777" w:rsidR="0011030B" w:rsidRDefault="0011030B" w:rsidP="00DE7DF2">
            <w:pPr>
              <w:rPr>
                <w:rFonts w:ascii="Arial" w:hAnsi="Arial" w:cs="Arial"/>
                <w:sz w:val="22"/>
                <w:szCs w:val="22"/>
              </w:rPr>
            </w:pPr>
          </w:p>
          <w:p w14:paraId="3AEA5993" w14:textId="77777777" w:rsidR="0011030B" w:rsidRDefault="0011030B" w:rsidP="00DE7DF2">
            <w:pPr>
              <w:rPr>
                <w:rFonts w:ascii="Arial" w:hAnsi="Arial" w:cs="Arial"/>
                <w:sz w:val="22"/>
                <w:szCs w:val="22"/>
              </w:rPr>
            </w:pPr>
          </w:p>
          <w:p w14:paraId="50839E34" w14:textId="77777777" w:rsidR="0011030B" w:rsidRDefault="0011030B" w:rsidP="00DE7DF2">
            <w:pPr>
              <w:rPr>
                <w:rFonts w:ascii="Arial" w:hAnsi="Arial" w:cs="Arial"/>
                <w:sz w:val="22"/>
                <w:szCs w:val="22"/>
              </w:rPr>
            </w:pPr>
          </w:p>
          <w:p w14:paraId="420ADAC4" w14:textId="25EAFB2D" w:rsidR="0011030B" w:rsidRPr="00133BBC" w:rsidRDefault="0011030B" w:rsidP="00DE7DF2">
            <w:pPr>
              <w:rPr>
                <w:rFonts w:ascii="Arial" w:hAnsi="Arial" w:cs="Arial"/>
                <w:sz w:val="22"/>
                <w:szCs w:val="22"/>
              </w:rPr>
            </w:pPr>
            <w:r>
              <w:rPr>
                <w:rFonts w:ascii="Arial" w:hAnsi="Arial" w:cs="Arial"/>
                <w:sz w:val="22"/>
                <w:szCs w:val="22"/>
              </w:rPr>
              <w:t>Appears to be correct.</w:t>
            </w:r>
          </w:p>
        </w:tc>
        <w:tc>
          <w:tcPr>
            <w:tcW w:w="3870" w:type="dxa"/>
          </w:tcPr>
          <w:p w14:paraId="0AFBA03B" w14:textId="77777777" w:rsidR="0013452B" w:rsidRDefault="0013452B" w:rsidP="00DE7DF2">
            <w:pPr>
              <w:rPr>
                <w:rFonts w:ascii="Arial" w:hAnsi="Arial" w:cs="Arial"/>
                <w:sz w:val="22"/>
                <w:szCs w:val="22"/>
              </w:rPr>
            </w:pPr>
          </w:p>
          <w:p w14:paraId="689A050A" w14:textId="77777777" w:rsidR="009E79ED" w:rsidRPr="009E79ED" w:rsidRDefault="009E79ED" w:rsidP="009E79ED">
            <w:pPr>
              <w:rPr>
                <w:rFonts w:ascii="Arial" w:hAnsi="Arial" w:cs="Arial"/>
                <w:sz w:val="22"/>
                <w:szCs w:val="22"/>
              </w:rPr>
            </w:pPr>
          </w:p>
          <w:p w14:paraId="257D0F5A" w14:textId="77777777" w:rsidR="009E79ED" w:rsidRPr="009E79ED" w:rsidRDefault="009E79ED" w:rsidP="009E79ED">
            <w:pPr>
              <w:rPr>
                <w:rFonts w:ascii="Arial" w:hAnsi="Arial" w:cs="Arial"/>
                <w:sz w:val="22"/>
                <w:szCs w:val="22"/>
              </w:rPr>
            </w:pPr>
          </w:p>
          <w:p w14:paraId="4C1A13B9" w14:textId="77777777" w:rsidR="009E79ED" w:rsidRPr="009E79ED" w:rsidRDefault="009E79ED" w:rsidP="009E79ED">
            <w:pPr>
              <w:rPr>
                <w:rFonts w:ascii="Arial" w:hAnsi="Arial" w:cs="Arial"/>
                <w:sz w:val="22"/>
                <w:szCs w:val="22"/>
              </w:rPr>
            </w:pPr>
          </w:p>
          <w:p w14:paraId="2D881FBD" w14:textId="77777777" w:rsidR="009E79ED" w:rsidRPr="009E79ED" w:rsidRDefault="009E79ED" w:rsidP="009E79ED">
            <w:pPr>
              <w:rPr>
                <w:rFonts w:ascii="Arial" w:hAnsi="Arial" w:cs="Arial"/>
                <w:sz w:val="22"/>
                <w:szCs w:val="22"/>
              </w:rPr>
            </w:pPr>
          </w:p>
          <w:p w14:paraId="723B7761" w14:textId="77777777" w:rsidR="009E79ED" w:rsidRPr="009E79ED" w:rsidRDefault="009E79ED" w:rsidP="009E79ED">
            <w:pPr>
              <w:rPr>
                <w:rFonts w:ascii="Arial" w:hAnsi="Arial" w:cs="Arial"/>
                <w:sz w:val="22"/>
                <w:szCs w:val="22"/>
              </w:rPr>
            </w:pPr>
          </w:p>
          <w:p w14:paraId="6B61B066" w14:textId="77777777" w:rsidR="009E79ED" w:rsidRPr="009E79ED" w:rsidRDefault="009E79ED" w:rsidP="009E79ED">
            <w:pPr>
              <w:rPr>
                <w:rFonts w:ascii="Arial" w:hAnsi="Arial" w:cs="Arial"/>
                <w:sz w:val="22"/>
                <w:szCs w:val="22"/>
              </w:rPr>
            </w:pPr>
          </w:p>
          <w:p w14:paraId="63134A89" w14:textId="77777777" w:rsidR="009E79ED" w:rsidRPr="009E79ED" w:rsidRDefault="009E79ED" w:rsidP="009E79ED">
            <w:pPr>
              <w:rPr>
                <w:rFonts w:ascii="Arial" w:hAnsi="Arial" w:cs="Arial"/>
                <w:sz w:val="22"/>
                <w:szCs w:val="22"/>
              </w:rPr>
            </w:pPr>
          </w:p>
          <w:p w14:paraId="2BDE41E7" w14:textId="77777777" w:rsidR="009E79ED" w:rsidRPr="009E79ED" w:rsidRDefault="009E79ED" w:rsidP="009E79ED">
            <w:pPr>
              <w:rPr>
                <w:rFonts w:ascii="Arial" w:hAnsi="Arial" w:cs="Arial"/>
                <w:sz w:val="22"/>
                <w:szCs w:val="22"/>
              </w:rPr>
            </w:pPr>
          </w:p>
          <w:p w14:paraId="091DDB5D" w14:textId="77777777" w:rsidR="009E79ED" w:rsidRPr="009E79ED" w:rsidRDefault="009E79ED" w:rsidP="009E79ED">
            <w:pPr>
              <w:rPr>
                <w:rFonts w:ascii="Arial" w:hAnsi="Arial" w:cs="Arial"/>
                <w:sz w:val="22"/>
                <w:szCs w:val="22"/>
              </w:rPr>
            </w:pPr>
          </w:p>
          <w:p w14:paraId="031E2319" w14:textId="77777777" w:rsidR="009E79ED" w:rsidRPr="009E79ED" w:rsidRDefault="009E79ED" w:rsidP="009E79ED">
            <w:pPr>
              <w:rPr>
                <w:rFonts w:ascii="Arial" w:hAnsi="Arial" w:cs="Arial"/>
                <w:sz w:val="22"/>
                <w:szCs w:val="22"/>
              </w:rPr>
            </w:pPr>
          </w:p>
          <w:p w14:paraId="307125A9" w14:textId="77777777" w:rsidR="009E79ED" w:rsidRPr="009E79ED" w:rsidRDefault="009E79ED" w:rsidP="009E79ED">
            <w:pPr>
              <w:rPr>
                <w:rFonts w:ascii="Arial" w:hAnsi="Arial" w:cs="Arial"/>
                <w:sz w:val="22"/>
                <w:szCs w:val="22"/>
              </w:rPr>
            </w:pPr>
          </w:p>
          <w:p w14:paraId="4B9BBA11" w14:textId="77777777" w:rsidR="009E79ED" w:rsidRPr="009E79ED" w:rsidRDefault="009E79ED" w:rsidP="009E79ED">
            <w:pPr>
              <w:rPr>
                <w:rFonts w:ascii="Arial" w:hAnsi="Arial" w:cs="Arial"/>
                <w:sz w:val="22"/>
                <w:szCs w:val="22"/>
              </w:rPr>
            </w:pPr>
          </w:p>
          <w:p w14:paraId="569F6942" w14:textId="77777777" w:rsidR="009E79ED" w:rsidRPr="009E79ED" w:rsidRDefault="009E79ED" w:rsidP="009E79ED">
            <w:pPr>
              <w:rPr>
                <w:rFonts w:ascii="Arial" w:hAnsi="Arial" w:cs="Arial"/>
                <w:sz w:val="22"/>
                <w:szCs w:val="22"/>
              </w:rPr>
            </w:pPr>
          </w:p>
          <w:p w14:paraId="6010DC3B" w14:textId="77777777" w:rsidR="009E79ED" w:rsidRPr="009E79ED" w:rsidRDefault="009E79ED" w:rsidP="009E79ED">
            <w:pPr>
              <w:rPr>
                <w:rFonts w:ascii="Arial" w:hAnsi="Arial" w:cs="Arial"/>
                <w:sz w:val="22"/>
                <w:szCs w:val="22"/>
              </w:rPr>
            </w:pPr>
          </w:p>
          <w:p w14:paraId="2F79C5FF" w14:textId="77777777" w:rsidR="009E79ED" w:rsidRPr="009E79ED" w:rsidRDefault="009E79ED" w:rsidP="009E79ED">
            <w:pPr>
              <w:rPr>
                <w:rFonts w:ascii="Arial" w:hAnsi="Arial" w:cs="Arial"/>
                <w:sz w:val="22"/>
                <w:szCs w:val="22"/>
              </w:rPr>
            </w:pPr>
          </w:p>
          <w:p w14:paraId="38CDF15C" w14:textId="77777777" w:rsidR="009E79ED" w:rsidRPr="009E79ED" w:rsidRDefault="009E79ED" w:rsidP="009E79ED">
            <w:pPr>
              <w:rPr>
                <w:rFonts w:ascii="Arial" w:hAnsi="Arial" w:cs="Arial"/>
                <w:sz w:val="22"/>
                <w:szCs w:val="22"/>
              </w:rPr>
            </w:pPr>
          </w:p>
          <w:p w14:paraId="58FA6A04" w14:textId="77777777" w:rsidR="009E79ED" w:rsidRPr="009E79ED" w:rsidRDefault="009E79ED" w:rsidP="009E79ED">
            <w:pPr>
              <w:rPr>
                <w:rFonts w:ascii="Arial" w:hAnsi="Arial" w:cs="Arial"/>
                <w:sz w:val="22"/>
                <w:szCs w:val="22"/>
              </w:rPr>
            </w:pPr>
          </w:p>
          <w:p w14:paraId="4067D5DE" w14:textId="77777777" w:rsidR="009E79ED" w:rsidRPr="009E79ED" w:rsidRDefault="009E79ED" w:rsidP="009E79ED">
            <w:pPr>
              <w:rPr>
                <w:rFonts w:ascii="Arial" w:hAnsi="Arial" w:cs="Arial"/>
                <w:sz w:val="22"/>
                <w:szCs w:val="22"/>
              </w:rPr>
            </w:pPr>
          </w:p>
          <w:p w14:paraId="77B434BC" w14:textId="77777777" w:rsidR="009E79ED" w:rsidRPr="009E79ED" w:rsidRDefault="009E79ED" w:rsidP="009E79ED">
            <w:pPr>
              <w:rPr>
                <w:rFonts w:ascii="Arial" w:hAnsi="Arial" w:cs="Arial"/>
                <w:sz w:val="22"/>
                <w:szCs w:val="22"/>
              </w:rPr>
            </w:pPr>
          </w:p>
          <w:p w14:paraId="67A919D1" w14:textId="77777777" w:rsidR="009E79ED" w:rsidRPr="009E79ED" w:rsidRDefault="009E79ED" w:rsidP="009E79ED">
            <w:pPr>
              <w:rPr>
                <w:rFonts w:ascii="Arial" w:hAnsi="Arial" w:cs="Arial"/>
                <w:sz w:val="22"/>
                <w:szCs w:val="22"/>
              </w:rPr>
            </w:pPr>
          </w:p>
          <w:p w14:paraId="6B80C8FC" w14:textId="77777777" w:rsidR="009E79ED" w:rsidRPr="009E79ED" w:rsidRDefault="009E79ED" w:rsidP="009E79ED">
            <w:pPr>
              <w:rPr>
                <w:rFonts w:ascii="Arial" w:hAnsi="Arial" w:cs="Arial"/>
                <w:sz w:val="22"/>
                <w:szCs w:val="22"/>
              </w:rPr>
            </w:pPr>
          </w:p>
          <w:p w14:paraId="3612BBF3" w14:textId="77777777" w:rsidR="009E79ED" w:rsidRDefault="009E79ED" w:rsidP="009E79ED">
            <w:pPr>
              <w:rPr>
                <w:rFonts w:ascii="Arial" w:hAnsi="Arial" w:cs="Arial"/>
                <w:sz w:val="22"/>
                <w:szCs w:val="22"/>
              </w:rPr>
            </w:pPr>
          </w:p>
          <w:p w14:paraId="79D285FF" w14:textId="3AA1CDCD" w:rsidR="009E79ED" w:rsidRPr="009E79ED" w:rsidRDefault="009E79ED" w:rsidP="009E79ED">
            <w:pPr>
              <w:ind w:firstLine="720"/>
              <w:rPr>
                <w:rFonts w:ascii="Arial" w:hAnsi="Arial" w:cs="Arial"/>
                <w:sz w:val="22"/>
                <w:szCs w:val="22"/>
              </w:rPr>
            </w:pPr>
            <w:r>
              <w:rPr>
                <w:rFonts w:ascii="Arial" w:hAnsi="Arial" w:cs="Arial"/>
                <w:sz w:val="22"/>
                <w:szCs w:val="22"/>
              </w:rPr>
              <w:t>HMRC Basic Payroll</w:t>
            </w:r>
          </w:p>
        </w:tc>
      </w:tr>
    </w:tbl>
    <w:p w14:paraId="388D932C" w14:textId="77777777" w:rsidR="00723C42" w:rsidRDefault="00723C42"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36B56890" w14:textId="77777777" w:rsidR="00214249" w:rsidRDefault="00214249" w:rsidP="00723C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D6444BD" w14:textId="5AADC9DF" w:rsidR="00214249" w:rsidRDefault="00214249">
      <w:pPr>
        <w:rPr>
          <w:rFonts w:ascii="Arial" w:eastAsiaTheme="minorHAnsi" w:hAnsi="Arial" w:cs="Arial"/>
          <w:color w:val="000000"/>
          <w:kern w:val="0"/>
          <w:sz w:val="22"/>
          <w:szCs w:val="22"/>
        </w:rPr>
      </w:pPr>
      <w:r>
        <w:rPr>
          <w:rFonts w:ascii="Arial" w:eastAsiaTheme="minorHAnsi" w:hAnsi="Arial" w:cs="Arial"/>
          <w:color w:val="000000"/>
          <w:kern w:val="0"/>
          <w:sz w:val="22"/>
          <w:szCs w:val="22"/>
        </w:rPr>
        <w:br w:type="page"/>
      </w:r>
    </w:p>
    <w:p w14:paraId="5826473A" w14:textId="1D52A198" w:rsidR="00214249" w:rsidRPr="00214249" w:rsidRDefault="00214249" w:rsidP="00CA6AC9">
      <w:pPr>
        <w:pStyle w:val="ListParagraph"/>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r w:rsidRPr="00214249">
        <w:rPr>
          <w:rFonts w:ascii="Arial" w:eastAsiaTheme="minorHAnsi" w:hAnsi="Arial" w:cs="Arial"/>
          <w:b/>
          <w:bCs/>
          <w:color w:val="000000"/>
          <w:kern w:val="0"/>
          <w:sz w:val="22"/>
          <w:szCs w:val="22"/>
          <w:u w:val="single"/>
        </w:rPr>
        <w:lastRenderedPageBreak/>
        <w:t>Asset and investment registers were complete and accurate and properly maintained. This section/assurance should be extended to include loans to or by the authority</w:t>
      </w:r>
    </w:p>
    <w:p w14:paraId="121A7DA3" w14:textId="77777777" w:rsidR="00214249" w:rsidRDefault="00214249" w:rsidP="002142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tbl>
      <w:tblPr>
        <w:tblStyle w:val="TableGrid"/>
        <w:tblW w:w="0" w:type="auto"/>
        <w:tblLook w:val="04A0" w:firstRow="1" w:lastRow="0" w:firstColumn="1" w:lastColumn="0" w:noHBand="0" w:noVBand="1"/>
      </w:tblPr>
      <w:tblGrid>
        <w:gridCol w:w="4248"/>
        <w:gridCol w:w="5812"/>
        <w:gridCol w:w="3870"/>
      </w:tblGrid>
      <w:tr w:rsidR="00FD25D1" w:rsidRPr="00FD25D1" w14:paraId="0245E07C" w14:textId="77777777" w:rsidTr="00DE7DF2">
        <w:tc>
          <w:tcPr>
            <w:tcW w:w="4248" w:type="dxa"/>
          </w:tcPr>
          <w:p w14:paraId="68880AF8" w14:textId="77777777" w:rsidR="00FD25D1" w:rsidRPr="00FD25D1" w:rsidRDefault="00FD25D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D25D1">
              <w:rPr>
                <w:rFonts w:ascii="Arial" w:eastAsiaTheme="minorHAnsi" w:hAnsi="Arial" w:cs="Arial"/>
                <w:color w:val="000000"/>
                <w:kern w:val="0"/>
                <w:sz w:val="22"/>
                <w:szCs w:val="22"/>
              </w:rPr>
              <w:t>Suggested Testing</w:t>
            </w:r>
          </w:p>
        </w:tc>
        <w:tc>
          <w:tcPr>
            <w:tcW w:w="5812" w:type="dxa"/>
          </w:tcPr>
          <w:p w14:paraId="4619BDA1" w14:textId="77777777" w:rsidR="00FD25D1" w:rsidRPr="00FD25D1" w:rsidRDefault="00FD25D1" w:rsidP="00DE7DF2">
            <w:pPr>
              <w:rPr>
                <w:rFonts w:ascii="Arial" w:hAnsi="Arial" w:cs="Arial"/>
                <w:sz w:val="22"/>
                <w:szCs w:val="22"/>
              </w:rPr>
            </w:pPr>
            <w:r w:rsidRPr="00FD25D1">
              <w:rPr>
                <w:rFonts w:ascii="Arial" w:hAnsi="Arial" w:cs="Arial"/>
                <w:sz w:val="22"/>
                <w:szCs w:val="22"/>
              </w:rPr>
              <w:t>Control &amp; Evaluation</w:t>
            </w:r>
          </w:p>
        </w:tc>
        <w:tc>
          <w:tcPr>
            <w:tcW w:w="3870" w:type="dxa"/>
          </w:tcPr>
          <w:p w14:paraId="648CA293" w14:textId="77777777" w:rsidR="00FD25D1" w:rsidRPr="00FD25D1" w:rsidRDefault="00FD25D1" w:rsidP="00DE7DF2">
            <w:pPr>
              <w:rPr>
                <w:rFonts w:ascii="Arial" w:hAnsi="Arial" w:cs="Arial"/>
                <w:sz w:val="22"/>
                <w:szCs w:val="22"/>
              </w:rPr>
            </w:pPr>
            <w:r w:rsidRPr="00FD25D1">
              <w:rPr>
                <w:rFonts w:ascii="Arial" w:hAnsi="Arial" w:cs="Arial"/>
                <w:sz w:val="22"/>
                <w:szCs w:val="22"/>
              </w:rPr>
              <w:t>Comments</w:t>
            </w:r>
          </w:p>
        </w:tc>
      </w:tr>
      <w:tr w:rsidR="00FD25D1" w:rsidRPr="00FD25D1" w14:paraId="2215508B" w14:textId="0525B2A9" w:rsidTr="00FD25D1">
        <w:tc>
          <w:tcPr>
            <w:tcW w:w="4248" w:type="dxa"/>
          </w:tcPr>
          <w:p w14:paraId="073F8314" w14:textId="77777777" w:rsidR="00FD25D1" w:rsidRPr="00FD25D1"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rPr>
            </w:pPr>
            <w:r w:rsidRPr="00FD25D1">
              <w:rPr>
                <w:rFonts w:ascii="Arial" w:eastAsiaTheme="minorHAnsi" w:hAnsi="Arial" w:cs="Arial"/>
                <w:b/>
                <w:bCs/>
                <w:color w:val="000000"/>
                <w:kern w:val="0"/>
                <w:sz w:val="22"/>
                <w:szCs w:val="22"/>
              </w:rPr>
              <w:t>Tangible Fixed Assets:</w:t>
            </w:r>
          </w:p>
          <w:p w14:paraId="377FB194" w14:textId="77777777" w:rsidR="00FD25D1" w:rsidRPr="00FD25D1"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686DE7A5" w14:textId="1EABC3AD" w:rsidR="00FD25D1" w:rsidRPr="00FD25D1" w:rsidRDefault="00FD25D1" w:rsidP="00E92CF5">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D25D1">
              <w:rPr>
                <w:rFonts w:ascii="Arial" w:eastAsiaTheme="minorHAnsi" w:hAnsi="Arial" w:cs="Arial"/>
                <w:color w:val="000000"/>
                <w:kern w:val="0"/>
                <w:sz w:val="22"/>
                <w:szCs w:val="22"/>
              </w:rPr>
              <w:t>Ensure that the Authority is maintaining a formal asset register and updating it routinely to record new assets at historic cost price, net of VAT and removing any disposed of / no longer serviceable assets</w:t>
            </w:r>
          </w:p>
          <w:p w14:paraId="0F43EE3B" w14:textId="77777777" w:rsidR="00FD25D1" w:rsidRPr="00FD25D1"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3D4497D3" w14:textId="77777777" w:rsidR="00FD25D1" w:rsidRPr="00FD25D1" w:rsidRDefault="00FD25D1" w:rsidP="00E92CF5">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D25D1">
              <w:rPr>
                <w:rFonts w:ascii="Arial" w:eastAsiaTheme="minorHAnsi" w:hAnsi="Arial" w:cs="Arial"/>
                <w:color w:val="000000"/>
                <w:kern w:val="0"/>
                <w:sz w:val="22"/>
                <w:szCs w:val="22"/>
              </w:rPr>
              <w:t>Physically verifying the existence and condition of high value, high risk assets may be appropriate</w:t>
            </w:r>
          </w:p>
          <w:p w14:paraId="7A73E2AA" w14:textId="77777777" w:rsidR="00FD25D1" w:rsidRPr="00FD25D1" w:rsidRDefault="00FD25D1" w:rsidP="00E92CF5">
            <w:pPr>
              <w:pStyle w:val="ListParagraph"/>
              <w:rPr>
                <w:rFonts w:ascii="Arial" w:eastAsiaTheme="minorHAnsi" w:hAnsi="Arial" w:cs="Arial"/>
                <w:color w:val="000000"/>
                <w:kern w:val="0"/>
                <w:sz w:val="22"/>
                <w:szCs w:val="22"/>
              </w:rPr>
            </w:pPr>
          </w:p>
          <w:p w14:paraId="470DE0BF" w14:textId="77777777" w:rsidR="00FD25D1" w:rsidRPr="00FD25D1"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33CA763" w14:textId="56403BD1" w:rsidR="00FD25D1" w:rsidRPr="00FD25D1" w:rsidRDefault="00FD25D1" w:rsidP="00E92CF5">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D25D1">
              <w:rPr>
                <w:rFonts w:ascii="Arial" w:eastAsiaTheme="minorHAnsi" w:hAnsi="Arial" w:cs="Arial"/>
                <w:color w:val="000000"/>
                <w:kern w:val="0"/>
                <w:sz w:val="22"/>
                <w:szCs w:val="22"/>
              </w:rPr>
              <w:t>Ideally, the register should identify for each asset the purchase cost and, if practicable, the replacement / insured cost, the latter being updated annually and used to assist in forward planning for asset replacement</w:t>
            </w:r>
          </w:p>
          <w:p w14:paraId="18625F8B" w14:textId="77777777" w:rsidR="00FD25D1" w:rsidRPr="00FD25D1"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946F7B9" w14:textId="11E7AD1E" w:rsidR="00FD25D1" w:rsidRPr="00FD25D1" w:rsidRDefault="00FD25D1" w:rsidP="00E92CF5">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D25D1">
              <w:rPr>
                <w:rFonts w:ascii="Arial" w:eastAsiaTheme="minorHAnsi" w:hAnsi="Arial" w:cs="Arial"/>
                <w:color w:val="000000"/>
                <w:kern w:val="0"/>
                <w:sz w:val="22"/>
                <w:szCs w:val="22"/>
              </w:rPr>
              <w:t>Additions and disposals records should allow tracking from the prior year to the current</w:t>
            </w:r>
          </w:p>
          <w:p w14:paraId="5816AF4B" w14:textId="77777777" w:rsidR="00FD25D1" w:rsidRPr="00FD25D1" w:rsidRDefault="00FD25D1" w:rsidP="00E92CF5">
            <w:pPr>
              <w:pStyle w:val="ListParagraph"/>
              <w:rPr>
                <w:rFonts w:ascii="Arial" w:eastAsiaTheme="minorHAnsi" w:hAnsi="Arial" w:cs="Arial"/>
                <w:color w:val="000000"/>
                <w:kern w:val="0"/>
                <w:sz w:val="22"/>
                <w:szCs w:val="22"/>
              </w:rPr>
            </w:pPr>
          </w:p>
          <w:p w14:paraId="1A054AE3" w14:textId="77777777" w:rsidR="00FD25D1" w:rsidRPr="00FD25D1"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21368811" w14:textId="59FE1B44" w:rsidR="00FD25D1" w:rsidRPr="00FD25D1" w:rsidRDefault="00FD25D1" w:rsidP="00E92CF5">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D25D1">
              <w:rPr>
                <w:rFonts w:ascii="Arial" w:eastAsiaTheme="minorHAnsi" w:hAnsi="Arial" w:cs="Arial"/>
                <w:color w:val="000000"/>
                <w:kern w:val="0"/>
                <w:sz w:val="22"/>
                <w:szCs w:val="22"/>
              </w:rPr>
              <w:t>Ensure that the asset value to be reported in the AGAR at section 2, line 9 equates to the prior year reported value, adjusted for the nominal value of any new acquisitions and / or disposals</w:t>
            </w:r>
          </w:p>
          <w:p w14:paraId="788BB9F7" w14:textId="77777777" w:rsidR="00FD25D1" w:rsidRPr="00FD25D1"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3E54C9D9" w14:textId="77777777" w:rsidR="00FD25D1" w:rsidRPr="00FD25D1" w:rsidRDefault="00FD25D1" w:rsidP="00E92CF5">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D25D1">
              <w:rPr>
                <w:rFonts w:ascii="Arial" w:eastAsiaTheme="minorHAnsi" w:hAnsi="Arial" w:cs="Arial"/>
                <w:color w:val="000000"/>
                <w:kern w:val="0"/>
                <w:sz w:val="22"/>
                <w:szCs w:val="22"/>
              </w:rPr>
              <w:t xml:space="preserve">Compare the asset register with the insurance schedule to ensure that all assets as recorded are appropriately insured or “self-insured” by the Authority </w:t>
            </w:r>
          </w:p>
          <w:p w14:paraId="099B1237" w14:textId="77777777" w:rsidR="00FD25D1" w:rsidRPr="00FD25D1"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4C8BB19" w14:textId="77777777" w:rsidR="00FD25D1" w:rsidRPr="00FD25D1"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59933B93" w14:textId="77777777" w:rsidR="00FD25D1" w:rsidRPr="00FD25D1"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348EBB50" w14:textId="77777777" w:rsidR="00FD25D1" w:rsidRPr="00FD25D1"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39D84394" w14:textId="135D13AE" w:rsidR="00FD25D1" w:rsidRPr="00FD25D1"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rPr>
            </w:pPr>
            <w:r w:rsidRPr="00FD25D1">
              <w:rPr>
                <w:rFonts w:ascii="Arial" w:eastAsiaTheme="minorHAnsi" w:hAnsi="Arial" w:cs="Arial"/>
                <w:b/>
                <w:bCs/>
                <w:color w:val="000000"/>
                <w:kern w:val="0"/>
                <w:sz w:val="22"/>
                <w:szCs w:val="22"/>
              </w:rPr>
              <w:t>Fixed asset investments:</w:t>
            </w:r>
          </w:p>
          <w:p w14:paraId="156D116D" w14:textId="77777777" w:rsidR="00FD25D1" w:rsidRPr="00FD25D1"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61DFD28F" w14:textId="59087527" w:rsidR="00FD25D1" w:rsidRPr="00FD25D1" w:rsidRDefault="00FD25D1" w:rsidP="00E92CF5">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D25D1">
              <w:rPr>
                <w:rFonts w:ascii="Arial" w:eastAsiaTheme="minorHAnsi" w:hAnsi="Arial" w:cs="Arial"/>
                <w:color w:val="000000"/>
                <w:kern w:val="0"/>
                <w:sz w:val="22"/>
                <w:szCs w:val="22"/>
              </w:rPr>
              <w:t xml:space="preserve">Ensure that all long-term investments (i.e., those for more than </w:t>
            </w:r>
            <w:proofErr w:type="gramStart"/>
            <w:r w:rsidRPr="00FD25D1">
              <w:rPr>
                <w:rFonts w:ascii="Arial" w:eastAsiaTheme="minorHAnsi" w:hAnsi="Arial" w:cs="Arial"/>
                <w:color w:val="000000"/>
                <w:kern w:val="0"/>
                <w:sz w:val="22"/>
                <w:szCs w:val="22"/>
              </w:rPr>
              <w:t>12 month</w:t>
            </w:r>
            <w:proofErr w:type="gramEnd"/>
            <w:r w:rsidRPr="00FD25D1">
              <w:rPr>
                <w:rFonts w:ascii="Arial" w:eastAsiaTheme="minorHAnsi" w:hAnsi="Arial" w:cs="Arial"/>
                <w:color w:val="000000"/>
                <w:kern w:val="0"/>
                <w:sz w:val="22"/>
                <w:szCs w:val="22"/>
              </w:rPr>
              <w:t xml:space="preserve"> terms) are covered by the “Investment Strategy” and reported as Assets in the AGAR at section 2, line 9.</w:t>
            </w:r>
          </w:p>
          <w:p w14:paraId="28DE1EAD" w14:textId="77777777" w:rsidR="00FD25D1" w:rsidRPr="00FD25D1"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3CA23592" w14:textId="77777777" w:rsidR="00FD25D1" w:rsidRPr="00FD25D1"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629D93F6" w14:textId="348336E7" w:rsidR="00FD25D1" w:rsidRPr="00FD25D1"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rPr>
            </w:pPr>
            <w:r w:rsidRPr="00FD25D1">
              <w:rPr>
                <w:rFonts w:ascii="Arial" w:eastAsiaTheme="minorHAnsi" w:hAnsi="Arial" w:cs="Arial"/>
                <w:b/>
                <w:bCs/>
                <w:color w:val="000000"/>
                <w:kern w:val="0"/>
                <w:sz w:val="22"/>
                <w:szCs w:val="22"/>
              </w:rPr>
              <w:t>Borrowing and Lending:</w:t>
            </w:r>
          </w:p>
          <w:p w14:paraId="2AE2250B" w14:textId="77777777" w:rsidR="00FD25D1" w:rsidRPr="00FD25D1"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D7C30FB" w14:textId="77777777" w:rsidR="00FD25D1" w:rsidRPr="00FD25D1" w:rsidRDefault="00FD25D1" w:rsidP="00E92CF5">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D25D1">
              <w:rPr>
                <w:rFonts w:ascii="Arial" w:eastAsiaTheme="minorHAnsi" w:hAnsi="Arial" w:cs="Arial"/>
                <w:color w:val="000000"/>
                <w:kern w:val="0"/>
                <w:sz w:val="22"/>
                <w:szCs w:val="22"/>
              </w:rPr>
              <w:t>Ensure that the authority has sought and obtained appropriate DMO approval for all loans acquired</w:t>
            </w:r>
          </w:p>
          <w:p w14:paraId="513F5E05" w14:textId="77777777" w:rsidR="00FD25D1" w:rsidRPr="00FD25D1"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0447E2F" w14:textId="77777777" w:rsidR="00FD25D1" w:rsidRPr="00FD25D1"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AF62973" w14:textId="40A0DB2E" w:rsidR="00FD25D1" w:rsidRPr="00FD25D1" w:rsidRDefault="00FD25D1" w:rsidP="00E92CF5">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D25D1">
              <w:rPr>
                <w:rFonts w:ascii="Arial" w:eastAsiaTheme="minorHAnsi" w:hAnsi="Arial" w:cs="Arial"/>
                <w:color w:val="000000"/>
                <w:kern w:val="0"/>
                <w:sz w:val="22"/>
                <w:szCs w:val="22"/>
              </w:rPr>
              <w:t>Ensured that the authority has accounted for the loan appropriately (i.e., recorded the full value of the loan. Any arrangement fee should be regarded as an admin expense) in the year of receipt</w:t>
            </w:r>
          </w:p>
          <w:p w14:paraId="6F229843" w14:textId="77777777" w:rsidR="00FD25D1" w:rsidRPr="00FD25D1"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3840698" w14:textId="77777777" w:rsidR="00FD25D1" w:rsidRPr="00FD25D1"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5EF23AED" w14:textId="77777777" w:rsidR="00FD25D1" w:rsidRPr="00FD25D1" w:rsidRDefault="00FD25D1" w:rsidP="00E92CF5">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D25D1">
              <w:rPr>
                <w:rFonts w:ascii="Arial" w:eastAsiaTheme="minorHAnsi" w:hAnsi="Arial" w:cs="Arial"/>
                <w:color w:val="000000"/>
                <w:kern w:val="0"/>
                <w:sz w:val="22"/>
                <w:szCs w:val="22"/>
              </w:rPr>
              <w:lastRenderedPageBreak/>
              <w:t xml:space="preserve">Ensure that the combined principal loan repayment and interest for the year is correctly recorded in the AGAR at section 2 line 5 </w:t>
            </w:r>
          </w:p>
          <w:p w14:paraId="6C74F9B4" w14:textId="77777777" w:rsidR="00FD25D1" w:rsidRPr="00FD25D1"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2DCB4EA3" w14:textId="77777777" w:rsidR="00FD25D1" w:rsidRPr="00FD25D1"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F9D14A4" w14:textId="5C08AAEC" w:rsidR="00FD25D1" w:rsidRPr="00FD25D1" w:rsidRDefault="00FD25D1" w:rsidP="00E92CF5">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D25D1">
              <w:rPr>
                <w:rFonts w:ascii="Arial" w:eastAsiaTheme="minorHAnsi" w:hAnsi="Arial" w:cs="Arial"/>
                <w:color w:val="000000"/>
                <w:kern w:val="0"/>
                <w:sz w:val="22"/>
                <w:szCs w:val="22"/>
              </w:rPr>
              <w:t>Ensure that the outstanding loan liability as at 31stMarch each year is correctly recorded in the AGAR at section 2, line 10 (value should be verified via the DMO website)</w:t>
            </w:r>
          </w:p>
          <w:p w14:paraId="3D78796C" w14:textId="77777777" w:rsidR="00FD25D1" w:rsidRPr="00FD25D1"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F31346A" w14:textId="77777777" w:rsidR="00FD25D1" w:rsidRPr="00FD25D1" w:rsidRDefault="00FD25D1" w:rsidP="00E92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34EB17DC" w14:textId="660A8985" w:rsidR="00FD25D1" w:rsidRPr="00FD25D1" w:rsidRDefault="00FD25D1" w:rsidP="00E92CF5">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D25D1">
              <w:rPr>
                <w:rFonts w:ascii="Arial" w:eastAsiaTheme="minorHAnsi" w:hAnsi="Arial" w:cs="Arial"/>
                <w:color w:val="000000"/>
                <w:kern w:val="0"/>
                <w:sz w:val="22"/>
                <w:szCs w:val="22"/>
              </w:rPr>
              <w:t>Where the Authority has issued loans to local bodies, they should ideally seek signed indemnities from the recipient body, or their members, agreeing to underwrite the loan debt</w:t>
            </w:r>
          </w:p>
          <w:p w14:paraId="65B1DE16" w14:textId="77777777" w:rsidR="00FD25D1" w:rsidRPr="00FD25D1" w:rsidRDefault="00FD25D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tc>
        <w:tc>
          <w:tcPr>
            <w:tcW w:w="5812" w:type="dxa"/>
          </w:tcPr>
          <w:p w14:paraId="45265B5C" w14:textId="77777777" w:rsidR="00FD25D1" w:rsidRPr="00FD25D1" w:rsidRDefault="00FD25D1" w:rsidP="00DE7DF2">
            <w:pPr>
              <w:rPr>
                <w:rFonts w:ascii="Arial" w:hAnsi="Arial" w:cs="Arial"/>
                <w:sz w:val="22"/>
                <w:szCs w:val="22"/>
              </w:rPr>
            </w:pPr>
          </w:p>
          <w:p w14:paraId="66852591" w14:textId="77777777" w:rsidR="00FD25D1" w:rsidRPr="00FD25D1" w:rsidRDefault="00FD25D1" w:rsidP="00DE7DF2">
            <w:pPr>
              <w:rPr>
                <w:rFonts w:ascii="Arial" w:hAnsi="Arial" w:cs="Arial"/>
                <w:sz w:val="22"/>
                <w:szCs w:val="22"/>
              </w:rPr>
            </w:pPr>
          </w:p>
          <w:p w14:paraId="405FB00C" w14:textId="3C39139E" w:rsidR="00FD25D1" w:rsidRPr="00FD25D1" w:rsidRDefault="00FD25D1" w:rsidP="00DE7DF2">
            <w:pPr>
              <w:rPr>
                <w:rFonts w:ascii="Arial" w:hAnsi="Arial" w:cs="Arial"/>
                <w:sz w:val="22"/>
                <w:szCs w:val="22"/>
              </w:rPr>
            </w:pPr>
            <w:r w:rsidRPr="00FD25D1">
              <w:rPr>
                <w:rFonts w:ascii="Arial" w:hAnsi="Arial" w:cs="Arial"/>
                <w:sz w:val="22"/>
                <w:szCs w:val="22"/>
              </w:rPr>
              <w:t>Asset Register is included within Accounts spreadsheet and is updated annually with values which appear to be the insured amounts.  Cover levels for speed cameras may be increased.</w:t>
            </w:r>
          </w:p>
          <w:p w14:paraId="468ABB4C" w14:textId="77777777" w:rsidR="00FD25D1" w:rsidRPr="00FD25D1" w:rsidRDefault="00FD25D1" w:rsidP="00DE7DF2">
            <w:pPr>
              <w:rPr>
                <w:rFonts w:ascii="Arial" w:hAnsi="Arial" w:cs="Arial"/>
                <w:sz w:val="22"/>
                <w:szCs w:val="22"/>
              </w:rPr>
            </w:pPr>
          </w:p>
          <w:p w14:paraId="6B397424" w14:textId="77777777" w:rsidR="00FD25D1" w:rsidRDefault="00FD25D1" w:rsidP="00DE7DF2">
            <w:pPr>
              <w:rPr>
                <w:rFonts w:ascii="Arial" w:hAnsi="Arial" w:cs="Arial"/>
                <w:sz w:val="22"/>
                <w:szCs w:val="22"/>
              </w:rPr>
            </w:pPr>
          </w:p>
          <w:p w14:paraId="6A6E5D3C" w14:textId="77777777" w:rsidR="00FD25D1" w:rsidRDefault="00FD25D1" w:rsidP="00DE7DF2">
            <w:pPr>
              <w:rPr>
                <w:rFonts w:ascii="Arial" w:hAnsi="Arial" w:cs="Arial"/>
                <w:sz w:val="22"/>
                <w:szCs w:val="22"/>
              </w:rPr>
            </w:pPr>
          </w:p>
          <w:p w14:paraId="244D59D4" w14:textId="77777777" w:rsidR="00FD25D1" w:rsidRPr="00FD25D1" w:rsidRDefault="00FD25D1" w:rsidP="00DE7DF2">
            <w:pPr>
              <w:rPr>
                <w:rFonts w:ascii="Arial" w:hAnsi="Arial" w:cs="Arial"/>
                <w:sz w:val="22"/>
                <w:szCs w:val="22"/>
              </w:rPr>
            </w:pPr>
          </w:p>
          <w:p w14:paraId="23325DEE" w14:textId="2E937D44" w:rsidR="00FD25D1" w:rsidRPr="00FD25D1" w:rsidRDefault="00FD25D1" w:rsidP="00DE7DF2">
            <w:pPr>
              <w:rPr>
                <w:rFonts w:ascii="Arial" w:hAnsi="Arial" w:cs="Arial"/>
                <w:sz w:val="22"/>
                <w:szCs w:val="22"/>
              </w:rPr>
            </w:pPr>
            <w:r w:rsidRPr="00FD25D1">
              <w:rPr>
                <w:rFonts w:ascii="Arial" w:hAnsi="Arial" w:cs="Arial"/>
                <w:sz w:val="22"/>
                <w:szCs w:val="22"/>
              </w:rPr>
              <w:t>Not applicable.</w:t>
            </w:r>
          </w:p>
          <w:p w14:paraId="5DD5D615" w14:textId="77777777" w:rsidR="00FD25D1" w:rsidRPr="00FD25D1" w:rsidRDefault="00FD25D1" w:rsidP="00DE7DF2">
            <w:pPr>
              <w:rPr>
                <w:rFonts w:ascii="Arial" w:hAnsi="Arial" w:cs="Arial"/>
                <w:sz w:val="22"/>
                <w:szCs w:val="22"/>
              </w:rPr>
            </w:pPr>
          </w:p>
          <w:p w14:paraId="789895BB" w14:textId="77777777" w:rsidR="00FD25D1" w:rsidRPr="00FD25D1" w:rsidRDefault="00FD25D1" w:rsidP="00DE7DF2">
            <w:pPr>
              <w:rPr>
                <w:rFonts w:ascii="Arial" w:hAnsi="Arial" w:cs="Arial"/>
                <w:sz w:val="22"/>
                <w:szCs w:val="22"/>
              </w:rPr>
            </w:pPr>
          </w:p>
          <w:p w14:paraId="0F7A892C" w14:textId="77777777" w:rsidR="00FD25D1" w:rsidRPr="00FD25D1" w:rsidRDefault="00FD25D1" w:rsidP="00DE7DF2">
            <w:pPr>
              <w:rPr>
                <w:rFonts w:ascii="Arial" w:hAnsi="Arial" w:cs="Arial"/>
                <w:sz w:val="22"/>
                <w:szCs w:val="22"/>
              </w:rPr>
            </w:pPr>
          </w:p>
          <w:p w14:paraId="26D08BAF" w14:textId="60153683" w:rsidR="00FD25D1" w:rsidRPr="00FD25D1" w:rsidRDefault="00FD25D1" w:rsidP="00DE7DF2">
            <w:pPr>
              <w:rPr>
                <w:rFonts w:ascii="Arial" w:hAnsi="Arial" w:cs="Arial"/>
                <w:sz w:val="22"/>
                <w:szCs w:val="22"/>
              </w:rPr>
            </w:pPr>
            <w:r w:rsidRPr="00FD25D1">
              <w:rPr>
                <w:rFonts w:ascii="Arial" w:hAnsi="Arial" w:cs="Arial"/>
                <w:sz w:val="22"/>
                <w:szCs w:val="22"/>
              </w:rPr>
              <w:t xml:space="preserve">Only insurable values are shown, not original and replacement cost values.  </w:t>
            </w:r>
          </w:p>
          <w:p w14:paraId="0DA80F14" w14:textId="77777777" w:rsidR="00FD25D1" w:rsidRPr="00FD25D1" w:rsidRDefault="00FD25D1" w:rsidP="00DE7DF2">
            <w:pPr>
              <w:rPr>
                <w:rFonts w:ascii="Arial" w:hAnsi="Arial" w:cs="Arial"/>
                <w:sz w:val="22"/>
                <w:szCs w:val="22"/>
              </w:rPr>
            </w:pPr>
          </w:p>
          <w:p w14:paraId="4201F3AD" w14:textId="77777777" w:rsidR="00FD25D1" w:rsidRPr="00FD25D1" w:rsidRDefault="00FD25D1" w:rsidP="00DE7DF2">
            <w:pPr>
              <w:rPr>
                <w:rFonts w:ascii="Arial" w:hAnsi="Arial" w:cs="Arial"/>
                <w:sz w:val="22"/>
                <w:szCs w:val="22"/>
              </w:rPr>
            </w:pPr>
          </w:p>
          <w:p w14:paraId="4C72D4E2" w14:textId="77777777" w:rsidR="00FD25D1" w:rsidRDefault="00FD25D1" w:rsidP="00DE7DF2">
            <w:pPr>
              <w:rPr>
                <w:rFonts w:ascii="Arial" w:hAnsi="Arial" w:cs="Arial"/>
                <w:sz w:val="22"/>
                <w:szCs w:val="22"/>
              </w:rPr>
            </w:pPr>
          </w:p>
          <w:p w14:paraId="1A1F0310" w14:textId="77777777" w:rsidR="00FD25D1" w:rsidRDefault="00FD25D1" w:rsidP="00DE7DF2">
            <w:pPr>
              <w:rPr>
                <w:rFonts w:ascii="Arial" w:hAnsi="Arial" w:cs="Arial"/>
                <w:sz w:val="22"/>
                <w:szCs w:val="22"/>
              </w:rPr>
            </w:pPr>
          </w:p>
          <w:p w14:paraId="5560EFF2" w14:textId="77777777" w:rsidR="00FD25D1" w:rsidRPr="00FD25D1" w:rsidRDefault="00FD25D1" w:rsidP="00DE7DF2">
            <w:pPr>
              <w:rPr>
                <w:rFonts w:ascii="Arial" w:hAnsi="Arial" w:cs="Arial"/>
                <w:sz w:val="22"/>
                <w:szCs w:val="22"/>
              </w:rPr>
            </w:pPr>
          </w:p>
          <w:p w14:paraId="62A9A21A" w14:textId="77777777" w:rsidR="00FD25D1" w:rsidRPr="00FD25D1" w:rsidRDefault="00FD25D1" w:rsidP="00DE7DF2">
            <w:pPr>
              <w:rPr>
                <w:rFonts w:ascii="Arial" w:hAnsi="Arial" w:cs="Arial"/>
                <w:sz w:val="22"/>
                <w:szCs w:val="22"/>
              </w:rPr>
            </w:pPr>
          </w:p>
          <w:p w14:paraId="7F87C938" w14:textId="0017AEAE" w:rsidR="00FD25D1" w:rsidRPr="00FD25D1" w:rsidRDefault="00FD25D1" w:rsidP="00DE7DF2">
            <w:pPr>
              <w:rPr>
                <w:rFonts w:ascii="Arial" w:hAnsi="Arial" w:cs="Arial"/>
                <w:sz w:val="22"/>
                <w:szCs w:val="22"/>
              </w:rPr>
            </w:pPr>
            <w:r w:rsidRPr="00FD25D1">
              <w:rPr>
                <w:rFonts w:ascii="Arial" w:hAnsi="Arial" w:cs="Arial"/>
                <w:sz w:val="22"/>
                <w:szCs w:val="22"/>
              </w:rPr>
              <w:t xml:space="preserve">There have been no changes for </w:t>
            </w:r>
            <w:proofErr w:type="gramStart"/>
            <w:r w:rsidRPr="00FD25D1">
              <w:rPr>
                <w:rFonts w:ascii="Arial" w:hAnsi="Arial" w:cs="Arial"/>
                <w:sz w:val="22"/>
                <w:szCs w:val="22"/>
              </w:rPr>
              <w:t>a number of</w:t>
            </w:r>
            <w:proofErr w:type="gramEnd"/>
            <w:r w:rsidRPr="00FD25D1">
              <w:rPr>
                <w:rFonts w:ascii="Arial" w:hAnsi="Arial" w:cs="Arial"/>
                <w:sz w:val="22"/>
                <w:szCs w:val="22"/>
              </w:rPr>
              <w:t xml:space="preserve"> years.</w:t>
            </w:r>
          </w:p>
          <w:p w14:paraId="19839F8E" w14:textId="77777777" w:rsidR="00FD25D1" w:rsidRPr="00FD25D1" w:rsidRDefault="00FD25D1" w:rsidP="00DE7DF2">
            <w:pPr>
              <w:rPr>
                <w:rFonts w:ascii="Arial" w:hAnsi="Arial" w:cs="Arial"/>
                <w:sz w:val="22"/>
                <w:szCs w:val="22"/>
              </w:rPr>
            </w:pPr>
          </w:p>
          <w:p w14:paraId="57222075" w14:textId="77777777" w:rsidR="00FD25D1" w:rsidRPr="00FD25D1" w:rsidRDefault="00FD25D1" w:rsidP="00DE7DF2">
            <w:pPr>
              <w:rPr>
                <w:rFonts w:ascii="Arial" w:hAnsi="Arial" w:cs="Arial"/>
                <w:sz w:val="22"/>
                <w:szCs w:val="22"/>
              </w:rPr>
            </w:pPr>
          </w:p>
          <w:p w14:paraId="75BE3D3F" w14:textId="77777777" w:rsidR="00FD25D1" w:rsidRPr="00FD25D1" w:rsidRDefault="00FD25D1" w:rsidP="00DE7DF2">
            <w:pPr>
              <w:rPr>
                <w:rFonts w:ascii="Arial" w:hAnsi="Arial" w:cs="Arial"/>
                <w:sz w:val="22"/>
                <w:szCs w:val="22"/>
              </w:rPr>
            </w:pPr>
          </w:p>
          <w:p w14:paraId="3E038A21" w14:textId="77777777" w:rsidR="00FD25D1" w:rsidRPr="00FD25D1" w:rsidRDefault="00FD25D1" w:rsidP="00DE7DF2">
            <w:pPr>
              <w:rPr>
                <w:rFonts w:ascii="Arial" w:hAnsi="Arial" w:cs="Arial"/>
                <w:sz w:val="22"/>
                <w:szCs w:val="22"/>
              </w:rPr>
            </w:pPr>
          </w:p>
          <w:p w14:paraId="2DEBA6F8" w14:textId="7D5B5C70" w:rsidR="00FD25D1" w:rsidRPr="00FD25D1" w:rsidRDefault="00FD25D1" w:rsidP="00DE7DF2">
            <w:pPr>
              <w:rPr>
                <w:rFonts w:ascii="Arial" w:hAnsi="Arial" w:cs="Arial"/>
                <w:sz w:val="22"/>
                <w:szCs w:val="22"/>
              </w:rPr>
            </w:pPr>
            <w:r w:rsidRPr="00FD25D1">
              <w:rPr>
                <w:rFonts w:ascii="Arial" w:hAnsi="Arial" w:cs="Arial"/>
                <w:sz w:val="22"/>
                <w:szCs w:val="22"/>
              </w:rPr>
              <w:t>AGAR line 9 totals £31,047 which agrees with asset register total of £17,611 plus £13,447 being the share of HJBC fixed assets.</w:t>
            </w:r>
          </w:p>
          <w:p w14:paraId="60D708EC" w14:textId="77777777" w:rsidR="00FD25D1" w:rsidRPr="00FD25D1" w:rsidRDefault="00FD25D1" w:rsidP="00DE7DF2">
            <w:pPr>
              <w:rPr>
                <w:rFonts w:ascii="Arial" w:hAnsi="Arial" w:cs="Arial"/>
                <w:sz w:val="22"/>
                <w:szCs w:val="22"/>
              </w:rPr>
            </w:pPr>
          </w:p>
          <w:p w14:paraId="697F0EAE" w14:textId="77777777" w:rsidR="00FD25D1" w:rsidRPr="00FD25D1" w:rsidRDefault="00FD25D1" w:rsidP="00DE7DF2">
            <w:pPr>
              <w:rPr>
                <w:rFonts w:ascii="Arial" w:hAnsi="Arial" w:cs="Arial"/>
                <w:sz w:val="22"/>
                <w:szCs w:val="22"/>
              </w:rPr>
            </w:pPr>
          </w:p>
          <w:p w14:paraId="5519A8A4" w14:textId="77777777" w:rsidR="00FD25D1" w:rsidRPr="00FD25D1" w:rsidRDefault="00FD25D1" w:rsidP="00DE7DF2">
            <w:pPr>
              <w:rPr>
                <w:rFonts w:ascii="Arial" w:hAnsi="Arial" w:cs="Arial"/>
                <w:sz w:val="22"/>
                <w:szCs w:val="22"/>
              </w:rPr>
            </w:pPr>
          </w:p>
          <w:p w14:paraId="226EE042" w14:textId="7729FC77" w:rsidR="00FD25D1" w:rsidRPr="00FD25D1" w:rsidRDefault="00FD25D1" w:rsidP="00DE7DF2">
            <w:pPr>
              <w:rPr>
                <w:rFonts w:ascii="Arial" w:hAnsi="Arial" w:cs="Arial"/>
                <w:sz w:val="22"/>
                <w:szCs w:val="22"/>
              </w:rPr>
            </w:pPr>
            <w:r w:rsidRPr="00FD25D1">
              <w:rPr>
                <w:rFonts w:ascii="Arial" w:hAnsi="Arial" w:cs="Arial"/>
                <w:sz w:val="22"/>
                <w:szCs w:val="22"/>
              </w:rPr>
              <w:t>Insured items are listed specifically.  One fixed asset is not insured.</w:t>
            </w:r>
          </w:p>
          <w:p w14:paraId="4E263323" w14:textId="77777777" w:rsidR="00FD25D1" w:rsidRPr="00FD25D1" w:rsidRDefault="00FD25D1" w:rsidP="00DE7DF2">
            <w:pPr>
              <w:rPr>
                <w:rFonts w:ascii="Arial" w:hAnsi="Arial" w:cs="Arial"/>
                <w:sz w:val="22"/>
                <w:szCs w:val="22"/>
              </w:rPr>
            </w:pPr>
          </w:p>
          <w:p w14:paraId="3B9F4B21" w14:textId="77777777" w:rsidR="00FD25D1" w:rsidRPr="00FD25D1" w:rsidRDefault="00FD25D1" w:rsidP="00DE7DF2">
            <w:pPr>
              <w:rPr>
                <w:rFonts w:ascii="Arial" w:hAnsi="Arial" w:cs="Arial"/>
                <w:sz w:val="22"/>
                <w:szCs w:val="22"/>
              </w:rPr>
            </w:pPr>
          </w:p>
          <w:p w14:paraId="762D420D" w14:textId="77777777" w:rsidR="00FD25D1" w:rsidRPr="00FD25D1" w:rsidRDefault="00FD25D1" w:rsidP="00DE7DF2">
            <w:pPr>
              <w:rPr>
                <w:rFonts w:ascii="Arial" w:hAnsi="Arial" w:cs="Arial"/>
                <w:sz w:val="22"/>
                <w:szCs w:val="22"/>
              </w:rPr>
            </w:pPr>
          </w:p>
          <w:p w14:paraId="19E3E53A" w14:textId="77777777" w:rsidR="00FD25D1" w:rsidRPr="00FD25D1" w:rsidRDefault="00FD25D1" w:rsidP="00DE7DF2">
            <w:pPr>
              <w:rPr>
                <w:rFonts w:ascii="Arial" w:hAnsi="Arial" w:cs="Arial"/>
                <w:sz w:val="22"/>
                <w:szCs w:val="22"/>
              </w:rPr>
            </w:pPr>
          </w:p>
          <w:p w14:paraId="110367E7" w14:textId="77777777" w:rsidR="00FD25D1" w:rsidRPr="00FD25D1" w:rsidRDefault="00FD25D1" w:rsidP="00DE7DF2">
            <w:pPr>
              <w:rPr>
                <w:rFonts w:ascii="Arial" w:hAnsi="Arial" w:cs="Arial"/>
                <w:sz w:val="22"/>
                <w:szCs w:val="22"/>
              </w:rPr>
            </w:pPr>
          </w:p>
          <w:p w14:paraId="07A55F82" w14:textId="77777777" w:rsidR="00FD25D1" w:rsidRPr="00FD25D1" w:rsidRDefault="00FD25D1" w:rsidP="00DE7DF2">
            <w:pPr>
              <w:rPr>
                <w:rFonts w:ascii="Arial" w:hAnsi="Arial" w:cs="Arial"/>
                <w:sz w:val="22"/>
                <w:szCs w:val="22"/>
              </w:rPr>
            </w:pPr>
          </w:p>
          <w:p w14:paraId="361FD2A2" w14:textId="77777777" w:rsidR="00FD25D1" w:rsidRPr="00FD25D1" w:rsidRDefault="00FD25D1" w:rsidP="00DE7DF2">
            <w:pPr>
              <w:rPr>
                <w:rFonts w:ascii="Arial" w:hAnsi="Arial" w:cs="Arial"/>
                <w:sz w:val="22"/>
                <w:szCs w:val="22"/>
              </w:rPr>
            </w:pPr>
          </w:p>
          <w:p w14:paraId="19904C7E" w14:textId="02E1FAA6" w:rsidR="00FD25D1" w:rsidRPr="00FD25D1" w:rsidRDefault="00FD25D1" w:rsidP="00DE7DF2">
            <w:pPr>
              <w:rPr>
                <w:rFonts w:ascii="Arial" w:hAnsi="Arial" w:cs="Arial"/>
                <w:sz w:val="22"/>
                <w:szCs w:val="22"/>
              </w:rPr>
            </w:pPr>
            <w:r w:rsidRPr="00FD25D1">
              <w:rPr>
                <w:rFonts w:ascii="Arial" w:hAnsi="Arial" w:cs="Arial"/>
                <w:sz w:val="22"/>
                <w:szCs w:val="22"/>
              </w:rPr>
              <w:t>Not applicable.</w:t>
            </w:r>
          </w:p>
          <w:p w14:paraId="0D743E37" w14:textId="77777777" w:rsidR="00FD25D1" w:rsidRPr="00FD25D1" w:rsidRDefault="00FD25D1" w:rsidP="00DE7DF2">
            <w:pPr>
              <w:rPr>
                <w:rFonts w:ascii="Arial" w:hAnsi="Arial" w:cs="Arial"/>
                <w:sz w:val="22"/>
                <w:szCs w:val="22"/>
              </w:rPr>
            </w:pPr>
          </w:p>
          <w:p w14:paraId="516BF1A4" w14:textId="77777777" w:rsidR="00FD25D1" w:rsidRPr="00FD25D1" w:rsidRDefault="00FD25D1" w:rsidP="00DE7DF2">
            <w:pPr>
              <w:rPr>
                <w:rFonts w:ascii="Arial" w:hAnsi="Arial" w:cs="Arial"/>
                <w:sz w:val="22"/>
                <w:szCs w:val="22"/>
              </w:rPr>
            </w:pPr>
          </w:p>
          <w:p w14:paraId="749C0083" w14:textId="77777777" w:rsidR="00FD25D1" w:rsidRDefault="00FD25D1" w:rsidP="00DE7DF2">
            <w:pPr>
              <w:rPr>
                <w:rFonts w:ascii="Arial" w:hAnsi="Arial" w:cs="Arial"/>
                <w:sz w:val="22"/>
                <w:szCs w:val="22"/>
              </w:rPr>
            </w:pPr>
          </w:p>
          <w:p w14:paraId="403BEC5F" w14:textId="77777777" w:rsidR="00FD25D1" w:rsidRPr="00FD25D1" w:rsidRDefault="00FD25D1" w:rsidP="00DE7DF2">
            <w:pPr>
              <w:rPr>
                <w:rFonts w:ascii="Arial" w:hAnsi="Arial" w:cs="Arial"/>
                <w:sz w:val="22"/>
                <w:szCs w:val="22"/>
              </w:rPr>
            </w:pPr>
          </w:p>
          <w:p w14:paraId="0864DA8D" w14:textId="77777777" w:rsidR="00FD25D1" w:rsidRDefault="00FD25D1" w:rsidP="00DE7DF2">
            <w:pPr>
              <w:rPr>
                <w:rFonts w:ascii="Arial" w:hAnsi="Arial" w:cs="Arial"/>
                <w:sz w:val="22"/>
                <w:szCs w:val="22"/>
              </w:rPr>
            </w:pPr>
          </w:p>
          <w:p w14:paraId="2CAF0FC4" w14:textId="77777777" w:rsidR="00FD25D1" w:rsidRPr="00FD25D1" w:rsidRDefault="00FD25D1" w:rsidP="00DE7DF2">
            <w:pPr>
              <w:rPr>
                <w:rFonts w:ascii="Arial" w:hAnsi="Arial" w:cs="Arial"/>
                <w:sz w:val="22"/>
                <w:szCs w:val="22"/>
              </w:rPr>
            </w:pPr>
          </w:p>
          <w:p w14:paraId="2E97AC5D" w14:textId="77777777" w:rsidR="00FD25D1" w:rsidRPr="00FD25D1" w:rsidRDefault="00FD25D1" w:rsidP="00DE7DF2">
            <w:pPr>
              <w:rPr>
                <w:rFonts w:ascii="Arial" w:hAnsi="Arial" w:cs="Arial"/>
                <w:sz w:val="22"/>
                <w:szCs w:val="22"/>
              </w:rPr>
            </w:pPr>
          </w:p>
          <w:p w14:paraId="0BBC3B10" w14:textId="77777777" w:rsidR="00FD25D1" w:rsidRPr="00FD25D1" w:rsidRDefault="00FD25D1" w:rsidP="00826849">
            <w:pPr>
              <w:rPr>
                <w:rFonts w:ascii="Arial" w:hAnsi="Arial" w:cs="Arial"/>
                <w:sz w:val="22"/>
                <w:szCs w:val="22"/>
              </w:rPr>
            </w:pPr>
            <w:r w:rsidRPr="00FD25D1">
              <w:rPr>
                <w:rFonts w:ascii="Arial" w:hAnsi="Arial" w:cs="Arial"/>
                <w:sz w:val="22"/>
                <w:szCs w:val="22"/>
              </w:rPr>
              <w:t>Not applicable.</w:t>
            </w:r>
          </w:p>
          <w:p w14:paraId="73A1D27F" w14:textId="3AFDC281" w:rsidR="00FD25D1" w:rsidRPr="00FD25D1" w:rsidRDefault="00FD25D1" w:rsidP="00DE7DF2">
            <w:pPr>
              <w:rPr>
                <w:rFonts w:ascii="Arial" w:hAnsi="Arial" w:cs="Arial"/>
                <w:sz w:val="22"/>
                <w:szCs w:val="22"/>
              </w:rPr>
            </w:pPr>
          </w:p>
        </w:tc>
        <w:tc>
          <w:tcPr>
            <w:tcW w:w="3870" w:type="dxa"/>
          </w:tcPr>
          <w:p w14:paraId="30585755" w14:textId="77777777" w:rsidR="00FD25D1" w:rsidRDefault="009E79ED" w:rsidP="00DE7DF2">
            <w:pPr>
              <w:rPr>
                <w:rFonts w:ascii="Arial" w:hAnsi="Arial" w:cs="Arial"/>
                <w:sz w:val="22"/>
                <w:szCs w:val="22"/>
              </w:rPr>
            </w:pPr>
            <w:r>
              <w:rPr>
                <w:rFonts w:ascii="Arial" w:hAnsi="Arial" w:cs="Arial"/>
                <w:sz w:val="22"/>
                <w:szCs w:val="22"/>
              </w:rPr>
              <w:lastRenderedPageBreak/>
              <w:t>New insurance will be looked at next year.</w:t>
            </w:r>
          </w:p>
          <w:p w14:paraId="55F335A7" w14:textId="77777777" w:rsidR="009E79ED" w:rsidRPr="009E79ED" w:rsidRDefault="009E79ED" w:rsidP="009E79ED">
            <w:pPr>
              <w:rPr>
                <w:rFonts w:ascii="Arial" w:hAnsi="Arial" w:cs="Arial"/>
                <w:sz w:val="22"/>
                <w:szCs w:val="22"/>
              </w:rPr>
            </w:pPr>
          </w:p>
          <w:p w14:paraId="2EAAEDB5" w14:textId="77777777" w:rsidR="009E79ED" w:rsidRPr="009E79ED" w:rsidRDefault="009E79ED" w:rsidP="009E79ED">
            <w:pPr>
              <w:rPr>
                <w:rFonts w:ascii="Arial" w:hAnsi="Arial" w:cs="Arial"/>
                <w:sz w:val="22"/>
                <w:szCs w:val="22"/>
              </w:rPr>
            </w:pPr>
          </w:p>
          <w:p w14:paraId="0D53BF59" w14:textId="77777777" w:rsidR="009E79ED" w:rsidRPr="009E79ED" w:rsidRDefault="009E79ED" w:rsidP="009E79ED">
            <w:pPr>
              <w:rPr>
                <w:rFonts w:ascii="Arial" w:hAnsi="Arial" w:cs="Arial"/>
                <w:sz w:val="22"/>
                <w:szCs w:val="22"/>
              </w:rPr>
            </w:pPr>
          </w:p>
          <w:p w14:paraId="1A932BB4" w14:textId="77777777" w:rsidR="009E79ED" w:rsidRPr="009E79ED" w:rsidRDefault="009E79ED" w:rsidP="009E79ED">
            <w:pPr>
              <w:rPr>
                <w:rFonts w:ascii="Arial" w:hAnsi="Arial" w:cs="Arial"/>
                <w:sz w:val="22"/>
                <w:szCs w:val="22"/>
              </w:rPr>
            </w:pPr>
          </w:p>
          <w:p w14:paraId="78F1ECB5" w14:textId="77777777" w:rsidR="009E79ED" w:rsidRPr="009E79ED" w:rsidRDefault="009E79ED" w:rsidP="009E79ED">
            <w:pPr>
              <w:rPr>
                <w:rFonts w:ascii="Arial" w:hAnsi="Arial" w:cs="Arial"/>
                <w:sz w:val="22"/>
                <w:szCs w:val="22"/>
              </w:rPr>
            </w:pPr>
          </w:p>
          <w:p w14:paraId="140886AF" w14:textId="77777777" w:rsidR="009E79ED" w:rsidRPr="009E79ED" w:rsidRDefault="009E79ED" w:rsidP="009E79ED">
            <w:pPr>
              <w:rPr>
                <w:rFonts w:ascii="Arial" w:hAnsi="Arial" w:cs="Arial"/>
                <w:sz w:val="22"/>
                <w:szCs w:val="22"/>
              </w:rPr>
            </w:pPr>
          </w:p>
          <w:p w14:paraId="3EF493EA" w14:textId="77777777" w:rsidR="009E79ED" w:rsidRPr="009E79ED" w:rsidRDefault="009E79ED" w:rsidP="009E79ED">
            <w:pPr>
              <w:rPr>
                <w:rFonts w:ascii="Arial" w:hAnsi="Arial" w:cs="Arial"/>
                <w:sz w:val="22"/>
                <w:szCs w:val="22"/>
              </w:rPr>
            </w:pPr>
          </w:p>
          <w:p w14:paraId="40872A0B" w14:textId="77777777" w:rsidR="009E79ED" w:rsidRPr="009E79ED" w:rsidRDefault="009E79ED" w:rsidP="009E79ED">
            <w:pPr>
              <w:rPr>
                <w:rFonts w:ascii="Arial" w:hAnsi="Arial" w:cs="Arial"/>
                <w:sz w:val="22"/>
                <w:szCs w:val="22"/>
              </w:rPr>
            </w:pPr>
          </w:p>
          <w:p w14:paraId="606D006A" w14:textId="77777777" w:rsidR="009E79ED" w:rsidRPr="009E79ED" w:rsidRDefault="009E79ED" w:rsidP="009E79ED">
            <w:pPr>
              <w:rPr>
                <w:rFonts w:ascii="Arial" w:hAnsi="Arial" w:cs="Arial"/>
                <w:sz w:val="22"/>
                <w:szCs w:val="22"/>
              </w:rPr>
            </w:pPr>
          </w:p>
          <w:p w14:paraId="66F634C7" w14:textId="77777777" w:rsidR="009E79ED" w:rsidRPr="009E79ED" w:rsidRDefault="009E79ED" w:rsidP="009E79ED">
            <w:pPr>
              <w:rPr>
                <w:rFonts w:ascii="Arial" w:hAnsi="Arial" w:cs="Arial"/>
                <w:sz w:val="22"/>
                <w:szCs w:val="22"/>
              </w:rPr>
            </w:pPr>
          </w:p>
          <w:p w14:paraId="3A70901F" w14:textId="77777777" w:rsidR="009E79ED" w:rsidRPr="009E79ED" w:rsidRDefault="009E79ED" w:rsidP="009E79ED">
            <w:pPr>
              <w:rPr>
                <w:rFonts w:ascii="Arial" w:hAnsi="Arial" w:cs="Arial"/>
                <w:sz w:val="22"/>
                <w:szCs w:val="22"/>
              </w:rPr>
            </w:pPr>
          </w:p>
          <w:p w14:paraId="77051DF5" w14:textId="77777777" w:rsidR="009E79ED" w:rsidRDefault="009E79ED" w:rsidP="009E79ED">
            <w:pPr>
              <w:rPr>
                <w:rFonts w:ascii="Arial" w:hAnsi="Arial" w:cs="Arial"/>
                <w:sz w:val="22"/>
                <w:szCs w:val="22"/>
              </w:rPr>
            </w:pPr>
          </w:p>
          <w:p w14:paraId="1243BA50" w14:textId="25583BFD" w:rsidR="009E79ED" w:rsidRPr="009E79ED" w:rsidRDefault="009E79ED" w:rsidP="009E79ED">
            <w:pPr>
              <w:rPr>
                <w:rFonts w:ascii="Arial" w:hAnsi="Arial" w:cs="Arial"/>
                <w:sz w:val="22"/>
                <w:szCs w:val="22"/>
              </w:rPr>
            </w:pPr>
            <w:r>
              <w:rPr>
                <w:rFonts w:ascii="Arial" w:hAnsi="Arial" w:cs="Arial"/>
                <w:sz w:val="22"/>
                <w:szCs w:val="22"/>
              </w:rPr>
              <w:t>Never had any from previous clerk!</w:t>
            </w:r>
          </w:p>
        </w:tc>
      </w:tr>
    </w:tbl>
    <w:p w14:paraId="104BECA6" w14:textId="77777777" w:rsidR="00FD25D1" w:rsidRDefault="00FD25D1" w:rsidP="00FD25D1">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p w14:paraId="4DAF3EBE" w14:textId="1E2D4D4D" w:rsidR="00FD25D1" w:rsidRPr="00FD25D1" w:rsidRDefault="00FD25D1" w:rsidP="00FD25D1">
      <w:pPr>
        <w:rPr>
          <w:rFonts w:ascii="Arial" w:eastAsiaTheme="minorHAnsi" w:hAnsi="Arial" w:cs="Arial"/>
          <w:b/>
          <w:bCs/>
          <w:color w:val="000000"/>
          <w:kern w:val="0"/>
          <w:sz w:val="22"/>
          <w:szCs w:val="22"/>
          <w:u w:val="single"/>
        </w:rPr>
      </w:pPr>
      <w:r>
        <w:rPr>
          <w:rFonts w:ascii="Arial" w:eastAsiaTheme="minorHAnsi" w:hAnsi="Arial" w:cs="Arial"/>
          <w:b/>
          <w:bCs/>
          <w:color w:val="000000"/>
          <w:kern w:val="0"/>
          <w:sz w:val="22"/>
          <w:szCs w:val="22"/>
          <w:u w:val="single"/>
        </w:rPr>
        <w:br w:type="page"/>
      </w:r>
    </w:p>
    <w:p w14:paraId="44C8C5FA" w14:textId="119B5D03" w:rsidR="00F64B94" w:rsidRPr="00C94C45" w:rsidRDefault="00F64B94" w:rsidP="00CA6AC9">
      <w:pPr>
        <w:pStyle w:val="ListParagraph"/>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r w:rsidRPr="00C94C45">
        <w:rPr>
          <w:rFonts w:ascii="Arial" w:eastAsiaTheme="minorHAnsi" w:hAnsi="Arial" w:cs="Arial"/>
          <w:b/>
          <w:bCs/>
          <w:color w:val="000000"/>
          <w:kern w:val="0"/>
          <w:sz w:val="22"/>
          <w:szCs w:val="22"/>
          <w:u w:val="single"/>
        </w:rPr>
        <w:lastRenderedPageBreak/>
        <w:t xml:space="preserve">Periodic bank account reconciliations were properly carried out during the year </w:t>
      </w:r>
    </w:p>
    <w:p w14:paraId="29C5A90D" w14:textId="77777777" w:rsidR="00F64B94" w:rsidRDefault="00F64B94" w:rsidP="00F64B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p w14:paraId="718AC0F3" w14:textId="77777777" w:rsidR="00F64B94" w:rsidRDefault="00F64B94" w:rsidP="00F64B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tbl>
      <w:tblPr>
        <w:tblStyle w:val="TableGrid"/>
        <w:tblW w:w="0" w:type="auto"/>
        <w:tblLook w:val="04A0" w:firstRow="1" w:lastRow="0" w:firstColumn="1" w:lastColumn="0" w:noHBand="0" w:noVBand="1"/>
      </w:tblPr>
      <w:tblGrid>
        <w:gridCol w:w="4248"/>
        <w:gridCol w:w="5812"/>
        <w:gridCol w:w="3870"/>
      </w:tblGrid>
      <w:tr w:rsidR="00FD25D1" w:rsidRPr="00FD25D1" w14:paraId="75CD640E" w14:textId="77777777" w:rsidTr="00DE7DF2">
        <w:tc>
          <w:tcPr>
            <w:tcW w:w="4248" w:type="dxa"/>
          </w:tcPr>
          <w:p w14:paraId="55E7BF65" w14:textId="77777777" w:rsidR="00FD25D1" w:rsidRPr="00FD25D1" w:rsidRDefault="00FD25D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FD25D1">
              <w:rPr>
                <w:rFonts w:ascii="Arial" w:eastAsiaTheme="minorHAnsi" w:hAnsi="Arial" w:cs="Arial"/>
                <w:color w:val="000000"/>
                <w:kern w:val="0"/>
                <w:sz w:val="22"/>
                <w:szCs w:val="22"/>
              </w:rPr>
              <w:t>Suggested Testing</w:t>
            </w:r>
          </w:p>
        </w:tc>
        <w:tc>
          <w:tcPr>
            <w:tcW w:w="5812" w:type="dxa"/>
          </w:tcPr>
          <w:p w14:paraId="36A65916" w14:textId="77777777" w:rsidR="00FD25D1" w:rsidRPr="00FD25D1" w:rsidRDefault="00FD25D1" w:rsidP="00DE7DF2">
            <w:pPr>
              <w:rPr>
                <w:rFonts w:ascii="Arial" w:hAnsi="Arial" w:cs="Arial"/>
                <w:sz w:val="22"/>
                <w:szCs w:val="22"/>
              </w:rPr>
            </w:pPr>
            <w:r w:rsidRPr="00FD25D1">
              <w:rPr>
                <w:rFonts w:ascii="Arial" w:hAnsi="Arial" w:cs="Arial"/>
                <w:sz w:val="22"/>
                <w:szCs w:val="22"/>
              </w:rPr>
              <w:t>Control &amp; Evaluation</w:t>
            </w:r>
          </w:p>
        </w:tc>
        <w:tc>
          <w:tcPr>
            <w:tcW w:w="3870" w:type="dxa"/>
          </w:tcPr>
          <w:p w14:paraId="26B48134" w14:textId="77777777" w:rsidR="00FD25D1" w:rsidRPr="00FD25D1" w:rsidRDefault="00FD25D1" w:rsidP="00DE7DF2">
            <w:pPr>
              <w:rPr>
                <w:rFonts w:ascii="Arial" w:hAnsi="Arial" w:cs="Arial"/>
                <w:sz w:val="22"/>
                <w:szCs w:val="22"/>
              </w:rPr>
            </w:pPr>
            <w:r w:rsidRPr="00FD25D1">
              <w:rPr>
                <w:rFonts w:ascii="Arial" w:hAnsi="Arial" w:cs="Arial"/>
                <w:sz w:val="22"/>
                <w:szCs w:val="22"/>
              </w:rPr>
              <w:t>Comments</w:t>
            </w:r>
          </w:p>
        </w:tc>
      </w:tr>
      <w:tr w:rsidR="00FD25D1" w14:paraId="3A1D5DF4" w14:textId="55AA8F1A" w:rsidTr="00FD25D1">
        <w:tc>
          <w:tcPr>
            <w:tcW w:w="4248" w:type="dxa"/>
          </w:tcPr>
          <w:p w14:paraId="3C082115" w14:textId="77777777" w:rsidR="00FD25D1" w:rsidRDefault="00FD25D1" w:rsidP="00DE7DF2">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2B60A1">
              <w:rPr>
                <w:rFonts w:ascii="Arial" w:eastAsiaTheme="minorHAnsi" w:hAnsi="Arial" w:cs="Arial"/>
                <w:color w:val="000000"/>
                <w:kern w:val="0"/>
                <w:sz w:val="22"/>
                <w:szCs w:val="22"/>
              </w:rPr>
              <w:t>Ensure the correct roll forward of the prior year cashbook balances to the new financial year</w:t>
            </w:r>
          </w:p>
          <w:p w14:paraId="1EE9FFC4" w14:textId="77777777" w:rsidR="00FD25D1" w:rsidRPr="00D46280" w:rsidRDefault="00FD25D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205D394" w14:textId="77777777" w:rsidR="00FD25D1" w:rsidRPr="002B60A1" w:rsidRDefault="00FD25D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4929249" w14:textId="77777777" w:rsidR="00FD25D1" w:rsidRPr="002B60A1" w:rsidRDefault="00FD25D1" w:rsidP="00DE7DF2">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2B60A1">
              <w:rPr>
                <w:rFonts w:ascii="Arial" w:eastAsiaTheme="minorHAnsi" w:hAnsi="Arial" w:cs="Arial"/>
                <w:color w:val="000000"/>
                <w:kern w:val="0"/>
                <w:sz w:val="22"/>
                <w:szCs w:val="22"/>
              </w:rPr>
              <w:t>Check a sample of financial transactions in cashbooks to bank statements, etc: the sample size dependent on the size of the authority and nature of accounting records maintained</w:t>
            </w:r>
          </w:p>
          <w:p w14:paraId="0602B2DF" w14:textId="77777777" w:rsidR="00FD25D1" w:rsidRDefault="00FD25D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3094B8E7" w14:textId="77777777" w:rsidR="00FD25D1" w:rsidRPr="002B60A1" w:rsidRDefault="00FD25D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54864FFB" w14:textId="77777777" w:rsidR="00FD25D1" w:rsidRPr="002B60A1" w:rsidRDefault="00FD25D1" w:rsidP="00DE7DF2">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2B60A1">
              <w:rPr>
                <w:rFonts w:ascii="Arial" w:eastAsiaTheme="minorHAnsi" w:hAnsi="Arial" w:cs="Arial"/>
                <w:color w:val="000000"/>
                <w:kern w:val="0"/>
                <w:sz w:val="22"/>
                <w:szCs w:val="22"/>
              </w:rPr>
              <w:t>Ensure that bank reconciliations are prepared routinely, are subject to independent scrutiny and sign-off by members</w:t>
            </w:r>
          </w:p>
          <w:p w14:paraId="3FB736C3" w14:textId="77777777" w:rsidR="00FD25D1" w:rsidRDefault="00FD25D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2BCA3DD" w14:textId="77777777" w:rsidR="00FD25D1" w:rsidRPr="002B60A1" w:rsidRDefault="00FD25D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9E74AFF" w14:textId="77777777" w:rsidR="00FD25D1" w:rsidRPr="002B60A1" w:rsidRDefault="00FD25D1" w:rsidP="00DE7DF2">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2B60A1">
              <w:rPr>
                <w:rFonts w:ascii="Arial" w:eastAsiaTheme="minorHAnsi" w:hAnsi="Arial" w:cs="Arial"/>
                <w:color w:val="000000"/>
                <w:kern w:val="0"/>
                <w:sz w:val="22"/>
                <w:szCs w:val="22"/>
              </w:rPr>
              <w:t>Verify the accuracy of the year-end bank reconciliation detail and ensure accurate disclosure of the combined cash and bank balances in the AGAR, section 2, line 8.</w:t>
            </w:r>
          </w:p>
          <w:p w14:paraId="49350043" w14:textId="77777777" w:rsidR="00FD25D1" w:rsidRDefault="00FD25D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157EC33" w14:textId="77777777" w:rsidR="00FD25D1" w:rsidRPr="002B60A1" w:rsidRDefault="00FD25D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57DE1EBC" w14:textId="41B123A1" w:rsidR="00FD25D1" w:rsidRPr="00FD25D1" w:rsidRDefault="00FD25D1" w:rsidP="00DE7DF2">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2B60A1">
              <w:rPr>
                <w:rFonts w:ascii="Arial" w:eastAsiaTheme="minorHAnsi" w:hAnsi="Arial" w:cs="Arial"/>
                <w:color w:val="000000"/>
                <w:kern w:val="0"/>
                <w:sz w:val="22"/>
                <w:szCs w:val="22"/>
              </w:rPr>
              <w:t xml:space="preserve">Where the authority has bank balances </w:t>
            </w:r>
            <w:proofErr w:type="gramStart"/>
            <w:r w:rsidRPr="002B60A1">
              <w:rPr>
                <w:rFonts w:ascii="Arial" w:eastAsiaTheme="minorHAnsi" w:hAnsi="Arial" w:cs="Arial"/>
                <w:color w:val="000000"/>
                <w:kern w:val="0"/>
                <w:sz w:val="22"/>
                <w:szCs w:val="22"/>
              </w:rPr>
              <w:t>in excess of</w:t>
            </w:r>
            <w:proofErr w:type="gramEnd"/>
            <w:r w:rsidRPr="002B60A1">
              <w:rPr>
                <w:rFonts w:ascii="Arial" w:eastAsiaTheme="minorHAnsi" w:hAnsi="Arial" w:cs="Arial"/>
                <w:color w:val="000000"/>
                <w:kern w:val="0"/>
                <w:sz w:val="22"/>
                <w:szCs w:val="22"/>
              </w:rPr>
              <w:t xml:space="preserve"> £100,000 it has an appropriate investment strategy.</w:t>
            </w:r>
          </w:p>
          <w:p w14:paraId="7F4DF294" w14:textId="77777777" w:rsidR="00FD25D1" w:rsidRDefault="00FD25D1" w:rsidP="00DE7DF2"/>
        </w:tc>
        <w:tc>
          <w:tcPr>
            <w:tcW w:w="5812" w:type="dxa"/>
          </w:tcPr>
          <w:p w14:paraId="207F71B4" w14:textId="77777777" w:rsidR="00FD25D1" w:rsidRDefault="00FD25D1" w:rsidP="00DE7DF2">
            <w:r>
              <w:t>Correct.</w:t>
            </w:r>
          </w:p>
          <w:p w14:paraId="467101C0" w14:textId="77777777" w:rsidR="00FD25D1" w:rsidRDefault="00FD25D1" w:rsidP="00DE7DF2"/>
          <w:p w14:paraId="228C7BF1" w14:textId="77777777" w:rsidR="00FD25D1" w:rsidRDefault="00FD25D1" w:rsidP="00DE7DF2"/>
          <w:p w14:paraId="201789C2" w14:textId="77777777" w:rsidR="00FD25D1" w:rsidRDefault="00FD25D1" w:rsidP="00DE7DF2"/>
          <w:p w14:paraId="77B6F33D" w14:textId="520C5FA1" w:rsidR="00FD25D1" w:rsidRDefault="00FD25D1" w:rsidP="00DE7DF2">
            <w:r>
              <w:t>All transactions checked to bank statements.  All correct.</w:t>
            </w:r>
          </w:p>
          <w:p w14:paraId="6438A8C8" w14:textId="77777777" w:rsidR="00FD25D1" w:rsidRDefault="00FD25D1" w:rsidP="00DE7DF2"/>
          <w:p w14:paraId="3166AB6C" w14:textId="77777777" w:rsidR="00FD25D1" w:rsidRDefault="00FD25D1" w:rsidP="00DE7DF2"/>
          <w:p w14:paraId="6CE4888F" w14:textId="77777777" w:rsidR="00FD25D1" w:rsidRDefault="00FD25D1" w:rsidP="00DE7DF2"/>
          <w:p w14:paraId="3E6F9994" w14:textId="77777777" w:rsidR="00FD25D1" w:rsidRDefault="00FD25D1" w:rsidP="00DE7DF2"/>
          <w:p w14:paraId="3725FE64" w14:textId="77777777" w:rsidR="00FD25D1" w:rsidRDefault="00FD25D1" w:rsidP="00DE7DF2"/>
          <w:p w14:paraId="70B05667" w14:textId="76C8811E" w:rsidR="00FD25D1" w:rsidRDefault="00FD25D1" w:rsidP="00DE7DF2">
            <w:r>
              <w:t>Reported at every Parish Council meeting.</w:t>
            </w:r>
          </w:p>
          <w:p w14:paraId="1368DDC3" w14:textId="77777777" w:rsidR="00FD25D1" w:rsidRDefault="00FD25D1" w:rsidP="00DE7DF2"/>
          <w:p w14:paraId="41A2EA84" w14:textId="77777777" w:rsidR="00FD25D1" w:rsidRDefault="00FD25D1" w:rsidP="00DE7DF2"/>
          <w:p w14:paraId="325E2284" w14:textId="77777777" w:rsidR="00FD25D1" w:rsidRDefault="00FD25D1" w:rsidP="00DE7DF2"/>
          <w:p w14:paraId="3530E077" w14:textId="77777777" w:rsidR="00FD25D1" w:rsidRDefault="00FD25D1" w:rsidP="00DE7DF2"/>
          <w:p w14:paraId="79DB2F22" w14:textId="77777777" w:rsidR="00FD25D1" w:rsidRDefault="00FD25D1" w:rsidP="00DE7DF2"/>
          <w:p w14:paraId="2F43A171" w14:textId="39B31321" w:rsidR="00FD25D1" w:rsidRDefault="00FD25D1" w:rsidP="00DE7DF2">
            <w:r>
              <w:t>Correct.</w:t>
            </w:r>
          </w:p>
          <w:p w14:paraId="4374CB8D" w14:textId="77777777" w:rsidR="00FD25D1" w:rsidRDefault="00FD25D1" w:rsidP="00DE7DF2"/>
          <w:p w14:paraId="274D08B6" w14:textId="77777777" w:rsidR="00FD25D1" w:rsidRDefault="00FD25D1" w:rsidP="00DE7DF2"/>
          <w:p w14:paraId="1BFC3F22" w14:textId="77777777" w:rsidR="00FD25D1" w:rsidRDefault="00FD25D1" w:rsidP="00DE7DF2"/>
          <w:p w14:paraId="49CE8741" w14:textId="77777777" w:rsidR="00FD25D1" w:rsidRDefault="00FD25D1" w:rsidP="00DE7DF2"/>
          <w:p w14:paraId="754D6E41" w14:textId="77777777" w:rsidR="00FD25D1" w:rsidRDefault="00FD25D1" w:rsidP="00DE7DF2"/>
          <w:p w14:paraId="2736796B" w14:textId="352EEB53" w:rsidR="00FD25D1" w:rsidRDefault="00FD25D1" w:rsidP="00DE7DF2">
            <w:r>
              <w:t>Not applicable.</w:t>
            </w:r>
          </w:p>
          <w:p w14:paraId="5BBF669A" w14:textId="77777777" w:rsidR="00FD25D1" w:rsidRDefault="00FD25D1" w:rsidP="00DE7DF2"/>
          <w:p w14:paraId="429001EE" w14:textId="77777777" w:rsidR="00FD25D1" w:rsidRDefault="00FD25D1" w:rsidP="00DE7DF2"/>
          <w:p w14:paraId="6C600143" w14:textId="6934367E" w:rsidR="00FD25D1" w:rsidRDefault="00FD25D1" w:rsidP="00DE7DF2"/>
        </w:tc>
        <w:tc>
          <w:tcPr>
            <w:tcW w:w="3870" w:type="dxa"/>
          </w:tcPr>
          <w:p w14:paraId="0B40C565" w14:textId="77777777" w:rsidR="00FD25D1" w:rsidRDefault="00FD25D1" w:rsidP="00DE7DF2"/>
        </w:tc>
      </w:tr>
    </w:tbl>
    <w:p w14:paraId="2523DD97" w14:textId="262F217E" w:rsidR="00F64B94" w:rsidRDefault="00F64B94">
      <w:pPr>
        <w:rPr>
          <w:rFonts w:ascii="Arial" w:eastAsiaTheme="minorHAnsi" w:hAnsi="Arial" w:cs="Arial"/>
          <w:b/>
          <w:bCs/>
          <w:color w:val="000000"/>
          <w:kern w:val="0"/>
          <w:sz w:val="22"/>
          <w:szCs w:val="22"/>
          <w:u w:val="single"/>
        </w:rPr>
      </w:pPr>
    </w:p>
    <w:p w14:paraId="1C107DA7" w14:textId="25220BE5" w:rsidR="00B97E53" w:rsidRPr="00F64B94" w:rsidRDefault="00B97E53" w:rsidP="00F64B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r w:rsidRPr="00F64B94">
        <w:rPr>
          <w:rFonts w:ascii="Arial" w:eastAsiaTheme="minorHAnsi" w:hAnsi="Arial" w:cs="Arial"/>
          <w:b/>
          <w:bCs/>
          <w:color w:val="000000"/>
          <w:kern w:val="0"/>
          <w:sz w:val="22"/>
          <w:szCs w:val="22"/>
          <w:u w:val="single"/>
        </w:rPr>
        <w:t>J</w:t>
      </w:r>
      <w:r w:rsidR="00FD25D1">
        <w:rPr>
          <w:rFonts w:ascii="Arial" w:eastAsiaTheme="minorHAnsi" w:hAnsi="Arial" w:cs="Arial"/>
          <w:b/>
          <w:bCs/>
          <w:color w:val="000000"/>
          <w:kern w:val="0"/>
          <w:sz w:val="22"/>
          <w:szCs w:val="22"/>
          <w:u w:val="single"/>
        </w:rPr>
        <w:t>.</w:t>
      </w:r>
      <w:r w:rsidRPr="00F64B94">
        <w:rPr>
          <w:rFonts w:ascii="Arial" w:eastAsiaTheme="minorHAnsi" w:hAnsi="Arial" w:cs="Arial"/>
          <w:b/>
          <w:bCs/>
          <w:color w:val="000000"/>
          <w:kern w:val="0"/>
          <w:sz w:val="22"/>
          <w:szCs w:val="22"/>
          <w:u w:val="single"/>
        </w:rPr>
        <w:t xml:space="preserve"> Accounting statements prepared during the year were prepared on the correct accounting basis (receipts and payments or</w:t>
      </w:r>
    </w:p>
    <w:p w14:paraId="15E4B180" w14:textId="3B662C67" w:rsidR="00214249" w:rsidRPr="00F64B94" w:rsidRDefault="00B97E53" w:rsidP="00B97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r w:rsidRPr="00F64B94">
        <w:rPr>
          <w:rFonts w:ascii="Arial" w:eastAsiaTheme="minorHAnsi" w:hAnsi="Arial" w:cs="Arial"/>
          <w:b/>
          <w:bCs/>
          <w:color w:val="000000"/>
          <w:kern w:val="0"/>
          <w:sz w:val="22"/>
          <w:szCs w:val="22"/>
          <w:u w:val="single"/>
        </w:rPr>
        <w:t>income and expenditure), agreed to the cashbook, supported by an adequate audit trail from underlying records and, where appropriate, debtors and creditors were properly recorded</w:t>
      </w:r>
    </w:p>
    <w:p w14:paraId="6EDB5270" w14:textId="77777777" w:rsidR="00B97E53" w:rsidRDefault="00B97E53" w:rsidP="00B97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tbl>
      <w:tblPr>
        <w:tblStyle w:val="TableGrid"/>
        <w:tblW w:w="0" w:type="auto"/>
        <w:tblLook w:val="04A0" w:firstRow="1" w:lastRow="0" w:firstColumn="1" w:lastColumn="0" w:noHBand="0" w:noVBand="1"/>
      </w:tblPr>
      <w:tblGrid>
        <w:gridCol w:w="4248"/>
        <w:gridCol w:w="5812"/>
        <w:gridCol w:w="3870"/>
      </w:tblGrid>
      <w:tr w:rsidR="00473654" w:rsidRPr="00473654" w14:paraId="7B08829E" w14:textId="77777777" w:rsidTr="00DE7DF2">
        <w:tc>
          <w:tcPr>
            <w:tcW w:w="4248" w:type="dxa"/>
          </w:tcPr>
          <w:p w14:paraId="1610C689" w14:textId="77777777" w:rsidR="00473654" w:rsidRPr="00473654" w:rsidRDefault="00473654"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473654">
              <w:rPr>
                <w:rFonts w:ascii="Arial" w:eastAsiaTheme="minorHAnsi" w:hAnsi="Arial" w:cs="Arial"/>
                <w:color w:val="000000"/>
                <w:kern w:val="0"/>
                <w:sz w:val="22"/>
                <w:szCs w:val="22"/>
              </w:rPr>
              <w:t>Suggested Testing</w:t>
            </w:r>
          </w:p>
        </w:tc>
        <w:tc>
          <w:tcPr>
            <w:tcW w:w="5812" w:type="dxa"/>
          </w:tcPr>
          <w:p w14:paraId="1C9D2BCC" w14:textId="77777777" w:rsidR="00473654" w:rsidRPr="00473654" w:rsidRDefault="00473654" w:rsidP="00DE7DF2">
            <w:pPr>
              <w:rPr>
                <w:rFonts w:ascii="Arial" w:hAnsi="Arial" w:cs="Arial"/>
                <w:sz w:val="22"/>
                <w:szCs w:val="22"/>
              </w:rPr>
            </w:pPr>
            <w:r w:rsidRPr="00473654">
              <w:rPr>
                <w:rFonts w:ascii="Arial" w:hAnsi="Arial" w:cs="Arial"/>
                <w:sz w:val="22"/>
                <w:szCs w:val="22"/>
              </w:rPr>
              <w:t>Control &amp; Evaluation</w:t>
            </w:r>
          </w:p>
        </w:tc>
        <w:tc>
          <w:tcPr>
            <w:tcW w:w="3870" w:type="dxa"/>
          </w:tcPr>
          <w:p w14:paraId="54A5E329" w14:textId="77777777" w:rsidR="00473654" w:rsidRPr="00473654" w:rsidRDefault="00473654" w:rsidP="00DE7DF2">
            <w:pPr>
              <w:rPr>
                <w:rFonts w:ascii="Arial" w:hAnsi="Arial" w:cs="Arial"/>
                <w:sz w:val="22"/>
                <w:szCs w:val="22"/>
              </w:rPr>
            </w:pPr>
            <w:r w:rsidRPr="00473654">
              <w:rPr>
                <w:rFonts w:ascii="Arial" w:hAnsi="Arial" w:cs="Arial"/>
                <w:sz w:val="22"/>
                <w:szCs w:val="22"/>
              </w:rPr>
              <w:t>Comments</w:t>
            </w:r>
          </w:p>
        </w:tc>
      </w:tr>
      <w:tr w:rsidR="00473654" w:rsidRPr="00473654" w14:paraId="13B3F794" w14:textId="6AD2C404" w:rsidTr="00473654">
        <w:tc>
          <w:tcPr>
            <w:tcW w:w="4248" w:type="dxa"/>
          </w:tcPr>
          <w:p w14:paraId="7C3D308D" w14:textId="2C8B55E7" w:rsidR="00473654" w:rsidRPr="00473654" w:rsidRDefault="00473654" w:rsidP="00B97E53">
            <w:pPr>
              <w:pStyle w:val="ListParagraph"/>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473654">
              <w:rPr>
                <w:rFonts w:ascii="Arial" w:eastAsiaTheme="minorHAnsi" w:hAnsi="Arial" w:cs="Arial"/>
                <w:color w:val="000000"/>
                <w:kern w:val="0"/>
                <w:sz w:val="22"/>
                <w:szCs w:val="22"/>
              </w:rPr>
              <w:t>Whilst IAs are not required to verify the accuracy of detail to be disclosed in the AGAR, this assertion, together with the expectation of most Authorities, effectively requires IAs to ensure that the financial detail reported at section 2 of the AGAR reflects the detail in the accounting records maintained:</w:t>
            </w:r>
          </w:p>
          <w:p w14:paraId="1151BEA5" w14:textId="77777777" w:rsidR="00473654" w:rsidRPr="00473654" w:rsidRDefault="00473654" w:rsidP="00B97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740723D" w14:textId="77777777" w:rsidR="00473654" w:rsidRPr="00473654" w:rsidRDefault="00473654" w:rsidP="00B97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FB3B32F" w14:textId="2086D2A8" w:rsidR="00473654" w:rsidRPr="00473654" w:rsidRDefault="00473654" w:rsidP="00B97E53">
            <w:pPr>
              <w:pStyle w:val="ListParagraph"/>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473654">
              <w:rPr>
                <w:rFonts w:ascii="Arial" w:eastAsiaTheme="minorHAnsi" w:hAnsi="Arial" w:cs="Arial"/>
                <w:color w:val="000000"/>
                <w:kern w:val="0"/>
                <w:sz w:val="22"/>
                <w:szCs w:val="22"/>
              </w:rPr>
              <w:t>Ensure that, where annual turnover exceeds £200,000, appropriate records are maintained throughout the year on an Income and Expenditure basis to facilitate budget reporting in that vein</w:t>
            </w:r>
          </w:p>
          <w:p w14:paraId="58E2C922" w14:textId="77777777" w:rsidR="00473654" w:rsidRPr="00473654" w:rsidRDefault="00473654" w:rsidP="00B97E53">
            <w:pPr>
              <w:pStyle w:val="ListParagraph"/>
              <w:rPr>
                <w:rFonts w:ascii="Arial" w:eastAsiaTheme="minorHAnsi" w:hAnsi="Arial" w:cs="Arial"/>
                <w:color w:val="000000"/>
                <w:kern w:val="0"/>
                <w:sz w:val="22"/>
                <w:szCs w:val="22"/>
              </w:rPr>
            </w:pPr>
          </w:p>
          <w:p w14:paraId="51C3A020" w14:textId="77777777" w:rsidR="00473654" w:rsidRPr="00473654" w:rsidRDefault="00473654" w:rsidP="00B97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9E030E4" w14:textId="601232E4" w:rsidR="00473654" w:rsidRPr="00473654" w:rsidRDefault="00473654" w:rsidP="00B97E53">
            <w:pPr>
              <w:pStyle w:val="ListParagraph"/>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473654">
              <w:rPr>
                <w:rFonts w:ascii="Arial" w:eastAsiaTheme="minorHAnsi" w:hAnsi="Arial" w:cs="Arial"/>
                <w:color w:val="000000"/>
                <w:kern w:val="0"/>
                <w:sz w:val="22"/>
                <w:szCs w:val="22"/>
              </w:rPr>
              <w:t>Ensure that appropriate accounting arrangements are in place to account for debtors and creditors during the year and at the financial year-end</w:t>
            </w:r>
          </w:p>
          <w:p w14:paraId="28C09843" w14:textId="77777777" w:rsidR="00473654" w:rsidRPr="00473654" w:rsidRDefault="00473654"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F9DF85C" w14:textId="77777777" w:rsidR="00473654" w:rsidRPr="00473654" w:rsidRDefault="00473654"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6A4DE033" w14:textId="77777777" w:rsidR="00473654" w:rsidRPr="00473654" w:rsidRDefault="00473654"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tc>
        <w:tc>
          <w:tcPr>
            <w:tcW w:w="5812" w:type="dxa"/>
          </w:tcPr>
          <w:p w14:paraId="1A0597E0" w14:textId="77777777" w:rsidR="00473654" w:rsidRPr="00473654" w:rsidRDefault="00473654" w:rsidP="00DE7DF2">
            <w:pPr>
              <w:rPr>
                <w:rFonts w:ascii="Arial" w:hAnsi="Arial" w:cs="Arial"/>
                <w:sz w:val="22"/>
                <w:szCs w:val="22"/>
              </w:rPr>
            </w:pPr>
            <w:r w:rsidRPr="00473654">
              <w:rPr>
                <w:rFonts w:ascii="Arial" w:hAnsi="Arial" w:cs="Arial"/>
                <w:sz w:val="22"/>
                <w:szCs w:val="22"/>
              </w:rPr>
              <w:t>Correctly using Receipts &amp; Payments basis.</w:t>
            </w:r>
          </w:p>
          <w:p w14:paraId="1103FF18" w14:textId="77777777" w:rsidR="00473654" w:rsidRPr="00473654" w:rsidRDefault="00473654" w:rsidP="00DE7DF2">
            <w:pPr>
              <w:rPr>
                <w:rFonts w:ascii="Arial" w:hAnsi="Arial" w:cs="Arial"/>
                <w:sz w:val="22"/>
                <w:szCs w:val="22"/>
              </w:rPr>
            </w:pPr>
          </w:p>
          <w:p w14:paraId="6DA80C12" w14:textId="30547755" w:rsidR="00473654" w:rsidRPr="00473654" w:rsidRDefault="00473654" w:rsidP="00DE7DF2">
            <w:pPr>
              <w:rPr>
                <w:rFonts w:ascii="Arial" w:hAnsi="Arial" w:cs="Arial"/>
                <w:sz w:val="22"/>
                <w:szCs w:val="22"/>
              </w:rPr>
            </w:pPr>
            <w:r w:rsidRPr="00473654">
              <w:rPr>
                <w:rFonts w:ascii="Arial" w:hAnsi="Arial" w:cs="Arial"/>
                <w:sz w:val="22"/>
                <w:szCs w:val="22"/>
              </w:rPr>
              <w:t>AGAR Other Receipts total of £5,073 correctly reflects non-precept income of £3,789 plus share of HJBC of £1,293.</w:t>
            </w:r>
          </w:p>
          <w:p w14:paraId="5646D675" w14:textId="7C5C8FB9" w:rsidR="00473654" w:rsidRPr="00473654" w:rsidRDefault="00473654" w:rsidP="00DE7DF2">
            <w:pPr>
              <w:rPr>
                <w:rFonts w:ascii="Arial" w:hAnsi="Arial" w:cs="Arial"/>
                <w:sz w:val="22"/>
                <w:szCs w:val="22"/>
              </w:rPr>
            </w:pPr>
            <w:r w:rsidRPr="00473654">
              <w:rPr>
                <w:rFonts w:ascii="Arial" w:hAnsi="Arial" w:cs="Arial"/>
                <w:sz w:val="22"/>
                <w:szCs w:val="22"/>
              </w:rPr>
              <w:t xml:space="preserve">AGAR Other Payments of £6,061 reflects expenditure (excluding salaries) of £5,391.40, plus share from HJBC of £1,146.32 </w:t>
            </w:r>
            <w:r w:rsidR="00363695">
              <w:rPr>
                <w:rFonts w:ascii="Arial" w:hAnsi="Arial" w:cs="Arial"/>
                <w:sz w:val="22"/>
                <w:szCs w:val="22"/>
              </w:rPr>
              <w:t xml:space="preserve">and deducting VAT of £667.26 (to avoid double counting at Haltwhistle) </w:t>
            </w:r>
            <w:r w:rsidRPr="00473654">
              <w:rPr>
                <w:rFonts w:ascii="Arial" w:hAnsi="Arial" w:cs="Arial"/>
                <w:sz w:val="22"/>
                <w:szCs w:val="22"/>
              </w:rPr>
              <w:t>gives a total of £</w:t>
            </w:r>
            <w:r w:rsidR="00363695">
              <w:rPr>
                <w:rFonts w:ascii="Arial" w:hAnsi="Arial" w:cs="Arial"/>
                <w:sz w:val="22"/>
                <w:szCs w:val="22"/>
              </w:rPr>
              <w:t>5,870.46</w:t>
            </w:r>
            <w:r w:rsidRPr="00473654">
              <w:rPr>
                <w:rFonts w:ascii="Arial" w:hAnsi="Arial" w:cs="Arial"/>
                <w:sz w:val="22"/>
                <w:szCs w:val="22"/>
              </w:rPr>
              <w:t>, a difference of £</w:t>
            </w:r>
            <w:r w:rsidR="00363695">
              <w:rPr>
                <w:rFonts w:ascii="Arial" w:hAnsi="Arial" w:cs="Arial"/>
                <w:sz w:val="22"/>
                <w:szCs w:val="22"/>
              </w:rPr>
              <w:t>190.49</w:t>
            </w:r>
            <w:r w:rsidRPr="00473654">
              <w:rPr>
                <w:rFonts w:ascii="Arial" w:hAnsi="Arial" w:cs="Arial"/>
                <w:sz w:val="22"/>
                <w:szCs w:val="22"/>
              </w:rPr>
              <w:t>.</w:t>
            </w:r>
          </w:p>
          <w:p w14:paraId="2EA71AF9" w14:textId="77777777" w:rsidR="00473654" w:rsidRPr="00473654" w:rsidRDefault="00473654" w:rsidP="00DE7DF2">
            <w:pPr>
              <w:rPr>
                <w:rFonts w:ascii="Arial" w:hAnsi="Arial" w:cs="Arial"/>
                <w:sz w:val="22"/>
                <w:szCs w:val="22"/>
              </w:rPr>
            </w:pPr>
          </w:p>
          <w:p w14:paraId="533529D1" w14:textId="77777777" w:rsidR="00473654" w:rsidRPr="00473654" w:rsidRDefault="00473654" w:rsidP="00DE7DF2">
            <w:pPr>
              <w:rPr>
                <w:rFonts w:ascii="Arial" w:hAnsi="Arial" w:cs="Arial"/>
                <w:sz w:val="22"/>
                <w:szCs w:val="22"/>
              </w:rPr>
            </w:pPr>
          </w:p>
          <w:p w14:paraId="14424981" w14:textId="5BC29759" w:rsidR="00473654" w:rsidRPr="00473654" w:rsidRDefault="00473654" w:rsidP="00DE7DF2">
            <w:pPr>
              <w:rPr>
                <w:rFonts w:ascii="Arial" w:hAnsi="Arial" w:cs="Arial"/>
                <w:sz w:val="22"/>
                <w:szCs w:val="22"/>
              </w:rPr>
            </w:pPr>
            <w:r w:rsidRPr="00473654">
              <w:rPr>
                <w:rFonts w:ascii="Arial" w:hAnsi="Arial" w:cs="Arial"/>
                <w:sz w:val="22"/>
                <w:szCs w:val="22"/>
              </w:rPr>
              <w:t>Not applicable.</w:t>
            </w:r>
          </w:p>
          <w:p w14:paraId="61EC6309" w14:textId="77777777" w:rsidR="00473654" w:rsidRPr="00473654" w:rsidRDefault="00473654" w:rsidP="00DE7DF2">
            <w:pPr>
              <w:rPr>
                <w:rFonts w:ascii="Arial" w:hAnsi="Arial" w:cs="Arial"/>
                <w:sz w:val="22"/>
                <w:szCs w:val="22"/>
              </w:rPr>
            </w:pPr>
          </w:p>
          <w:p w14:paraId="53C37492" w14:textId="77777777" w:rsidR="00473654" w:rsidRPr="00473654" w:rsidRDefault="00473654" w:rsidP="00DE7DF2">
            <w:pPr>
              <w:rPr>
                <w:rFonts w:ascii="Arial" w:hAnsi="Arial" w:cs="Arial"/>
                <w:sz w:val="22"/>
                <w:szCs w:val="22"/>
              </w:rPr>
            </w:pPr>
          </w:p>
          <w:p w14:paraId="3BDB4B67" w14:textId="77777777" w:rsidR="00473654" w:rsidRPr="00473654" w:rsidRDefault="00473654" w:rsidP="00DE7DF2">
            <w:pPr>
              <w:rPr>
                <w:rFonts w:ascii="Arial" w:hAnsi="Arial" w:cs="Arial"/>
                <w:sz w:val="22"/>
                <w:szCs w:val="22"/>
              </w:rPr>
            </w:pPr>
          </w:p>
          <w:p w14:paraId="7FC91447" w14:textId="77777777" w:rsidR="00473654" w:rsidRPr="00473654" w:rsidRDefault="00473654" w:rsidP="00DE7DF2">
            <w:pPr>
              <w:rPr>
                <w:rFonts w:ascii="Arial" w:hAnsi="Arial" w:cs="Arial"/>
                <w:sz w:val="22"/>
                <w:szCs w:val="22"/>
              </w:rPr>
            </w:pPr>
          </w:p>
          <w:p w14:paraId="340CFBB4" w14:textId="77777777" w:rsidR="00473654" w:rsidRPr="00473654" w:rsidRDefault="00473654" w:rsidP="00DE7DF2">
            <w:pPr>
              <w:rPr>
                <w:rFonts w:ascii="Arial" w:hAnsi="Arial" w:cs="Arial"/>
                <w:sz w:val="22"/>
                <w:szCs w:val="22"/>
              </w:rPr>
            </w:pPr>
          </w:p>
          <w:p w14:paraId="2866A168" w14:textId="399213C3" w:rsidR="00473654" w:rsidRPr="00473654" w:rsidRDefault="00473654" w:rsidP="00DE7DF2">
            <w:pPr>
              <w:rPr>
                <w:rFonts w:ascii="Arial" w:hAnsi="Arial" w:cs="Arial"/>
                <w:sz w:val="22"/>
                <w:szCs w:val="22"/>
              </w:rPr>
            </w:pPr>
            <w:r w:rsidRPr="00473654">
              <w:rPr>
                <w:rFonts w:ascii="Arial" w:hAnsi="Arial" w:cs="Arial"/>
                <w:sz w:val="22"/>
                <w:szCs w:val="22"/>
              </w:rPr>
              <w:t>Correct.</w:t>
            </w:r>
          </w:p>
          <w:p w14:paraId="628F1B56" w14:textId="77777777" w:rsidR="00473654" w:rsidRPr="00473654" w:rsidRDefault="00473654" w:rsidP="00DE7DF2">
            <w:pPr>
              <w:rPr>
                <w:rFonts w:ascii="Arial" w:hAnsi="Arial" w:cs="Arial"/>
                <w:sz w:val="22"/>
                <w:szCs w:val="22"/>
              </w:rPr>
            </w:pPr>
          </w:p>
          <w:p w14:paraId="778B87B7" w14:textId="77777777" w:rsidR="00473654" w:rsidRPr="00473654" w:rsidRDefault="00473654" w:rsidP="00DE7DF2">
            <w:pPr>
              <w:rPr>
                <w:rFonts w:ascii="Arial" w:hAnsi="Arial" w:cs="Arial"/>
                <w:sz w:val="22"/>
                <w:szCs w:val="22"/>
              </w:rPr>
            </w:pPr>
          </w:p>
          <w:p w14:paraId="0FDCF459" w14:textId="77777777" w:rsidR="00473654" w:rsidRPr="00473654" w:rsidRDefault="00473654" w:rsidP="00DE7DF2">
            <w:pPr>
              <w:rPr>
                <w:rFonts w:ascii="Arial" w:hAnsi="Arial" w:cs="Arial"/>
                <w:sz w:val="22"/>
                <w:szCs w:val="22"/>
              </w:rPr>
            </w:pPr>
          </w:p>
          <w:p w14:paraId="6FD923EA" w14:textId="77777777" w:rsidR="00473654" w:rsidRPr="00473654" w:rsidRDefault="00473654" w:rsidP="00DE7DF2">
            <w:pPr>
              <w:rPr>
                <w:rFonts w:ascii="Arial" w:hAnsi="Arial" w:cs="Arial"/>
                <w:sz w:val="22"/>
                <w:szCs w:val="22"/>
              </w:rPr>
            </w:pPr>
          </w:p>
          <w:p w14:paraId="489EEB41" w14:textId="1ED33DE3" w:rsidR="00473654" w:rsidRPr="00473654" w:rsidRDefault="00473654" w:rsidP="00DE7DF2">
            <w:pPr>
              <w:rPr>
                <w:rFonts w:ascii="Arial" w:hAnsi="Arial" w:cs="Arial"/>
                <w:sz w:val="22"/>
                <w:szCs w:val="22"/>
              </w:rPr>
            </w:pPr>
          </w:p>
        </w:tc>
        <w:tc>
          <w:tcPr>
            <w:tcW w:w="3870" w:type="dxa"/>
          </w:tcPr>
          <w:p w14:paraId="7FEBE6B8" w14:textId="77777777" w:rsidR="00473654" w:rsidRDefault="00473654" w:rsidP="00DE7DF2">
            <w:pPr>
              <w:rPr>
                <w:rFonts w:ascii="Arial" w:hAnsi="Arial" w:cs="Arial"/>
                <w:sz w:val="22"/>
                <w:szCs w:val="22"/>
              </w:rPr>
            </w:pPr>
          </w:p>
          <w:p w14:paraId="33E5610A" w14:textId="77777777" w:rsidR="009E79ED" w:rsidRDefault="009E79ED" w:rsidP="00DE7DF2">
            <w:pPr>
              <w:rPr>
                <w:rFonts w:ascii="Arial" w:hAnsi="Arial" w:cs="Arial"/>
                <w:sz w:val="22"/>
                <w:szCs w:val="22"/>
              </w:rPr>
            </w:pPr>
          </w:p>
          <w:p w14:paraId="03C93998" w14:textId="77777777" w:rsidR="009E79ED" w:rsidRDefault="009E79ED" w:rsidP="00DE7DF2">
            <w:pPr>
              <w:rPr>
                <w:rFonts w:ascii="Arial" w:hAnsi="Arial" w:cs="Arial"/>
                <w:sz w:val="22"/>
                <w:szCs w:val="22"/>
              </w:rPr>
            </w:pPr>
          </w:p>
          <w:p w14:paraId="4B44FC4D" w14:textId="77777777" w:rsidR="009E79ED" w:rsidRDefault="009E79ED" w:rsidP="00DE7DF2">
            <w:pPr>
              <w:rPr>
                <w:rFonts w:ascii="Arial" w:hAnsi="Arial" w:cs="Arial"/>
                <w:sz w:val="22"/>
                <w:szCs w:val="22"/>
              </w:rPr>
            </w:pPr>
          </w:p>
          <w:p w14:paraId="1F06782F" w14:textId="77777777" w:rsidR="009E79ED" w:rsidRDefault="009E79ED" w:rsidP="00DE7DF2">
            <w:pPr>
              <w:rPr>
                <w:rFonts w:ascii="Arial" w:hAnsi="Arial" w:cs="Arial"/>
                <w:sz w:val="22"/>
                <w:szCs w:val="22"/>
              </w:rPr>
            </w:pPr>
          </w:p>
          <w:p w14:paraId="6658F85C" w14:textId="77777777" w:rsidR="009E79ED" w:rsidRDefault="009E79ED" w:rsidP="00DE7DF2">
            <w:pPr>
              <w:rPr>
                <w:rFonts w:ascii="Arial" w:hAnsi="Arial" w:cs="Arial"/>
                <w:sz w:val="22"/>
                <w:szCs w:val="22"/>
              </w:rPr>
            </w:pPr>
            <w:r>
              <w:rPr>
                <w:rFonts w:ascii="Arial" w:hAnsi="Arial" w:cs="Arial"/>
                <w:sz w:val="22"/>
                <w:szCs w:val="22"/>
              </w:rPr>
              <w:t>VAT should be added in</w:t>
            </w:r>
            <w:r w:rsidR="00704421">
              <w:rPr>
                <w:rFonts w:ascii="Arial" w:hAnsi="Arial" w:cs="Arial"/>
                <w:sz w:val="22"/>
                <w:szCs w:val="22"/>
              </w:rPr>
              <w:t xml:space="preserve"> not taken off!</w:t>
            </w:r>
          </w:p>
          <w:p w14:paraId="32B6BDFF" w14:textId="03AAD1FD" w:rsidR="00704421" w:rsidRPr="00473654" w:rsidRDefault="00704421" w:rsidP="00DE7DF2">
            <w:pPr>
              <w:rPr>
                <w:rFonts w:ascii="Arial" w:hAnsi="Arial" w:cs="Arial"/>
                <w:sz w:val="22"/>
                <w:szCs w:val="22"/>
              </w:rPr>
            </w:pPr>
            <w:r>
              <w:rPr>
                <w:rFonts w:ascii="Arial" w:hAnsi="Arial" w:cs="Arial"/>
                <w:sz w:val="22"/>
                <w:szCs w:val="22"/>
              </w:rPr>
              <w:t>£5391.40 + £667.26-£1144.36+ £1146 = £6061!</w:t>
            </w:r>
          </w:p>
        </w:tc>
      </w:tr>
    </w:tbl>
    <w:p w14:paraId="02E43839" w14:textId="77777777" w:rsidR="00B97E53" w:rsidRDefault="00B97E53" w:rsidP="00B97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9A6173C" w14:textId="03D62F0B" w:rsidR="00B97E53" w:rsidRDefault="00B97E53">
      <w:pPr>
        <w:rPr>
          <w:rFonts w:ascii="Arial" w:eastAsiaTheme="minorHAnsi" w:hAnsi="Arial" w:cs="Arial"/>
          <w:color w:val="000000"/>
          <w:kern w:val="0"/>
          <w:sz w:val="22"/>
          <w:szCs w:val="22"/>
        </w:rPr>
      </w:pPr>
      <w:r>
        <w:rPr>
          <w:rFonts w:ascii="Arial" w:eastAsiaTheme="minorHAnsi" w:hAnsi="Arial" w:cs="Arial"/>
          <w:color w:val="000000"/>
          <w:kern w:val="0"/>
          <w:sz w:val="22"/>
          <w:szCs w:val="22"/>
        </w:rPr>
        <w:br w:type="page"/>
      </w:r>
    </w:p>
    <w:p w14:paraId="4AD76F18" w14:textId="05EE42C4" w:rsidR="00B97E53" w:rsidRDefault="00B97E53" w:rsidP="00B97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r w:rsidRPr="00B97E53">
        <w:rPr>
          <w:rFonts w:ascii="Arial" w:eastAsiaTheme="minorHAnsi" w:hAnsi="Arial" w:cs="Arial"/>
          <w:b/>
          <w:bCs/>
          <w:color w:val="000000"/>
          <w:kern w:val="0"/>
          <w:sz w:val="22"/>
          <w:szCs w:val="22"/>
          <w:u w:val="single"/>
        </w:rPr>
        <w:lastRenderedPageBreak/>
        <w:t>K. If the authority certified itself as exempt from a limited assurance review in the prior year, it met the exemption criteria and correctly declared itself exempt</w:t>
      </w:r>
    </w:p>
    <w:p w14:paraId="02A29B03" w14:textId="77777777" w:rsidR="00B97E53" w:rsidRDefault="00B97E53" w:rsidP="00B97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tbl>
      <w:tblPr>
        <w:tblStyle w:val="TableGrid"/>
        <w:tblW w:w="0" w:type="auto"/>
        <w:tblLook w:val="04A0" w:firstRow="1" w:lastRow="0" w:firstColumn="1" w:lastColumn="0" w:noHBand="0" w:noVBand="1"/>
      </w:tblPr>
      <w:tblGrid>
        <w:gridCol w:w="4248"/>
        <w:gridCol w:w="5812"/>
        <w:gridCol w:w="3870"/>
      </w:tblGrid>
      <w:tr w:rsidR="00363695" w:rsidRPr="00473654" w14:paraId="5FCF747B" w14:textId="77777777" w:rsidTr="00DE7DF2">
        <w:tc>
          <w:tcPr>
            <w:tcW w:w="4248" w:type="dxa"/>
          </w:tcPr>
          <w:p w14:paraId="0ACD5E13" w14:textId="77777777" w:rsidR="00363695" w:rsidRPr="00473654" w:rsidRDefault="00363695"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473654">
              <w:rPr>
                <w:rFonts w:ascii="Arial" w:eastAsiaTheme="minorHAnsi" w:hAnsi="Arial" w:cs="Arial"/>
                <w:color w:val="000000"/>
                <w:kern w:val="0"/>
                <w:sz w:val="22"/>
                <w:szCs w:val="22"/>
              </w:rPr>
              <w:t>Suggested Testing</w:t>
            </w:r>
          </w:p>
        </w:tc>
        <w:tc>
          <w:tcPr>
            <w:tcW w:w="5812" w:type="dxa"/>
          </w:tcPr>
          <w:p w14:paraId="039EC544" w14:textId="77777777" w:rsidR="00363695" w:rsidRPr="00473654" w:rsidRDefault="00363695" w:rsidP="00DE7DF2">
            <w:pPr>
              <w:rPr>
                <w:rFonts w:ascii="Arial" w:hAnsi="Arial" w:cs="Arial"/>
                <w:sz w:val="22"/>
                <w:szCs w:val="22"/>
              </w:rPr>
            </w:pPr>
            <w:r w:rsidRPr="00473654">
              <w:rPr>
                <w:rFonts w:ascii="Arial" w:hAnsi="Arial" w:cs="Arial"/>
                <w:sz w:val="22"/>
                <w:szCs w:val="22"/>
              </w:rPr>
              <w:t>Control &amp; Evaluation</w:t>
            </w:r>
          </w:p>
        </w:tc>
        <w:tc>
          <w:tcPr>
            <w:tcW w:w="3870" w:type="dxa"/>
          </w:tcPr>
          <w:p w14:paraId="7D026451" w14:textId="77777777" w:rsidR="00363695" w:rsidRPr="00473654" w:rsidRDefault="00363695" w:rsidP="00DE7DF2">
            <w:pPr>
              <w:rPr>
                <w:rFonts w:ascii="Arial" w:hAnsi="Arial" w:cs="Arial"/>
                <w:sz w:val="22"/>
                <w:szCs w:val="22"/>
              </w:rPr>
            </w:pPr>
            <w:r w:rsidRPr="00473654">
              <w:rPr>
                <w:rFonts w:ascii="Arial" w:hAnsi="Arial" w:cs="Arial"/>
                <w:sz w:val="22"/>
                <w:szCs w:val="22"/>
              </w:rPr>
              <w:t>Comments</w:t>
            </w:r>
          </w:p>
        </w:tc>
      </w:tr>
      <w:tr w:rsidR="00363695" w14:paraId="3A74E864" w14:textId="1D3C169F" w:rsidTr="00363695">
        <w:tc>
          <w:tcPr>
            <w:tcW w:w="4248" w:type="dxa"/>
          </w:tcPr>
          <w:p w14:paraId="62AFE7C5" w14:textId="40CE46D0" w:rsidR="00363695" w:rsidRDefault="00363695" w:rsidP="00B97E53">
            <w:pPr>
              <w:pStyle w:val="ListParagraph"/>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B97E53">
              <w:rPr>
                <w:rFonts w:ascii="Arial" w:eastAsiaTheme="minorHAnsi" w:hAnsi="Arial" w:cs="Arial"/>
                <w:color w:val="000000"/>
                <w:kern w:val="0"/>
                <w:sz w:val="22"/>
                <w:szCs w:val="22"/>
              </w:rPr>
              <w:t>IAs should ensure that, all relevant criteria are met (receipts and payments each totalled less than £25,000)</w:t>
            </w:r>
            <w:r>
              <w:rPr>
                <w:rFonts w:ascii="Arial" w:eastAsiaTheme="minorHAnsi" w:hAnsi="Arial" w:cs="Arial"/>
                <w:color w:val="000000"/>
                <w:kern w:val="0"/>
                <w:sz w:val="22"/>
                <w:szCs w:val="22"/>
              </w:rPr>
              <w:t>:</w:t>
            </w:r>
          </w:p>
          <w:p w14:paraId="6916581B" w14:textId="77777777" w:rsidR="00363695" w:rsidRDefault="00363695" w:rsidP="00B97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99CDBDB" w14:textId="77777777" w:rsidR="00363695" w:rsidRPr="00B97E53" w:rsidRDefault="00363695" w:rsidP="00B97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C61A8A1" w14:textId="4C3AC805" w:rsidR="00363695" w:rsidRDefault="00363695" w:rsidP="00B97E53">
            <w:pPr>
              <w:pStyle w:val="ListParagraph"/>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B97E53">
              <w:rPr>
                <w:rFonts w:ascii="Arial" w:eastAsiaTheme="minorHAnsi" w:hAnsi="Arial" w:cs="Arial"/>
                <w:color w:val="000000"/>
                <w:kern w:val="0"/>
                <w:sz w:val="22"/>
                <w:szCs w:val="22"/>
              </w:rPr>
              <w:t>the correct exemption certificate was prepared and minuted in accordance with the statutory submission deadline</w:t>
            </w:r>
          </w:p>
          <w:p w14:paraId="7BDBC70D" w14:textId="77777777" w:rsidR="00363695" w:rsidRDefault="00363695" w:rsidP="00B97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620F2E12" w14:textId="77777777" w:rsidR="00363695" w:rsidRPr="00B97E53" w:rsidRDefault="00363695" w:rsidP="00B97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6F4412F4" w14:textId="7B3F857B" w:rsidR="00363695" w:rsidRPr="00B97E53" w:rsidRDefault="00363695" w:rsidP="00B97E53">
            <w:pPr>
              <w:pStyle w:val="ListParagraph"/>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B97E53">
              <w:rPr>
                <w:rFonts w:ascii="Arial" w:eastAsiaTheme="minorHAnsi" w:hAnsi="Arial" w:cs="Arial"/>
                <w:color w:val="000000"/>
                <w:kern w:val="0"/>
                <w:sz w:val="22"/>
                <w:szCs w:val="22"/>
              </w:rPr>
              <w:t>that it has been published, together with all required information on the Authority’s website and noticeboard</w:t>
            </w:r>
          </w:p>
          <w:p w14:paraId="219801F8" w14:textId="77777777" w:rsidR="00363695" w:rsidRDefault="00363695"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5A5A33A" w14:textId="77777777" w:rsidR="00363695" w:rsidRDefault="00363695"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38112E45" w14:textId="77777777" w:rsidR="00363695" w:rsidRDefault="00363695"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5F904D26" w14:textId="77777777" w:rsidR="00363695" w:rsidRPr="00723C42" w:rsidRDefault="00363695"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tc>
        <w:tc>
          <w:tcPr>
            <w:tcW w:w="5812" w:type="dxa"/>
          </w:tcPr>
          <w:p w14:paraId="3DECA4A3" w14:textId="54D34C86" w:rsidR="00363695" w:rsidRDefault="005467CD" w:rsidP="00DE7DF2">
            <w:r>
              <w:t>Not applicable.</w:t>
            </w:r>
          </w:p>
        </w:tc>
        <w:tc>
          <w:tcPr>
            <w:tcW w:w="3870" w:type="dxa"/>
          </w:tcPr>
          <w:p w14:paraId="253CA59C" w14:textId="77777777" w:rsidR="00363695" w:rsidRDefault="00363695" w:rsidP="00DE7DF2"/>
        </w:tc>
      </w:tr>
    </w:tbl>
    <w:p w14:paraId="23DC220B" w14:textId="77777777" w:rsidR="00B97E53" w:rsidRDefault="00B97E53" w:rsidP="00B97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p w14:paraId="66AE4C4D" w14:textId="47B21325" w:rsidR="00B97E53" w:rsidRDefault="00B97E53">
      <w:pPr>
        <w:rPr>
          <w:rFonts w:ascii="Arial" w:eastAsiaTheme="minorHAnsi" w:hAnsi="Arial" w:cs="Arial"/>
          <w:b/>
          <w:bCs/>
          <w:color w:val="000000"/>
          <w:kern w:val="0"/>
          <w:sz w:val="22"/>
          <w:szCs w:val="22"/>
          <w:u w:val="single"/>
        </w:rPr>
      </w:pPr>
      <w:r>
        <w:rPr>
          <w:rFonts w:ascii="Arial" w:eastAsiaTheme="minorHAnsi" w:hAnsi="Arial" w:cs="Arial"/>
          <w:b/>
          <w:bCs/>
          <w:color w:val="000000"/>
          <w:kern w:val="0"/>
          <w:sz w:val="22"/>
          <w:szCs w:val="22"/>
          <w:u w:val="single"/>
        </w:rPr>
        <w:br w:type="page"/>
      </w:r>
    </w:p>
    <w:p w14:paraId="15953EDF" w14:textId="539515DB" w:rsidR="00B97E53" w:rsidRDefault="00B97E53" w:rsidP="00B97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r w:rsidRPr="00B97E53">
        <w:rPr>
          <w:rFonts w:ascii="Arial" w:eastAsiaTheme="minorHAnsi" w:hAnsi="Arial" w:cs="Arial"/>
          <w:b/>
          <w:bCs/>
          <w:color w:val="000000"/>
          <w:kern w:val="0"/>
          <w:sz w:val="22"/>
          <w:szCs w:val="22"/>
          <w:u w:val="single"/>
        </w:rPr>
        <w:lastRenderedPageBreak/>
        <w:t>L. The authority publishes information on a free to access website / web page, up to date at the time of the internal audit in accordance with the relevant legislation</w:t>
      </w:r>
    </w:p>
    <w:p w14:paraId="6CA96DE2" w14:textId="77777777" w:rsidR="00B97E53" w:rsidRDefault="00B97E53" w:rsidP="00B97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tbl>
      <w:tblPr>
        <w:tblStyle w:val="TableGrid"/>
        <w:tblW w:w="0" w:type="auto"/>
        <w:tblLook w:val="04A0" w:firstRow="1" w:lastRow="0" w:firstColumn="1" w:lastColumn="0" w:noHBand="0" w:noVBand="1"/>
      </w:tblPr>
      <w:tblGrid>
        <w:gridCol w:w="4248"/>
        <w:gridCol w:w="5812"/>
        <w:gridCol w:w="3870"/>
      </w:tblGrid>
      <w:tr w:rsidR="005467CD" w:rsidRPr="00473654" w14:paraId="30D55F50" w14:textId="77777777" w:rsidTr="00DE7DF2">
        <w:tc>
          <w:tcPr>
            <w:tcW w:w="4248" w:type="dxa"/>
          </w:tcPr>
          <w:p w14:paraId="644A902E" w14:textId="77777777" w:rsidR="005467CD" w:rsidRPr="00473654" w:rsidRDefault="005467CD"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473654">
              <w:rPr>
                <w:rFonts w:ascii="Arial" w:eastAsiaTheme="minorHAnsi" w:hAnsi="Arial" w:cs="Arial"/>
                <w:color w:val="000000"/>
                <w:kern w:val="0"/>
                <w:sz w:val="22"/>
                <w:szCs w:val="22"/>
              </w:rPr>
              <w:t>Suggested Testing</w:t>
            </w:r>
          </w:p>
        </w:tc>
        <w:tc>
          <w:tcPr>
            <w:tcW w:w="5812" w:type="dxa"/>
          </w:tcPr>
          <w:p w14:paraId="1B8A23FB" w14:textId="77777777" w:rsidR="005467CD" w:rsidRPr="00473654" w:rsidRDefault="005467CD" w:rsidP="00DE7DF2">
            <w:pPr>
              <w:rPr>
                <w:rFonts w:ascii="Arial" w:hAnsi="Arial" w:cs="Arial"/>
                <w:sz w:val="22"/>
                <w:szCs w:val="22"/>
              </w:rPr>
            </w:pPr>
            <w:r w:rsidRPr="00473654">
              <w:rPr>
                <w:rFonts w:ascii="Arial" w:hAnsi="Arial" w:cs="Arial"/>
                <w:sz w:val="22"/>
                <w:szCs w:val="22"/>
              </w:rPr>
              <w:t>Control &amp; Evaluation</w:t>
            </w:r>
          </w:p>
        </w:tc>
        <w:tc>
          <w:tcPr>
            <w:tcW w:w="3870" w:type="dxa"/>
          </w:tcPr>
          <w:p w14:paraId="1D9323E9" w14:textId="77777777" w:rsidR="005467CD" w:rsidRPr="00473654" w:rsidRDefault="005467CD" w:rsidP="00DE7DF2">
            <w:pPr>
              <w:rPr>
                <w:rFonts w:ascii="Arial" w:hAnsi="Arial" w:cs="Arial"/>
                <w:sz w:val="22"/>
                <w:szCs w:val="22"/>
              </w:rPr>
            </w:pPr>
            <w:r w:rsidRPr="00473654">
              <w:rPr>
                <w:rFonts w:ascii="Arial" w:hAnsi="Arial" w:cs="Arial"/>
                <w:sz w:val="22"/>
                <w:szCs w:val="22"/>
              </w:rPr>
              <w:t>Comments</w:t>
            </w:r>
          </w:p>
        </w:tc>
      </w:tr>
      <w:tr w:rsidR="005467CD" w14:paraId="7E309B5A" w14:textId="371B1502" w:rsidTr="005467CD">
        <w:tc>
          <w:tcPr>
            <w:tcW w:w="4248" w:type="dxa"/>
          </w:tcPr>
          <w:p w14:paraId="0509093C" w14:textId="00D8470C" w:rsidR="005467CD" w:rsidRPr="00B97E53" w:rsidRDefault="005467CD" w:rsidP="00B97E53">
            <w:pPr>
              <w:pStyle w:val="ListParagraph"/>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B97E53">
              <w:rPr>
                <w:rFonts w:ascii="Arial" w:eastAsiaTheme="minorHAnsi" w:hAnsi="Arial" w:cs="Arial"/>
                <w:color w:val="000000"/>
                <w:kern w:val="0"/>
                <w:sz w:val="22"/>
                <w:szCs w:val="22"/>
              </w:rPr>
              <w:t>IAs should review the Authority’s website ensuring that all required documentation is published in accordance with the relevant legislation.</w:t>
            </w:r>
          </w:p>
          <w:p w14:paraId="46B40123" w14:textId="77777777" w:rsidR="005467CD" w:rsidRDefault="005467CD"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29C7A5A" w14:textId="77777777" w:rsidR="005467CD" w:rsidRDefault="005467CD"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80E91FB" w14:textId="77777777" w:rsidR="005467CD" w:rsidRPr="00723C42" w:rsidRDefault="005467CD"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tc>
        <w:tc>
          <w:tcPr>
            <w:tcW w:w="5812" w:type="dxa"/>
          </w:tcPr>
          <w:p w14:paraId="7203285E" w14:textId="39932750" w:rsidR="005467CD" w:rsidRDefault="00FA6C81" w:rsidP="00DE7DF2">
            <w:r>
              <w:t>All required documents are published on the Northumberland Parishes website.</w:t>
            </w:r>
          </w:p>
        </w:tc>
        <w:tc>
          <w:tcPr>
            <w:tcW w:w="3870" w:type="dxa"/>
          </w:tcPr>
          <w:p w14:paraId="2501AF97" w14:textId="77777777" w:rsidR="005467CD" w:rsidRDefault="005467CD" w:rsidP="00DE7DF2"/>
        </w:tc>
      </w:tr>
    </w:tbl>
    <w:p w14:paraId="277095A8" w14:textId="77777777" w:rsidR="00B97E53" w:rsidRDefault="00B97E53" w:rsidP="00B97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p w14:paraId="24576A9C" w14:textId="77777777" w:rsidR="00B97E53" w:rsidRDefault="00B97E53" w:rsidP="00B97E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p w14:paraId="7CE9E05E" w14:textId="335162B8" w:rsidR="00B97E53" w:rsidRDefault="00B97E53">
      <w:pPr>
        <w:rPr>
          <w:rFonts w:ascii="Arial" w:eastAsiaTheme="minorHAnsi" w:hAnsi="Arial" w:cs="Arial"/>
          <w:b/>
          <w:bCs/>
          <w:color w:val="000000"/>
          <w:kern w:val="0"/>
          <w:sz w:val="22"/>
          <w:szCs w:val="22"/>
          <w:u w:val="single"/>
        </w:rPr>
      </w:pPr>
      <w:r>
        <w:rPr>
          <w:rFonts w:ascii="Arial" w:eastAsiaTheme="minorHAnsi" w:hAnsi="Arial" w:cs="Arial"/>
          <w:b/>
          <w:bCs/>
          <w:color w:val="000000"/>
          <w:kern w:val="0"/>
          <w:sz w:val="22"/>
          <w:szCs w:val="22"/>
          <w:u w:val="single"/>
        </w:rPr>
        <w:br w:type="page"/>
      </w:r>
    </w:p>
    <w:p w14:paraId="54450E53" w14:textId="556946F4" w:rsidR="00B97E53" w:rsidRDefault="00A00B95" w:rsidP="00A00B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r w:rsidRPr="00A00B95">
        <w:rPr>
          <w:rFonts w:ascii="Arial" w:eastAsiaTheme="minorHAnsi" w:hAnsi="Arial" w:cs="Arial"/>
          <w:b/>
          <w:bCs/>
          <w:color w:val="000000"/>
          <w:kern w:val="0"/>
          <w:sz w:val="22"/>
          <w:szCs w:val="22"/>
          <w:u w:val="single"/>
        </w:rPr>
        <w:lastRenderedPageBreak/>
        <w:t>M. The authority, during the previous year, correctly provided for the period for the exercise of public rights as required by the Accounts and Audit regulations</w:t>
      </w:r>
    </w:p>
    <w:p w14:paraId="5735750C" w14:textId="77777777" w:rsidR="00A00B95" w:rsidRDefault="00A00B95" w:rsidP="00A00B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tbl>
      <w:tblPr>
        <w:tblStyle w:val="TableGrid"/>
        <w:tblW w:w="0" w:type="auto"/>
        <w:tblLook w:val="04A0" w:firstRow="1" w:lastRow="0" w:firstColumn="1" w:lastColumn="0" w:noHBand="0" w:noVBand="1"/>
      </w:tblPr>
      <w:tblGrid>
        <w:gridCol w:w="4248"/>
        <w:gridCol w:w="5812"/>
        <w:gridCol w:w="3870"/>
      </w:tblGrid>
      <w:tr w:rsidR="00FA6C81" w:rsidRPr="00473654" w14:paraId="33C59F49" w14:textId="77777777" w:rsidTr="00DE7DF2">
        <w:tc>
          <w:tcPr>
            <w:tcW w:w="4248" w:type="dxa"/>
          </w:tcPr>
          <w:p w14:paraId="6C9B6007" w14:textId="77777777" w:rsidR="00FA6C81" w:rsidRPr="00473654" w:rsidRDefault="00FA6C8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473654">
              <w:rPr>
                <w:rFonts w:ascii="Arial" w:eastAsiaTheme="minorHAnsi" w:hAnsi="Arial" w:cs="Arial"/>
                <w:color w:val="000000"/>
                <w:kern w:val="0"/>
                <w:sz w:val="22"/>
                <w:szCs w:val="22"/>
              </w:rPr>
              <w:t>Suggested Testing</w:t>
            </w:r>
          </w:p>
        </w:tc>
        <w:tc>
          <w:tcPr>
            <w:tcW w:w="5812" w:type="dxa"/>
          </w:tcPr>
          <w:p w14:paraId="1FBFD9F1" w14:textId="77777777" w:rsidR="00FA6C81" w:rsidRPr="00473654" w:rsidRDefault="00FA6C81" w:rsidP="00DE7DF2">
            <w:pPr>
              <w:rPr>
                <w:rFonts w:ascii="Arial" w:hAnsi="Arial" w:cs="Arial"/>
                <w:sz w:val="22"/>
                <w:szCs w:val="22"/>
              </w:rPr>
            </w:pPr>
            <w:r w:rsidRPr="00473654">
              <w:rPr>
                <w:rFonts w:ascii="Arial" w:hAnsi="Arial" w:cs="Arial"/>
                <w:sz w:val="22"/>
                <w:szCs w:val="22"/>
              </w:rPr>
              <w:t>Control &amp; Evaluation</w:t>
            </w:r>
          </w:p>
        </w:tc>
        <w:tc>
          <w:tcPr>
            <w:tcW w:w="3870" w:type="dxa"/>
          </w:tcPr>
          <w:p w14:paraId="1E18AD86" w14:textId="77777777" w:rsidR="00FA6C81" w:rsidRPr="00473654" w:rsidRDefault="00FA6C81" w:rsidP="00DE7DF2">
            <w:pPr>
              <w:rPr>
                <w:rFonts w:ascii="Arial" w:hAnsi="Arial" w:cs="Arial"/>
                <w:sz w:val="22"/>
                <w:szCs w:val="22"/>
              </w:rPr>
            </w:pPr>
            <w:r w:rsidRPr="00473654">
              <w:rPr>
                <w:rFonts w:ascii="Arial" w:hAnsi="Arial" w:cs="Arial"/>
                <w:sz w:val="22"/>
                <w:szCs w:val="22"/>
              </w:rPr>
              <w:t>Comments</w:t>
            </w:r>
          </w:p>
        </w:tc>
      </w:tr>
      <w:tr w:rsidR="00FA6C81" w14:paraId="5AD05ACF" w14:textId="6F4CA2BD" w:rsidTr="00FA6C81">
        <w:tc>
          <w:tcPr>
            <w:tcW w:w="4248" w:type="dxa"/>
          </w:tcPr>
          <w:p w14:paraId="7EC7A4D5" w14:textId="7BCA781A" w:rsidR="00FA6C81" w:rsidRPr="00A00B95" w:rsidRDefault="00FA6C81" w:rsidP="00A00B95">
            <w:pPr>
              <w:pStyle w:val="ListParagraph"/>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A00B95">
              <w:rPr>
                <w:rFonts w:ascii="Arial" w:eastAsiaTheme="minorHAnsi" w:hAnsi="Arial" w:cs="Arial"/>
                <w:color w:val="000000"/>
                <w:kern w:val="0"/>
                <w:sz w:val="22"/>
                <w:szCs w:val="22"/>
              </w:rPr>
              <w:t xml:space="preserve">IAs should acquire / examine a copy of the </w:t>
            </w:r>
            <w:proofErr w:type="gramStart"/>
            <w:r w:rsidRPr="00A00B95">
              <w:rPr>
                <w:rFonts w:ascii="Arial" w:eastAsiaTheme="minorHAnsi" w:hAnsi="Arial" w:cs="Arial"/>
                <w:color w:val="000000"/>
                <w:kern w:val="0"/>
                <w:sz w:val="22"/>
                <w:szCs w:val="22"/>
              </w:rPr>
              <w:t>required  Public</w:t>
            </w:r>
            <w:proofErr w:type="gramEnd"/>
            <w:r w:rsidRPr="00A00B95">
              <w:rPr>
                <w:rFonts w:ascii="Arial" w:eastAsiaTheme="minorHAnsi" w:hAnsi="Arial" w:cs="Arial"/>
                <w:color w:val="000000"/>
                <w:kern w:val="0"/>
                <w:sz w:val="22"/>
                <w:szCs w:val="22"/>
              </w:rPr>
              <w:t xml:space="preserve"> Notice” ensuring that it clearly identifies the statutory 30 working day period when the Authority’s records are available for public inspection.</w:t>
            </w:r>
          </w:p>
          <w:p w14:paraId="44C0FC3B" w14:textId="77777777" w:rsidR="00FA6C81" w:rsidRDefault="00FA6C81" w:rsidP="00A00B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5D653B5" w14:textId="77777777" w:rsidR="00FA6C81" w:rsidRDefault="00FA6C81" w:rsidP="00A00B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26265D34" w14:textId="11D67A4A" w:rsidR="00FA6C81" w:rsidRPr="00A00B95" w:rsidRDefault="00FA6C81" w:rsidP="00A00B95">
            <w:pPr>
              <w:pStyle w:val="ListParagraph"/>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A00B95">
              <w:rPr>
                <w:rFonts w:ascii="Arial" w:eastAsiaTheme="minorHAnsi" w:hAnsi="Arial" w:cs="Arial"/>
                <w:color w:val="000000"/>
                <w:kern w:val="0"/>
                <w:sz w:val="22"/>
                <w:szCs w:val="22"/>
              </w:rPr>
              <w:t>IAs may also check whether councils have minuted the relevant dates at the same time as approving the AGAR</w:t>
            </w:r>
          </w:p>
          <w:p w14:paraId="4C0B8546" w14:textId="77777777" w:rsidR="00FA6C81" w:rsidRDefault="00FA6C8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627E37CC" w14:textId="77777777" w:rsidR="00FA6C81" w:rsidRDefault="00FA6C8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C5BBE1B" w14:textId="77777777" w:rsidR="00FA6C81" w:rsidRDefault="00FA6C8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104BF0B" w14:textId="77777777" w:rsidR="00FA6C81" w:rsidRPr="00723C42" w:rsidRDefault="00FA6C8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tc>
        <w:tc>
          <w:tcPr>
            <w:tcW w:w="5812" w:type="dxa"/>
          </w:tcPr>
          <w:p w14:paraId="074E8B81" w14:textId="77777777" w:rsidR="00FA6C81" w:rsidRDefault="00FA6C81" w:rsidP="00DE7DF2">
            <w:r>
              <w:t xml:space="preserve">The calculation of the </w:t>
            </w:r>
            <w:proofErr w:type="gramStart"/>
            <w:r>
              <w:t>30 day</w:t>
            </w:r>
            <w:proofErr w:type="gramEnd"/>
            <w:r>
              <w:t xml:space="preserve"> period is correct.</w:t>
            </w:r>
          </w:p>
          <w:p w14:paraId="241A5315" w14:textId="77777777" w:rsidR="00FA6C81" w:rsidRDefault="00FA6C81" w:rsidP="00DE7DF2"/>
          <w:p w14:paraId="0292B41A" w14:textId="77777777" w:rsidR="00FA6C81" w:rsidRDefault="00FA6C81" w:rsidP="00DE7DF2"/>
          <w:p w14:paraId="04A19505" w14:textId="77777777" w:rsidR="00FA6C81" w:rsidRDefault="00FA6C81" w:rsidP="00DE7DF2"/>
          <w:p w14:paraId="0619FC5D" w14:textId="77777777" w:rsidR="00FA6C81" w:rsidRDefault="00FA6C81" w:rsidP="00DE7DF2"/>
          <w:p w14:paraId="646EDA43" w14:textId="77777777" w:rsidR="00FA6C81" w:rsidRDefault="00FA6C81" w:rsidP="00DE7DF2"/>
          <w:p w14:paraId="32233E45" w14:textId="77777777" w:rsidR="00FA6C81" w:rsidRDefault="00FA6C81" w:rsidP="00DE7DF2"/>
          <w:p w14:paraId="5E22096C" w14:textId="1C5E851A" w:rsidR="00FA6C81" w:rsidRDefault="00FA6C81" w:rsidP="00DE7DF2">
            <w:r>
              <w:t>This is minuted.</w:t>
            </w:r>
          </w:p>
        </w:tc>
        <w:tc>
          <w:tcPr>
            <w:tcW w:w="3870" w:type="dxa"/>
          </w:tcPr>
          <w:p w14:paraId="6A0C1555" w14:textId="77777777" w:rsidR="00FA6C81" w:rsidRDefault="00FA6C81" w:rsidP="00DE7DF2"/>
        </w:tc>
      </w:tr>
    </w:tbl>
    <w:p w14:paraId="5B33155B" w14:textId="77777777" w:rsidR="00A00B95" w:rsidRDefault="00A00B95" w:rsidP="00A00B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p w14:paraId="24EB318D" w14:textId="6DD8A78A" w:rsidR="00E83649" w:rsidRDefault="00E83649">
      <w:pPr>
        <w:rPr>
          <w:rFonts w:ascii="Arial" w:eastAsiaTheme="minorHAnsi" w:hAnsi="Arial" w:cs="Arial"/>
          <w:b/>
          <w:bCs/>
          <w:color w:val="000000"/>
          <w:kern w:val="0"/>
          <w:sz w:val="22"/>
          <w:szCs w:val="22"/>
          <w:u w:val="single"/>
        </w:rPr>
      </w:pPr>
      <w:r>
        <w:rPr>
          <w:rFonts w:ascii="Arial" w:eastAsiaTheme="minorHAnsi" w:hAnsi="Arial" w:cs="Arial"/>
          <w:b/>
          <w:bCs/>
          <w:color w:val="000000"/>
          <w:kern w:val="0"/>
          <w:sz w:val="22"/>
          <w:szCs w:val="22"/>
          <w:u w:val="single"/>
        </w:rPr>
        <w:br w:type="page"/>
      </w:r>
    </w:p>
    <w:p w14:paraId="2BA0579D" w14:textId="06B95AF4" w:rsidR="00E83649" w:rsidRDefault="00E83649" w:rsidP="00E836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r w:rsidRPr="00E83649">
        <w:rPr>
          <w:rFonts w:ascii="Arial" w:eastAsiaTheme="minorHAnsi" w:hAnsi="Arial" w:cs="Arial"/>
          <w:b/>
          <w:bCs/>
          <w:color w:val="000000"/>
          <w:kern w:val="0"/>
          <w:sz w:val="22"/>
          <w:szCs w:val="22"/>
          <w:u w:val="single"/>
        </w:rPr>
        <w:lastRenderedPageBreak/>
        <w:t>N. The authority complied with the publication requirements for the prior year AGAR</w:t>
      </w:r>
    </w:p>
    <w:p w14:paraId="10BB1211" w14:textId="77777777" w:rsidR="00E83649" w:rsidRDefault="00E83649" w:rsidP="00E836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tbl>
      <w:tblPr>
        <w:tblStyle w:val="TableGrid"/>
        <w:tblW w:w="0" w:type="auto"/>
        <w:tblLook w:val="04A0" w:firstRow="1" w:lastRow="0" w:firstColumn="1" w:lastColumn="0" w:noHBand="0" w:noVBand="1"/>
      </w:tblPr>
      <w:tblGrid>
        <w:gridCol w:w="4224"/>
        <w:gridCol w:w="24"/>
        <w:gridCol w:w="5812"/>
        <w:gridCol w:w="3870"/>
      </w:tblGrid>
      <w:tr w:rsidR="00FA6C81" w:rsidRPr="00473654" w14:paraId="41EEB3CF" w14:textId="77777777" w:rsidTr="00DE7DF2">
        <w:tc>
          <w:tcPr>
            <w:tcW w:w="4248" w:type="dxa"/>
            <w:gridSpan w:val="2"/>
          </w:tcPr>
          <w:p w14:paraId="093FDDEB" w14:textId="77777777" w:rsidR="00FA6C81" w:rsidRPr="00473654" w:rsidRDefault="00FA6C8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473654">
              <w:rPr>
                <w:rFonts w:ascii="Arial" w:eastAsiaTheme="minorHAnsi" w:hAnsi="Arial" w:cs="Arial"/>
                <w:color w:val="000000"/>
                <w:kern w:val="0"/>
                <w:sz w:val="22"/>
                <w:szCs w:val="22"/>
              </w:rPr>
              <w:t>Suggested Testing</w:t>
            </w:r>
          </w:p>
        </w:tc>
        <w:tc>
          <w:tcPr>
            <w:tcW w:w="5812" w:type="dxa"/>
          </w:tcPr>
          <w:p w14:paraId="723125C2" w14:textId="77777777" w:rsidR="00FA6C81" w:rsidRPr="00473654" w:rsidRDefault="00FA6C81" w:rsidP="00DE7DF2">
            <w:pPr>
              <w:rPr>
                <w:rFonts w:ascii="Arial" w:hAnsi="Arial" w:cs="Arial"/>
                <w:sz w:val="22"/>
                <w:szCs w:val="22"/>
              </w:rPr>
            </w:pPr>
            <w:r w:rsidRPr="00473654">
              <w:rPr>
                <w:rFonts w:ascii="Arial" w:hAnsi="Arial" w:cs="Arial"/>
                <w:sz w:val="22"/>
                <w:szCs w:val="22"/>
              </w:rPr>
              <w:t>Control &amp; Evaluation</w:t>
            </w:r>
          </w:p>
        </w:tc>
        <w:tc>
          <w:tcPr>
            <w:tcW w:w="3870" w:type="dxa"/>
          </w:tcPr>
          <w:p w14:paraId="628275D1" w14:textId="77777777" w:rsidR="00FA6C81" w:rsidRPr="00473654" w:rsidRDefault="00FA6C81" w:rsidP="00DE7DF2">
            <w:pPr>
              <w:rPr>
                <w:rFonts w:ascii="Arial" w:hAnsi="Arial" w:cs="Arial"/>
                <w:sz w:val="22"/>
                <w:szCs w:val="22"/>
              </w:rPr>
            </w:pPr>
            <w:r w:rsidRPr="00473654">
              <w:rPr>
                <w:rFonts w:ascii="Arial" w:hAnsi="Arial" w:cs="Arial"/>
                <w:sz w:val="22"/>
                <w:szCs w:val="22"/>
              </w:rPr>
              <w:t>Comments</w:t>
            </w:r>
          </w:p>
        </w:tc>
      </w:tr>
      <w:tr w:rsidR="00FA6C81" w14:paraId="5F4536A9" w14:textId="189D497D" w:rsidTr="00FA6C81">
        <w:tc>
          <w:tcPr>
            <w:tcW w:w="4224" w:type="dxa"/>
          </w:tcPr>
          <w:p w14:paraId="3C57B35D" w14:textId="54108C4A" w:rsidR="00FA6C81" w:rsidRPr="00E83649" w:rsidRDefault="00FA6C81" w:rsidP="00E83649">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E83649">
              <w:rPr>
                <w:rFonts w:ascii="Arial" w:eastAsiaTheme="minorHAnsi" w:hAnsi="Arial" w:cs="Arial"/>
                <w:color w:val="000000"/>
                <w:kern w:val="0"/>
                <w:sz w:val="22"/>
                <w:szCs w:val="22"/>
              </w:rPr>
              <w:t>IAs should ensure that the statutory disclosure / publication requirements in relation to the prior year’s AGAR have been met as detailed on the front page of the current year’s AGAR</w:t>
            </w:r>
          </w:p>
          <w:p w14:paraId="0B88DA71" w14:textId="77777777" w:rsidR="00FA6C81" w:rsidRDefault="00FA6C8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C30EADC" w14:textId="77777777" w:rsidR="00FA6C81" w:rsidRDefault="00FA6C8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AD1B967" w14:textId="77777777" w:rsidR="00FA6C81" w:rsidRDefault="00FA6C8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7CC6DCF4" w14:textId="77777777" w:rsidR="00FA6C81" w:rsidRDefault="00FA6C8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5790C7E" w14:textId="77777777" w:rsidR="00FA6C81" w:rsidRDefault="00FA6C8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BAEAA2E" w14:textId="77777777" w:rsidR="00FA6C81" w:rsidRPr="00723C42" w:rsidRDefault="00FA6C8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tc>
        <w:tc>
          <w:tcPr>
            <w:tcW w:w="5836" w:type="dxa"/>
            <w:gridSpan w:val="2"/>
          </w:tcPr>
          <w:p w14:paraId="16C3594A" w14:textId="42EE3F50" w:rsidR="00FA6C81" w:rsidRDefault="00FA6C81" w:rsidP="00DE7DF2">
            <w:r>
              <w:t>These have been correctly met.</w:t>
            </w:r>
          </w:p>
        </w:tc>
        <w:tc>
          <w:tcPr>
            <w:tcW w:w="3870" w:type="dxa"/>
          </w:tcPr>
          <w:p w14:paraId="6518F36F" w14:textId="77777777" w:rsidR="00FA6C81" w:rsidRDefault="00FA6C81" w:rsidP="00DE7DF2"/>
        </w:tc>
      </w:tr>
    </w:tbl>
    <w:p w14:paraId="5F9104B6" w14:textId="77777777" w:rsidR="00E83649" w:rsidRDefault="00E83649" w:rsidP="00E836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p w14:paraId="0948343A" w14:textId="77777777" w:rsidR="00E83649" w:rsidRDefault="00E83649" w:rsidP="00E836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p w14:paraId="053B18DC" w14:textId="47356366" w:rsidR="00E83649" w:rsidRDefault="00E83649">
      <w:pPr>
        <w:rPr>
          <w:rFonts w:ascii="Arial" w:eastAsiaTheme="minorHAnsi" w:hAnsi="Arial" w:cs="Arial"/>
          <w:b/>
          <w:bCs/>
          <w:color w:val="000000"/>
          <w:kern w:val="0"/>
          <w:sz w:val="22"/>
          <w:szCs w:val="22"/>
          <w:u w:val="single"/>
        </w:rPr>
      </w:pPr>
      <w:r>
        <w:rPr>
          <w:rFonts w:ascii="Arial" w:eastAsiaTheme="minorHAnsi" w:hAnsi="Arial" w:cs="Arial"/>
          <w:b/>
          <w:bCs/>
          <w:color w:val="000000"/>
          <w:kern w:val="0"/>
          <w:sz w:val="22"/>
          <w:szCs w:val="22"/>
          <w:u w:val="single"/>
        </w:rPr>
        <w:br w:type="page"/>
      </w:r>
    </w:p>
    <w:p w14:paraId="663311B9" w14:textId="2395D5A9" w:rsidR="00E83649" w:rsidRDefault="00E83649" w:rsidP="00E836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r w:rsidRPr="00E83649">
        <w:rPr>
          <w:rFonts w:ascii="Arial" w:eastAsiaTheme="minorHAnsi" w:hAnsi="Arial" w:cs="Arial"/>
          <w:b/>
          <w:bCs/>
          <w:color w:val="000000"/>
          <w:kern w:val="0"/>
          <w:sz w:val="22"/>
          <w:szCs w:val="22"/>
          <w:u w:val="single"/>
        </w:rPr>
        <w:lastRenderedPageBreak/>
        <w:t>O. Trust funds (including charitable) - the Council met its responsibilities as a trustee</w:t>
      </w:r>
    </w:p>
    <w:p w14:paraId="1AEC57F7" w14:textId="77777777" w:rsidR="00E83649" w:rsidRDefault="00E83649" w:rsidP="00E836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tbl>
      <w:tblPr>
        <w:tblStyle w:val="TableGrid"/>
        <w:tblW w:w="0" w:type="auto"/>
        <w:tblLook w:val="04A0" w:firstRow="1" w:lastRow="0" w:firstColumn="1" w:lastColumn="0" w:noHBand="0" w:noVBand="1"/>
      </w:tblPr>
      <w:tblGrid>
        <w:gridCol w:w="4224"/>
        <w:gridCol w:w="24"/>
        <w:gridCol w:w="5812"/>
        <w:gridCol w:w="3870"/>
      </w:tblGrid>
      <w:tr w:rsidR="00FA6C81" w:rsidRPr="00473654" w14:paraId="2134513B" w14:textId="77777777" w:rsidTr="00DE7DF2">
        <w:tc>
          <w:tcPr>
            <w:tcW w:w="4248" w:type="dxa"/>
            <w:gridSpan w:val="2"/>
          </w:tcPr>
          <w:p w14:paraId="7D36A347" w14:textId="77777777" w:rsidR="00FA6C81" w:rsidRPr="00473654" w:rsidRDefault="00FA6C8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473654">
              <w:rPr>
                <w:rFonts w:ascii="Arial" w:eastAsiaTheme="minorHAnsi" w:hAnsi="Arial" w:cs="Arial"/>
                <w:color w:val="000000"/>
                <w:kern w:val="0"/>
                <w:sz w:val="22"/>
                <w:szCs w:val="22"/>
              </w:rPr>
              <w:t>Suggested Testing</w:t>
            </w:r>
          </w:p>
        </w:tc>
        <w:tc>
          <w:tcPr>
            <w:tcW w:w="5812" w:type="dxa"/>
          </w:tcPr>
          <w:p w14:paraId="3422D77A" w14:textId="77777777" w:rsidR="00FA6C81" w:rsidRPr="00473654" w:rsidRDefault="00FA6C81" w:rsidP="00DE7DF2">
            <w:pPr>
              <w:rPr>
                <w:rFonts w:ascii="Arial" w:hAnsi="Arial" w:cs="Arial"/>
                <w:sz w:val="22"/>
                <w:szCs w:val="22"/>
              </w:rPr>
            </w:pPr>
            <w:r w:rsidRPr="00473654">
              <w:rPr>
                <w:rFonts w:ascii="Arial" w:hAnsi="Arial" w:cs="Arial"/>
                <w:sz w:val="22"/>
                <w:szCs w:val="22"/>
              </w:rPr>
              <w:t>Control &amp; Evaluation</w:t>
            </w:r>
          </w:p>
        </w:tc>
        <w:tc>
          <w:tcPr>
            <w:tcW w:w="3870" w:type="dxa"/>
          </w:tcPr>
          <w:p w14:paraId="37B12063" w14:textId="77777777" w:rsidR="00FA6C81" w:rsidRPr="00473654" w:rsidRDefault="00FA6C81" w:rsidP="00DE7DF2">
            <w:pPr>
              <w:rPr>
                <w:rFonts w:ascii="Arial" w:hAnsi="Arial" w:cs="Arial"/>
                <w:sz w:val="22"/>
                <w:szCs w:val="22"/>
              </w:rPr>
            </w:pPr>
            <w:r w:rsidRPr="00473654">
              <w:rPr>
                <w:rFonts w:ascii="Arial" w:hAnsi="Arial" w:cs="Arial"/>
                <w:sz w:val="22"/>
                <w:szCs w:val="22"/>
              </w:rPr>
              <w:t>Comments</w:t>
            </w:r>
          </w:p>
        </w:tc>
      </w:tr>
      <w:tr w:rsidR="00FA6C81" w14:paraId="2CB5C825" w14:textId="72942509" w:rsidTr="00FA6C81">
        <w:tc>
          <w:tcPr>
            <w:tcW w:w="4224" w:type="dxa"/>
          </w:tcPr>
          <w:p w14:paraId="245D571E" w14:textId="77777777" w:rsidR="00FA6C81" w:rsidRDefault="00FA6C81" w:rsidP="00E83649">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E83649">
              <w:rPr>
                <w:rFonts w:ascii="Arial" w:eastAsiaTheme="minorHAnsi" w:hAnsi="Arial" w:cs="Arial"/>
                <w:color w:val="000000"/>
                <w:kern w:val="0"/>
                <w:sz w:val="22"/>
                <w:szCs w:val="22"/>
              </w:rPr>
              <w:t xml:space="preserve">Confirm that all charities of which the council is a Trustee are up to date with CC filing requirements </w:t>
            </w:r>
          </w:p>
          <w:p w14:paraId="38037AB1" w14:textId="77777777" w:rsidR="00FA6C81" w:rsidRDefault="00FA6C81" w:rsidP="00E836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F63BA22" w14:textId="77777777" w:rsidR="00FA6C81" w:rsidRPr="00E83649" w:rsidRDefault="00FA6C81" w:rsidP="00E836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CA893D4" w14:textId="77777777" w:rsidR="00FA6C81" w:rsidRDefault="00FA6C81" w:rsidP="00E83649">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E83649">
              <w:rPr>
                <w:rFonts w:ascii="Arial" w:eastAsiaTheme="minorHAnsi" w:hAnsi="Arial" w:cs="Arial"/>
                <w:color w:val="000000"/>
                <w:kern w:val="0"/>
                <w:sz w:val="22"/>
                <w:szCs w:val="22"/>
              </w:rPr>
              <w:t xml:space="preserve">that the council is the sole trustee on the Charity Commission register </w:t>
            </w:r>
          </w:p>
          <w:p w14:paraId="0E8FD4C5" w14:textId="77777777" w:rsidR="00FA6C81" w:rsidRDefault="00FA6C81" w:rsidP="00E836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9C8EA84" w14:textId="77777777" w:rsidR="00FA6C81" w:rsidRPr="00E83649" w:rsidRDefault="00FA6C81" w:rsidP="00E836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33475D3B" w14:textId="77777777" w:rsidR="00FA6C81" w:rsidRDefault="00FA6C81" w:rsidP="00E83649">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E83649">
              <w:rPr>
                <w:rFonts w:ascii="Arial" w:eastAsiaTheme="minorHAnsi" w:hAnsi="Arial" w:cs="Arial"/>
                <w:color w:val="000000"/>
                <w:kern w:val="0"/>
                <w:sz w:val="22"/>
                <w:szCs w:val="22"/>
              </w:rPr>
              <w:t xml:space="preserve">that the council is acting in accordance with the Trust deed </w:t>
            </w:r>
          </w:p>
          <w:p w14:paraId="73FAFC1E" w14:textId="77777777" w:rsidR="00FA6C81" w:rsidRDefault="00FA6C81" w:rsidP="00E836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3BB34DA5" w14:textId="77777777" w:rsidR="00FA6C81" w:rsidRPr="00E83649" w:rsidRDefault="00FA6C81" w:rsidP="00E836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309E3D45" w14:textId="41A140CE" w:rsidR="00FA6C81" w:rsidRDefault="00FA6C81" w:rsidP="00E83649">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E83649">
              <w:rPr>
                <w:rFonts w:ascii="Arial" w:eastAsiaTheme="minorHAnsi" w:hAnsi="Arial" w:cs="Arial"/>
                <w:color w:val="000000"/>
                <w:kern w:val="0"/>
                <w:sz w:val="22"/>
                <w:szCs w:val="22"/>
              </w:rPr>
              <w:t xml:space="preserve">that the Charity meetings and accounts recorded separately from those of the council </w:t>
            </w:r>
          </w:p>
          <w:p w14:paraId="3BFC2095" w14:textId="77777777" w:rsidR="00FA6C81" w:rsidRDefault="00FA6C81" w:rsidP="00E836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6E24ADD2" w14:textId="77777777" w:rsidR="00FA6C81" w:rsidRPr="00E83649" w:rsidRDefault="00FA6C81" w:rsidP="00E836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0C43ADB7" w14:textId="64C1387D" w:rsidR="00FA6C81" w:rsidRPr="00E83649" w:rsidRDefault="00FA6C81" w:rsidP="00E83649">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r w:rsidRPr="00E83649">
              <w:rPr>
                <w:rFonts w:ascii="Arial" w:eastAsiaTheme="minorHAnsi" w:hAnsi="Arial" w:cs="Arial"/>
                <w:color w:val="000000"/>
                <w:kern w:val="0"/>
                <w:sz w:val="22"/>
                <w:szCs w:val="22"/>
              </w:rPr>
              <w:t xml:space="preserve">review the level and activity of the charity and where a </w:t>
            </w:r>
            <w:proofErr w:type="gramStart"/>
            <w:r w:rsidRPr="00E83649">
              <w:rPr>
                <w:rFonts w:ascii="Arial" w:eastAsiaTheme="minorHAnsi" w:hAnsi="Arial" w:cs="Arial"/>
                <w:color w:val="000000"/>
                <w:kern w:val="0"/>
                <w:sz w:val="22"/>
                <w:szCs w:val="22"/>
              </w:rPr>
              <w:t>risk based</w:t>
            </w:r>
            <w:proofErr w:type="gramEnd"/>
            <w:r w:rsidRPr="00E83649">
              <w:rPr>
                <w:rFonts w:ascii="Arial" w:eastAsiaTheme="minorHAnsi" w:hAnsi="Arial" w:cs="Arial"/>
                <w:color w:val="000000"/>
                <w:kern w:val="0"/>
                <w:sz w:val="22"/>
                <w:szCs w:val="22"/>
              </w:rPr>
              <w:t xml:space="preserve"> approach suggests such, review the Independent Examiners report</w:t>
            </w:r>
          </w:p>
          <w:p w14:paraId="1B6C0878" w14:textId="77777777" w:rsidR="00FA6C81" w:rsidRDefault="00FA6C8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A8DA5E8" w14:textId="77777777" w:rsidR="00FA6C81" w:rsidRDefault="00FA6C8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4722859B" w14:textId="77777777" w:rsidR="00FA6C81" w:rsidRDefault="00FA6C8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126C5A5C" w14:textId="77777777" w:rsidR="00FA6C81" w:rsidRDefault="00FA6C8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p w14:paraId="61D34719" w14:textId="77777777" w:rsidR="00FA6C81" w:rsidRPr="00723C42" w:rsidRDefault="00FA6C81" w:rsidP="00DE7D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kern w:val="0"/>
                <w:sz w:val="22"/>
                <w:szCs w:val="22"/>
              </w:rPr>
            </w:pPr>
          </w:p>
        </w:tc>
        <w:tc>
          <w:tcPr>
            <w:tcW w:w="5836" w:type="dxa"/>
            <w:gridSpan w:val="2"/>
          </w:tcPr>
          <w:p w14:paraId="015B7575" w14:textId="0CCC7F0E" w:rsidR="00FA6C81" w:rsidRDefault="00FA6C81" w:rsidP="00DE7DF2">
            <w:r>
              <w:t>Not applicable.</w:t>
            </w:r>
          </w:p>
        </w:tc>
        <w:tc>
          <w:tcPr>
            <w:tcW w:w="3870" w:type="dxa"/>
          </w:tcPr>
          <w:p w14:paraId="385DB006" w14:textId="77777777" w:rsidR="00FA6C81" w:rsidRDefault="00FA6C81" w:rsidP="00DE7DF2"/>
        </w:tc>
      </w:tr>
    </w:tbl>
    <w:p w14:paraId="681C15C6" w14:textId="77777777" w:rsidR="00E83649" w:rsidRDefault="00E83649" w:rsidP="00E836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p w14:paraId="324BEA29" w14:textId="77777777" w:rsidR="00E83649" w:rsidRPr="00E83649" w:rsidRDefault="00E83649" w:rsidP="00E836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b/>
          <w:bCs/>
          <w:color w:val="000000"/>
          <w:kern w:val="0"/>
          <w:sz w:val="22"/>
          <w:szCs w:val="22"/>
          <w:u w:val="single"/>
        </w:rPr>
      </w:pPr>
    </w:p>
    <w:sectPr w:rsidR="00E83649" w:rsidRPr="00E83649" w:rsidSect="004F7EAE">
      <w:pgSz w:w="1682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0960"/>
    <w:multiLevelType w:val="hybridMultilevel"/>
    <w:tmpl w:val="971A2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876D3"/>
    <w:multiLevelType w:val="multilevel"/>
    <w:tmpl w:val="5166367E"/>
    <w:styleLink w:val="CurrentList2"/>
    <w:lvl w:ilvl="0">
      <w:start w:val="1"/>
      <w:numFmt w:val="bullet"/>
      <w:lvlText w:val=""/>
      <w:lvlJc w:val="left"/>
      <w:pPr>
        <w:ind w:left="284" w:firstLine="7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003CDE"/>
    <w:multiLevelType w:val="hybridMultilevel"/>
    <w:tmpl w:val="61568B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7B7932"/>
    <w:multiLevelType w:val="hybridMultilevel"/>
    <w:tmpl w:val="7D6C28D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E12FB1"/>
    <w:multiLevelType w:val="hybridMultilevel"/>
    <w:tmpl w:val="6FA0B854"/>
    <w:lvl w:ilvl="0" w:tplc="4AC49696">
      <w:start w:val="1"/>
      <w:numFmt w:val="bullet"/>
      <w:lvlText w:val=""/>
      <w:lvlJc w:val="left"/>
      <w:pPr>
        <w:ind w:left="170" w:hanging="17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050D1A"/>
    <w:multiLevelType w:val="multilevel"/>
    <w:tmpl w:val="971A2A6C"/>
    <w:styleLink w:val="CurrentList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0A1982"/>
    <w:multiLevelType w:val="multilevel"/>
    <w:tmpl w:val="E622631E"/>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442580"/>
    <w:multiLevelType w:val="hybridMultilevel"/>
    <w:tmpl w:val="E5BC1168"/>
    <w:lvl w:ilvl="0" w:tplc="3BEC55CA">
      <w:start w:val="1"/>
      <w:numFmt w:val="bullet"/>
      <w:lvlText w:val=""/>
      <w:lvlJc w:val="left"/>
      <w:pPr>
        <w:ind w:left="170" w:hanging="17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FBA4C0A"/>
    <w:multiLevelType w:val="hybridMultilevel"/>
    <w:tmpl w:val="E318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AB7A96"/>
    <w:multiLevelType w:val="hybridMultilevel"/>
    <w:tmpl w:val="5252A890"/>
    <w:lvl w:ilvl="0" w:tplc="A240E5D2">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8A3CA6"/>
    <w:multiLevelType w:val="hybridMultilevel"/>
    <w:tmpl w:val="E6A00F7A"/>
    <w:lvl w:ilvl="0" w:tplc="A240E5D2">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3A5E0A"/>
    <w:multiLevelType w:val="hybridMultilevel"/>
    <w:tmpl w:val="E6226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F41CB5"/>
    <w:multiLevelType w:val="hybridMultilevel"/>
    <w:tmpl w:val="C6D43842"/>
    <w:lvl w:ilvl="0" w:tplc="08090015">
      <w:start w:val="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C0394A"/>
    <w:multiLevelType w:val="hybridMultilevel"/>
    <w:tmpl w:val="241246A0"/>
    <w:lvl w:ilvl="0" w:tplc="A240E5D2">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C40F14"/>
    <w:multiLevelType w:val="hybridMultilevel"/>
    <w:tmpl w:val="2B6AF5C2"/>
    <w:lvl w:ilvl="0" w:tplc="A240E5D2">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864DC1"/>
    <w:multiLevelType w:val="hybridMultilevel"/>
    <w:tmpl w:val="370C44E2"/>
    <w:lvl w:ilvl="0" w:tplc="A240E5D2">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122769"/>
    <w:multiLevelType w:val="multilevel"/>
    <w:tmpl w:val="E318AAC2"/>
    <w:styleLink w:val="CurrentList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1D9609F"/>
    <w:multiLevelType w:val="hybridMultilevel"/>
    <w:tmpl w:val="5166367E"/>
    <w:lvl w:ilvl="0" w:tplc="172EB27A">
      <w:start w:val="1"/>
      <w:numFmt w:val="bullet"/>
      <w:lvlText w:val=""/>
      <w:lvlJc w:val="left"/>
      <w:pPr>
        <w:ind w:left="284" w:firstLine="76"/>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4604A1A"/>
    <w:multiLevelType w:val="hybridMultilevel"/>
    <w:tmpl w:val="12A6B3EA"/>
    <w:lvl w:ilvl="0" w:tplc="A240E5D2">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6324A2"/>
    <w:multiLevelType w:val="hybridMultilevel"/>
    <w:tmpl w:val="1624D144"/>
    <w:lvl w:ilvl="0" w:tplc="A240E5D2">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F558F7"/>
    <w:multiLevelType w:val="hybridMultilevel"/>
    <w:tmpl w:val="D32CCF8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8EE026A"/>
    <w:multiLevelType w:val="hybridMultilevel"/>
    <w:tmpl w:val="A2B0D396"/>
    <w:lvl w:ilvl="0" w:tplc="48B6DE86">
      <w:start w:val="1"/>
      <w:numFmt w:val="bullet"/>
      <w:lvlText w:val=""/>
      <w:lvlJc w:val="left"/>
      <w:pPr>
        <w:ind w:left="170" w:hanging="17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3459462">
    <w:abstractNumId w:val="2"/>
  </w:num>
  <w:num w:numId="2" w16cid:durableId="47194375">
    <w:abstractNumId w:val="11"/>
  </w:num>
  <w:num w:numId="3" w16cid:durableId="222450255">
    <w:abstractNumId w:val="20"/>
  </w:num>
  <w:num w:numId="4" w16cid:durableId="1903328248">
    <w:abstractNumId w:val="8"/>
  </w:num>
  <w:num w:numId="5" w16cid:durableId="102113865">
    <w:abstractNumId w:val="0"/>
  </w:num>
  <w:num w:numId="6" w16cid:durableId="1480459117">
    <w:abstractNumId w:val="6"/>
  </w:num>
  <w:num w:numId="7" w16cid:durableId="1945920569">
    <w:abstractNumId w:val="17"/>
  </w:num>
  <w:num w:numId="8" w16cid:durableId="1419790975">
    <w:abstractNumId w:val="1"/>
  </w:num>
  <w:num w:numId="9" w16cid:durableId="1533301591">
    <w:abstractNumId w:val="7"/>
  </w:num>
  <w:num w:numId="10" w16cid:durableId="519003279">
    <w:abstractNumId w:val="16"/>
  </w:num>
  <w:num w:numId="11" w16cid:durableId="1533960286">
    <w:abstractNumId w:val="21"/>
  </w:num>
  <w:num w:numId="12" w16cid:durableId="1038044849">
    <w:abstractNumId w:val="5"/>
  </w:num>
  <w:num w:numId="13" w16cid:durableId="1131678801">
    <w:abstractNumId w:val="4"/>
  </w:num>
  <w:num w:numId="14" w16cid:durableId="935484123">
    <w:abstractNumId w:val="13"/>
  </w:num>
  <w:num w:numId="15" w16cid:durableId="1398896613">
    <w:abstractNumId w:val="15"/>
  </w:num>
  <w:num w:numId="16" w16cid:durableId="1405028508">
    <w:abstractNumId w:val="18"/>
  </w:num>
  <w:num w:numId="17" w16cid:durableId="207956578">
    <w:abstractNumId w:val="9"/>
  </w:num>
  <w:num w:numId="18" w16cid:durableId="945309566">
    <w:abstractNumId w:val="19"/>
  </w:num>
  <w:num w:numId="19" w16cid:durableId="841238039">
    <w:abstractNumId w:val="10"/>
  </w:num>
  <w:num w:numId="20" w16cid:durableId="2057314574">
    <w:abstractNumId w:val="3"/>
  </w:num>
  <w:num w:numId="21" w16cid:durableId="164134148">
    <w:abstractNumId w:val="14"/>
  </w:num>
  <w:num w:numId="22" w16cid:durableId="11613855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EAE"/>
    <w:rsid w:val="000066CE"/>
    <w:rsid w:val="0011030B"/>
    <w:rsid w:val="00133A53"/>
    <w:rsid w:val="00133BBC"/>
    <w:rsid w:val="0013452B"/>
    <w:rsid w:val="0016695C"/>
    <w:rsid w:val="001B3F1F"/>
    <w:rsid w:val="00214249"/>
    <w:rsid w:val="00297EA6"/>
    <w:rsid w:val="002B60A1"/>
    <w:rsid w:val="003249AE"/>
    <w:rsid w:val="00363695"/>
    <w:rsid w:val="003700AD"/>
    <w:rsid w:val="0042580D"/>
    <w:rsid w:val="00473654"/>
    <w:rsid w:val="004F7EAE"/>
    <w:rsid w:val="005467CD"/>
    <w:rsid w:val="005E698F"/>
    <w:rsid w:val="006B1984"/>
    <w:rsid w:val="006E403D"/>
    <w:rsid w:val="00704421"/>
    <w:rsid w:val="00723C42"/>
    <w:rsid w:val="007B7F19"/>
    <w:rsid w:val="00826849"/>
    <w:rsid w:val="00957122"/>
    <w:rsid w:val="009D092C"/>
    <w:rsid w:val="009D629E"/>
    <w:rsid w:val="009E79ED"/>
    <w:rsid w:val="00A00B95"/>
    <w:rsid w:val="00A5770B"/>
    <w:rsid w:val="00AF1907"/>
    <w:rsid w:val="00B365F9"/>
    <w:rsid w:val="00B97E53"/>
    <w:rsid w:val="00BC09B5"/>
    <w:rsid w:val="00BE61D5"/>
    <w:rsid w:val="00C72875"/>
    <w:rsid w:val="00C754D6"/>
    <w:rsid w:val="00C94C45"/>
    <w:rsid w:val="00CA6AC9"/>
    <w:rsid w:val="00D46280"/>
    <w:rsid w:val="00D609DA"/>
    <w:rsid w:val="00E00A15"/>
    <w:rsid w:val="00E83649"/>
    <w:rsid w:val="00E92CF5"/>
    <w:rsid w:val="00F47FF3"/>
    <w:rsid w:val="00F64B94"/>
    <w:rsid w:val="00F969FF"/>
    <w:rsid w:val="00FA6C81"/>
    <w:rsid w:val="00FD2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2DA87"/>
  <w15:chartTrackingRefBased/>
  <w15:docId w15:val="{D6456002-FE3E-8F45-972C-196941F91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B94"/>
    <w:rPr>
      <w:rFonts w:eastAsiaTheme="minorEastAsia"/>
    </w:rPr>
  </w:style>
  <w:style w:type="paragraph" w:styleId="Heading1">
    <w:name w:val="heading 1"/>
    <w:basedOn w:val="Normal"/>
    <w:next w:val="Normal"/>
    <w:link w:val="Heading1Char"/>
    <w:uiPriority w:val="9"/>
    <w:qFormat/>
    <w:rsid w:val="004F7E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7E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7E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7E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7E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7E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7E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7E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7E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E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7E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7E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7E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7E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7E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7E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7E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7EAE"/>
    <w:rPr>
      <w:rFonts w:eastAsiaTheme="majorEastAsia" w:cstheme="majorBidi"/>
      <w:color w:val="272727" w:themeColor="text1" w:themeTint="D8"/>
    </w:rPr>
  </w:style>
  <w:style w:type="paragraph" w:styleId="Title">
    <w:name w:val="Title"/>
    <w:basedOn w:val="Normal"/>
    <w:next w:val="Normal"/>
    <w:link w:val="TitleChar"/>
    <w:uiPriority w:val="10"/>
    <w:qFormat/>
    <w:rsid w:val="004F7E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E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EA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7E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7EA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7EAE"/>
    <w:rPr>
      <w:i/>
      <w:iCs/>
      <w:color w:val="404040" w:themeColor="text1" w:themeTint="BF"/>
    </w:rPr>
  </w:style>
  <w:style w:type="paragraph" w:styleId="ListParagraph">
    <w:name w:val="List Paragraph"/>
    <w:basedOn w:val="Normal"/>
    <w:uiPriority w:val="34"/>
    <w:qFormat/>
    <w:rsid w:val="004F7EAE"/>
    <w:pPr>
      <w:ind w:left="720"/>
      <w:contextualSpacing/>
    </w:pPr>
  </w:style>
  <w:style w:type="character" w:styleId="IntenseEmphasis">
    <w:name w:val="Intense Emphasis"/>
    <w:basedOn w:val="DefaultParagraphFont"/>
    <w:uiPriority w:val="21"/>
    <w:qFormat/>
    <w:rsid w:val="004F7EAE"/>
    <w:rPr>
      <w:i/>
      <w:iCs/>
      <w:color w:val="0F4761" w:themeColor="accent1" w:themeShade="BF"/>
    </w:rPr>
  </w:style>
  <w:style w:type="paragraph" w:styleId="IntenseQuote">
    <w:name w:val="Intense Quote"/>
    <w:basedOn w:val="Normal"/>
    <w:next w:val="Normal"/>
    <w:link w:val="IntenseQuoteChar"/>
    <w:uiPriority w:val="30"/>
    <w:qFormat/>
    <w:rsid w:val="004F7E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7EAE"/>
    <w:rPr>
      <w:i/>
      <w:iCs/>
      <w:color w:val="0F4761" w:themeColor="accent1" w:themeShade="BF"/>
    </w:rPr>
  </w:style>
  <w:style w:type="character" w:styleId="IntenseReference">
    <w:name w:val="Intense Reference"/>
    <w:basedOn w:val="DefaultParagraphFont"/>
    <w:uiPriority w:val="32"/>
    <w:qFormat/>
    <w:rsid w:val="004F7EAE"/>
    <w:rPr>
      <w:b/>
      <w:bCs/>
      <w:smallCaps/>
      <w:color w:val="0F4761" w:themeColor="accent1" w:themeShade="BF"/>
      <w:spacing w:val="5"/>
    </w:rPr>
  </w:style>
  <w:style w:type="table" w:styleId="TableGrid">
    <w:name w:val="Table Grid"/>
    <w:basedOn w:val="TableNormal"/>
    <w:uiPriority w:val="39"/>
    <w:rsid w:val="009D6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3249AE"/>
    <w:pPr>
      <w:numPr>
        <w:numId w:val="6"/>
      </w:numPr>
    </w:pPr>
  </w:style>
  <w:style w:type="numbering" w:customStyle="1" w:styleId="CurrentList2">
    <w:name w:val="Current List2"/>
    <w:uiPriority w:val="99"/>
    <w:rsid w:val="003249AE"/>
    <w:pPr>
      <w:numPr>
        <w:numId w:val="8"/>
      </w:numPr>
    </w:pPr>
  </w:style>
  <w:style w:type="numbering" w:customStyle="1" w:styleId="CurrentList3">
    <w:name w:val="Current List3"/>
    <w:uiPriority w:val="99"/>
    <w:rsid w:val="003249AE"/>
    <w:pPr>
      <w:numPr>
        <w:numId w:val="10"/>
      </w:numPr>
    </w:pPr>
  </w:style>
  <w:style w:type="numbering" w:customStyle="1" w:styleId="CurrentList4">
    <w:name w:val="Current List4"/>
    <w:uiPriority w:val="99"/>
    <w:rsid w:val="00E00A1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24</Pages>
  <Words>2875</Words>
  <Characters>16394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Newman</dc:creator>
  <cp:keywords/>
  <dc:description/>
  <cp:lastModifiedBy>Susan Saunders</cp:lastModifiedBy>
  <cp:revision>3</cp:revision>
  <dcterms:created xsi:type="dcterms:W3CDTF">2025-05-12T08:53:00Z</dcterms:created>
  <dcterms:modified xsi:type="dcterms:W3CDTF">2025-06-02T11:18:00Z</dcterms:modified>
</cp:coreProperties>
</file>