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Pr="00E75FD5"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6188959" w14:textId="6BF9B753"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on: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
          <w:bCs/>
          <w:sz w:val="18"/>
          <w:szCs w:val="18"/>
        </w:rPr>
        <w:t>2</w:t>
      </w:r>
      <w:r w:rsidR="00DF3653" w:rsidRPr="00E75FD5">
        <w:rPr>
          <w:rFonts w:asciiTheme="minorHAnsi" w:hAnsiTheme="minorHAnsi" w:cstheme="minorHAnsi"/>
          <w:b/>
          <w:bCs/>
          <w:sz w:val="18"/>
          <w:szCs w:val="18"/>
        </w:rPr>
        <w:t>8</w:t>
      </w:r>
      <w:r w:rsidR="00DF3653" w:rsidRPr="00E75FD5">
        <w:rPr>
          <w:rFonts w:asciiTheme="minorHAnsi" w:hAnsiTheme="minorHAnsi" w:cstheme="minorHAnsi"/>
          <w:b/>
          <w:bCs/>
          <w:sz w:val="18"/>
          <w:szCs w:val="18"/>
          <w:vertAlign w:val="superscript"/>
        </w:rPr>
        <w:t>th</w:t>
      </w:r>
      <w:r w:rsidR="00DF3653" w:rsidRPr="00E75FD5">
        <w:rPr>
          <w:rFonts w:asciiTheme="minorHAnsi" w:hAnsiTheme="minorHAnsi" w:cstheme="minorHAnsi"/>
          <w:b/>
          <w:bCs/>
          <w:sz w:val="18"/>
          <w:szCs w:val="18"/>
        </w:rPr>
        <w:t xml:space="preserve"> </w:t>
      </w:r>
      <w:r w:rsidR="00C62596">
        <w:rPr>
          <w:rFonts w:asciiTheme="minorHAnsi" w:hAnsiTheme="minorHAnsi" w:cstheme="minorHAnsi"/>
          <w:b/>
          <w:bCs/>
          <w:sz w:val="18"/>
          <w:szCs w:val="18"/>
        </w:rPr>
        <w:t xml:space="preserve">September </w:t>
      </w:r>
      <w:r w:rsidR="00DF3653" w:rsidRPr="00E75FD5">
        <w:rPr>
          <w:rFonts w:asciiTheme="minorHAnsi" w:hAnsiTheme="minorHAnsi" w:cstheme="minorHAnsi"/>
          <w:b/>
          <w:bCs/>
          <w:sz w:val="18"/>
          <w:szCs w:val="18"/>
        </w:rPr>
        <w:t>2021</w:t>
      </w:r>
    </w:p>
    <w:p w14:paraId="65180EA5" w14:textId="6B88324F"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Longframlington Memorial Hall</w:t>
      </w:r>
    </w:p>
    <w:p w14:paraId="141376C7" w14:textId="62FEFFB3" w:rsidR="00C577BA"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7.00 p.m.</w:t>
      </w:r>
    </w:p>
    <w:p w14:paraId="4A21EA5E" w14:textId="77777777" w:rsidR="002A745F" w:rsidRDefault="00E6166B" w:rsidP="002A745F">
      <w:pPr>
        <w:ind w:left="360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B54A35" w:rsidRPr="00E75FD5">
        <w:rPr>
          <w:rFonts w:asciiTheme="minorHAnsi" w:hAnsiTheme="minorHAnsi" w:cstheme="minorHAnsi"/>
          <w:bCs/>
          <w:sz w:val="18"/>
          <w:szCs w:val="18"/>
        </w:rPr>
        <w:t>Steven Bray (SB),</w:t>
      </w:r>
      <w:r w:rsidR="00C62596">
        <w:rPr>
          <w:rFonts w:asciiTheme="minorHAnsi" w:hAnsiTheme="minorHAnsi" w:cstheme="minorHAnsi"/>
          <w:bCs/>
          <w:sz w:val="18"/>
          <w:szCs w:val="18"/>
        </w:rPr>
        <w:t xml:space="preserve"> Mark Fenwick</w:t>
      </w:r>
      <w:r w:rsidR="00B54A35" w:rsidRPr="00E75FD5">
        <w:rPr>
          <w:rFonts w:asciiTheme="minorHAnsi" w:hAnsiTheme="minorHAnsi" w:cstheme="minorHAnsi"/>
          <w:bCs/>
          <w:sz w:val="18"/>
          <w:szCs w:val="18"/>
        </w:rPr>
        <w:t xml:space="preserve"> </w:t>
      </w:r>
      <w:r w:rsidR="00080C3E" w:rsidRPr="00E75FD5">
        <w:rPr>
          <w:rFonts w:asciiTheme="minorHAnsi" w:hAnsiTheme="minorHAnsi" w:cstheme="minorHAnsi"/>
          <w:bCs/>
          <w:sz w:val="18"/>
          <w:szCs w:val="18"/>
        </w:rPr>
        <w:t xml:space="preserve">Lesley Hall (LH), </w:t>
      </w:r>
      <w:r w:rsidR="00631FE3" w:rsidRPr="00E75FD5">
        <w:rPr>
          <w:rFonts w:asciiTheme="minorHAnsi" w:hAnsiTheme="minorHAnsi" w:cstheme="minorHAnsi"/>
          <w:bCs/>
          <w:sz w:val="18"/>
          <w:szCs w:val="18"/>
        </w:rPr>
        <w:t>Vincent Milburn (VM)</w:t>
      </w:r>
      <w:r w:rsidR="00D95875" w:rsidRPr="00E75FD5">
        <w:rPr>
          <w:rFonts w:asciiTheme="minorHAnsi" w:hAnsiTheme="minorHAnsi" w:cstheme="minorHAnsi"/>
          <w:bCs/>
          <w:sz w:val="18"/>
          <w:szCs w:val="18"/>
        </w:rPr>
        <w:t xml:space="preserve"> </w:t>
      </w:r>
    </w:p>
    <w:p w14:paraId="65DBD60F" w14:textId="410A7B1D" w:rsidR="00E6166B" w:rsidRPr="00E75FD5" w:rsidRDefault="00D95875" w:rsidP="002A745F">
      <w:pPr>
        <w:ind w:left="3600"/>
        <w:rPr>
          <w:rFonts w:asciiTheme="minorHAnsi" w:hAnsiTheme="minorHAnsi" w:cstheme="minorHAnsi"/>
          <w:bCs/>
          <w:sz w:val="18"/>
          <w:szCs w:val="18"/>
        </w:rPr>
      </w:pPr>
      <w:r w:rsidRPr="00E75FD5">
        <w:rPr>
          <w:rFonts w:asciiTheme="minorHAnsi" w:hAnsiTheme="minorHAnsi" w:cstheme="minorHAnsi"/>
          <w:bCs/>
          <w:sz w:val="18"/>
          <w:szCs w:val="18"/>
        </w:rPr>
        <w:t>David Owen- Chair (DO)</w:t>
      </w:r>
      <w:r w:rsidR="00DF3653" w:rsidRPr="00E75FD5">
        <w:rPr>
          <w:rFonts w:asciiTheme="minorHAnsi" w:hAnsiTheme="minorHAnsi" w:cstheme="minorHAnsi"/>
          <w:bCs/>
          <w:sz w:val="18"/>
          <w:szCs w:val="18"/>
        </w:rPr>
        <w:t>, Jackie Scarpa (JS) Jamie Whicker (JW).</w:t>
      </w:r>
    </w:p>
    <w:p w14:paraId="43ADC52B" w14:textId="7E487D27" w:rsidR="00E6166B" w:rsidRPr="00E75FD5" w:rsidRDefault="00E6166B" w:rsidP="002A745F">
      <w:pPr>
        <w:ind w:left="1440"/>
        <w:rPr>
          <w:rFonts w:asciiTheme="minorHAnsi" w:hAnsiTheme="minorHAnsi" w:cstheme="minorHAnsi"/>
          <w:bCs/>
          <w:sz w:val="18"/>
          <w:szCs w:val="18"/>
        </w:rPr>
      </w:pPr>
      <w:r w:rsidRPr="00E75FD5">
        <w:rPr>
          <w:rFonts w:asciiTheme="minorHAnsi" w:hAnsiTheme="minorHAnsi" w:cstheme="minorHAnsi"/>
          <w:b/>
          <w:bCs/>
          <w:sz w:val="18"/>
          <w:szCs w:val="18"/>
        </w:rPr>
        <w:t>In attendance: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02266A" w:rsidRPr="00E75FD5">
        <w:rPr>
          <w:rFonts w:asciiTheme="minorHAnsi" w:hAnsiTheme="minorHAnsi" w:cstheme="minorHAnsi"/>
          <w:bCs/>
          <w:sz w:val="18"/>
          <w:szCs w:val="18"/>
        </w:rPr>
        <w:t xml:space="preserve">Clerk: </w:t>
      </w:r>
      <w:r w:rsidRPr="00E75FD5">
        <w:rPr>
          <w:rFonts w:asciiTheme="minorHAnsi" w:hAnsiTheme="minorHAnsi" w:cstheme="minorHAnsi"/>
          <w:bCs/>
          <w:sz w:val="18"/>
          <w:szCs w:val="18"/>
        </w:rPr>
        <w:t>Garth Rhodes</w:t>
      </w:r>
      <w:r w:rsidR="0097066A" w:rsidRPr="00E75FD5">
        <w:rPr>
          <w:rFonts w:asciiTheme="minorHAnsi" w:hAnsiTheme="minorHAnsi" w:cstheme="minorHAnsi"/>
          <w:bCs/>
          <w:sz w:val="18"/>
          <w:szCs w:val="18"/>
        </w:rPr>
        <w:t>.</w:t>
      </w:r>
    </w:p>
    <w:p w14:paraId="03661A68" w14:textId="6112D67D" w:rsidR="00E4594F" w:rsidRPr="00E75FD5" w:rsidRDefault="006671E6" w:rsidP="002A745F">
      <w:pPr>
        <w:rPr>
          <w:rFonts w:asciiTheme="minorHAnsi" w:hAnsiTheme="minorHAnsi" w:cstheme="minorHAnsi"/>
          <w:bCs/>
          <w:sz w:val="18"/>
          <w:szCs w:val="18"/>
        </w:rPr>
      </w:pPr>
      <w:r w:rsidRPr="00E75FD5">
        <w:rPr>
          <w:rFonts w:asciiTheme="minorHAnsi" w:hAnsiTheme="minorHAnsi" w:cstheme="minorHAnsi"/>
          <w:bCs/>
          <w:i/>
          <w:iCs/>
          <w:sz w:val="18"/>
          <w:szCs w:val="18"/>
        </w:rPr>
        <w:t>The meeting opened at 7.</w:t>
      </w:r>
      <w:r w:rsidR="001E4DD7" w:rsidRPr="00E75FD5">
        <w:rPr>
          <w:rFonts w:asciiTheme="minorHAnsi" w:hAnsiTheme="minorHAnsi" w:cstheme="minorHAnsi"/>
          <w:bCs/>
          <w:i/>
          <w:iCs/>
          <w:sz w:val="18"/>
          <w:szCs w:val="18"/>
        </w:rPr>
        <w:t>26</w:t>
      </w:r>
      <w:r w:rsidR="00631FE3" w:rsidRPr="00E75FD5">
        <w:rPr>
          <w:rFonts w:asciiTheme="minorHAnsi" w:hAnsiTheme="minorHAnsi" w:cstheme="minorHAnsi"/>
          <w:bCs/>
          <w:i/>
          <w:iCs/>
          <w:sz w:val="18"/>
          <w:szCs w:val="18"/>
        </w:rPr>
        <w:t xml:space="preserve"> </w:t>
      </w:r>
      <w:r w:rsidRPr="00E75FD5">
        <w:rPr>
          <w:rFonts w:asciiTheme="minorHAnsi" w:hAnsiTheme="minorHAnsi" w:cstheme="minorHAnsi"/>
          <w:bCs/>
          <w:i/>
          <w:iCs/>
          <w:sz w:val="18"/>
          <w:szCs w:val="18"/>
        </w:rPr>
        <w:t>p.m</w:t>
      </w:r>
      <w:r w:rsidRPr="00E75FD5">
        <w:rPr>
          <w:rFonts w:asciiTheme="minorHAnsi" w:hAnsiTheme="minorHAnsi" w:cstheme="minorHAnsi"/>
          <w:bCs/>
          <w:sz w:val="18"/>
          <w:szCs w:val="18"/>
        </w:rPr>
        <w:t>.</w:t>
      </w:r>
    </w:p>
    <w:p w14:paraId="4A12873B" w14:textId="61011937" w:rsidR="00DF3653" w:rsidRDefault="00DF3653" w:rsidP="0056416C">
      <w:pPr>
        <w:ind w:left="720"/>
        <w:rPr>
          <w:rFonts w:asciiTheme="minorHAnsi" w:hAnsiTheme="minorHAnsi" w:cstheme="minorHAnsi"/>
          <w:bCs/>
          <w:sz w:val="18"/>
          <w:szCs w:val="18"/>
        </w:rPr>
      </w:pPr>
    </w:p>
    <w:p w14:paraId="08ED083E" w14:textId="3614D811" w:rsidR="00C62596" w:rsidRPr="00931480" w:rsidRDefault="00C62596" w:rsidP="00C62596">
      <w:pPr>
        <w:pStyle w:val="ListParagraph"/>
        <w:numPr>
          <w:ilvl w:val="0"/>
          <w:numId w:val="1"/>
        </w:numPr>
        <w:ind w:left="360"/>
        <w:rPr>
          <w:rFonts w:asciiTheme="minorHAnsi" w:hAnsiTheme="minorHAnsi" w:cstheme="minorHAnsi"/>
          <w:b/>
          <w:bCs/>
          <w:sz w:val="18"/>
          <w:szCs w:val="18"/>
        </w:rPr>
      </w:pPr>
      <w:r w:rsidRPr="00931480">
        <w:rPr>
          <w:rFonts w:asciiTheme="minorHAnsi" w:hAnsiTheme="minorHAnsi" w:cstheme="minorHAnsi"/>
          <w:b/>
          <w:bCs/>
          <w:sz w:val="18"/>
          <w:szCs w:val="18"/>
        </w:rPr>
        <w:t xml:space="preserve">Apologies for Absence. </w:t>
      </w:r>
      <w:r w:rsidRPr="00113277">
        <w:rPr>
          <w:rFonts w:asciiTheme="minorHAnsi" w:hAnsiTheme="minorHAnsi" w:cstheme="minorHAnsi"/>
          <w:bCs/>
          <w:sz w:val="18"/>
          <w:szCs w:val="18"/>
        </w:rPr>
        <w:t xml:space="preserve">None </w:t>
      </w:r>
    </w:p>
    <w:p w14:paraId="0861DC1D" w14:textId="22B0ECDF" w:rsidR="00C62596" w:rsidRPr="00F908D0" w:rsidRDefault="00C62596" w:rsidP="00C62596">
      <w:pPr>
        <w:pStyle w:val="ListParagraph"/>
        <w:numPr>
          <w:ilvl w:val="0"/>
          <w:numId w:val="1"/>
        </w:numPr>
        <w:ind w:left="360"/>
        <w:rPr>
          <w:rFonts w:asciiTheme="minorHAnsi" w:hAnsiTheme="minorHAnsi" w:cstheme="minorHAnsi"/>
          <w:b/>
          <w:bCs/>
          <w:sz w:val="18"/>
          <w:szCs w:val="18"/>
        </w:rPr>
      </w:pPr>
      <w:r w:rsidRPr="00931480">
        <w:rPr>
          <w:rFonts w:asciiTheme="minorHAnsi" w:hAnsiTheme="minorHAnsi" w:cstheme="minorHAnsi"/>
          <w:b/>
          <w:bCs/>
          <w:sz w:val="18"/>
          <w:szCs w:val="18"/>
        </w:rPr>
        <w:t xml:space="preserve">Minutes of Previous Meeting - </w:t>
      </w:r>
      <w:r w:rsidRPr="00C62596">
        <w:rPr>
          <w:rFonts w:asciiTheme="minorHAnsi" w:hAnsiTheme="minorHAnsi" w:cstheme="minorHAnsi"/>
          <w:bCs/>
          <w:sz w:val="18"/>
          <w:szCs w:val="18"/>
        </w:rPr>
        <w:t xml:space="preserve">The minutes of the meetings held Tuesday </w:t>
      </w:r>
      <w:r>
        <w:rPr>
          <w:rFonts w:asciiTheme="minorHAnsi" w:hAnsiTheme="minorHAnsi" w:cstheme="minorHAnsi"/>
          <w:bCs/>
          <w:sz w:val="18"/>
          <w:szCs w:val="18"/>
        </w:rPr>
        <w:t>18</w:t>
      </w:r>
      <w:r w:rsidRPr="00C62596">
        <w:rPr>
          <w:rFonts w:asciiTheme="minorHAnsi" w:hAnsiTheme="minorHAnsi" w:cstheme="minorHAnsi"/>
          <w:bCs/>
          <w:sz w:val="18"/>
          <w:szCs w:val="18"/>
          <w:vertAlign w:val="superscript"/>
        </w:rPr>
        <w:t>th</w:t>
      </w:r>
      <w:r>
        <w:rPr>
          <w:rFonts w:asciiTheme="minorHAnsi" w:hAnsiTheme="minorHAnsi" w:cstheme="minorHAnsi"/>
          <w:bCs/>
          <w:sz w:val="18"/>
          <w:szCs w:val="18"/>
        </w:rPr>
        <w:t xml:space="preserve"> May</w:t>
      </w:r>
      <w:r w:rsidRPr="00C62596">
        <w:rPr>
          <w:rFonts w:asciiTheme="minorHAnsi" w:hAnsiTheme="minorHAnsi" w:cstheme="minorHAnsi"/>
          <w:bCs/>
          <w:sz w:val="18"/>
          <w:szCs w:val="18"/>
        </w:rPr>
        <w:t xml:space="preserve"> 2021 were reviewed, unanimously approved as a </w:t>
      </w:r>
      <w:r w:rsidRPr="00F908D0">
        <w:rPr>
          <w:rFonts w:asciiTheme="minorHAnsi" w:hAnsiTheme="minorHAnsi" w:cstheme="minorHAnsi"/>
          <w:bCs/>
          <w:sz w:val="18"/>
          <w:szCs w:val="18"/>
        </w:rPr>
        <w:t xml:space="preserve">true </w:t>
      </w:r>
      <w:proofErr w:type="gramStart"/>
      <w:r w:rsidRPr="00F908D0">
        <w:rPr>
          <w:rFonts w:asciiTheme="minorHAnsi" w:hAnsiTheme="minorHAnsi" w:cstheme="minorHAnsi"/>
          <w:bCs/>
          <w:sz w:val="18"/>
          <w:szCs w:val="18"/>
        </w:rPr>
        <w:t>record</w:t>
      </w:r>
      <w:proofErr w:type="gramEnd"/>
      <w:r w:rsidRPr="00F908D0">
        <w:rPr>
          <w:rFonts w:asciiTheme="minorHAnsi" w:hAnsiTheme="minorHAnsi" w:cstheme="minorHAnsi"/>
          <w:bCs/>
          <w:sz w:val="18"/>
          <w:szCs w:val="18"/>
        </w:rPr>
        <w:t xml:space="preserve"> and signed as such.</w:t>
      </w:r>
    </w:p>
    <w:p w14:paraId="2D45F0BF" w14:textId="77777777" w:rsidR="00C62596" w:rsidRPr="00F908D0" w:rsidRDefault="00C62596" w:rsidP="00C62596">
      <w:pPr>
        <w:pStyle w:val="ListParagraph"/>
        <w:numPr>
          <w:ilvl w:val="0"/>
          <w:numId w:val="1"/>
        </w:numPr>
        <w:ind w:left="360"/>
        <w:rPr>
          <w:rFonts w:asciiTheme="minorHAnsi" w:hAnsiTheme="minorHAnsi" w:cstheme="minorHAnsi"/>
          <w:sz w:val="18"/>
          <w:szCs w:val="18"/>
        </w:rPr>
      </w:pPr>
      <w:r w:rsidRPr="00F908D0">
        <w:rPr>
          <w:rFonts w:asciiTheme="minorHAnsi" w:hAnsiTheme="minorHAnsi" w:cstheme="minorHAnsi"/>
          <w:b/>
          <w:bCs/>
          <w:sz w:val="18"/>
          <w:szCs w:val="18"/>
        </w:rPr>
        <w:t>Matters arising</w:t>
      </w:r>
      <w:r w:rsidRPr="00F908D0">
        <w:rPr>
          <w:rFonts w:asciiTheme="minorHAnsi" w:hAnsiTheme="minorHAnsi" w:cstheme="minorHAnsi"/>
          <w:b/>
          <w:sz w:val="18"/>
          <w:szCs w:val="18"/>
        </w:rPr>
        <w:t xml:space="preserve"> out of Minutes.</w:t>
      </w:r>
      <w:r w:rsidRPr="00F908D0">
        <w:rPr>
          <w:rFonts w:asciiTheme="minorHAnsi" w:hAnsiTheme="minorHAnsi" w:cstheme="minorHAnsi"/>
          <w:sz w:val="18"/>
          <w:szCs w:val="18"/>
        </w:rPr>
        <w:t xml:space="preserve"> </w:t>
      </w:r>
    </w:p>
    <w:p w14:paraId="3254C8B2" w14:textId="50D44C5C" w:rsidR="00F908D0" w:rsidRPr="00F908D0" w:rsidRDefault="00F908D0" w:rsidP="00C62596">
      <w:pPr>
        <w:pStyle w:val="ListParagraph"/>
        <w:numPr>
          <w:ilvl w:val="1"/>
          <w:numId w:val="1"/>
        </w:numPr>
        <w:ind w:left="709" w:hanging="283"/>
        <w:rPr>
          <w:rFonts w:asciiTheme="minorHAnsi" w:hAnsiTheme="minorHAnsi" w:cstheme="minorHAnsi"/>
          <w:bCs/>
          <w:sz w:val="18"/>
          <w:szCs w:val="18"/>
        </w:rPr>
      </w:pPr>
      <w:bookmarkStart w:id="0" w:name="_Hlk4045064"/>
      <w:r w:rsidRPr="002A745F">
        <w:rPr>
          <w:rFonts w:asciiTheme="minorHAnsi" w:hAnsiTheme="minorHAnsi" w:cstheme="minorHAnsi"/>
          <w:bCs/>
          <w:sz w:val="18"/>
          <w:szCs w:val="18"/>
          <w:u w:val="single"/>
        </w:rPr>
        <w:t>Time of Meeting.</w:t>
      </w:r>
      <w:r>
        <w:rPr>
          <w:rFonts w:asciiTheme="minorHAnsi" w:hAnsiTheme="minorHAnsi" w:cstheme="minorHAnsi"/>
          <w:bCs/>
          <w:sz w:val="18"/>
          <w:szCs w:val="18"/>
        </w:rPr>
        <w:t xml:space="preserve"> DO apologised for the confusion over the start time of the meeting. Future meetings too start at 7.30p.m.</w:t>
      </w:r>
    </w:p>
    <w:p w14:paraId="6F31894E" w14:textId="0A48BF99" w:rsidR="00C62596" w:rsidRPr="00F908D0" w:rsidRDefault="00C62596" w:rsidP="00C62596">
      <w:pPr>
        <w:pStyle w:val="ListParagraph"/>
        <w:numPr>
          <w:ilvl w:val="1"/>
          <w:numId w:val="1"/>
        </w:numPr>
        <w:ind w:left="709" w:hanging="283"/>
        <w:rPr>
          <w:rFonts w:asciiTheme="minorHAnsi" w:hAnsiTheme="minorHAnsi" w:cstheme="minorHAnsi"/>
          <w:bCs/>
          <w:sz w:val="18"/>
          <w:szCs w:val="18"/>
        </w:rPr>
      </w:pPr>
      <w:r w:rsidRPr="00F908D0">
        <w:rPr>
          <w:rFonts w:asciiTheme="minorHAnsi" w:hAnsiTheme="minorHAnsi" w:cstheme="minorHAnsi"/>
          <w:bCs/>
          <w:sz w:val="18"/>
          <w:szCs w:val="18"/>
          <w:u w:val="single"/>
        </w:rPr>
        <w:t>Defibrillator at Embleton Terrace</w:t>
      </w:r>
      <w:r w:rsidRPr="00F908D0">
        <w:rPr>
          <w:rFonts w:asciiTheme="minorHAnsi" w:hAnsiTheme="minorHAnsi" w:cstheme="minorHAnsi"/>
          <w:bCs/>
          <w:sz w:val="18"/>
          <w:szCs w:val="18"/>
        </w:rPr>
        <w:t>. All installation and decals complete</w:t>
      </w:r>
      <w:r w:rsidR="002A745F">
        <w:rPr>
          <w:rFonts w:asciiTheme="minorHAnsi" w:hAnsiTheme="minorHAnsi" w:cstheme="minorHAnsi"/>
          <w:bCs/>
          <w:sz w:val="18"/>
          <w:szCs w:val="18"/>
        </w:rPr>
        <w:t>d</w:t>
      </w:r>
      <w:r w:rsidRPr="00F908D0">
        <w:rPr>
          <w:rFonts w:asciiTheme="minorHAnsi" w:hAnsiTheme="minorHAnsi" w:cstheme="minorHAnsi"/>
          <w:bCs/>
          <w:sz w:val="18"/>
          <w:szCs w:val="18"/>
        </w:rPr>
        <w:t>. Letter of thanks sent to Young’s Electricians and Mike Carlyle</w:t>
      </w:r>
      <w:r w:rsidR="00656265" w:rsidRPr="00F908D0">
        <w:rPr>
          <w:rFonts w:asciiTheme="minorHAnsi" w:hAnsiTheme="minorHAnsi" w:cstheme="minorHAnsi"/>
          <w:bCs/>
          <w:sz w:val="18"/>
          <w:szCs w:val="18"/>
        </w:rPr>
        <w:t xml:space="preserve">. DO </w:t>
      </w:r>
      <w:r w:rsidR="00F908D0" w:rsidRPr="00F908D0">
        <w:rPr>
          <w:rFonts w:asciiTheme="minorHAnsi" w:hAnsiTheme="minorHAnsi" w:cstheme="minorHAnsi"/>
          <w:bCs/>
          <w:sz w:val="18"/>
          <w:szCs w:val="18"/>
        </w:rPr>
        <w:t>thanked SB for all the hard work undertaken to organise the installation of the defibrillator. On-line training information to be circulated to members. Face to Face training to be arranged when available.</w:t>
      </w:r>
      <w:r w:rsidR="00F908D0" w:rsidRPr="00F908D0">
        <w:rPr>
          <w:rFonts w:asciiTheme="minorHAnsi" w:hAnsiTheme="minorHAnsi" w:cstheme="minorHAnsi"/>
          <w:bCs/>
          <w:sz w:val="18"/>
          <w:szCs w:val="18"/>
        </w:rPr>
        <w:tab/>
      </w:r>
      <w:r w:rsidR="00F908D0" w:rsidRPr="00F908D0">
        <w:rPr>
          <w:rFonts w:asciiTheme="minorHAnsi" w:hAnsiTheme="minorHAnsi" w:cstheme="minorHAnsi"/>
          <w:bCs/>
          <w:sz w:val="18"/>
          <w:szCs w:val="18"/>
        </w:rPr>
        <w:tab/>
      </w:r>
      <w:r w:rsidR="00F908D0" w:rsidRPr="00F908D0">
        <w:rPr>
          <w:rFonts w:asciiTheme="minorHAnsi" w:hAnsiTheme="minorHAnsi" w:cstheme="minorHAnsi"/>
          <w:bCs/>
          <w:sz w:val="18"/>
          <w:szCs w:val="18"/>
        </w:rPr>
        <w:tab/>
      </w:r>
      <w:r w:rsidR="00F908D0" w:rsidRPr="00F908D0">
        <w:rPr>
          <w:rFonts w:asciiTheme="minorHAnsi" w:hAnsiTheme="minorHAnsi" w:cstheme="minorHAnsi"/>
          <w:b/>
          <w:sz w:val="18"/>
          <w:szCs w:val="18"/>
        </w:rPr>
        <w:t>Action: SB</w:t>
      </w:r>
    </w:p>
    <w:bookmarkEnd w:id="0"/>
    <w:p w14:paraId="30DC07FE" w14:textId="255FB731" w:rsidR="00C62596" w:rsidRPr="00853EBC" w:rsidRDefault="00C62596" w:rsidP="00C62596">
      <w:pPr>
        <w:pStyle w:val="ListParagraph"/>
        <w:numPr>
          <w:ilvl w:val="0"/>
          <w:numId w:val="1"/>
        </w:numPr>
        <w:ind w:left="360"/>
        <w:rPr>
          <w:rFonts w:asciiTheme="minorHAnsi" w:hAnsiTheme="minorHAnsi" w:cstheme="minorHAnsi"/>
          <w:bCs/>
          <w:i/>
          <w:iCs/>
          <w:sz w:val="18"/>
          <w:szCs w:val="18"/>
        </w:rPr>
      </w:pPr>
      <w:r w:rsidRPr="00931480">
        <w:rPr>
          <w:rFonts w:asciiTheme="minorHAnsi" w:hAnsiTheme="minorHAnsi" w:cstheme="minorHAnsi"/>
          <w:b/>
          <w:bCs/>
          <w:sz w:val="18"/>
          <w:szCs w:val="18"/>
        </w:rPr>
        <w:t xml:space="preserve">Correspondence – </w:t>
      </w:r>
      <w:r w:rsidRPr="00C62596">
        <w:rPr>
          <w:rFonts w:asciiTheme="minorHAnsi" w:hAnsiTheme="minorHAnsi" w:cstheme="minorHAnsi"/>
          <w:bCs/>
          <w:sz w:val="18"/>
          <w:szCs w:val="18"/>
        </w:rPr>
        <w:t>All significant items of correspondence were included within the agenda.</w:t>
      </w:r>
    </w:p>
    <w:p w14:paraId="042B635C" w14:textId="77777777" w:rsidR="00C62596" w:rsidRPr="00853EBC" w:rsidRDefault="00C62596" w:rsidP="00C62596">
      <w:pPr>
        <w:pStyle w:val="ListParagraph"/>
        <w:numPr>
          <w:ilvl w:val="0"/>
          <w:numId w:val="1"/>
        </w:numPr>
        <w:ind w:left="360"/>
        <w:rPr>
          <w:rFonts w:asciiTheme="minorHAnsi" w:hAnsiTheme="minorHAnsi" w:cstheme="minorHAnsi"/>
          <w:b/>
          <w:bCs/>
          <w:sz w:val="18"/>
          <w:szCs w:val="18"/>
        </w:rPr>
      </w:pPr>
      <w:r w:rsidRPr="00853EBC">
        <w:rPr>
          <w:rFonts w:asciiTheme="minorHAnsi" w:hAnsiTheme="minorHAnsi" w:cstheme="minorHAnsi"/>
          <w:b/>
          <w:bCs/>
          <w:sz w:val="18"/>
          <w:szCs w:val="18"/>
        </w:rPr>
        <w:t>Finance</w:t>
      </w:r>
    </w:p>
    <w:p w14:paraId="0F8F69DC" w14:textId="4B4AAA56" w:rsidR="00C62596" w:rsidRPr="00853EBC" w:rsidRDefault="00C62596" w:rsidP="00C62596">
      <w:pPr>
        <w:pStyle w:val="ListParagraph"/>
        <w:numPr>
          <w:ilvl w:val="1"/>
          <w:numId w:val="1"/>
        </w:numPr>
        <w:ind w:left="709" w:hanging="283"/>
        <w:rPr>
          <w:rFonts w:asciiTheme="minorHAnsi" w:hAnsiTheme="minorHAnsi" w:cstheme="minorHAnsi"/>
          <w:bCs/>
          <w:sz w:val="18"/>
          <w:szCs w:val="18"/>
          <w:u w:val="single"/>
        </w:rPr>
      </w:pPr>
      <w:r w:rsidRPr="00853EBC">
        <w:rPr>
          <w:rFonts w:asciiTheme="minorHAnsi" w:hAnsiTheme="minorHAnsi" w:cstheme="minorHAnsi"/>
          <w:bCs/>
          <w:sz w:val="18"/>
          <w:szCs w:val="18"/>
          <w:u w:val="single"/>
        </w:rPr>
        <w:t>Notification of receipts since the last meeting.</w:t>
      </w:r>
      <w:r w:rsidRPr="00C62596">
        <w:rPr>
          <w:rFonts w:asciiTheme="minorHAnsi" w:hAnsiTheme="minorHAnsi" w:cstheme="minorHAnsi"/>
          <w:bCs/>
          <w:sz w:val="18"/>
          <w:szCs w:val="18"/>
        </w:rPr>
        <w:t xml:space="preserve"> Approved</w:t>
      </w:r>
      <w:r w:rsidR="00A03748">
        <w:rPr>
          <w:rFonts w:asciiTheme="minorHAnsi" w:hAnsiTheme="minorHAnsi" w:cstheme="minorHAnsi"/>
          <w:bCs/>
          <w:sz w:val="18"/>
          <w:szCs w:val="18"/>
        </w:rPr>
        <w:t>.</w:t>
      </w:r>
    </w:p>
    <w:tbl>
      <w:tblPr>
        <w:tblW w:w="806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176"/>
        <w:gridCol w:w="3356"/>
        <w:gridCol w:w="1256"/>
      </w:tblGrid>
      <w:tr w:rsidR="00C62596" w:rsidRPr="00853EBC" w14:paraId="65142378" w14:textId="77777777" w:rsidTr="001F7FE1">
        <w:trPr>
          <w:trHeight w:val="276"/>
        </w:trPr>
        <w:tc>
          <w:tcPr>
            <w:tcW w:w="1276" w:type="dxa"/>
            <w:shd w:val="clear" w:color="auto" w:fill="auto"/>
            <w:noWrap/>
            <w:vAlign w:val="bottom"/>
            <w:hideMark/>
          </w:tcPr>
          <w:p w14:paraId="0BDCE18F" w14:textId="77777777" w:rsidR="00C62596" w:rsidRPr="00853EBC" w:rsidRDefault="00C62596" w:rsidP="001F7FE1">
            <w:pPr>
              <w:jc w:val="center"/>
              <w:rPr>
                <w:rFonts w:ascii="Calibri" w:hAnsi="Calibri" w:cs="Calibri"/>
                <w:sz w:val="18"/>
                <w:szCs w:val="18"/>
              </w:rPr>
            </w:pPr>
            <w:r w:rsidRPr="00853EBC">
              <w:rPr>
                <w:rFonts w:ascii="Calibri" w:hAnsi="Calibri" w:cs="Calibri"/>
                <w:sz w:val="18"/>
                <w:szCs w:val="18"/>
              </w:rPr>
              <w:t>26/07/2021</w:t>
            </w:r>
          </w:p>
        </w:tc>
        <w:tc>
          <w:tcPr>
            <w:tcW w:w="2176" w:type="dxa"/>
            <w:shd w:val="clear" w:color="auto" w:fill="auto"/>
            <w:noWrap/>
            <w:vAlign w:val="bottom"/>
            <w:hideMark/>
          </w:tcPr>
          <w:p w14:paraId="33C5ED1D" w14:textId="77777777" w:rsidR="00C62596" w:rsidRPr="00853EBC" w:rsidRDefault="00C62596" w:rsidP="001F7FE1">
            <w:pPr>
              <w:rPr>
                <w:rFonts w:ascii="Calibri" w:hAnsi="Calibri" w:cs="Calibri"/>
                <w:sz w:val="18"/>
                <w:szCs w:val="18"/>
              </w:rPr>
            </w:pPr>
            <w:r w:rsidRPr="00853EBC">
              <w:rPr>
                <w:rFonts w:ascii="Calibri" w:hAnsi="Calibri" w:cs="Calibri"/>
                <w:sz w:val="18"/>
                <w:szCs w:val="18"/>
              </w:rPr>
              <w:t>NCC Pay Ref:  4691054</w:t>
            </w:r>
          </w:p>
        </w:tc>
        <w:tc>
          <w:tcPr>
            <w:tcW w:w="3356" w:type="dxa"/>
            <w:shd w:val="clear" w:color="auto" w:fill="auto"/>
            <w:noWrap/>
            <w:vAlign w:val="bottom"/>
            <w:hideMark/>
          </w:tcPr>
          <w:p w14:paraId="4B2633EC" w14:textId="77777777" w:rsidR="00C62596" w:rsidRPr="00853EBC" w:rsidRDefault="00C62596" w:rsidP="001F7FE1">
            <w:pPr>
              <w:rPr>
                <w:rFonts w:ascii="Calibri" w:hAnsi="Calibri" w:cs="Calibri"/>
                <w:sz w:val="18"/>
                <w:szCs w:val="18"/>
              </w:rPr>
            </w:pPr>
            <w:r w:rsidRPr="00853EBC">
              <w:rPr>
                <w:rFonts w:ascii="Calibri" w:hAnsi="Calibri" w:cs="Calibri"/>
                <w:sz w:val="18"/>
                <w:szCs w:val="18"/>
              </w:rPr>
              <w:t>Cemetery double charge</w:t>
            </w:r>
          </w:p>
        </w:tc>
        <w:tc>
          <w:tcPr>
            <w:tcW w:w="1256" w:type="dxa"/>
            <w:shd w:val="clear" w:color="auto" w:fill="auto"/>
            <w:noWrap/>
            <w:vAlign w:val="bottom"/>
            <w:hideMark/>
          </w:tcPr>
          <w:p w14:paraId="13A2BC07" w14:textId="77777777" w:rsidR="00C62596" w:rsidRPr="00853EBC" w:rsidRDefault="00C62596" w:rsidP="001F7FE1">
            <w:pPr>
              <w:jc w:val="right"/>
              <w:rPr>
                <w:rFonts w:ascii="Calibri" w:hAnsi="Calibri" w:cs="Calibri"/>
                <w:sz w:val="18"/>
                <w:szCs w:val="18"/>
              </w:rPr>
            </w:pPr>
            <w:r w:rsidRPr="00853EBC">
              <w:rPr>
                <w:rFonts w:ascii="Calibri" w:hAnsi="Calibri" w:cs="Calibri"/>
                <w:sz w:val="18"/>
                <w:szCs w:val="18"/>
              </w:rPr>
              <w:t>15.00</w:t>
            </w:r>
          </w:p>
        </w:tc>
      </w:tr>
      <w:tr w:rsidR="00C62596" w:rsidRPr="00771CFA" w14:paraId="1F2C8F5A" w14:textId="77777777" w:rsidTr="001F7FE1">
        <w:trPr>
          <w:trHeight w:val="276"/>
        </w:trPr>
        <w:tc>
          <w:tcPr>
            <w:tcW w:w="1276" w:type="dxa"/>
            <w:shd w:val="clear" w:color="auto" w:fill="auto"/>
            <w:noWrap/>
            <w:vAlign w:val="bottom"/>
            <w:hideMark/>
          </w:tcPr>
          <w:p w14:paraId="50A1A502" w14:textId="77777777" w:rsidR="00C62596" w:rsidRPr="00771CFA" w:rsidRDefault="00C62596" w:rsidP="001F7FE1">
            <w:pPr>
              <w:jc w:val="center"/>
              <w:rPr>
                <w:rFonts w:ascii="Calibri" w:hAnsi="Calibri" w:cs="Calibri"/>
                <w:sz w:val="18"/>
                <w:szCs w:val="18"/>
              </w:rPr>
            </w:pPr>
            <w:r w:rsidRPr="00771CFA">
              <w:rPr>
                <w:rFonts w:ascii="Calibri" w:hAnsi="Calibri" w:cs="Calibri"/>
                <w:sz w:val="18"/>
                <w:szCs w:val="18"/>
              </w:rPr>
              <w:t>02/09/2021</w:t>
            </w:r>
          </w:p>
        </w:tc>
        <w:tc>
          <w:tcPr>
            <w:tcW w:w="2176" w:type="dxa"/>
            <w:shd w:val="clear" w:color="auto" w:fill="auto"/>
            <w:noWrap/>
            <w:vAlign w:val="bottom"/>
            <w:hideMark/>
          </w:tcPr>
          <w:p w14:paraId="64442593"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NCC Pay Ref 4710700</w:t>
            </w:r>
          </w:p>
        </w:tc>
        <w:tc>
          <w:tcPr>
            <w:tcW w:w="3356" w:type="dxa"/>
            <w:shd w:val="clear" w:color="auto" w:fill="auto"/>
            <w:noWrap/>
            <w:vAlign w:val="bottom"/>
            <w:hideMark/>
          </w:tcPr>
          <w:p w14:paraId="25626F2A"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Precept Second Half</w:t>
            </w:r>
          </w:p>
        </w:tc>
        <w:tc>
          <w:tcPr>
            <w:tcW w:w="1256" w:type="dxa"/>
            <w:shd w:val="clear" w:color="auto" w:fill="auto"/>
            <w:noWrap/>
            <w:vAlign w:val="bottom"/>
            <w:hideMark/>
          </w:tcPr>
          <w:p w14:paraId="4C4F7446"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2100.00</w:t>
            </w:r>
          </w:p>
        </w:tc>
      </w:tr>
    </w:tbl>
    <w:p w14:paraId="0B843515" w14:textId="77777777" w:rsidR="00C62596" w:rsidRPr="00771CFA" w:rsidRDefault="00C62596" w:rsidP="00C62596">
      <w:pPr>
        <w:rPr>
          <w:rFonts w:asciiTheme="minorHAnsi" w:hAnsiTheme="minorHAnsi" w:cstheme="minorHAnsi"/>
          <w:bCs/>
          <w:sz w:val="18"/>
          <w:szCs w:val="18"/>
          <w:u w:val="single"/>
        </w:rPr>
      </w:pPr>
    </w:p>
    <w:p w14:paraId="69F521BF" w14:textId="7CE72A32" w:rsidR="00C62596" w:rsidRPr="00771CFA" w:rsidRDefault="00C62596" w:rsidP="00C62596">
      <w:pPr>
        <w:pStyle w:val="ListParagraph"/>
        <w:numPr>
          <w:ilvl w:val="1"/>
          <w:numId w:val="1"/>
        </w:numPr>
        <w:ind w:left="709" w:hanging="283"/>
        <w:rPr>
          <w:rFonts w:asciiTheme="minorHAnsi" w:hAnsiTheme="minorHAnsi" w:cstheme="minorHAnsi"/>
          <w:bCs/>
          <w:sz w:val="18"/>
          <w:szCs w:val="18"/>
        </w:rPr>
      </w:pPr>
      <w:r w:rsidRPr="00771CFA">
        <w:rPr>
          <w:rFonts w:asciiTheme="minorHAnsi" w:hAnsiTheme="minorHAnsi" w:cstheme="minorHAnsi"/>
          <w:bCs/>
          <w:sz w:val="18"/>
          <w:szCs w:val="18"/>
          <w:u w:val="single"/>
        </w:rPr>
        <w:t xml:space="preserve">Clerk’s salary, expenses, PAYE &amp; </w:t>
      </w:r>
      <w:proofErr w:type="gramStart"/>
      <w:r w:rsidRPr="00771CFA">
        <w:rPr>
          <w:rFonts w:asciiTheme="minorHAnsi" w:hAnsiTheme="minorHAnsi" w:cstheme="minorHAnsi"/>
          <w:bCs/>
          <w:sz w:val="18"/>
          <w:szCs w:val="18"/>
          <w:u w:val="single"/>
        </w:rPr>
        <w:t>NI</w:t>
      </w:r>
      <w:proofErr w:type="gramEnd"/>
      <w:r w:rsidRPr="00771CFA">
        <w:rPr>
          <w:rFonts w:asciiTheme="minorHAnsi" w:hAnsiTheme="minorHAnsi" w:cstheme="minorHAnsi"/>
          <w:bCs/>
          <w:sz w:val="18"/>
          <w:szCs w:val="18"/>
          <w:u w:val="single"/>
        </w:rPr>
        <w:t xml:space="preserve"> and approval of Other Payments since the last meeting</w:t>
      </w:r>
      <w:r w:rsidRPr="00771CFA">
        <w:rPr>
          <w:rFonts w:asciiTheme="minorHAnsi" w:hAnsiTheme="minorHAnsi" w:cstheme="minorHAnsi"/>
          <w:bCs/>
          <w:sz w:val="18"/>
          <w:szCs w:val="18"/>
        </w:rPr>
        <w:t>.</w:t>
      </w:r>
      <w:r>
        <w:rPr>
          <w:rFonts w:asciiTheme="minorHAnsi" w:hAnsiTheme="minorHAnsi" w:cstheme="minorHAnsi"/>
          <w:bCs/>
          <w:sz w:val="18"/>
          <w:szCs w:val="18"/>
        </w:rPr>
        <w:t xml:space="preserve"> Approved</w:t>
      </w:r>
      <w:r w:rsidR="00A03748">
        <w:rPr>
          <w:rFonts w:asciiTheme="minorHAnsi" w:hAnsiTheme="minorHAnsi" w:cstheme="minorHAnsi"/>
          <w:bCs/>
          <w:sz w:val="18"/>
          <w:szCs w:val="18"/>
        </w:rPr>
        <w:t>.</w:t>
      </w:r>
    </w:p>
    <w:tbl>
      <w:tblPr>
        <w:tblW w:w="8087"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2193"/>
        <w:gridCol w:w="3260"/>
        <w:gridCol w:w="1418"/>
      </w:tblGrid>
      <w:tr w:rsidR="00C62596" w:rsidRPr="00771CFA" w14:paraId="54D2E64B" w14:textId="77777777" w:rsidTr="001F7FE1">
        <w:trPr>
          <w:trHeight w:val="276"/>
        </w:trPr>
        <w:tc>
          <w:tcPr>
            <w:tcW w:w="1216" w:type="dxa"/>
            <w:shd w:val="clear" w:color="auto" w:fill="auto"/>
            <w:noWrap/>
            <w:vAlign w:val="bottom"/>
            <w:hideMark/>
          </w:tcPr>
          <w:p w14:paraId="7C1C8249"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22/05/2021</w:t>
            </w:r>
          </w:p>
        </w:tc>
        <w:tc>
          <w:tcPr>
            <w:tcW w:w="2193" w:type="dxa"/>
            <w:shd w:val="clear" w:color="auto" w:fill="auto"/>
            <w:noWrap/>
            <w:vAlign w:val="bottom"/>
            <w:hideMark/>
          </w:tcPr>
          <w:p w14:paraId="6CBF2BEB"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Rothbury Parish Council</w:t>
            </w:r>
          </w:p>
        </w:tc>
        <w:tc>
          <w:tcPr>
            <w:tcW w:w="3260" w:type="dxa"/>
            <w:shd w:val="clear" w:color="auto" w:fill="auto"/>
            <w:noWrap/>
            <w:vAlign w:val="bottom"/>
            <w:hideMark/>
          </w:tcPr>
          <w:p w14:paraId="7D04CAE2"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Hesleyhurst RJBC contribution 1st half</w:t>
            </w:r>
          </w:p>
        </w:tc>
        <w:tc>
          <w:tcPr>
            <w:tcW w:w="1418" w:type="dxa"/>
            <w:shd w:val="clear" w:color="auto" w:fill="auto"/>
            <w:noWrap/>
            <w:vAlign w:val="bottom"/>
            <w:hideMark/>
          </w:tcPr>
          <w:p w14:paraId="3BE82B53"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221.50</w:t>
            </w:r>
          </w:p>
        </w:tc>
      </w:tr>
      <w:tr w:rsidR="00C62596" w:rsidRPr="00771CFA" w14:paraId="73FAC785" w14:textId="77777777" w:rsidTr="001F7FE1">
        <w:trPr>
          <w:trHeight w:val="276"/>
        </w:trPr>
        <w:tc>
          <w:tcPr>
            <w:tcW w:w="1216" w:type="dxa"/>
            <w:shd w:val="clear" w:color="auto" w:fill="auto"/>
            <w:noWrap/>
            <w:vAlign w:val="bottom"/>
            <w:hideMark/>
          </w:tcPr>
          <w:p w14:paraId="39D9AE9A"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07/07/2021</w:t>
            </w:r>
          </w:p>
        </w:tc>
        <w:tc>
          <w:tcPr>
            <w:tcW w:w="2193" w:type="dxa"/>
            <w:shd w:val="clear" w:color="auto" w:fill="auto"/>
            <w:noWrap/>
            <w:vAlign w:val="bottom"/>
            <w:hideMark/>
          </w:tcPr>
          <w:p w14:paraId="6F0C1E3D"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Youngs Electricals</w:t>
            </w:r>
          </w:p>
        </w:tc>
        <w:tc>
          <w:tcPr>
            <w:tcW w:w="3260" w:type="dxa"/>
            <w:shd w:val="clear" w:color="auto" w:fill="auto"/>
            <w:noWrap/>
            <w:vAlign w:val="bottom"/>
            <w:hideMark/>
          </w:tcPr>
          <w:p w14:paraId="3EF0F143"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Connect Electricals to Defib</w:t>
            </w:r>
          </w:p>
        </w:tc>
        <w:tc>
          <w:tcPr>
            <w:tcW w:w="1418" w:type="dxa"/>
            <w:shd w:val="clear" w:color="auto" w:fill="auto"/>
            <w:noWrap/>
            <w:vAlign w:val="bottom"/>
            <w:hideMark/>
          </w:tcPr>
          <w:p w14:paraId="3C646EC8"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35.97</w:t>
            </w:r>
          </w:p>
        </w:tc>
      </w:tr>
      <w:tr w:rsidR="00C62596" w:rsidRPr="00771CFA" w14:paraId="31782AE4" w14:textId="77777777" w:rsidTr="001F7FE1">
        <w:trPr>
          <w:trHeight w:val="276"/>
        </w:trPr>
        <w:tc>
          <w:tcPr>
            <w:tcW w:w="1216" w:type="dxa"/>
            <w:shd w:val="clear" w:color="auto" w:fill="auto"/>
            <w:noWrap/>
            <w:vAlign w:val="bottom"/>
            <w:hideMark/>
          </w:tcPr>
          <w:p w14:paraId="76C5237D"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22/07/2021</w:t>
            </w:r>
          </w:p>
        </w:tc>
        <w:tc>
          <w:tcPr>
            <w:tcW w:w="2193" w:type="dxa"/>
            <w:shd w:val="clear" w:color="auto" w:fill="auto"/>
            <w:noWrap/>
            <w:vAlign w:val="bottom"/>
            <w:hideMark/>
          </w:tcPr>
          <w:p w14:paraId="03EF5B17"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Julie Ayre</w:t>
            </w:r>
          </w:p>
        </w:tc>
        <w:tc>
          <w:tcPr>
            <w:tcW w:w="3260" w:type="dxa"/>
            <w:shd w:val="clear" w:color="auto" w:fill="auto"/>
            <w:noWrap/>
            <w:vAlign w:val="bottom"/>
            <w:hideMark/>
          </w:tcPr>
          <w:p w14:paraId="10862B65"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Grasscutting</w:t>
            </w:r>
          </w:p>
        </w:tc>
        <w:tc>
          <w:tcPr>
            <w:tcW w:w="1418" w:type="dxa"/>
            <w:shd w:val="clear" w:color="auto" w:fill="auto"/>
            <w:noWrap/>
            <w:vAlign w:val="bottom"/>
            <w:hideMark/>
          </w:tcPr>
          <w:p w14:paraId="063B715A"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200.00</w:t>
            </w:r>
          </w:p>
        </w:tc>
      </w:tr>
      <w:tr w:rsidR="00C62596" w:rsidRPr="00771CFA" w14:paraId="35092192" w14:textId="77777777" w:rsidTr="001F7FE1">
        <w:trPr>
          <w:trHeight w:val="276"/>
        </w:trPr>
        <w:tc>
          <w:tcPr>
            <w:tcW w:w="1216" w:type="dxa"/>
            <w:shd w:val="clear" w:color="auto" w:fill="auto"/>
            <w:noWrap/>
            <w:vAlign w:val="bottom"/>
            <w:hideMark/>
          </w:tcPr>
          <w:p w14:paraId="6A123236"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22/07/2021</w:t>
            </w:r>
          </w:p>
        </w:tc>
        <w:tc>
          <w:tcPr>
            <w:tcW w:w="2193" w:type="dxa"/>
            <w:shd w:val="clear" w:color="auto" w:fill="auto"/>
            <w:noWrap/>
            <w:vAlign w:val="bottom"/>
            <w:hideMark/>
          </w:tcPr>
          <w:p w14:paraId="571D2319"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Colliedog Computers</w:t>
            </w:r>
          </w:p>
        </w:tc>
        <w:tc>
          <w:tcPr>
            <w:tcW w:w="3260" w:type="dxa"/>
            <w:shd w:val="clear" w:color="auto" w:fill="auto"/>
            <w:noWrap/>
            <w:vAlign w:val="bottom"/>
            <w:hideMark/>
          </w:tcPr>
          <w:p w14:paraId="13D85BFD"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Email account</w:t>
            </w:r>
          </w:p>
        </w:tc>
        <w:tc>
          <w:tcPr>
            <w:tcW w:w="1418" w:type="dxa"/>
            <w:shd w:val="clear" w:color="auto" w:fill="auto"/>
            <w:noWrap/>
            <w:vAlign w:val="bottom"/>
            <w:hideMark/>
          </w:tcPr>
          <w:p w14:paraId="6E4DAD95"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39.00</w:t>
            </w:r>
          </w:p>
        </w:tc>
      </w:tr>
      <w:tr w:rsidR="00C62596" w:rsidRPr="00771CFA" w14:paraId="3F75FF20" w14:textId="77777777" w:rsidTr="001F7FE1">
        <w:trPr>
          <w:trHeight w:val="276"/>
        </w:trPr>
        <w:tc>
          <w:tcPr>
            <w:tcW w:w="1216" w:type="dxa"/>
            <w:shd w:val="clear" w:color="auto" w:fill="auto"/>
            <w:noWrap/>
            <w:vAlign w:val="bottom"/>
            <w:hideMark/>
          </w:tcPr>
          <w:p w14:paraId="3A599C01"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23/08/2021</w:t>
            </w:r>
          </w:p>
        </w:tc>
        <w:tc>
          <w:tcPr>
            <w:tcW w:w="2193" w:type="dxa"/>
            <w:shd w:val="clear" w:color="auto" w:fill="auto"/>
            <w:noWrap/>
            <w:vAlign w:val="bottom"/>
            <w:hideMark/>
          </w:tcPr>
          <w:p w14:paraId="1AC2B486"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Julie Ayre</w:t>
            </w:r>
          </w:p>
        </w:tc>
        <w:tc>
          <w:tcPr>
            <w:tcW w:w="3260" w:type="dxa"/>
            <w:shd w:val="clear" w:color="auto" w:fill="auto"/>
            <w:noWrap/>
            <w:vAlign w:val="bottom"/>
            <w:hideMark/>
          </w:tcPr>
          <w:p w14:paraId="3A942A35"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Grasscutting</w:t>
            </w:r>
          </w:p>
        </w:tc>
        <w:tc>
          <w:tcPr>
            <w:tcW w:w="1418" w:type="dxa"/>
            <w:shd w:val="clear" w:color="auto" w:fill="auto"/>
            <w:noWrap/>
            <w:vAlign w:val="bottom"/>
            <w:hideMark/>
          </w:tcPr>
          <w:p w14:paraId="61240F90"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240.00</w:t>
            </w:r>
          </w:p>
        </w:tc>
      </w:tr>
      <w:tr w:rsidR="00C62596" w:rsidRPr="00771CFA" w14:paraId="3E2094B0" w14:textId="77777777" w:rsidTr="001F7FE1">
        <w:trPr>
          <w:trHeight w:val="276"/>
        </w:trPr>
        <w:tc>
          <w:tcPr>
            <w:tcW w:w="1216" w:type="dxa"/>
            <w:shd w:val="clear" w:color="auto" w:fill="auto"/>
            <w:noWrap/>
            <w:vAlign w:val="bottom"/>
            <w:hideMark/>
          </w:tcPr>
          <w:p w14:paraId="2CC9331C"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05/09/2021</w:t>
            </w:r>
          </w:p>
        </w:tc>
        <w:tc>
          <w:tcPr>
            <w:tcW w:w="2193" w:type="dxa"/>
            <w:shd w:val="clear" w:color="auto" w:fill="auto"/>
            <w:noWrap/>
            <w:vAlign w:val="bottom"/>
            <w:hideMark/>
          </w:tcPr>
          <w:p w14:paraId="3DBA93C3"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Garth Rhodes</w:t>
            </w:r>
          </w:p>
        </w:tc>
        <w:tc>
          <w:tcPr>
            <w:tcW w:w="3260" w:type="dxa"/>
            <w:shd w:val="clear" w:color="auto" w:fill="auto"/>
            <w:noWrap/>
            <w:vAlign w:val="bottom"/>
            <w:hideMark/>
          </w:tcPr>
          <w:p w14:paraId="39C36A78"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Salary &amp; Expenses (Jul-Sep)</w:t>
            </w:r>
          </w:p>
        </w:tc>
        <w:tc>
          <w:tcPr>
            <w:tcW w:w="1418" w:type="dxa"/>
            <w:shd w:val="clear" w:color="auto" w:fill="auto"/>
            <w:noWrap/>
            <w:vAlign w:val="bottom"/>
            <w:hideMark/>
          </w:tcPr>
          <w:p w14:paraId="18D85423"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276.70</w:t>
            </w:r>
          </w:p>
        </w:tc>
      </w:tr>
      <w:tr w:rsidR="00C62596" w:rsidRPr="00771CFA" w14:paraId="1C89D794" w14:textId="77777777" w:rsidTr="001F7FE1">
        <w:trPr>
          <w:trHeight w:val="276"/>
        </w:trPr>
        <w:tc>
          <w:tcPr>
            <w:tcW w:w="1216" w:type="dxa"/>
            <w:shd w:val="clear" w:color="auto" w:fill="auto"/>
            <w:noWrap/>
            <w:vAlign w:val="bottom"/>
            <w:hideMark/>
          </w:tcPr>
          <w:p w14:paraId="02F4F2D7"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05/09/2021</w:t>
            </w:r>
          </w:p>
        </w:tc>
        <w:tc>
          <w:tcPr>
            <w:tcW w:w="2193" w:type="dxa"/>
            <w:shd w:val="clear" w:color="auto" w:fill="auto"/>
            <w:noWrap/>
            <w:vAlign w:val="bottom"/>
            <w:hideMark/>
          </w:tcPr>
          <w:p w14:paraId="0A14DFDA"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HMRC</w:t>
            </w:r>
          </w:p>
        </w:tc>
        <w:tc>
          <w:tcPr>
            <w:tcW w:w="3260" w:type="dxa"/>
            <w:shd w:val="clear" w:color="auto" w:fill="auto"/>
            <w:noWrap/>
            <w:vAlign w:val="bottom"/>
            <w:hideMark/>
          </w:tcPr>
          <w:p w14:paraId="5DDC5515"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PAYE (Jul-Sep)</w:t>
            </w:r>
          </w:p>
        </w:tc>
        <w:tc>
          <w:tcPr>
            <w:tcW w:w="1418" w:type="dxa"/>
            <w:shd w:val="clear" w:color="auto" w:fill="auto"/>
            <w:noWrap/>
            <w:vAlign w:val="bottom"/>
            <w:hideMark/>
          </w:tcPr>
          <w:p w14:paraId="68B901E0"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69.20</w:t>
            </w:r>
          </w:p>
        </w:tc>
      </w:tr>
      <w:tr w:rsidR="00C62596" w:rsidRPr="00771CFA" w14:paraId="5AC51B86" w14:textId="77777777" w:rsidTr="001F7FE1">
        <w:trPr>
          <w:trHeight w:val="276"/>
        </w:trPr>
        <w:tc>
          <w:tcPr>
            <w:tcW w:w="1216" w:type="dxa"/>
            <w:shd w:val="clear" w:color="auto" w:fill="auto"/>
            <w:noWrap/>
            <w:vAlign w:val="bottom"/>
            <w:hideMark/>
          </w:tcPr>
          <w:p w14:paraId="6F1FFD23"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09/09/2021</w:t>
            </w:r>
          </w:p>
        </w:tc>
        <w:tc>
          <w:tcPr>
            <w:tcW w:w="2193" w:type="dxa"/>
            <w:shd w:val="clear" w:color="auto" w:fill="auto"/>
            <w:noWrap/>
            <w:vAlign w:val="bottom"/>
            <w:hideMark/>
          </w:tcPr>
          <w:p w14:paraId="393F26A5"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Rothbury Parish Council</w:t>
            </w:r>
          </w:p>
        </w:tc>
        <w:tc>
          <w:tcPr>
            <w:tcW w:w="3260" w:type="dxa"/>
            <w:shd w:val="clear" w:color="auto" w:fill="auto"/>
            <w:noWrap/>
            <w:vAlign w:val="bottom"/>
            <w:hideMark/>
          </w:tcPr>
          <w:p w14:paraId="46BA5664"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Hesleyhurst RJBC contribution 2nd half</w:t>
            </w:r>
          </w:p>
        </w:tc>
        <w:tc>
          <w:tcPr>
            <w:tcW w:w="1418" w:type="dxa"/>
            <w:shd w:val="clear" w:color="auto" w:fill="auto"/>
            <w:noWrap/>
            <w:vAlign w:val="bottom"/>
            <w:hideMark/>
          </w:tcPr>
          <w:p w14:paraId="75911AFC"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221.50</w:t>
            </w:r>
          </w:p>
        </w:tc>
      </w:tr>
      <w:tr w:rsidR="00C62596" w:rsidRPr="00771CFA" w14:paraId="0CB915DF" w14:textId="77777777" w:rsidTr="001F7FE1">
        <w:trPr>
          <w:trHeight w:val="276"/>
        </w:trPr>
        <w:tc>
          <w:tcPr>
            <w:tcW w:w="1216" w:type="dxa"/>
            <w:shd w:val="clear" w:color="auto" w:fill="auto"/>
            <w:noWrap/>
            <w:vAlign w:val="bottom"/>
            <w:hideMark/>
          </w:tcPr>
          <w:p w14:paraId="56BDC5C2"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20/09/2021</w:t>
            </w:r>
          </w:p>
        </w:tc>
        <w:tc>
          <w:tcPr>
            <w:tcW w:w="2193" w:type="dxa"/>
            <w:shd w:val="clear" w:color="auto" w:fill="auto"/>
            <w:noWrap/>
            <w:vAlign w:val="bottom"/>
            <w:hideMark/>
          </w:tcPr>
          <w:p w14:paraId="49589AC3"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Julie Ayre</w:t>
            </w:r>
          </w:p>
        </w:tc>
        <w:tc>
          <w:tcPr>
            <w:tcW w:w="3260" w:type="dxa"/>
            <w:shd w:val="clear" w:color="auto" w:fill="auto"/>
            <w:noWrap/>
            <w:vAlign w:val="bottom"/>
            <w:hideMark/>
          </w:tcPr>
          <w:p w14:paraId="67360B45"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Strimming wildflower area</w:t>
            </w:r>
          </w:p>
        </w:tc>
        <w:tc>
          <w:tcPr>
            <w:tcW w:w="1418" w:type="dxa"/>
            <w:shd w:val="clear" w:color="auto" w:fill="auto"/>
            <w:noWrap/>
            <w:vAlign w:val="bottom"/>
            <w:hideMark/>
          </w:tcPr>
          <w:p w14:paraId="1F5B4D81"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30.00</w:t>
            </w:r>
          </w:p>
        </w:tc>
      </w:tr>
      <w:tr w:rsidR="00C62596" w:rsidRPr="00771CFA" w14:paraId="7F33B2E9" w14:textId="77777777" w:rsidTr="001F7FE1">
        <w:trPr>
          <w:trHeight w:val="276"/>
        </w:trPr>
        <w:tc>
          <w:tcPr>
            <w:tcW w:w="1216" w:type="dxa"/>
            <w:shd w:val="clear" w:color="auto" w:fill="auto"/>
            <w:noWrap/>
            <w:vAlign w:val="bottom"/>
            <w:hideMark/>
          </w:tcPr>
          <w:p w14:paraId="3388D4D8"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20/09/2021</w:t>
            </w:r>
          </w:p>
        </w:tc>
        <w:tc>
          <w:tcPr>
            <w:tcW w:w="2193" w:type="dxa"/>
            <w:shd w:val="clear" w:color="auto" w:fill="auto"/>
            <w:noWrap/>
            <w:vAlign w:val="bottom"/>
            <w:hideMark/>
          </w:tcPr>
          <w:p w14:paraId="235A2B3A"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N/land estates</w:t>
            </w:r>
          </w:p>
        </w:tc>
        <w:tc>
          <w:tcPr>
            <w:tcW w:w="3260" w:type="dxa"/>
            <w:shd w:val="clear" w:color="auto" w:fill="auto"/>
            <w:noWrap/>
            <w:vAlign w:val="bottom"/>
            <w:hideMark/>
          </w:tcPr>
          <w:p w14:paraId="553911DB"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Rent Playing field</w:t>
            </w:r>
          </w:p>
        </w:tc>
        <w:tc>
          <w:tcPr>
            <w:tcW w:w="1418" w:type="dxa"/>
            <w:shd w:val="clear" w:color="auto" w:fill="auto"/>
            <w:noWrap/>
            <w:vAlign w:val="bottom"/>
            <w:hideMark/>
          </w:tcPr>
          <w:p w14:paraId="096EEAD5"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50.00</w:t>
            </w:r>
          </w:p>
        </w:tc>
      </w:tr>
    </w:tbl>
    <w:p w14:paraId="7D63840F" w14:textId="77777777" w:rsidR="00C62596" w:rsidRDefault="00C62596" w:rsidP="00C62596">
      <w:pPr>
        <w:rPr>
          <w:rFonts w:asciiTheme="minorHAnsi" w:hAnsiTheme="minorHAnsi" w:cstheme="minorHAnsi"/>
          <w:bCs/>
          <w:sz w:val="18"/>
          <w:szCs w:val="18"/>
          <w:highlight w:val="yellow"/>
        </w:rPr>
      </w:pPr>
    </w:p>
    <w:p w14:paraId="6DCE378C" w14:textId="76C29B53" w:rsidR="00C62596" w:rsidRPr="00771CFA" w:rsidRDefault="00C62596" w:rsidP="00C62596">
      <w:pPr>
        <w:pStyle w:val="ListParagraph"/>
        <w:numPr>
          <w:ilvl w:val="1"/>
          <w:numId w:val="1"/>
        </w:numPr>
        <w:ind w:left="709" w:hanging="283"/>
        <w:rPr>
          <w:rFonts w:asciiTheme="minorHAnsi" w:hAnsiTheme="minorHAnsi" w:cstheme="minorHAnsi"/>
          <w:bCs/>
          <w:sz w:val="18"/>
          <w:szCs w:val="18"/>
        </w:rPr>
      </w:pPr>
      <w:r w:rsidRPr="00771CFA">
        <w:rPr>
          <w:rFonts w:asciiTheme="minorHAnsi" w:hAnsiTheme="minorHAnsi" w:cstheme="minorHAnsi"/>
          <w:bCs/>
          <w:sz w:val="18"/>
          <w:szCs w:val="18"/>
          <w:u w:val="single"/>
        </w:rPr>
        <w:t>Requests for donations</w:t>
      </w:r>
      <w:r w:rsidRPr="00771CFA">
        <w:rPr>
          <w:rFonts w:asciiTheme="minorHAnsi" w:hAnsiTheme="minorHAnsi" w:cstheme="minorHAnsi"/>
          <w:bCs/>
          <w:sz w:val="18"/>
          <w:szCs w:val="18"/>
        </w:rPr>
        <w:t xml:space="preserve">. </w:t>
      </w:r>
      <w:r w:rsidRPr="00C62596">
        <w:rPr>
          <w:rFonts w:asciiTheme="minorHAnsi" w:hAnsiTheme="minorHAnsi" w:cstheme="minorHAnsi"/>
          <w:bCs/>
          <w:sz w:val="18"/>
          <w:szCs w:val="18"/>
        </w:rPr>
        <w:t>Victim Support, GNAAS</w:t>
      </w:r>
      <w:r>
        <w:rPr>
          <w:rFonts w:asciiTheme="minorHAnsi" w:hAnsiTheme="minorHAnsi" w:cstheme="minorHAnsi"/>
          <w:bCs/>
          <w:sz w:val="18"/>
          <w:szCs w:val="18"/>
        </w:rPr>
        <w:t>. Deferred until March 2021.</w:t>
      </w:r>
    </w:p>
    <w:p w14:paraId="1B35D8B1" w14:textId="3FDC0542" w:rsidR="00C62596" w:rsidRPr="00771CFA" w:rsidRDefault="00C62596" w:rsidP="00C62596">
      <w:pPr>
        <w:pStyle w:val="ListParagraph"/>
        <w:numPr>
          <w:ilvl w:val="1"/>
          <w:numId w:val="1"/>
        </w:numPr>
        <w:ind w:left="709" w:hanging="283"/>
        <w:rPr>
          <w:rFonts w:asciiTheme="minorHAnsi" w:hAnsiTheme="minorHAnsi" w:cstheme="minorHAnsi"/>
          <w:bCs/>
          <w:sz w:val="18"/>
          <w:szCs w:val="18"/>
          <w:u w:val="single"/>
        </w:rPr>
      </w:pPr>
      <w:r w:rsidRPr="00771CFA">
        <w:rPr>
          <w:rFonts w:asciiTheme="minorHAnsi" w:hAnsiTheme="minorHAnsi" w:cstheme="minorHAnsi"/>
          <w:bCs/>
          <w:sz w:val="18"/>
          <w:szCs w:val="18"/>
          <w:u w:val="single"/>
        </w:rPr>
        <w:t>Bank Reconciliation to 2</w:t>
      </w:r>
      <w:r>
        <w:rPr>
          <w:rFonts w:asciiTheme="minorHAnsi" w:hAnsiTheme="minorHAnsi" w:cstheme="minorHAnsi"/>
          <w:bCs/>
          <w:sz w:val="18"/>
          <w:szCs w:val="18"/>
          <w:u w:val="single"/>
        </w:rPr>
        <w:t>8</w:t>
      </w:r>
      <w:r w:rsidRPr="00771CFA">
        <w:rPr>
          <w:rFonts w:asciiTheme="minorHAnsi" w:hAnsiTheme="minorHAnsi" w:cstheme="minorHAnsi"/>
          <w:bCs/>
          <w:sz w:val="18"/>
          <w:szCs w:val="18"/>
          <w:u w:val="single"/>
        </w:rPr>
        <w:t xml:space="preserve">th September2021. </w:t>
      </w:r>
      <w:r>
        <w:rPr>
          <w:rFonts w:asciiTheme="minorHAnsi" w:hAnsiTheme="minorHAnsi" w:cstheme="minorHAnsi"/>
          <w:bCs/>
          <w:sz w:val="18"/>
          <w:szCs w:val="18"/>
        </w:rPr>
        <w:t>Approved.</w:t>
      </w:r>
    </w:p>
    <w:tbl>
      <w:tblPr>
        <w:tblW w:w="817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1182"/>
        <w:gridCol w:w="2857"/>
        <w:gridCol w:w="1418"/>
      </w:tblGrid>
      <w:tr w:rsidR="00C62596" w:rsidRPr="00771CFA" w14:paraId="77132477" w14:textId="77777777" w:rsidTr="001F7FE1">
        <w:trPr>
          <w:trHeight w:val="276"/>
        </w:trPr>
        <w:tc>
          <w:tcPr>
            <w:tcW w:w="6759" w:type="dxa"/>
            <w:gridSpan w:val="3"/>
            <w:shd w:val="clear" w:color="auto" w:fill="auto"/>
            <w:noWrap/>
            <w:vAlign w:val="bottom"/>
            <w:hideMark/>
          </w:tcPr>
          <w:p w14:paraId="7BC6C840" w14:textId="77777777" w:rsidR="00C62596" w:rsidRPr="00771CFA" w:rsidRDefault="00C62596" w:rsidP="001F7FE1">
            <w:pPr>
              <w:rPr>
                <w:sz w:val="18"/>
                <w:szCs w:val="18"/>
              </w:rPr>
            </w:pPr>
            <w:r w:rsidRPr="00771CFA">
              <w:rPr>
                <w:rFonts w:ascii="Calibri" w:hAnsi="Calibri" w:cs="Calibri"/>
                <w:sz w:val="18"/>
                <w:szCs w:val="18"/>
              </w:rPr>
              <w:t>Balance per bank statements at 10th Sept 2021</w:t>
            </w:r>
          </w:p>
        </w:tc>
        <w:tc>
          <w:tcPr>
            <w:tcW w:w="1418" w:type="dxa"/>
            <w:shd w:val="clear" w:color="auto" w:fill="auto"/>
            <w:noWrap/>
            <w:vAlign w:val="bottom"/>
            <w:hideMark/>
          </w:tcPr>
          <w:p w14:paraId="13FD4A2C"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4044.39</w:t>
            </w:r>
          </w:p>
        </w:tc>
      </w:tr>
      <w:tr w:rsidR="00C62596" w:rsidRPr="00771CFA" w14:paraId="225CF6E2" w14:textId="77777777" w:rsidTr="001F7FE1">
        <w:trPr>
          <w:trHeight w:val="276"/>
        </w:trPr>
        <w:tc>
          <w:tcPr>
            <w:tcW w:w="2720" w:type="dxa"/>
            <w:shd w:val="clear" w:color="auto" w:fill="auto"/>
            <w:noWrap/>
            <w:vAlign w:val="bottom"/>
            <w:hideMark/>
          </w:tcPr>
          <w:p w14:paraId="346AE90F"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Less unpresented cheques</w:t>
            </w:r>
          </w:p>
        </w:tc>
        <w:tc>
          <w:tcPr>
            <w:tcW w:w="1182" w:type="dxa"/>
            <w:shd w:val="clear" w:color="auto" w:fill="auto"/>
            <w:noWrap/>
            <w:vAlign w:val="bottom"/>
            <w:hideMark/>
          </w:tcPr>
          <w:p w14:paraId="047BB9CC"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05/09/2021</w:t>
            </w:r>
          </w:p>
        </w:tc>
        <w:tc>
          <w:tcPr>
            <w:tcW w:w="2857" w:type="dxa"/>
            <w:shd w:val="clear" w:color="auto" w:fill="auto"/>
            <w:noWrap/>
            <w:vAlign w:val="bottom"/>
            <w:hideMark/>
          </w:tcPr>
          <w:p w14:paraId="19937651"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HMRC</w:t>
            </w:r>
          </w:p>
        </w:tc>
        <w:tc>
          <w:tcPr>
            <w:tcW w:w="1418" w:type="dxa"/>
            <w:shd w:val="clear" w:color="auto" w:fill="auto"/>
            <w:noWrap/>
            <w:vAlign w:val="bottom"/>
            <w:hideMark/>
          </w:tcPr>
          <w:p w14:paraId="492EC589"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69.20</w:t>
            </w:r>
          </w:p>
        </w:tc>
      </w:tr>
      <w:tr w:rsidR="00C62596" w:rsidRPr="00771CFA" w14:paraId="10600519" w14:textId="77777777" w:rsidTr="001F7FE1">
        <w:trPr>
          <w:trHeight w:val="276"/>
        </w:trPr>
        <w:tc>
          <w:tcPr>
            <w:tcW w:w="2720" w:type="dxa"/>
            <w:shd w:val="clear" w:color="auto" w:fill="auto"/>
            <w:noWrap/>
            <w:vAlign w:val="bottom"/>
            <w:hideMark/>
          </w:tcPr>
          <w:p w14:paraId="6377F4F8" w14:textId="77777777" w:rsidR="00C62596" w:rsidRPr="00771CFA" w:rsidRDefault="00C62596" w:rsidP="001F7FE1">
            <w:pPr>
              <w:jc w:val="right"/>
              <w:rPr>
                <w:rFonts w:ascii="Calibri" w:hAnsi="Calibri" w:cs="Calibri"/>
                <w:sz w:val="18"/>
                <w:szCs w:val="18"/>
              </w:rPr>
            </w:pPr>
          </w:p>
        </w:tc>
        <w:tc>
          <w:tcPr>
            <w:tcW w:w="1182" w:type="dxa"/>
            <w:shd w:val="clear" w:color="auto" w:fill="auto"/>
            <w:noWrap/>
            <w:vAlign w:val="bottom"/>
            <w:hideMark/>
          </w:tcPr>
          <w:p w14:paraId="0BFDC921"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09/09/2021</w:t>
            </w:r>
          </w:p>
        </w:tc>
        <w:tc>
          <w:tcPr>
            <w:tcW w:w="2857" w:type="dxa"/>
            <w:shd w:val="clear" w:color="auto" w:fill="auto"/>
            <w:noWrap/>
            <w:vAlign w:val="bottom"/>
            <w:hideMark/>
          </w:tcPr>
          <w:p w14:paraId="2219B435"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Rothbury Parish Council</w:t>
            </w:r>
          </w:p>
        </w:tc>
        <w:tc>
          <w:tcPr>
            <w:tcW w:w="1418" w:type="dxa"/>
            <w:shd w:val="clear" w:color="auto" w:fill="auto"/>
            <w:noWrap/>
            <w:vAlign w:val="bottom"/>
            <w:hideMark/>
          </w:tcPr>
          <w:p w14:paraId="4F231817"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221.50</w:t>
            </w:r>
          </w:p>
        </w:tc>
      </w:tr>
      <w:tr w:rsidR="00C62596" w:rsidRPr="00771CFA" w14:paraId="7A1BB22B" w14:textId="77777777" w:rsidTr="001F7FE1">
        <w:trPr>
          <w:trHeight w:val="276"/>
        </w:trPr>
        <w:tc>
          <w:tcPr>
            <w:tcW w:w="2720" w:type="dxa"/>
            <w:shd w:val="clear" w:color="auto" w:fill="auto"/>
            <w:noWrap/>
            <w:vAlign w:val="bottom"/>
            <w:hideMark/>
          </w:tcPr>
          <w:p w14:paraId="4EB04249" w14:textId="77777777" w:rsidR="00C62596" w:rsidRPr="00771CFA" w:rsidRDefault="00C62596" w:rsidP="001F7FE1">
            <w:pPr>
              <w:jc w:val="right"/>
              <w:rPr>
                <w:rFonts w:ascii="Calibri" w:hAnsi="Calibri" w:cs="Calibri"/>
                <w:sz w:val="18"/>
                <w:szCs w:val="18"/>
              </w:rPr>
            </w:pPr>
          </w:p>
        </w:tc>
        <w:tc>
          <w:tcPr>
            <w:tcW w:w="1182" w:type="dxa"/>
            <w:shd w:val="clear" w:color="auto" w:fill="auto"/>
            <w:noWrap/>
            <w:vAlign w:val="bottom"/>
            <w:hideMark/>
          </w:tcPr>
          <w:p w14:paraId="5AEBB8D1"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20/09/2021</w:t>
            </w:r>
          </w:p>
        </w:tc>
        <w:tc>
          <w:tcPr>
            <w:tcW w:w="2857" w:type="dxa"/>
            <w:shd w:val="clear" w:color="auto" w:fill="auto"/>
            <w:noWrap/>
            <w:vAlign w:val="bottom"/>
            <w:hideMark/>
          </w:tcPr>
          <w:p w14:paraId="201E2303"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Julie Ayre</w:t>
            </w:r>
          </w:p>
        </w:tc>
        <w:tc>
          <w:tcPr>
            <w:tcW w:w="1418" w:type="dxa"/>
            <w:shd w:val="clear" w:color="auto" w:fill="auto"/>
            <w:noWrap/>
            <w:vAlign w:val="bottom"/>
            <w:hideMark/>
          </w:tcPr>
          <w:p w14:paraId="3F31F1F2"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30.00</w:t>
            </w:r>
          </w:p>
        </w:tc>
      </w:tr>
      <w:tr w:rsidR="00C62596" w:rsidRPr="00771CFA" w14:paraId="4D64F59F" w14:textId="77777777" w:rsidTr="001F7FE1">
        <w:trPr>
          <w:trHeight w:val="276"/>
        </w:trPr>
        <w:tc>
          <w:tcPr>
            <w:tcW w:w="2720" w:type="dxa"/>
            <w:shd w:val="clear" w:color="auto" w:fill="auto"/>
            <w:noWrap/>
            <w:vAlign w:val="bottom"/>
            <w:hideMark/>
          </w:tcPr>
          <w:p w14:paraId="138F12FC" w14:textId="77777777" w:rsidR="00C62596" w:rsidRPr="00771CFA" w:rsidRDefault="00C62596" w:rsidP="001F7FE1">
            <w:pPr>
              <w:jc w:val="right"/>
              <w:rPr>
                <w:rFonts w:ascii="Calibri" w:hAnsi="Calibri" w:cs="Calibri"/>
                <w:sz w:val="18"/>
                <w:szCs w:val="18"/>
              </w:rPr>
            </w:pPr>
          </w:p>
        </w:tc>
        <w:tc>
          <w:tcPr>
            <w:tcW w:w="1182" w:type="dxa"/>
            <w:shd w:val="clear" w:color="auto" w:fill="auto"/>
            <w:noWrap/>
            <w:vAlign w:val="bottom"/>
            <w:hideMark/>
          </w:tcPr>
          <w:p w14:paraId="72D80EA8"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20/09/2021</w:t>
            </w:r>
          </w:p>
        </w:tc>
        <w:tc>
          <w:tcPr>
            <w:tcW w:w="2857" w:type="dxa"/>
            <w:shd w:val="clear" w:color="auto" w:fill="auto"/>
            <w:noWrap/>
            <w:vAlign w:val="bottom"/>
            <w:hideMark/>
          </w:tcPr>
          <w:p w14:paraId="65B73D50"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N/land estates</w:t>
            </w:r>
          </w:p>
        </w:tc>
        <w:tc>
          <w:tcPr>
            <w:tcW w:w="1418" w:type="dxa"/>
            <w:shd w:val="clear" w:color="auto" w:fill="auto"/>
            <w:noWrap/>
            <w:vAlign w:val="bottom"/>
            <w:hideMark/>
          </w:tcPr>
          <w:p w14:paraId="41B810B0"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50.00</w:t>
            </w:r>
          </w:p>
        </w:tc>
      </w:tr>
      <w:tr w:rsidR="00C62596" w:rsidRPr="00771CFA" w14:paraId="4FE1E3E7" w14:textId="77777777" w:rsidTr="001F7FE1">
        <w:trPr>
          <w:trHeight w:val="276"/>
        </w:trPr>
        <w:tc>
          <w:tcPr>
            <w:tcW w:w="2720" w:type="dxa"/>
            <w:shd w:val="clear" w:color="auto" w:fill="auto"/>
            <w:noWrap/>
            <w:vAlign w:val="bottom"/>
            <w:hideMark/>
          </w:tcPr>
          <w:p w14:paraId="352FABC1" w14:textId="77777777" w:rsidR="00C62596" w:rsidRPr="00771CFA" w:rsidRDefault="00C62596" w:rsidP="001F7FE1">
            <w:pPr>
              <w:jc w:val="right"/>
              <w:rPr>
                <w:rFonts w:ascii="Calibri" w:hAnsi="Calibri" w:cs="Calibri"/>
                <w:sz w:val="18"/>
                <w:szCs w:val="18"/>
              </w:rPr>
            </w:pPr>
          </w:p>
        </w:tc>
        <w:tc>
          <w:tcPr>
            <w:tcW w:w="1182" w:type="dxa"/>
            <w:shd w:val="clear" w:color="auto" w:fill="auto"/>
            <w:noWrap/>
            <w:vAlign w:val="bottom"/>
            <w:hideMark/>
          </w:tcPr>
          <w:p w14:paraId="00DCE089" w14:textId="77777777" w:rsidR="00C62596" w:rsidRPr="00771CFA" w:rsidRDefault="00C62596" w:rsidP="001F7FE1">
            <w:pPr>
              <w:rPr>
                <w:sz w:val="18"/>
                <w:szCs w:val="18"/>
              </w:rPr>
            </w:pPr>
          </w:p>
        </w:tc>
        <w:tc>
          <w:tcPr>
            <w:tcW w:w="2857" w:type="dxa"/>
            <w:shd w:val="clear" w:color="auto" w:fill="auto"/>
            <w:noWrap/>
            <w:vAlign w:val="bottom"/>
            <w:hideMark/>
          </w:tcPr>
          <w:p w14:paraId="349E9DF2" w14:textId="77777777" w:rsidR="00C62596" w:rsidRPr="00771CFA" w:rsidRDefault="00C62596" w:rsidP="001F7FE1">
            <w:pPr>
              <w:rPr>
                <w:sz w:val="18"/>
                <w:szCs w:val="18"/>
              </w:rPr>
            </w:pPr>
          </w:p>
        </w:tc>
        <w:tc>
          <w:tcPr>
            <w:tcW w:w="1418" w:type="dxa"/>
            <w:shd w:val="clear" w:color="auto" w:fill="auto"/>
            <w:noWrap/>
            <w:vAlign w:val="bottom"/>
            <w:hideMark/>
          </w:tcPr>
          <w:p w14:paraId="441E0CE7"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370.70</w:t>
            </w:r>
          </w:p>
        </w:tc>
      </w:tr>
      <w:tr w:rsidR="00C62596" w:rsidRPr="00771CFA" w14:paraId="4E3135A1" w14:textId="77777777" w:rsidTr="001F7FE1">
        <w:trPr>
          <w:trHeight w:val="276"/>
        </w:trPr>
        <w:tc>
          <w:tcPr>
            <w:tcW w:w="2720" w:type="dxa"/>
            <w:shd w:val="clear" w:color="auto" w:fill="auto"/>
            <w:noWrap/>
            <w:vAlign w:val="bottom"/>
            <w:hideMark/>
          </w:tcPr>
          <w:p w14:paraId="27F0FF51"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 xml:space="preserve">Uncredited Deposits </w:t>
            </w:r>
          </w:p>
        </w:tc>
        <w:tc>
          <w:tcPr>
            <w:tcW w:w="1182" w:type="dxa"/>
            <w:shd w:val="clear" w:color="auto" w:fill="auto"/>
            <w:noWrap/>
            <w:vAlign w:val="bottom"/>
            <w:hideMark/>
          </w:tcPr>
          <w:p w14:paraId="637F9D91" w14:textId="77777777" w:rsidR="00C62596" w:rsidRPr="00771CFA" w:rsidRDefault="00C62596" w:rsidP="001F7FE1">
            <w:pPr>
              <w:rPr>
                <w:rFonts w:ascii="Calibri" w:hAnsi="Calibri" w:cs="Calibri"/>
                <w:sz w:val="18"/>
                <w:szCs w:val="18"/>
              </w:rPr>
            </w:pPr>
          </w:p>
        </w:tc>
        <w:tc>
          <w:tcPr>
            <w:tcW w:w="2857" w:type="dxa"/>
            <w:shd w:val="clear" w:color="auto" w:fill="auto"/>
            <w:noWrap/>
            <w:vAlign w:val="bottom"/>
            <w:hideMark/>
          </w:tcPr>
          <w:p w14:paraId="31CCA708" w14:textId="77777777" w:rsidR="00C62596" w:rsidRPr="00771CFA" w:rsidRDefault="00C62596" w:rsidP="001F7FE1">
            <w:pPr>
              <w:rPr>
                <w:sz w:val="18"/>
                <w:szCs w:val="18"/>
              </w:rPr>
            </w:pPr>
          </w:p>
        </w:tc>
        <w:tc>
          <w:tcPr>
            <w:tcW w:w="1418" w:type="dxa"/>
            <w:shd w:val="clear" w:color="auto" w:fill="auto"/>
            <w:noWrap/>
            <w:vAlign w:val="bottom"/>
            <w:hideMark/>
          </w:tcPr>
          <w:p w14:paraId="1330B234" w14:textId="77777777" w:rsidR="00C62596" w:rsidRPr="00771CFA" w:rsidRDefault="00C62596" w:rsidP="001F7FE1">
            <w:pPr>
              <w:jc w:val="right"/>
              <w:rPr>
                <w:sz w:val="18"/>
                <w:szCs w:val="18"/>
              </w:rPr>
            </w:pPr>
            <w:r w:rsidRPr="00771CFA">
              <w:rPr>
                <w:rFonts w:ascii="Calibri" w:hAnsi="Calibri" w:cs="Calibri"/>
                <w:sz w:val="18"/>
                <w:szCs w:val="18"/>
              </w:rPr>
              <w:t>0.00</w:t>
            </w:r>
          </w:p>
        </w:tc>
      </w:tr>
      <w:tr w:rsidR="00C62596" w:rsidRPr="00771CFA" w14:paraId="371B9E78" w14:textId="77777777" w:rsidTr="00C62596">
        <w:trPr>
          <w:trHeight w:val="288"/>
        </w:trPr>
        <w:tc>
          <w:tcPr>
            <w:tcW w:w="2720" w:type="dxa"/>
            <w:shd w:val="clear" w:color="auto" w:fill="auto"/>
            <w:noWrap/>
            <w:vAlign w:val="bottom"/>
            <w:hideMark/>
          </w:tcPr>
          <w:p w14:paraId="50E338EE"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 xml:space="preserve">Balance </w:t>
            </w:r>
          </w:p>
        </w:tc>
        <w:tc>
          <w:tcPr>
            <w:tcW w:w="1182" w:type="dxa"/>
            <w:shd w:val="clear" w:color="auto" w:fill="auto"/>
            <w:noWrap/>
            <w:vAlign w:val="bottom"/>
            <w:hideMark/>
          </w:tcPr>
          <w:p w14:paraId="380BDB54" w14:textId="77777777" w:rsidR="00C62596" w:rsidRPr="00771CFA" w:rsidRDefault="00C62596" w:rsidP="001F7FE1">
            <w:pPr>
              <w:rPr>
                <w:rFonts w:ascii="Calibri" w:hAnsi="Calibri" w:cs="Calibri"/>
                <w:sz w:val="18"/>
                <w:szCs w:val="18"/>
              </w:rPr>
            </w:pPr>
          </w:p>
        </w:tc>
        <w:tc>
          <w:tcPr>
            <w:tcW w:w="2857" w:type="dxa"/>
            <w:shd w:val="clear" w:color="auto" w:fill="auto"/>
            <w:noWrap/>
            <w:vAlign w:val="bottom"/>
            <w:hideMark/>
          </w:tcPr>
          <w:p w14:paraId="39E9E954" w14:textId="77777777" w:rsidR="00C62596" w:rsidRPr="00771CFA" w:rsidRDefault="00C62596" w:rsidP="001F7FE1">
            <w:pPr>
              <w:rPr>
                <w:sz w:val="18"/>
                <w:szCs w:val="18"/>
              </w:rPr>
            </w:pPr>
          </w:p>
        </w:tc>
        <w:tc>
          <w:tcPr>
            <w:tcW w:w="1418" w:type="dxa"/>
            <w:shd w:val="clear" w:color="auto" w:fill="D9D9D9" w:themeFill="background1" w:themeFillShade="D9"/>
            <w:noWrap/>
            <w:vAlign w:val="bottom"/>
            <w:hideMark/>
          </w:tcPr>
          <w:p w14:paraId="5DA8FDC0"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3673.69</w:t>
            </w:r>
          </w:p>
        </w:tc>
      </w:tr>
      <w:tr w:rsidR="00C62596" w:rsidRPr="00771CFA" w14:paraId="5C6E9D7A" w14:textId="77777777" w:rsidTr="00C62596">
        <w:trPr>
          <w:trHeight w:val="288"/>
        </w:trPr>
        <w:tc>
          <w:tcPr>
            <w:tcW w:w="2720" w:type="dxa"/>
            <w:shd w:val="clear" w:color="auto" w:fill="auto"/>
            <w:noWrap/>
            <w:vAlign w:val="bottom"/>
            <w:hideMark/>
          </w:tcPr>
          <w:p w14:paraId="399B34C4" w14:textId="77777777" w:rsidR="00C62596" w:rsidRPr="00771CFA" w:rsidRDefault="00C62596" w:rsidP="001F7FE1">
            <w:pPr>
              <w:rPr>
                <w:rFonts w:ascii="Calibri" w:hAnsi="Calibri" w:cs="Calibri"/>
                <w:sz w:val="18"/>
                <w:szCs w:val="18"/>
              </w:rPr>
            </w:pPr>
            <w:r w:rsidRPr="00771CFA">
              <w:rPr>
                <w:rFonts w:ascii="Calibri" w:hAnsi="Calibri" w:cs="Calibri"/>
                <w:sz w:val="18"/>
                <w:szCs w:val="18"/>
              </w:rPr>
              <w:t>Balance per cash book</w:t>
            </w:r>
          </w:p>
        </w:tc>
        <w:tc>
          <w:tcPr>
            <w:tcW w:w="1182" w:type="dxa"/>
            <w:shd w:val="clear" w:color="auto" w:fill="auto"/>
            <w:noWrap/>
            <w:vAlign w:val="bottom"/>
            <w:hideMark/>
          </w:tcPr>
          <w:p w14:paraId="12440E82" w14:textId="77777777" w:rsidR="00C62596" w:rsidRPr="00771CFA" w:rsidRDefault="00C62596" w:rsidP="001F7FE1">
            <w:pPr>
              <w:rPr>
                <w:rFonts w:ascii="Calibri" w:hAnsi="Calibri" w:cs="Calibri"/>
                <w:sz w:val="18"/>
                <w:szCs w:val="18"/>
              </w:rPr>
            </w:pPr>
          </w:p>
        </w:tc>
        <w:tc>
          <w:tcPr>
            <w:tcW w:w="2857" w:type="dxa"/>
            <w:shd w:val="clear" w:color="auto" w:fill="auto"/>
            <w:noWrap/>
            <w:vAlign w:val="bottom"/>
            <w:hideMark/>
          </w:tcPr>
          <w:p w14:paraId="57ED59C2" w14:textId="77777777" w:rsidR="00C62596" w:rsidRPr="00771CFA" w:rsidRDefault="00C62596" w:rsidP="001F7FE1">
            <w:pPr>
              <w:rPr>
                <w:sz w:val="18"/>
                <w:szCs w:val="18"/>
              </w:rPr>
            </w:pPr>
          </w:p>
        </w:tc>
        <w:tc>
          <w:tcPr>
            <w:tcW w:w="1418" w:type="dxa"/>
            <w:shd w:val="clear" w:color="auto" w:fill="D9D9D9" w:themeFill="background1" w:themeFillShade="D9"/>
            <w:noWrap/>
            <w:vAlign w:val="bottom"/>
            <w:hideMark/>
          </w:tcPr>
          <w:p w14:paraId="47993AB9" w14:textId="77777777" w:rsidR="00C62596" w:rsidRPr="00771CFA" w:rsidRDefault="00C62596" w:rsidP="001F7FE1">
            <w:pPr>
              <w:jc w:val="right"/>
              <w:rPr>
                <w:rFonts w:ascii="Calibri" w:hAnsi="Calibri" w:cs="Calibri"/>
                <w:sz w:val="18"/>
                <w:szCs w:val="18"/>
              </w:rPr>
            </w:pPr>
            <w:r w:rsidRPr="00771CFA">
              <w:rPr>
                <w:rFonts w:ascii="Calibri" w:hAnsi="Calibri" w:cs="Calibri"/>
                <w:sz w:val="18"/>
                <w:szCs w:val="18"/>
              </w:rPr>
              <w:t>3673.69</w:t>
            </w:r>
          </w:p>
        </w:tc>
      </w:tr>
    </w:tbl>
    <w:p w14:paraId="1A9C3C19" w14:textId="77777777" w:rsidR="00C62596" w:rsidRDefault="00C62596" w:rsidP="00C62596">
      <w:pPr>
        <w:rPr>
          <w:rFonts w:asciiTheme="minorHAnsi" w:hAnsiTheme="minorHAnsi" w:cstheme="minorHAnsi"/>
          <w:bCs/>
          <w:sz w:val="18"/>
          <w:szCs w:val="18"/>
          <w:u w:val="single"/>
        </w:rPr>
      </w:pPr>
    </w:p>
    <w:p w14:paraId="76BA3856" w14:textId="3CDA12C1" w:rsidR="00C62596" w:rsidRPr="00512B4C" w:rsidRDefault="00C62596" w:rsidP="00C62596">
      <w:pPr>
        <w:pStyle w:val="ListParagraph"/>
        <w:numPr>
          <w:ilvl w:val="1"/>
          <w:numId w:val="1"/>
        </w:numPr>
        <w:ind w:left="709" w:hanging="283"/>
        <w:rPr>
          <w:rFonts w:asciiTheme="minorHAnsi" w:hAnsiTheme="minorHAnsi" w:cstheme="minorHAnsi"/>
          <w:bCs/>
          <w:sz w:val="18"/>
          <w:szCs w:val="18"/>
        </w:rPr>
      </w:pPr>
      <w:r w:rsidRPr="00D863E6">
        <w:rPr>
          <w:rFonts w:asciiTheme="minorHAnsi" w:hAnsiTheme="minorHAnsi" w:cstheme="minorHAnsi"/>
          <w:bCs/>
          <w:sz w:val="18"/>
          <w:szCs w:val="18"/>
          <w:u w:val="single"/>
        </w:rPr>
        <w:t>Annual Governance and Accountability Return for 2020/21</w:t>
      </w:r>
      <w:r>
        <w:rPr>
          <w:rFonts w:asciiTheme="minorHAnsi" w:hAnsiTheme="minorHAnsi" w:cstheme="minorHAnsi"/>
          <w:bCs/>
          <w:sz w:val="18"/>
          <w:szCs w:val="18"/>
        </w:rPr>
        <w:t xml:space="preserve">. </w:t>
      </w:r>
      <w:r w:rsidRPr="00512B4C">
        <w:rPr>
          <w:rFonts w:asciiTheme="minorHAnsi" w:hAnsiTheme="minorHAnsi" w:cstheme="minorHAnsi"/>
          <w:bCs/>
          <w:sz w:val="18"/>
          <w:szCs w:val="18"/>
        </w:rPr>
        <w:t>As BHPC ha</w:t>
      </w:r>
      <w:r>
        <w:rPr>
          <w:rFonts w:asciiTheme="minorHAnsi" w:hAnsiTheme="minorHAnsi" w:cstheme="minorHAnsi"/>
          <w:bCs/>
          <w:sz w:val="18"/>
          <w:szCs w:val="18"/>
        </w:rPr>
        <w:t>d</w:t>
      </w:r>
      <w:r w:rsidRPr="00512B4C">
        <w:rPr>
          <w:rFonts w:asciiTheme="minorHAnsi" w:hAnsiTheme="minorHAnsi" w:cstheme="minorHAnsi"/>
          <w:bCs/>
          <w:sz w:val="18"/>
          <w:szCs w:val="18"/>
        </w:rPr>
        <w:t xml:space="preserve"> claimed exemption from </w:t>
      </w:r>
      <w:r w:rsidR="002A745F">
        <w:rPr>
          <w:rFonts w:asciiTheme="minorHAnsi" w:hAnsiTheme="minorHAnsi" w:cstheme="minorHAnsi"/>
          <w:bCs/>
          <w:sz w:val="18"/>
          <w:szCs w:val="18"/>
        </w:rPr>
        <w:t>the</w:t>
      </w:r>
      <w:r w:rsidRPr="00512B4C">
        <w:rPr>
          <w:rFonts w:asciiTheme="minorHAnsi" w:hAnsiTheme="minorHAnsi" w:cstheme="minorHAnsi"/>
          <w:bCs/>
          <w:sz w:val="18"/>
          <w:szCs w:val="18"/>
        </w:rPr>
        <w:t xml:space="preserve"> external audit</w:t>
      </w:r>
      <w:r>
        <w:rPr>
          <w:rFonts w:asciiTheme="minorHAnsi" w:hAnsiTheme="minorHAnsi" w:cstheme="minorHAnsi"/>
          <w:bCs/>
          <w:sz w:val="18"/>
          <w:szCs w:val="18"/>
        </w:rPr>
        <w:t>,</w:t>
      </w:r>
      <w:r w:rsidRPr="00512B4C">
        <w:rPr>
          <w:rFonts w:asciiTheme="minorHAnsi" w:hAnsiTheme="minorHAnsi" w:cstheme="minorHAnsi"/>
          <w:bCs/>
          <w:sz w:val="18"/>
          <w:szCs w:val="18"/>
        </w:rPr>
        <w:t xml:space="preserve"> SBA ha</w:t>
      </w:r>
      <w:r>
        <w:rPr>
          <w:rFonts w:asciiTheme="minorHAnsi" w:hAnsiTheme="minorHAnsi" w:cstheme="minorHAnsi"/>
          <w:bCs/>
          <w:sz w:val="18"/>
          <w:szCs w:val="18"/>
        </w:rPr>
        <w:t xml:space="preserve">d </w:t>
      </w:r>
      <w:r w:rsidRPr="00512B4C">
        <w:rPr>
          <w:rFonts w:asciiTheme="minorHAnsi" w:hAnsiTheme="minorHAnsi" w:cstheme="minorHAnsi"/>
          <w:bCs/>
          <w:sz w:val="18"/>
          <w:szCs w:val="18"/>
        </w:rPr>
        <w:t>confirmed that there w</w:t>
      </w:r>
      <w:r>
        <w:rPr>
          <w:rFonts w:asciiTheme="minorHAnsi" w:hAnsiTheme="minorHAnsi" w:cstheme="minorHAnsi"/>
          <w:bCs/>
          <w:sz w:val="18"/>
          <w:szCs w:val="18"/>
        </w:rPr>
        <w:t xml:space="preserve">ould </w:t>
      </w:r>
      <w:r w:rsidRPr="00512B4C">
        <w:rPr>
          <w:rFonts w:asciiTheme="minorHAnsi" w:hAnsiTheme="minorHAnsi" w:cstheme="minorHAnsi"/>
          <w:bCs/>
          <w:sz w:val="18"/>
          <w:szCs w:val="18"/>
        </w:rPr>
        <w:t xml:space="preserve">be no review performed and consequently no auditor certificate and report, or any other closure documentation, issued by them for this reporting year.   </w:t>
      </w:r>
    </w:p>
    <w:p w14:paraId="6110305A" w14:textId="72335671" w:rsidR="00C62596" w:rsidRPr="00094D4C" w:rsidRDefault="00C62596" w:rsidP="00C62596">
      <w:pPr>
        <w:pStyle w:val="ListParagraph"/>
        <w:numPr>
          <w:ilvl w:val="1"/>
          <w:numId w:val="1"/>
        </w:numPr>
        <w:ind w:left="709" w:hanging="283"/>
        <w:rPr>
          <w:rFonts w:asciiTheme="minorHAnsi" w:hAnsiTheme="minorHAnsi" w:cstheme="minorHAnsi"/>
          <w:bCs/>
          <w:i/>
          <w:iCs/>
          <w:sz w:val="18"/>
          <w:szCs w:val="18"/>
        </w:rPr>
      </w:pPr>
      <w:r w:rsidRPr="002A745F">
        <w:rPr>
          <w:rFonts w:asciiTheme="minorHAnsi" w:hAnsiTheme="minorHAnsi" w:cstheme="minorHAnsi"/>
          <w:bCs/>
          <w:sz w:val="18"/>
          <w:szCs w:val="18"/>
          <w:u w:val="single"/>
        </w:rPr>
        <w:t>Parish Council Insurance</w:t>
      </w:r>
      <w:r>
        <w:rPr>
          <w:rFonts w:asciiTheme="minorHAnsi" w:hAnsiTheme="minorHAnsi" w:cstheme="minorHAnsi"/>
          <w:bCs/>
          <w:sz w:val="18"/>
          <w:szCs w:val="18"/>
        </w:rPr>
        <w:t xml:space="preserve">. </w:t>
      </w:r>
      <w:r w:rsidRPr="00C62596">
        <w:rPr>
          <w:rFonts w:asciiTheme="minorHAnsi" w:hAnsiTheme="minorHAnsi" w:cstheme="minorHAnsi"/>
          <w:bCs/>
          <w:sz w:val="18"/>
          <w:szCs w:val="18"/>
        </w:rPr>
        <w:t xml:space="preserve">NCC had confirmed that we </w:t>
      </w:r>
      <w:r w:rsidR="0083053A">
        <w:rPr>
          <w:rFonts w:asciiTheme="minorHAnsi" w:hAnsiTheme="minorHAnsi" w:cstheme="minorHAnsi"/>
          <w:bCs/>
          <w:sz w:val="18"/>
          <w:szCs w:val="18"/>
        </w:rPr>
        <w:t>we</w:t>
      </w:r>
      <w:r w:rsidRPr="00C62596">
        <w:rPr>
          <w:rFonts w:asciiTheme="minorHAnsi" w:hAnsiTheme="minorHAnsi" w:cstheme="minorHAnsi"/>
          <w:bCs/>
          <w:sz w:val="18"/>
          <w:szCs w:val="18"/>
        </w:rPr>
        <w:t>re fully insured for the current year.</w:t>
      </w:r>
    </w:p>
    <w:p w14:paraId="451BE94D" w14:textId="6E9C8996" w:rsidR="00C62596" w:rsidRPr="009749F9" w:rsidRDefault="00C62596" w:rsidP="009749F9">
      <w:pPr>
        <w:pStyle w:val="ListParagraph"/>
        <w:numPr>
          <w:ilvl w:val="1"/>
          <w:numId w:val="1"/>
        </w:numPr>
        <w:ind w:left="709" w:hanging="283"/>
        <w:rPr>
          <w:rFonts w:asciiTheme="minorHAnsi" w:hAnsiTheme="minorHAnsi" w:cstheme="minorHAnsi"/>
          <w:bCs/>
          <w:sz w:val="18"/>
          <w:szCs w:val="18"/>
          <w:u w:val="single"/>
        </w:rPr>
      </w:pPr>
      <w:r w:rsidRPr="00B4275F">
        <w:rPr>
          <w:rFonts w:asciiTheme="minorHAnsi" w:hAnsiTheme="minorHAnsi" w:cstheme="minorHAnsi"/>
          <w:bCs/>
          <w:sz w:val="18"/>
          <w:szCs w:val="18"/>
          <w:u w:val="single"/>
        </w:rPr>
        <w:t xml:space="preserve">On-line and Telephone Banking. </w:t>
      </w:r>
      <w:r w:rsidRPr="00B4275F">
        <w:rPr>
          <w:rFonts w:asciiTheme="minorHAnsi" w:hAnsiTheme="minorHAnsi" w:cstheme="minorHAnsi"/>
          <w:bCs/>
          <w:sz w:val="18"/>
          <w:szCs w:val="18"/>
        </w:rPr>
        <w:t xml:space="preserve">Clerk </w:t>
      </w:r>
      <w:r w:rsidR="004F5ABB">
        <w:rPr>
          <w:rFonts w:asciiTheme="minorHAnsi" w:hAnsiTheme="minorHAnsi" w:cstheme="minorHAnsi"/>
          <w:bCs/>
          <w:sz w:val="18"/>
          <w:szCs w:val="18"/>
        </w:rPr>
        <w:t>clarified</w:t>
      </w:r>
      <w:r w:rsidRPr="00B4275F">
        <w:rPr>
          <w:rFonts w:asciiTheme="minorHAnsi" w:hAnsiTheme="minorHAnsi" w:cstheme="minorHAnsi"/>
          <w:bCs/>
          <w:sz w:val="18"/>
          <w:szCs w:val="18"/>
        </w:rPr>
        <w:t xml:space="preserve"> the procedure for setting up on-line </w:t>
      </w:r>
      <w:r w:rsidR="00B4275F" w:rsidRPr="00B4275F">
        <w:rPr>
          <w:rFonts w:asciiTheme="minorHAnsi" w:hAnsiTheme="minorHAnsi" w:cstheme="minorHAnsi"/>
          <w:bCs/>
          <w:sz w:val="18"/>
          <w:szCs w:val="18"/>
        </w:rPr>
        <w:t xml:space="preserve">and telephone </w:t>
      </w:r>
      <w:r w:rsidRPr="00B4275F">
        <w:rPr>
          <w:rFonts w:asciiTheme="minorHAnsi" w:hAnsiTheme="minorHAnsi" w:cstheme="minorHAnsi"/>
          <w:bCs/>
          <w:sz w:val="18"/>
          <w:szCs w:val="18"/>
        </w:rPr>
        <w:t xml:space="preserve">banking, which </w:t>
      </w:r>
      <w:r w:rsidR="00B4275F" w:rsidRPr="00B4275F">
        <w:rPr>
          <w:rFonts w:asciiTheme="minorHAnsi" w:hAnsiTheme="minorHAnsi" w:cstheme="minorHAnsi"/>
          <w:bCs/>
          <w:sz w:val="18"/>
          <w:szCs w:val="18"/>
        </w:rPr>
        <w:t>wa</w:t>
      </w:r>
      <w:r w:rsidRPr="00B4275F">
        <w:rPr>
          <w:rFonts w:asciiTheme="minorHAnsi" w:hAnsiTheme="minorHAnsi" w:cstheme="minorHAnsi"/>
          <w:bCs/>
          <w:sz w:val="18"/>
          <w:szCs w:val="18"/>
        </w:rPr>
        <w:t xml:space="preserve">s relatively simple. </w:t>
      </w:r>
      <w:r w:rsidR="004F5ABB">
        <w:rPr>
          <w:rFonts w:asciiTheme="minorHAnsi" w:hAnsiTheme="minorHAnsi" w:cstheme="minorHAnsi"/>
          <w:bCs/>
          <w:sz w:val="18"/>
          <w:szCs w:val="18"/>
        </w:rPr>
        <w:t>N</w:t>
      </w:r>
      <w:r w:rsidRPr="00B4275F">
        <w:rPr>
          <w:rFonts w:asciiTheme="minorHAnsi" w:hAnsiTheme="minorHAnsi" w:cstheme="minorHAnsi"/>
          <w:bCs/>
          <w:sz w:val="18"/>
          <w:szCs w:val="18"/>
        </w:rPr>
        <w:t>o costs for a clubs/charities account such as ours</w:t>
      </w:r>
      <w:r w:rsidR="00B4275F" w:rsidRPr="00B4275F">
        <w:rPr>
          <w:rFonts w:asciiTheme="minorHAnsi" w:hAnsiTheme="minorHAnsi" w:cstheme="minorHAnsi"/>
          <w:bCs/>
          <w:sz w:val="18"/>
          <w:szCs w:val="18"/>
        </w:rPr>
        <w:t xml:space="preserve"> </w:t>
      </w:r>
      <w:r w:rsidR="002A745F">
        <w:rPr>
          <w:rFonts w:asciiTheme="minorHAnsi" w:hAnsiTheme="minorHAnsi" w:cstheme="minorHAnsi"/>
          <w:bCs/>
          <w:sz w:val="18"/>
          <w:szCs w:val="18"/>
        </w:rPr>
        <w:t>(</w:t>
      </w:r>
      <w:proofErr w:type="gramStart"/>
      <w:r w:rsidR="002A745F">
        <w:rPr>
          <w:rFonts w:asciiTheme="minorHAnsi" w:hAnsiTheme="minorHAnsi" w:cstheme="minorHAnsi"/>
          <w:bCs/>
          <w:sz w:val="18"/>
          <w:szCs w:val="18"/>
        </w:rPr>
        <w:t>as long as</w:t>
      </w:r>
      <w:proofErr w:type="gramEnd"/>
      <w:r w:rsidR="002A745F">
        <w:rPr>
          <w:rFonts w:asciiTheme="minorHAnsi" w:hAnsiTheme="minorHAnsi" w:cstheme="minorHAnsi"/>
          <w:bCs/>
          <w:sz w:val="18"/>
          <w:szCs w:val="18"/>
        </w:rPr>
        <w:t xml:space="preserve"> we remained in credit)</w:t>
      </w:r>
      <w:r w:rsidRPr="00B4275F">
        <w:rPr>
          <w:rFonts w:asciiTheme="minorHAnsi" w:hAnsiTheme="minorHAnsi" w:cstheme="minorHAnsi"/>
          <w:bCs/>
          <w:sz w:val="18"/>
          <w:szCs w:val="18"/>
        </w:rPr>
        <w:t xml:space="preserve">. </w:t>
      </w:r>
      <w:r w:rsidR="00B4275F" w:rsidRPr="00B4275F">
        <w:rPr>
          <w:rFonts w:asciiTheme="minorHAnsi" w:hAnsiTheme="minorHAnsi" w:cstheme="minorHAnsi"/>
          <w:bCs/>
          <w:sz w:val="18"/>
          <w:szCs w:val="18"/>
        </w:rPr>
        <w:t xml:space="preserve">DO/Clerk </w:t>
      </w:r>
      <w:r w:rsidRPr="00B4275F">
        <w:rPr>
          <w:rFonts w:asciiTheme="minorHAnsi" w:hAnsiTheme="minorHAnsi" w:cstheme="minorHAnsi"/>
          <w:bCs/>
          <w:sz w:val="18"/>
          <w:szCs w:val="18"/>
        </w:rPr>
        <w:t>ha</w:t>
      </w:r>
      <w:r w:rsidR="00B4275F" w:rsidRPr="00B4275F">
        <w:rPr>
          <w:rFonts w:asciiTheme="minorHAnsi" w:hAnsiTheme="minorHAnsi" w:cstheme="minorHAnsi"/>
          <w:bCs/>
          <w:sz w:val="18"/>
          <w:szCs w:val="18"/>
        </w:rPr>
        <w:t>d</w:t>
      </w:r>
      <w:r w:rsidRPr="00B4275F">
        <w:rPr>
          <w:rFonts w:asciiTheme="minorHAnsi" w:hAnsiTheme="minorHAnsi" w:cstheme="minorHAnsi"/>
          <w:bCs/>
          <w:sz w:val="18"/>
          <w:szCs w:val="18"/>
        </w:rPr>
        <w:t xml:space="preserve"> </w:t>
      </w:r>
      <w:r w:rsidR="00B4275F" w:rsidRPr="00B4275F">
        <w:rPr>
          <w:rFonts w:asciiTheme="minorHAnsi" w:hAnsiTheme="minorHAnsi" w:cstheme="minorHAnsi"/>
          <w:bCs/>
          <w:sz w:val="18"/>
          <w:szCs w:val="18"/>
        </w:rPr>
        <w:t xml:space="preserve">already </w:t>
      </w:r>
      <w:r w:rsidRPr="00B4275F">
        <w:rPr>
          <w:rFonts w:asciiTheme="minorHAnsi" w:hAnsiTheme="minorHAnsi" w:cstheme="minorHAnsi"/>
          <w:bCs/>
          <w:sz w:val="18"/>
          <w:szCs w:val="18"/>
        </w:rPr>
        <w:t>made application,</w:t>
      </w:r>
      <w:r w:rsidR="00B4275F" w:rsidRPr="00B4275F">
        <w:rPr>
          <w:rFonts w:asciiTheme="minorHAnsi" w:hAnsiTheme="minorHAnsi" w:cstheme="minorHAnsi"/>
          <w:bCs/>
          <w:sz w:val="18"/>
          <w:szCs w:val="18"/>
        </w:rPr>
        <w:t xml:space="preserve"> for online banking and</w:t>
      </w:r>
      <w:r w:rsidRPr="00B4275F">
        <w:rPr>
          <w:rFonts w:asciiTheme="minorHAnsi" w:hAnsiTheme="minorHAnsi" w:cstheme="minorHAnsi"/>
          <w:bCs/>
          <w:sz w:val="18"/>
          <w:szCs w:val="18"/>
        </w:rPr>
        <w:t xml:space="preserve"> a ‘Service Registration Control’ </w:t>
      </w:r>
      <w:r w:rsidR="00B4275F" w:rsidRPr="00B4275F">
        <w:rPr>
          <w:rFonts w:asciiTheme="minorHAnsi" w:hAnsiTheme="minorHAnsi" w:cstheme="minorHAnsi"/>
          <w:bCs/>
          <w:sz w:val="18"/>
          <w:szCs w:val="18"/>
        </w:rPr>
        <w:t xml:space="preserve">had been </w:t>
      </w:r>
      <w:r w:rsidRPr="00B4275F">
        <w:rPr>
          <w:rFonts w:asciiTheme="minorHAnsi" w:hAnsiTheme="minorHAnsi" w:cstheme="minorHAnsi"/>
          <w:bCs/>
          <w:sz w:val="18"/>
          <w:szCs w:val="18"/>
        </w:rPr>
        <w:t>put in place which mean</w:t>
      </w:r>
      <w:r w:rsidR="00B4275F" w:rsidRPr="00B4275F">
        <w:rPr>
          <w:rFonts w:asciiTheme="minorHAnsi" w:hAnsiTheme="minorHAnsi" w:cstheme="minorHAnsi"/>
          <w:bCs/>
          <w:sz w:val="18"/>
          <w:szCs w:val="18"/>
        </w:rPr>
        <w:t>t that</w:t>
      </w:r>
      <w:r w:rsidRPr="00B4275F">
        <w:rPr>
          <w:rFonts w:asciiTheme="minorHAnsi" w:hAnsiTheme="minorHAnsi" w:cstheme="minorHAnsi"/>
          <w:bCs/>
          <w:sz w:val="18"/>
          <w:szCs w:val="18"/>
        </w:rPr>
        <w:t xml:space="preserve"> no transactions c</w:t>
      </w:r>
      <w:r w:rsidR="00B4275F" w:rsidRPr="00B4275F">
        <w:rPr>
          <w:rFonts w:asciiTheme="minorHAnsi" w:hAnsiTheme="minorHAnsi" w:cstheme="minorHAnsi"/>
          <w:bCs/>
          <w:sz w:val="18"/>
          <w:szCs w:val="18"/>
        </w:rPr>
        <w:t>ould</w:t>
      </w:r>
      <w:r w:rsidRPr="00B4275F">
        <w:rPr>
          <w:rFonts w:asciiTheme="minorHAnsi" w:hAnsiTheme="minorHAnsi" w:cstheme="minorHAnsi"/>
          <w:bCs/>
          <w:sz w:val="18"/>
          <w:szCs w:val="18"/>
        </w:rPr>
        <w:t xml:space="preserve"> be undertaken without the agreement of two approved signatories (currently DO/VM/Clerk). This w</w:t>
      </w:r>
      <w:r w:rsidR="00B4275F" w:rsidRPr="00B4275F">
        <w:rPr>
          <w:rFonts w:asciiTheme="minorHAnsi" w:hAnsiTheme="minorHAnsi" w:cstheme="minorHAnsi"/>
          <w:bCs/>
          <w:sz w:val="18"/>
          <w:szCs w:val="18"/>
        </w:rPr>
        <w:t>ould</w:t>
      </w:r>
      <w:r w:rsidRPr="00B4275F">
        <w:rPr>
          <w:rFonts w:asciiTheme="minorHAnsi" w:hAnsiTheme="minorHAnsi" w:cstheme="minorHAnsi"/>
          <w:bCs/>
          <w:sz w:val="18"/>
          <w:szCs w:val="18"/>
        </w:rPr>
        <w:t xml:space="preserve"> enable </w:t>
      </w:r>
      <w:r w:rsidR="004F5ABB">
        <w:rPr>
          <w:rFonts w:asciiTheme="minorHAnsi" w:hAnsiTheme="minorHAnsi" w:cstheme="minorHAnsi"/>
          <w:bCs/>
          <w:sz w:val="18"/>
          <w:szCs w:val="18"/>
        </w:rPr>
        <w:t>BHPC</w:t>
      </w:r>
      <w:r w:rsidRPr="00B4275F">
        <w:rPr>
          <w:rFonts w:asciiTheme="minorHAnsi" w:hAnsiTheme="minorHAnsi" w:cstheme="minorHAnsi"/>
          <w:bCs/>
          <w:sz w:val="18"/>
          <w:szCs w:val="18"/>
        </w:rPr>
        <w:t xml:space="preserve"> to maintain its monetary </w:t>
      </w:r>
      <w:r w:rsidR="004F5ABB">
        <w:rPr>
          <w:rFonts w:asciiTheme="minorHAnsi" w:hAnsiTheme="minorHAnsi" w:cstheme="minorHAnsi"/>
          <w:bCs/>
          <w:sz w:val="18"/>
          <w:szCs w:val="18"/>
        </w:rPr>
        <w:t xml:space="preserve">&amp; </w:t>
      </w:r>
      <w:r w:rsidRPr="00B4275F">
        <w:rPr>
          <w:rFonts w:asciiTheme="minorHAnsi" w:hAnsiTheme="minorHAnsi" w:cstheme="minorHAnsi"/>
          <w:bCs/>
          <w:sz w:val="18"/>
          <w:szCs w:val="18"/>
        </w:rPr>
        <w:t>legal obligations as set out in the JPAG Practitioner’s Guide 2021</w:t>
      </w:r>
      <w:r w:rsidR="00B4275F" w:rsidRPr="00B4275F">
        <w:rPr>
          <w:rFonts w:asciiTheme="minorHAnsi" w:hAnsiTheme="minorHAnsi" w:cstheme="minorHAnsi"/>
          <w:bCs/>
          <w:sz w:val="18"/>
          <w:szCs w:val="18"/>
        </w:rPr>
        <w:t xml:space="preserve">. Stephen Ricketts had been asked as to whether further amendments to Standing Orders was needed with respect to </w:t>
      </w:r>
      <w:r w:rsidR="004F5ABB">
        <w:rPr>
          <w:rFonts w:asciiTheme="minorHAnsi" w:hAnsiTheme="minorHAnsi" w:cstheme="minorHAnsi"/>
          <w:bCs/>
          <w:sz w:val="18"/>
          <w:szCs w:val="18"/>
        </w:rPr>
        <w:t>this matter</w:t>
      </w:r>
      <w:r w:rsidR="00B4275F" w:rsidRPr="00B4275F">
        <w:rPr>
          <w:rFonts w:asciiTheme="minorHAnsi" w:hAnsiTheme="minorHAnsi" w:cstheme="minorHAnsi"/>
          <w:bCs/>
          <w:sz w:val="18"/>
          <w:szCs w:val="18"/>
        </w:rPr>
        <w:t xml:space="preserve">. Any amendments </w:t>
      </w:r>
      <w:r w:rsidR="004F5ABB">
        <w:rPr>
          <w:rFonts w:asciiTheme="minorHAnsi" w:hAnsiTheme="minorHAnsi" w:cstheme="minorHAnsi"/>
          <w:bCs/>
          <w:sz w:val="18"/>
          <w:szCs w:val="18"/>
        </w:rPr>
        <w:t xml:space="preserve">to </w:t>
      </w:r>
      <w:r w:rsidR="00B4275F" w:rsidRPr="00B4275F">
        <w:rPr>
          <w:rFonts w:asciiTheme="minorHAnsi" w:hAnsiTheme="minorHAnsi" w:cstheme="minorHAnsi"/>
          <w:bCs/>
          <w:sz w:val="18"/>
          <w:szCs w:val="18"/>
        </w:rPr>
        <w:t xml:space="preserve">be agreed at the next </w:t>
      </w:r>
      <w:r w:rsidR="00B4275F" w:rsidRPr="00B4275F">
        <w:rPr>
          <w:rFonts w:asciiTheme="minorHAnsi" w:hAnsiTheme="minorHAnsi" w:cstheme="minorHAnsi"/>
          <w:bCs/>
          <w:sz w:val="18"/>
          <w:szCs w:val="18"/>
        </w:rPr>
        <w:lastRenderedPageBreak/>
        <w:t xml:space="preserve">meeting. All agreed that the Council should adopt on-line and telephone banking arrangements forthwith </w:t>
      </w:r>
      <w:r w:rsidR="004F5ABB" w:rsidRPr="00B4275F">
        <w:rPr>
          <w:rFonts w:asciiTheme="minorHAnsi" w:hAnsiTheme="minorHAnsi" w:cstheme="minorHAnsi"/>
          <w:bCs/>
          <w:sz w:val="18"/>
          <w:szCs w:val="18"/>
        </w:rPr>
        <w:t>to</w:t>
      </w:r>
      <w:r w:rsidR="00B4275F" w:rsidRPr="00B4275F">
        <w:rPr>
          <w:rFonts w:asciiTheme="minorHAnsi" w:hAnsiTheme="minorHAnsi" w:cstheme="minorHAnsi"/>
          <w:bCs/>
          <w:sz w:val="18"/>
          <w:szCs w:val="18"/>
        </w:rPr>
        <w:t xml:space="preserve"> streamline its financial procedures. VM to complete application</w:t>
      </w:r>
      <w:r w:rsidR="009749F9">
        <w:rPr>
          <w:rFonts w:asciiTheme="minorHAnsi" w:hAnsiTheme="minorHAnsi" w:cstheme="minorHAnsi"/>
          <w:bCs/>
          <w:sz w:val="18"/>
          <w:szCs w:val="18"/>
        </w:rPr>
        <w:t xml:space="preserve">.             </w:t>
      </w:r>
      <w:r w:rsidR="00B4275F" w:rsidRPr="009749F9">
        <w:rPr>
          <w:rFonts w:asciiTheme="minorHAnsi" w:hAnsiTheme="minorHAnsi" w:cstheme="minorHAnsi"/>
          <w:b/>
          <w:sz w:val="18"/>
          <w:szCs w:val="18"/>
        </w:rPr>
        <w:t xml:space="preserve"> </w:t>
      </w:r>
      <w:r w:rsidR="004F5ABB">
        <w:rPr>
          <w:rFonts w:asciiTheme="minorHAnsi" w:hAnsiTheme="minorHAnsi" w:cstheme="minorHAnsi"/>
          <w:b/>
          <w:sz w:val="18"/>
          <w:szCs w:val="18"/>
        </w:rPr>
        <w:tab/>
      </w:r>
      <w:r w:rsidR="004F5ABB">
        <w:rPr>
          <w:rFonts w:asciiTheme="minorHAnsi" w:hAnsiTheme="minorHAnsi" w:cstheme="minorHAnsi"/>
          <w:b/>
          <w:sz w:val="18"/>
          <w:szCs w:val="18"/>
        </w:rPr>
        <w:tab/>
      </w:r>
      <w:r w:rsidR="004F5ABB">
        <w:rPr>
          <w:rFonts w:asciiTheme="minorHAnsi" w:hAnsiTheme="minorHAnsi" w:cstheme="minorHAnsi"/>
          <w:b/>
          <w:sz w:val="18"/>
          <w:szCs w:val="18"/>
        </w:rPr>
        <w:tab/>
      </w:r>
      <w:r w:rsidR="004F5ABB">
        <w:rPr>
          <w:rFonts w:asciiTheme="minorHAnsi" w:hAnsiTheme="minorHAnsi" w:cstheme="minorHAnsi"/>
          <w:b/>
          <w:sz w:val="18"/>
          <w:szCs w:val="18"/>
        </w:rPr>
        <w:tab/>
      </w:r>
      <w:r w:rsidR="004F5ABB">
        <w:rPr>
          <w:rFonts w:asciiTheme="minorHAnsi" w:hAnsiTheme="minorHAnsi" w:cstheme="minorHAnsi"/>
          <w:b/>
          <w:sz w:val="18"/>
          <w:szCs w:val="18"/>
        </w:rPr>
        <w:tab/>
      </w:r>
      <w:r w:rsidR="004F5ABB">
        <w:rPr>
          <w:rFonts w:asciiTheme="minorHAnsi" w:hAnsiTheme="minorHAnsi" w:cstheme="minorHAnsi"/>
          <w:b/>
          <w:sz w:val="18"/>
          <w:szCs w:val="18"/>
        </w:rPr>
        <w:tab/>
        <w:t xml:space="preserve">      </w:t>
      </w:r>
      <w:r w:rsidR="00B4275F" w:rsidRPr="009749F9">
        <w:rPr>
          <w:rFonts w:asciiTheme="minorHAnsi" w:hAnsiTheme="minorHAnsi" w:cstheme="minorHAnsi"/>
          <w:b/>
          <w:sz w:val="18"/>
          <w:szCs w:val="18"/>
        </w:rPr>
        <w:t>Action: VM/Clerk</w:t>
      </w:r>
    </w:p>
    <w:p w14:paraId="0CC8CA44" w14:textId="2CBD0405" w:rsidR="00CE61C7" w:rsidRPr="00CE61C7" w:rsidRDefault="00C62596" w:rsidP="00CE61C7">
      <w:pPr>
        <w:pStyle w:val="ListParagraph"/>
        <w:numPr>
          <w:ilvl w:val="1"/>
          <w:numId w:val="1"/>
        </w:numPr>
        <w:ind w:left="709" w:hanging="283"/>
        <w:rPr>
          <w:rFonts w:asciiTheme="minorHAnsi" w:hAnsiTheme="minorHAnsi" w:cstheme="minorHAnsi"/>
          <w:bCs/>
          <w:sz w:val="18"/>
          <w:szCs w:val="18"/>
        </w:rPr>
      </w:pPr>
      <w:r w:rsidRPr="00CE61C7">
        <w:rPr>
          <w:rFonts w:asciiTheme="minorHAnsi" w:hAnsiTheme="minorHAnsi" w:cstheme="minorHAnsi"/>
          <w:bCs/>
          <w:sz w:val="18"/>
          <w:szCs w:val="18"/>
          <w:u w:val="single"/>
        </w:rPr>
        <w:t>Annual Pay Award &amp; Review of Clerk’s Salary.</w:t>
      </w:r>
      <w:r w:rsidRPr="00CE61C7">
        <w:rPr>
          <w:rFonts w:asciiTheme="minorHAnsi" w:hAnsiTheme="minorHAnsi" w:cstheme="minorHAnsi"/>
          <w:bCs/>
          <w:sz w:val="18"/>
          <w:szCs w:val="18"/>
        </w:rPr>
        <w:t xml:space="preserve"> </w:t>
      </w:r>
      <w:r w:rsidR="00B4275F" w:rsidRPr="00CE61C7">
        <w:rPr>
          <w:rFonts w:asciiTheme="minorHAnsi" w:hAnsiTheme="minorHAnsi" w:cstheme="minorHAnsi"/>
          <w:bCs/>
          <w:sz w:val="18"/>
          <w:szCs w:val="18"/>
        </w:rPr>
        <w:t xml:space="preserve"> The review of the salary had been discussed by members at </w:t>
      </w:r>
      <w:r w:rsidR="001107AB" w:rsidRPr="00CE61C7">
        <w:rPr>
          <w:rFonts w:asciiTheme="minorHAnsi" w:hAnsiTheme="minorHAnsi" w:cstheme="minorHAnsi"/>
          <w:bCs/>
          <w:sz w:val="18"/>
          <w:szCs w:val="18"/>
        </w:rPr>
        <w:t>several</w:t>
      </w:r>
      <w:r w:rsidR="00CE61C7" w:rsidRPr="00CE61C7">
        <w:rPr>
          <w:rFonts w:asciiTheme="minorHAnsi" w:hAnsiTheme="minorHAnsi" w:cstheme="minorHAnsi"/>
          <w:bCs/>
          <w:sz w:val="18"/>
          <w:szCs w:val="18"/>
        </w:rPr>
        <w:t xml:space="preserve"> </w:t>
      </w:r>
      <w:r w:rsidR="00B4275F" w:rsidRPr="00CE61C7">
        <w:rPr>
          <w:rFonts w:asciiTheme="minorHAnsi" w:hAnsiTheme="minorHAnsi" w:cstheme="minorHAnsi"/>
          <w:bCs/>
          <w:sz w:val="18"/>
          <w:szCs w:val="18"/>
        </w:rPr>
        <w:t xml:space="preserve">previous meetings. </w:t>
      </w:r>
      <w:r w:rsidR="00CE61C7" w:rsidRPr="00CE61C7">
        <w:rPr>
          <w:rFonts w:asciiTheme="minorHAnsi" w:hAnsiTheme="minorHAnsi" w:cstheme="minorHAnsi"/>
          <w:bCs/>
          <w:sz w:val="18"/>
          <w:szCs w:val="18"/>
        </w:rPr>
        <w:t>The members discussed this at some length</w:t>
      </w:r>
      <w:r w:rsidR="004F5ABB">
        <w:rPr>
          <w:rFonts w:asciiTheme="minorHAnsi" w:hAnsiTheme="minorHAnsi" w:cstheme="minorHAnsi"/>
          <w:bCs/>
          <w:sz w:val="18"/>
          <w:szCs w:val="18"/>
        </w:rPr>
        <w:t>,</w:t>
      </w:r>
      <w:r w:rsidR="00CE61C7" w:rsidRPr="00CE61C7">
        <w:rPr>
          <w:rFonts w:asciiTheme="minorHAnsi" w:hAnsiTheme="minorHAnsi" w:cstheme="minorHAnsi"/>
          <w:bCs/>
          <w:sz w:val="18"/>
          <w:szCs w:val="18"/>
        </w:rPr>
        <w:t xml:space="preserve"> taking into consideration the information provided by the Clerk on the hours he was giving to BHPC work (circa 15hrs per month), the impact on the budget of an increase in hours and the increase in the clerk’s workload since the beginning of his tenure.  Members agreed to raise the monthly work hours of the clerk from 10 hours to 15 hours per month. This would require an amendment to the clerk’s contract of employment.</w:t>
      </w:r>
      <w:r w:rsidR="004F5ABB">
        <w:rPr>
          <w:rFonts w:asciiTheme="minorHAnsi" w:hAnsiTheme="minorHAnsi" w:cstheme="minorHAnsi"/>
          <w:bCs/>
          <w:sz w:val="18"/>
          <w:szCs w:val="18"/>
        </w:rPr>
        <w:t xml:space="preserve"> </w:t>
      </w:r>
      <w:r w:rsidR="001107AB">
        <w:rPr>
          <w:rFonts w:asciiTheme="minorHAnsi" w:hAnsiTheme="minorHAnsi" w:cstheme="minorHAnsi"/>
          <w:bCs/>
          <w:sz w:val="18"/>
          <w:szCs w:val="18"/>
        </w:rPr>
        <w:tab/>
        <w:t xml:space="preserve">       </w:t>
      </w:r>
      <w:r w:rsidR="00CE61C7" w:rsidRPr="00CE61C7">
        <w:rPr>
          <w:rFonts w:asciiTheme="minorHAnsi" w:hAnsiTheme="minorHAnsi" w:cstheme="minorHAnsi"/>
          <w:b/>
          <w:sz w:val="18"/>
          <w:szCs w:val="18"/>
        </w:rPr>
        <w:t>Action: DO/Clerk</w:t>
      </w:r>
    </w:p>
    <w:p w14:paraId="3156A280" w14:textId="7268EB52" w:rsidR="00C62596" w:rsidRPr="00CE61C7" w:rsidRDefault="00CE61C7" w:rsidP="004F5ABB">
      <w:pPr>
        <w:ind w:left="709"/>
        <w:rPr>
          <w:rFonts w:asciiTheme="minorHAnsi" w:hAnsiTheme="minorHAnsi" w:cstheme="minorHAnsi"/>
          <w:bCs/>
          <w:sz w:val="18"/>
          <w:szCs w:val="18"/>
        </w:rPr>
      </w:pPr>
      <w:r w:rsidRPr="00CE61C7">
        <w:rPr>
          <w:rFonts w:asciiTheme="minorHAnsi" w:hAnsiTheme="minorHAnsi" w:cstheme="minorHAnsi"/>
          <w:bCs/>
          <w:sz w:val="18"/>
          <w:szCs w:val="18"/>
        </w:rPr>
        <w:t xml:space="preserve">Annual Pay Award: </w:t>
      </w:r>
      <w:r w:rsidR="00C62596" w:rsidRPr="00CE61C7">
        <w:rPr>
          <w:rFonts w:asciiTheme="minorHAnsi" w:hAnsiTheme="minorHAnsi" w:cstheme="minorHAnsi"/>
          <w:bCs/>
          <w:sz w:val="18"/>
          <w:szCs w:val="18"/>
        </w:rPr>
        <w:t>The trade unions</w:t>
      </w:r>
      <w:r w:rsidR="009749F9">
        <w:rPr>
          <w:rFonts w:asciiTheme="minorHAnsi" w:hAnsiTheme="minorHAnsi" w:cstheme="minorHAnsi"/>
          <w:bCs/>
          <w:sz w:val="18"/>
          <w:szCs w:val="18"/>
        </w:rPr>
        <w:t xml:space="preserve"> </w:t>
      </w:r>
      <w:r w:rsidR="00C62596" w:rsidRPr="00CE61C7">
        <w:rPr>
          <w:rFonts w:asciiTheme="minorHAnsi" w:hAnsiTheme="minorHAnsi" w:cstheme="minorHAnsi"/>
          <w:bCs/>
          <w:sz w:val="18"/>
          <w:szCs w:val="18"/>
        </w:rPr>
        <w:t>ha</w:t>
      </w:r>
      <w:r w:rsidRPr="00CE61C7">
        <w:rPr>
          <w:rFonts w:asciiTheme="minorHAnsi" w:hAnsiTheme="minorHAnsi" w:cstheme="minorHAnsi"/>
          <w:bCs/>
          <w:sz w:val="18"/>
          <w:szCs w:val="18"/>
        </w:rPr>
        <w:t>d</w:t>
      </w:r>
      <w:r w:rsidR="00C62596" w:rsidRPr="00CE61C7">
        <w:rPr>
          <w:rFonts w:asciiTheme="minorHAnsi" w:hAnsiTheme="minorHAnsi" w:cstheme="minorHAnsi"/>
          <w:bCs/>
          <w:sz w:val="18"/>
          <w:szCs w:val="18"/>
        </w:rPr>
        <w:t xml:space="preserve"> confirmed they </w:t>
      </w:r>
      <w:r w:rsidRPr="00CE61C7">
        <w:rPr>
          <w:rFonts w:asciiTheme="minorHAnsi" w:hAnsiTheme="minorHAnsi" w:cstheme="minorHAnsi"/>
          <w:bCs/>
          <w:sz w:val="18"/>
          <w:szCs w:val="18"/>
        </w:rPr>
        <w:t>we</w:t>
      </w:r>
      <w:r w:rsidR="00C62596" w:rsidRPr="00CE61C7">
        <w:rPr>
          <w:rFonts w:asciiTheme="minorHAnsi" w:hAnsiTheme="minorHAnsi" w:cstheme="minorHAnsi"/>
          <w:bCs/>
          <w:sz w:val="18"/>
          <w:szCs w:val="18"/>
        </w:rPr>
        <w:t xml:space="preserve">re recommending rejection of the 1.75% offer. </w:t>
      </w:r>
      <w:r w:rsidRPr="00CE61C7">
        <w:rPr>
          <w:rFonts w:asciiTheme="minorHAnsi" w:hAnsiTheme="minorHAnsi" w:cstheme="minorHAnsi"/>
          <w:bCs/>
          <w:sz w:val="18"/>
          <w:szCs w:val="18"/>
        </w:rPr>
        <w:t>Union m</w:t>
      </w:r>
      <w:r w:rsidR="00C62596" w:rsidRPr="00CE61C7">
        <w:rPr>
          <w:rFonts w:asciiTheme="minorHAnsi" w:hAnsiTheme="minorHAnsi" w:cstheme="minorHAnsi"/>
          <w:bCs/>
          <w:sz w:val="18"/>
          <w:szCs w:val="18"/>
        </w:rPr>
        <w:t>embers</w:t>
      </w:r>
      <w:r w:rsidRPr="00CE61C7">
        <w:rPr>
          <w:rFonts w:asciiTheme="minorHAnsi" w:hAnsiTheme="minorHAnsi" w:cstheme="minorHAnsi"/>
          <w:bCs/>
          <w:sz w:val="18"/>
          <w:szCs w:val="18"/>
        </w:rPr>
        <w:t xml:space="preserve"> </w:t>
      </w:r>
      <w:r w:rsidR="00C62596" w:rsidRPr="00CE61C7">
        <w:rPr>
          <w:rFonts w:asciiTheme="minorHAnsi" w:hAnsiTheme="minorHAnsi" w:cstheme="minorHAnsi"/>
          <w:bCs/>
          <w:sz w:val="18"/>
          <w:szCs w:val="18"/>
        </w:rPr>
        <w:t>to be balloted on th</w:t>
      </w:r>
      <w:r w:rsidR="004F5ABB">
        <w:rPr>
          <w:rFonts w:asciiTheme="minorHAnsi" w:hAnsiTheme="minorHAnsi" w:cstheme="minorHAnsi"/>
          <w:bCs/>
          <w:sz w:val="18"/>
          <w:szCs w:val="18"/>
        </w:rPr>
        <w:t>e</w:t>
      </w:r>
      <w:r w:rsidR="00C62596" w:rsidRPr="00CE61C7">
        <w:rPr>
          <w:rFonts w:asciiTheme="minorHAnsi" w:hAnsiTheme="minorHAnsi" w:cstheme="minorHAnsi"/>
          <w:bCs/>
          <w:sz w:val="18"/>
          <w:szCs w:val="18"/>
        </w:rPr>
        <w:t xml:space="preserve"> recommendation.</w:t>
      </w:r>
    </w:p>
    <w:p w14:paraId="47AB93DB" w14:textId="3E1891EA" w:rsidR="00C62596" w:rsidRPr="00CE61C7" w:rsidRDefault="00C62596" w:rsidP="00CE61C7">
      <w:pPr>
        <w:pStyle w:val="ListParagraph"/>
        <w:numPr>
          <w:ilvl w:val="1"/>
          <w:numId w:val="1"/>
        </w:numPr>
        <w:ind w:left="709" w:hanging="283"/>
        <w:rPr>
          <w:rFonts w:asciiTheme="minorHAnsi" w:hAnsiTheme="minorHAnsi" w:cstheme="minorHAnsi"/>
          <w:bCs/>
          <w:sz w:val="18"/>
          <w:szCs w:val="18"/>
        </w:rPr>
      </w:pPr>
      <w:r w:rsidRPr="00CE61C7">
        <w:rPr>
          <w:rFonts w:asciiTheme="minorHAnsi" w:hAnsiTheme="minorHAnsi" w:cstheme="minorHAnsi"/>
          <w:bCs/>
          <w:sz w:val="18"/>
          <w:szCs w:val="18"/>
          <w:u w:val="single"/>
        </w:rPr>
        <w:t>Quote for the Mowing of the Playing Field at Embleton Terrace for 2022.</w:t>
      </w:r>
      <w:r w:rsidR="00CE61C7" w:rsidRPr="00CE61C7">
        <w:rPr>
          <w:rFonts w:asciiTheme="minorHAnsi" w:hAnsiTheme="minorHAnsi" w:cstheme="minorHAnsi"/>
          <w:bCs/>
          <w:sz w:val="18"/>
          <w:szCs w:val="18"/>
        </w:rPr>
        <w:t xml:space="preserve"> </w:t>
      </w:r>
      <w:r w:rsidRPr="00CE61C7">
        <w:rPr>
          <w:rFonts w:asciiTheme="minorHAnsi" w:hAnsiTheme="minorHAnsi" w:cstheme="minorHAnsi"/>
          <w:bCs/>
          <w:sz w:val="18"/>
          <w:szCs w:val="18"/>
        </w:rPr>
        <w:t>Julie Ayre</w:t>
      </w:r>
      <w:r w:rsidR="00CE61C7">
        <w:rPr>
          <w:rFonts w:asciiTheme="minorHAnsi" w:hAnsiTheme="minorHAnsi" w:cstheme="minorHAnsi"/>
          <w:bCs/>
          <w:sz w:val="18"/>
          <w:szCs w:val="18"/>
        </w:rPr>
        <w:t>,</w:t>
      </w:r>
      <w:r w:rsidR="00CE61C7" w:rsidRPr="00CE61C7">
        <w:rPr>
          <w:rFonts w:asciiTheme="minorHAnsi" w:hAnsiTheme="minorHAnsi" w:cstheme="minorHAnsi"/>
          <w:bCs/>
          <w:sz w:val="18"/>
          <w:szCs w:val="18"/>
        </w:rPr>
        <w:t xml:space="preserve"> at the request of the clerk</w:t>
      </w:r>
      <w:r w:rsidR="00CE61C7">
        <w:rPr>
          <w:rFonts w:asciiTheme="minorHAnsi" w:hAnsiTheme="minorHAnsi" w:cstheme="minorHAnsi"/>
          <w:bCs/>
          <w:sz w:val="18"/>
          <w:szCs w:val="18"/>
        </w:rPr>
        <w:t>,</w:t>
      </w:r>
      <w:r w:rsidR="00CE61C7" w:rsidRPr="00CE61C7">
        <w:rPr>
          <w:rFonts w:asciiTheme="minorHAnsi" w:hAnsiTheme="minorHAnsi" w:cstheme="minorHAnsi"/>
          <w:bCs/>
          <w:sz w:val="18"/>
          <w:szCs w:val="18"/>
        </w:rPr>
        <w:t xml:space="preserve"> </w:t>
      </w:r>
      <w:r w:rsidR="00CE61C7">
        <w:rPr>
          <w:rFonts w:asciiTheme="minorHAnsi" w:hAnsiTheme="minorHAnsi" w:cstheme="minorHAnsi"/>
          <w:bCs/>
          <w:sz w:val="18"/>
          <w:szCs w:val="18"/>
        </w:rPr>
        <w:t xml:space="preserve">had </w:t>
      </w:r>
      <w:r w:rsidR="00CE61C7" w:rsidRPr="00CE61C7">
        <w:rPr>
          <w:rFonts w:asciiTheme="minorHAnsi" w:hAnsiTheme="minorHAnsi" w:cstheme="minorHAnsi"/>
          <w:bCs/>
          <w:sz w:val="18"/>
          <w:szCs w:val="18"/>
        </w:rPr>
        <w:t xml:space="preserve">submitted a quotation for mowing in 2022. </w:t>
      </w:r>
      <w:r w:rsidRPr="00CE61C7">
        <w:rPr>
          <w:rFonts w:asciiTheme="minorHAnsi" w:hAnsiTheme="minorHAnsi" w:cstheme="minorHAnsi"/>
          <w:bCs/>
          <w:sz w:val="18"/>
          <w:szCs w:val="18"/>
        </w:rPr>
        <w:t>To keep the length of the grass down to a playable height</w:t>
      </w:r>
      <w:r w:rsidR="004F5ABB">
        <w:rPr>
          <w:rFonts w:asciiTheme="minorHAnsi" w:hAnsiTheme="minorHAnsi" w:cstheme="minorHAnsi"/>
          <w:bCs/>
          <w:sz w:val="18"/>
          <w:szCs w:val="18"/>
        </w:rPr>
        <w:t>,</w:t>
      </w:r>
      <w:r w:rsidRPr="00CE61C7">
        <w:rPr>
          <w:rFonts w:asciiTheme="minorHAnsi" w:hAnsiTheme="minorHAnsi" w:cstheme="minorHAnsi"/>
          <w:bCs/>
          <w:sz w:val="18"/>
          <w:szCs w:val="18"/>
        </w:rPr>
        <w:t xml:space="preserve"> </w:t>
      </w:r>
      <w:r w:rsidR="00CE61C7">
        <w:rPr>
          <w:rFonts w:asciiTheme="minorHAnsi" w:hAnsiTheme="minorHAnsi" w:cstheme="minorHAnsi"/>
          <w:bCs/>
          <w:sz w:val="18"/>
          <w:szCs w:val="18"/>
        </w:rPr>
        <w:t>she recommended that it be</w:t>
      </w:r>
      <w:r w:rsidRPr="00CE61C7">
        <w:rPr>
          <w:rFonts w:asciiTheme="minorHAnsi" w:hAnsiTheme="minorHAnsi" w:cstheme="minorHAnsi"/>
          <w:bCs/>
          <w:sz w:val="18"/>
          <w:szCs w:val="18"/>
        </w:rPr>
        <w:t xml:space="preserve"> cut approximately every 10 days</w:t>
      </w:r>
      <w:r w:rsidR="001107AB">
        <w:rPr>
          <w:rFonts w:asciiTheme="minorHAnsi" w:hAnsiTheme="minorHAnsi" w:cstheme="minorHAnsi"/>
          <w:bCs/>
          <w:sz w:val="18"/>
          <w:szCs w:val="18"/>
        </w:rPr>
        <w:t>; m</w:t>
      </w:r>
      <w:r w:rsidRPr="00CE61C7">
        <w:rPr>
          <w:rFonts w:asciiTheme="minorHAnsi" w:hAnsiTheme="minorHAnsi" w:cstheme="minorHAnsi"/>
          <w:bCs/>
          <w:sz w:val="18"/>
          <w:szCs w:val="18"/>
        </w:rPr>
        <w:t xml:space="preserve">owing twice a month during April and October and three times a month from May to September, giving a total of 19 cuts during the year. The cuttings </w:t>
      </w:r>
      <w:r w:rsidR="00CE61C7">
        <w:rPr>
          <w:rFonts w:asciiTheme="minorHAnsi" w:hAnsiTheme="minorHAnsi" w:cstheme="minorHAnsi"/>
          <w:bCs/>
          <w:sz w:val="18"/>
          <w:szCs w:val="18"/>
        </w:rPr>
        <w:t xml:space="preserve">to </w:t>
      </w:r>
      <w:r w:rsidRPr="00CE61C7">
        <w:rPr>
          <w:rFonts w:asciiTheme="minorHAnsi" w:hAnsiTheme="minorHAnsi" w:cstheme="minorHAnsi"/>
          <w:bCs/>
          <w:sz w:val="18"/>
          <w:szCs w:val="18"/>
        </w:rPr>
        <w:t>be left on the field and not collected.</w:t>
      </w:r>
    </w:p>
    <w:p w14:paraId="5F361187" w14:textId="46F509DC" w:rsidR="00C62596" w:rsidRPr="00CE61C7" w:rsidRDefault="00C62596" w:rsidP="001107AB">
      <w:pPr>
        <w:ind w:left="720" w:right="1417"/>
        <w:rPr>
          <w:rFonts w:asciiTheme="minorHAnsi" w:hAnsiTheme="minorHAnsi" w:cstheme="minorHAnsi"/>
          <w:bCs/>
          <w:sz w:val="18"/>
          <w:szCs w:val="18"/>
        </w:rPr>
      </w:pPr>
      <w:r w:rsidRPr="00CE61C7">
        <w:rPr>
          <w:rFonts w:asciiTheme="minorHAnsi" w:hAnsiTheme="minorHAnsi" w:cstheme="minorHAnsi"/>
          <w:bCs/>
          <w:sz w:val="18"/>
          <w:szCs w:val="18"/>
        </w:rPr>
        <w:t>Total cost per cut: £40.00</w:t>
      </w:r>
      <w:r w:rsidR="002A745F">
        <w:rPr>
          <w:rFonts w:asciiTheme="minorHAnsi" w:hAnsiTheme="minorHAnsi" w:cstheme="minorHAnsi"/>
          <w:bCs/>
          <w:sz w:val="18"/>
          <w:szCs w:val="18"/>
        </w:rPr>
        <w:tab/>
      </w:r>
      <w:r w:rsidRPr="00CE61C7">
        <w:rPr>
          <w:rFonts w:asciiTheme="minorHAnsi" w:hAnsiTheme="minorHAnsi" w:cstheme="minorHAnsi"/>
          <w:bCs/>
          <w:sz w:val="18"/>
          <w:szCs w:val="18"/>
        </w:rPr>
        <w:t>Total cost for the year: £760.00</w:t>
      </w:r>
    </w:p>
    <w:p w14:paraId="384B59C9" w14:textId="38891F9C" w:rsidR="00C62596" w:rsidRPr="001107AB" w:rsidRDefault="00C62596" w:rsidP="00C62596">
      <w:pPr>
        <w:rPr>
          <w:rFonts w:asciiTheme="minorHAnsi" w:hAnsiTheme="minorHAnsi" w:cstheme="minorHAnsi"/>
          <w:b/>
          <w:i/>
          <w:iCs/>
          <w:sz w:val="18"/>
          <w:szCs w:val="18"/>
        </w:rPr>
      </w:pPr>
      <w:r w:rsidRPr="00CE61C7">
        <w:rPr>
          <w:rFonts w:asciiTheme="minorHAnsi" w:hAnsiTheme="minorHAnsi" w:cstheme="minorHAnsi"/>
          <w:bCs/>
          <w:sz w:val="18"/>
          <w:szCs w:val="18"/>
        </w:rPr>
        <w:tab/>
      </w:r>
      <w:r w:rsidR="004F5ABB">
        <w:rPr>
          <w:rFonts w:asciiTheme="minorHAnsi" w:hAnsiTheme="minorHAnsi" w:cstheme="minorHAnsi"/>
          <w:bCs/>
          <w:sz w:val="18"/>
          <w:szCs w:val="18"/>
        </w:rPr>
        <w:t>As it had not been possible to obtain further quotes, m</w:t>
      </w:r>
      <w:r w:rsidRPr="001107AB">
        <w:rPr>
          <w:rFonts w:asciiTheme="minorHAnsi" w:hAnsiTheme="minorHAnsi" w:cstheme="minorHAnsi"/>
          <w:bCs/>
          <w:sz w:val="18"/>
          <w:szCs w:val="18"/>
        </w:rPr>
        <w:t xml:space="preserve">embers </w:t>
      </w:r>
      <w:r w:rsidR="004F5ABB">
        <w:rPr>
          <w:rFonts w:asciiTheme="minorHAnsi" w:hAnsiTheme="minorHAnsi" w:cstheme="minorHAnsi"/>
          <w:bCs/>
          <w:sz w:val="18"/>
          <w:szCs w:val="18"/>
        </w:rPr>
        <w:t>approved the quotation.</w:t>
      </w:r>
      <w:r w:rsidR="001107AB">
        <w:rPr>
          <w:rFonts w:asciiTheme="minorHAnsi" w:hAnsiTheme="minorHAnsi" w:cstheme="minorHAnsi"/>
          <w:bCs/>
          <w:sz w:val="18"/>
          <w:szCs w:val="18"/>
        </w:rPr>
        <w:t xml:space="preserve">  </w:t>
      </w:r>
      <w:r w:rsidR="001107AB">
        <w:rPr>
          <w:rFonts w:asciiTheme="minorHAnsi" w:hAnsiTheme="minorHAnsi" w:cstheme="minorHAnsi"/>
          <w:b/>
          <w:sz w:val="18"/>
          <w:szCs w:val="18"/>
        </w:rPr>
        <w:t>Action: Clerk</w:t>
      </w:r>
    </w:p>
    <w:p w14:paraId="3DC04385" w14:textId="77777777" w:rsidR="00C62596" w:rsidRPr="000848A3" w:rsidRDefault="00C62596" w:rsidP="00C62596">
      <w:pPr>
        <w:pStyle w:val="ListParagraph"/>
        <w:numPr>
          <w:ilvl w:val="0"/>
          <w:numId w:val="1"/>
        </w:numPr>
        <w:ind w:left="360"/>
        <w:rPr>
          <w:rFonts w:asciiTheme="minorHAnsi" w:hAnsiTheme="minorHAnsi" w:cstheme="minorHAnsi"/>
          <w:bCs/>
          <w:sz w:val="18"/>
          <w:szCs w:val="18"/>
        </w:rPr>
      </w:pPr>
      <w:r w:rsidRPr="000848A3">
        <w:rPr>
          <w:rFonts w:asciiTheme="minorHAnsi" w:hAnsiTheme="minorHAnsi" w:cstheme="minorHAnsi"/>
          <w:b/>
          <w:bCs/>
          <w:sz w:val="18"/>
          <w:szCs w:val="18"/>
        </w:rPr>
        <w:t xml:space="preserve">Planning – </w:t>
      </w:r>
      <w:r w:rsidRPr="000848A3">
        <w:rPr>
          <w:rFonts w:asciiTheme="minorHAnsi" w:hAnsiTheme="minorHAnsi" w:cstheme="minorHAnsi"/>
          <w:bCs/>
          <w:sz w:val="18"/>
          <w:szCs w:val="18"/>
        </w:rPr>
        <w:t xml:space="preserve">To note and discuss any planning issues since previous meeting. </w:t>
      </w:r>
    </w:p>
    <w:p w14:paraId="13EB1472" w14:textId="1624A23E" w:rsidR="00C62596" w:rsidRPr="001107AB" w:rsidRDefault="00C62596" w:rsidP="00C62596">
      <w:pPr>
        <w:pStyle w:val="ListParagraph"/>
        <w:numPr>
          <w:ilvl w:val="1"/>
          <w:numId w:val="1"/>
        </w:numPr>
        <w:ind w:left="720"/>
        <w:rPr>
          <w:rFonts w:asciiTheme="minorHAnsi" w:hAnsiTheme="minorHAnsi" w:cstheme="minorHAnsi"/>
          <w:sz w:val="18"/>
          <w:szCs w:val="18"/>
          <w:u w:val="single"/>
        </w:rPr>
      </w:pPr>
      <w:r w:rsidRPr="001107AB">
        <w:rPr>
          <w:rFonts w:asciiTheme="minorHAnsi" w:hAnsiTheme="minorHAnsi" w:cstheme="minorHAnsi"/>
          <w:bCs/>
          <w:sz w:val="18"/>
          <w:szCs w:val="18"/>
          <w:u w:val="single"/>
        </w:rPr>
        <w:t xml:space="preserve">To consider a </w:t>
      </w:r>
      <w:r w:rsidR="004F5ABB">
        <w:rPr>
          <w:rFonts w:asciiTheme="minorHAnsi" w:hAnsiTheme="minorHAnsi" w:cstheme="minorHAnsi"/>
          <w:bCs/>
          <w:sz w:val="18"/>
          <w:szCs w:val="18"/>
          <w:u w:val="single"/>
        </w:rPr>
        <w:t>P</w:t>
      </w:r>
      <w:r w:rsidRPr="001107AB">
        <w:rPr>
          <w:rFonts w:asciiTheme="minorHAnsi" w:hAnsiTheme="minorHAnsi" w:cstheme="minorHAnsi"/>
          <w:bCs/>
          <w:sz w:val="18"/>
          <w:szCs w:val="18"/>
          <w:u w:val="single"/>
        </w:rPr>
        <w:t>arish Council response to the Planning Validation Checklist Consultation</w:t>
      </w:r>
      <w:r w:rsidRPr="001107AB">
        <w:rPr>
          <w:rFonts w:asciiTheme="minorHAnsi" w:hAnsiTheme="minorHAnsi" w:cstheme="minorHAnsi"/>
          <w:bCs/>
          <w:sz w:val="18"/>
          <w:szCs w:val="18"/>
        </w:rPr>
        <w:t>.</w:t>
      </w:r>
      <w:r w:rsidRPr="001107AB">
        <w:rPr>
          <w:rFonts w:asciiTheme="minorHAnsi" w:hAnsiTheme="minorHAnsi" w:cstheme="minorHAnsi"/>
          <w:i/>
          <w:iCs/>
          <w:sz w:val="18"/>
          <w:szCs w:val="18"/>
        </w:rPr>
        <w:t xml:space="preserve"> </w:t>
      </w:r>
      <w:r w:rsidR="001107AB" w:rsidRPr="001107AB">
        <w:rPr>
          <w:rFonts w:asciiTheme="minorHAnsi" w:hAnsiTheme="minorHAnsi" w:cstheme="minorHAnsi"/>
          <w:sz w:val="18"/>
          <w:szCs w:val="18"/>
        </w:rPr>
        <w:t>Members agreed not to respond to the consultation.</w:t>
      </w:r>
    </w:p>
    <w:p w14:paraId="3C7C05B2" w14:textId="77777777" w:rsidR="00C62596" w:rsidRPr="0028271C" w:rsidRDefault="00C62596" w:rsidP="00C62596">
      <w:pPr>
        <w:pStyle w:val="ListParagraph"/>
        <w:numPr>
          <w:ilvl w:val="1"/>
          <w:numId w:val="1"/>
        </w:numPr>
        <w:ind w:left="720"/>
        <w:rPr>
          <w:rFonts w:asciiTheme="minorHAnsi" w:hAnsiTheme="minorHAnsi" w:cstheme="minorHAnsi"/>
          <w:bCs/>
          <w:sz w:val="18"/>
          <w:szCs w:val="18"/>
          <w:u w:val="single"/>
        </w:rPr>
      </w:pPr>
      <w:r w:rsidRPr="0028271C">
        <w:rPr>
          <w:rFonts w:asciiTheme="minorHAnsi" w:hAnsiTheme="minorHAnsi" w:cstheme="minorHAnsi"/>
          <w:bCs/>
          <w:sz w:val="18"/>
          <w:szCs w:val="18"/>
          <w:u w:val="single"/>
        </w:rPr>
        <w:t>Planning Applications</w:t>
      </w:r>
    </w:p>
    <w:tbl>
      <w:tblPr>
        <w:tblW w:w="978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02"/>
        <w:gridCol w:w="3337"/>
        <w:gridCol w:w="1559"/>
        <w:gridCol w:w="3682"/>
      </w:tblGrid>
      <w:tr w:rsidR="00C62596" w:rsidRPr="00772DC9" w14:paraId="6490A6F5" w14:textId="77777777" w:rsidTr="002A745F">
        <w:tc>
          <w:tcPr>
            <w:tcW w:w="1202" w:type="dxa"/>
            <w:shd w:val="clear" w:color="auto" w:fill="FFFFFF"/>
            <w:noWrap/>
            <w:tcMar>
              <w:top w:w="75" w:type="dxa"/>
              <w:left w:w="75" w:type="dxa"/>
              <w:bottom w:w="75" w:type="dxa"/>
              <w:right w:w="75" w:type="dxa"/>
            </w:tcMar>
            <w:hideMark/>
          </w:tcPr>
          <w:p w14:paraId="7CF364E9" w14:textId="77777777" w:rsidR="00C62596" w:rsidRPr="00772DC9" w:rsidRDefault="00F43356" w:rsidP="001F7FE1">
            <w:pPr>
              <w:jc w:val="center"/>
              <w:rPr>
                <w:rFonts w:asciiTheme="minorHAnsi" w:hAnsiTheme="minorHAnsi" w:cstheme="minorHAnsi"/>
                <w:b/>
                <w:bCs/>
                <w:sz w:val="18"/>
                <w:szCs w:val="18"/>
              </w:rPr>
            </w:pPr>
            <w:hyperlink r:id="rId8" w:tooltip="Sort by Reference (ascending)" w:history="1">
              <w:r w:rsidR="00C62596" w:rsidRPr="00772DC9">
                <w:rPr>
                  <w:rFonts w:asciiTheme="minorHAnsi" w:hAnsiTheme="minorHAnsi" w:cstheme="minorHAnsi"/>
                  <w:b/>
                  <w:bCs/>
                  <w:sz w:val="18"/>
                  <w:szCs w:val="18"/>
                  <w:u w:val="single"/>
                </w:rPr>
                <w:t>Reference</w:t>
              </w:r>
            </w:hyperlink>
          </w:p>
        </w:tc>
        <w:tc>
          <w:tcPr>
            <w:tcW w:w="3337" w:type="dxa"/>
            <w:shd w:val="clear" w:color="auto" w:fill="FFFFFF"/>
            <w:noWrap/>
            <w:tcMar>
              <w:top w:w="75" w:type="dxa"/>
              <w:left w:w="75" w:type="dxa"/>
              <w:bottom w:w="75" w:type="dxa"/>
              <w:right w:w="75" w:type="dxa"/>
            </w:tcMar>
            <w:hideMark/>
          </w:tcPr>
          <w:p w14:paraId="20734A63" w14:textId="77777777" w:rsidR="00C62596" w:rsidRPr="00772DC9" w:rsidRDefault="00F43356" w:rsidP="001F7FE1">
            <w:pPr>
              <w:jc w:val="center"/>
              <w:rPr>
                <w:rFonts w:asciiTheme="minorHAnsi" w:hAnsiTheme="minorHAnsi" w:cstheme="minorHAnsi"/>
                <w:b/>
                <w:bCs/>
                <w:sz w:val="18"/>
                <w:szCs w:val="18"/>
              </w:rPr>
            </w:pPr>
            <w:hyperlink r:id="rId9" w:tooltip="Sort by Address (ascending)" w:history="1">
              <w:r w:rsidR="00C62596" w:rsidRPr="00772DC9">
                <w:rPr>
                  <w:rFonts w:asciiTheme="minorHAnsi" w:hAnsiTheme="minorHAnsi" w:cstheme="minorHAnsi"/>
                  <w:b/>
                  <w:bCs/>
                  <w:sz w:val="18"/>
                  <w:szCs w:val="18"/>
                  <w:u w:val="single"/>
                </w:rPr>
                <w:t>Address</w:t>
              </w:r>
            </w:hyperlink>
          </w:p>
        </w:tc>
        <w:tc>
          <w:tcPr>
            <w:tcW w:w="1559" w:type="dxa"/>
            <w:shd w:val="clear" w:color="auto" w:fill="FFFFFF"/>
            <w:noWrap/>
            <w:tcMar>
              <w:top w:w="75" w:type="dxa"/>
              <w:left w:w="75" w:type="dxa"/>
              <w:bottom w:w="75" w:type="dxa"/>
              <w:right w:w="75" w:type="dxa"/>
            </w:tcMar>
            <w:hideMark/>
          </w:tcPr>
          <w:p w14:paraId="01F988AB" w14:textId="77777777" w:rsidR="00C62596" w:rsidRPr="00772DC9" w:rsidRDefault="00F43356" w:rsidP="001F7FE1">
            <w:pPr>
              <w:jc w:val="center"/>
              <w:rPr>
                <w:rFonts w:asciiTheme="minorHAnsi" w:hAnsiTheme="minorHAnsi" w:cstheme="minorHAnsi"/>
                <w:b/>
                <w:bCs/>
                <w:sz w:val="18"/>
                <w:szCs w:val="18"/>
              </w:rPr>
            </w:pPr>
            <w:hyperlink r:id="rId10" w:tooltip="Sort by Status (ascending)" w:history="1">
              <w:r w:rsidR="00C62596" w:rsidRPr="00772DC9">
                <w:rPr>
                  <w:rFonts w:asciiTheme="minorHAnsi" w:hAnsiTheme="minorHAnsi" w:cstheme="minorHAnsi"/>
                  <w:b/>
                  <w:bCs/>
                  <w:sz w:val="18"/>
                  <w:szCs w:val="18"/>
                  <w:u w:val="single"/>
                </w:rPr>
                <w:t>Status</w:t>
              </w:r>
            </w:hyperlink>
          </w:p>
        </w:tc>
        <w:tc>
          <w:tcPr>
            <w:tcW w:w="3682" w:type="dxa"/>
            <w:shd w:val="clear" w:color="auto" w:fill="FFFFFF"/>
          </w:tcPr>
          <w:p w14:paraId="5CFCAD49" w14:textId="77777777" w:rsidR="00C62596" w:rsidRPr="0028271C" w:rsidRDefault="00C62596" w:rsidP="001F7FE1">
            <w:pPr>
              <w:jc w:val="center"/>
              <w:rPr>
                <w:rFonts w:asciiTheme="minorHAnsi" w:hAnsiTheme="minorHAnsi" w:cstheme="minorHAnsi"/>
                <w:b/>
                <w:bCs/>
                <w:sz w:val="18"/>
                <w:szCs w:val="18"/>
              </w:rPr>
            </w:pPr>
            <w:r w:rsidRPr="0028271C">
              <w:rPr>
                <w:rFonts w:asciiTheme="minorHAnsi" w:hAnsiTheme="minorHAnsi" w:cstheme="minorHAnsi"/>
                <w:b/>
                <w:bCs/>
                <w:sz w:val="18"/>
                <w:szCs w:val="18"/>
              </w:rPr>
              <w:t>PC Comment</w:t>
            </w:r>
          </w:p>
        </w:tc>
      </w:tr>
      <w:tr w:rsidR="00C62596" w:rsidRPr="00772DC9" w14:paraId="19D472D7" w14:textId="77777777" w:rsidTr="002A745F">
        <w:tc>
          <w:tcPr>
            <w:tcW w:w="1202" w:type="dxa"/>
            <w:shd w:val="clear" w:color="auto" w:fill="FFFFFF"/>
            <w:tcMar>
              <w:top w:w="75" w:type="dxa"/>
              <w:left w:w="75" w:type="dxa"/>
              <w:bottom w:w="75" w:type="dxa"/>
              <w:right w:w="75" w:type="dxa"/>
            </w:tcMar>
            <w:hideMark/>
          </w:tcPr>
          <w:p w14:paraId="1C61E2E4" w14:textId="77777777" w:rsidR="00C62596" w:rsidRPr="00772DC9" w:rsidRDefault="00C62596" w:rsidP="001F7FE1">
            <w:pPr>
              <w:rPr>
                <w:rFonts w:asciiTheme="minorHAnsi" w:hAnsiTheme="minorHAnsi" w:cstheme="minorHAnsi"/>
                <w:sz w:val="18"/>
                <w:szCs w:val="18"/>
              </w:rPr>
            </w:pPr>
            <w:r w:rsidRPr="00772DC9">
              <w:rPr>
                <w:rFonts w:asciiTheme="minorHAnsi" w:hAnsiTheme="minorHAnsi" w:cstheme="minorHAnsi"/>
                <w:sz w:val="18"/>
                <w:szCs w:val="18"/>
              </w:rPr>
              <w:t>20/02132/FUL</w:t>
            </w:r>
          </w:p>
        </w:tc>
        <w:tc>
          <w:tcPr>
            <w:tcW w:w="3337" w:type="dxa"/>
            <w:shd w:val="clear" w:color="auto" w:fill="FFFFFF"/>
            <w:tcMar>
              <w:top w:w="75" w:type="dxa"/>
              <w:left w:w="75" w:type="dxa"/>
              <w:bottom w:w="75" w:type="dxa"/>
              <w:right w:w="75" w:type="dxa"/>
            </w:tcMar>
            <w:hideMark/>
          </w:tcPr>
          <w:p w14:paraId="724A0F27" w14:textId="1593BF83" w:rsidR="00C62596" w:rsidRPr="00772DC9" w:rsidRDefault="00C62596" w:rsidP="001F7FE1">
            <w:pPr>
              <w:rPr>
                <w:rFonts w:asciiTheme="minorHAnsi" w:hAnsiTheme="minorHAnsi" w:cstheme="minorHAnsi"/>
                <w:sz w:val="18"/>
                <w:szCs w:val="18"/>
              </w:rPr>
            </w:pPr>
            <w:r w:rsidRPr="00772DC9">
              <w:rPr>
                <w:rFonts w:asciiTheme="minorHAnsi" w:hAnsiTheme="minorHAnsi" w:cstheme="minorHAnsi"/>
                <w:sz w:val="18"/>
                <w:szCs w:val="18"/>
              </w:rPr>
              <w:t xml:space="preserve">Land </w:t>
            </w:r>
            <w:r w:rsidR="009749F9" w:rsidRPr="00772DC9">
              <w:rPr>
                <w:rFonts w:asciiTheme="minorHAnsi" w:hAnsiTheme="minorHAnsi" w:cstheme="minorHAnsi"/>
                <w:sz w:val="18"/>
                <w:szCs w:val="18"/>
              </w:rPr>
              <w:t>Southeast</w:t>
            </w:r>
            <w:r w:rsidRPr="00772DC9">
              <w:rPr>
                <w:rFonts w:asciiTheme="minorHAnsi" w:hAnsiTheme="minorHAnsi" w:cstheme="minorHAnsi"/>
                <w:sz w:val="18"/>
                <w:szCs w:val="18"/>
              </w:rPr>
              <w:t xml:space="preserve"> </w:t>
            </w:r>
            <w:r w:rsidR="009749F9">
              <w:rPr>
                <w:rFonts w:asciiTheme="minorHAnsi" w:hAnsiTheme="minorHAnsi" w:cstheme="minorHAnsi"/>
                <w:sz w:val="18"/>
                <w:szCs w:val="18"/>
              </w:rPr>
              <w:t>o</w:t>
            </w:r>
            <w:r w:rsidRPr="00772DC9">
              <w:rPr>
                <w:rFonts w:asciiTheme="minorHAnsi" w:hAnsiTheme="minorHAnsi" w:cstheme="minorHAnsi"/>
                <w:sz w:val="18"/>
                <w:szCs w:val="18"/>
              </w:rPr>
              <w:t>f Tindles Hill Caravan Park</w:t>
            </w:r>
          </w:p>
        </w:tc>
        <w:tc>
          <w:tcPr>
            <w:tcW w:w="1559" w:type="dxa"/>
            <w:shd w:val="clear" w:color="auto" w:fill="FFFFFF"/>
            <w:tcMar>
              <w:top w:w="75" w:type="dxa"/>
              <w:left w:w="75" w:type="dxa"/>
              <w:bottom w:w="75" w:type="dxa"/>
              <w:right w:w="75" w:type="dxa"/>
            </w:tcMar>
            <w:hideMark/>
          </w:tcPr>
          <w:p w14:paraId="1E345291" w14:textId="77777777" w:rsidR="00C62596" w:rsidRPr="00772DC9" w:rsidRDefault="00C62596" w:rsidP="001F7FE1">
            <w:pPr>
              <w:rPr>
                <w:rFonts w:asciiTheme="minorHAnsi" w:hAnsiTheme="minorHAnsi" w:cstheme="minorHAnsi"/>
                <w:sz w:val="18"/>
                <w:szCs w:val="18"/>
              </w:rPr>
            </w:pPr>
            <w:r w:rsidRPr="00772DC9">
              <w:rPr>
                <w:rFonts w:asciiTheme="minorHAnsi" w:hAnsiTheme="minorHAnsi" w:cstheme="minorHAnsi"/>
                <w:sz w:val="18"/>
                <w:szCs w:val="18"/>
              </w:rPr>
              <w:t>Permitted</w:t>
            </w:r>
          </w:p>
        </w:tc>
        <w:tc>
          <w:tcPr>
            <w:tcW w:w="3682" w:type="dxa"/>
            <w:shd w:val="clear" w:color="auto" w:fill="FFFFFF"/>
          </w:tcPr>
          <w:p w14:paraId="585040D8" w14:textId="77777777" w:rsidR="00C62596" w:rsidRPr="00772DC9" w:rsidRDefault="00C62596" w:rsidP="001F7FE1">
            <w:pPr>
              <w:ind w:left="130"/>
              <w:rPr>
                <w:rFonts w:asciiTheme="minorHAnsi" w:hAnsiTheme="minorHAnsi" w:cstheme="minorHAnsi"/>
                <w:sz w:val="18"/>
                <w:szCs w:val="18"/>
              </w:rPr>
            </w:pPr>
            <w:r>
              <w:rPr>
                <w:rFonts w:asciiTheme="minorHAnsi" w:hAnsiTheme="minorHAnsi" w:cstheme="minorHAnsi"/>
                <w:sz w:val="18"/>
                <w:szCs w:val="18"/>
              </w:rPr>
              <w:t>Objection. See previous minutes for comment</w:t>
            </w:r>
          </w:p>
        </w:tc>
      </w:tr>
      <w:tr w:rsidR="00C62596" w:rsidRPr="00772DC9" w14:paraId="7EF245F8" w14:textId="77777777" w:rsidTr="002A745F">
        <w:tc>
          <w:tcPr>
            <w:tcW w:w="1202" w:type="dxa"/>
            <w:shd w:val="clear" w:color="auto" w:fill="FFFFFF"/>
            <w:tcMar>
              <w:top w:w="75" w:type="dxa"/>
              <w:left w:w="75" w:type="dxa"/>
              <w:bottom w:w="75" w:type="dxa"/>
              <w:right w:w="75" w:type="dxa"/>
            </w:tcMar>
            <w:hideMark/>
          </w:tcPr>
          <w:p w14:paraId="064669D1" w14:textId="77777777" w:rsidR="00C62596" w:rsidRPr="00772DC9" w:rsidRDefault="00C62596" w:rsidP="001F7FE1">
            <w:pPr>
              <w:rPr>
                <w:rFonts w:asciiTheme="minorHAnsi" w:hAnsiTheme="minorHAnsi" w:cstheme="minorHAnsi"/>
                <w:sz w:val="18"/>
                <w:szCs w:val="18"/>
              </w:rPr>
            </w:pPr>
            <w:r w:rsidRPr="00772DC9">
              <w:rPr>
                <w:rFonts w:asciiTheme="minorHAnsi" w:hAnsiTheme="minorHAnsi" w:cstheme="minorHAnsi"/>
                <w:sz w:val="18"/>
                <w:szCs w:val="18"/>
              </w:rPr>
              <w:t>20/02017/BT</w:t>
            </w:r>
          </w:p>
        </w:tc>
        <w:tc>
          <w:tcPr>
            <w:tcW w:w="3337" w:type="dxa"/>
            <w:shd w:val="clear" w:color="auto" w:fill="FFFFFF"/>
            <w:tcMar>
              <w:top w:w="75" w:type="dxa"/>
              <w:left w:w="75" w:type="dxa"/>
              <w:bottom w:w="75" w:type="dxa"/>
              <w:right w:w="75" w:type="dxa"/>
            </w:tcMar>
            <w:hideMark/>
          </w:tcPr>
          <w:p w14:paraId="565623E2" w14:textId="77777777" w:rsidR="00C62596" w:rsidRPr="00772DC9" w:rsidRDefault="00C62596" w:rsidP="001F7FE1">
            <w:pPr>
              <w:rPr>
                <w:rFonts w:asciiTheme="minorHAnsi" w:hAnsiTheme="minorHAnsi" w:cstheme="minorHAnsi"/>
                <w:sz w:val="18"/>
                <w:szCs w:val="18"/>
              </w:rPr>
            </w:pPr>
            <w:r w:rsidRPr="00772DC9">
              <w:rPr>
                <w:rFonts w:asciiTheme="minorHAnsi" w:hAnsiTheme="minorHAnsi" w:cstheme="minorHAnsi"/>
                <w:sz w:val="18"/>
                <w:szCs w:val="18"/>
              </w:rPr>
              <w:t>PCO Pauperhaugh Morpeth NE65 8JA</w:t>
            </w:r>
          </w:p>
        </w:tc>
        <w:tc>
          <w:tcPr>
            <w:tcW w:w="1559" w:type="dxa"/>
            <w:shd w:val="clear" w:color="auto" w:fill="FFFFFF"/>
            <w:tcMar>
              <w:top w:w="75" w:type="dxa"/>
              <w:left w:w="75" w:type="dxa"/>
              <w:bottom w:w="75" w:type="dxa"/>
              <w:right w:w="75" w:type="dxa"/>
            </w:tcMar>
            <w:hideMark/>
          </w:tcPr>
          <w:p w14:paraId="41AB6E57" w14:textId="77777777" w:rsidR="00C62596" w:rsidRPr="00772DC9" w:rsidRDefault="00C62596" w:rsidP="001F7FE1">
            <w:pPr>
              <w:rPr>
                <w:rFonts w:asciiTheme="minorHAnsi" w:hAnsiTheme="minorHAnsi" w:cstheme="minorHAnsi"/>
                <w:sz w:val="18"/>
                <w:szCs w:val="18"/>
              </w:rPr>
            </w:pPr>
            <w:r w:rsidRPr="00772DC9">
              <w:rPr>
                <w:rFonts w:asciiTheme="minorHAnsi" w:hAnsiTheme="minorHAnsi" w:cstheme="minorHAnsi"/>
                <w:sz w:val="18"/>
                <w:szCs w:val="18"/>
              </w:rPr>
              <w:t>Decided</w:t>
            </w:r>
            <w:r>
              <w:rPr>
                <w:rFonts w:asciiTheme="minorHAnsi" w:hAnsiTheme="minorHAnsi" w:cstheme="minorHAnsi"/>
                <w:sz w:val="18"/>
                <w:szCs w:val="18"/>
              </w:rPr>
              <w:t xml:space="preserve"> - OBJECT</w:t>
            </w:r>
          </w:p>
        </w:tc>
        <w:tc>
          <w:tcPr>
            <w:tcW w:w="3682" w:type="dxa"/>
            <w:shd w:val="clear" w:color="auto" w:fill="FFFFFF"/>
          </w:tcPr>
          <w:p w14:paraId="68B4E641" w14:textId="77777777" w:rsidR="00C62596" w:rsidRPr="00772DC9" w:rsidRDefault="00C62596" w:rsidP="001F7FE1">
            <w:pPr>
              <w:ind w:left="130"/>
              <w:rPr>
                <w:rFonts w:asciiTheme="minorHAnsi" w:hAnsiTheme="minorHAnsi" w:cstheme="minorHAnsi"/>
                <w:sz w:val="18"/>
                <w:szCs w:val="18"/>
              </w:rPr>
            </w:pPr>
            <w:r>
              <w:rPr>
                <w:rFonts w:asciiTheme="minorHAnsi" w:hAnsiTheme="minorHAnsi" w:cstheme="minorHAnsi"/>
                <w:sz w:val="18"/>
                <w:szCs w:val="18"/>
              </w:rPr>
              <w:t>Objection. See previous minutes for comment</w:t>
            </w:r>
          </w:p>
        </w:tc>
      </w:tr>
    </w:tbl>
    <w:p w14:paraId="2F732CB0" w14:textId="77777777" w:rsidR="00C62596" w:rsidRPr="00931480" w:rsidRDefault="00C62596" w:rsidP="00C62596">
      <w:pPr>
        <w:pStyle w:val="ListParagraph"/>
        <w:numPr>
          <w:ilvl w:val="0"/>
          <w:numId w:val="1"/>
        </w:numPr>
        <w:ind w:left="360"/>
        <w:rPr>
          <w:rFonts w:asciiTheme="minorHAnsi" w:hAnsiTheme="minorHAnsi" w:cstheme="minorHAnsi"/>
          <w:bCs/>
          <w:sz w:val="18"/>
          <w:szCs w:val="18"/>
        </w:rPr>
      </w:pPr>
      <w:r w:rsidRPr="00931480">
        <w:rPr>
          <w:rFonts w:asciiTheme="minorHAnsi" w:hAnsiTheme="minorHAnsi" w:cstheme="minorHAnsi"/>
          <w:b/>
          <w:bCs/>
          <w:sz w:val="18"/>
          <w:szCs w:val="18"/>
        </w:rPr>
        <w:t>Highways</w:t>
      </w:r>
    </w:p>
    <w:p w14:paraId="70861D7F" w14:textId="5864C7CE" w:rsidR="00C62596" w:rsidRPr="00B23E6B" w:rsidRDefault="00C62596" w:rsidP="00C62596">
      <w:pPr>
        <w:pStyle w:val="ListParagraph"/>
        <w:numPr>
          <w:ilvl w:val="1"/>
          <w:numId w:val="1"/>
        </w:numPr>
        <w:ind w:left="709" w:hanging="283"/>
        <w:rPr>
          <w:rFonts w:asciiTheme="minorHAnsi" w:hAnsiTheme="minorHAnsi" w:cstheme="minorHAnsi"/>
          <w:bCs/>
          <w:sz w:val="18"/>
          <w:szCs w:val="18"/>
        </w:rPr>
      </w:pPr>
      <w:r w:rsidRPr="00B23E6B">
        <w:rPr>
          <w:rFonts w:asciiTheme="minorHAnsi" w:hAnsiTheme="minorHAnsi" w:cstheme="minorHAnsi"/>
          <w:bCs/>
          <w:sz w:val="18"/>
          <w:szCs w:val="18"/>
          <w:u w:val="single"/>
        </w:rPr>
        <w:t>Highways and Footpaths Report</w:t>
      </w:r>
      <w:r w:rsidRPr="00B23E6B">
        <w:rPr>
          <w:rFonts w:asciiTheme="minorHAnsi" w:hAnsiTheme="minorHAnsi" w:cstheme="minorHAnsi"/>
          <w:bCs/>
          <w:sz w:val="18"/>
          <w:szCs w:val="18"/>
        </w:rPr>
        <w:t xml:space="preserve"> – JS</w:t>
      </w:r>
      <w:r w:rsidR="0083053A" w:rsidRPr="00B23E6B">
        <w:rPr>
          <w:rFonts w:asciiTheme="minorHAnsi" w:hAnsiTheme="minorHAnsi" w:cstheme="minorHAnsi"/>
          <w:bCs/>
          <w:sz w:val="18"/>
          <w:szCs w:val="18"/>
        </w:rPr>
        <w:t xml:space="preserve"> reported that the </w:t>
      </w:r>
      <w:r w:rsidR="00246154" w:rsidRPr="00B23E6B">
        <w:rPr>
          <w:rFonts w:asciiTheme="minorHAnsi" w:hAnsiTheme="minorHAnsi" w:cstheme="minorHAnsi"/>
          <w:bCs/>
          <w:sz w:val="18"/>
          <w:szCs w:val="18"/>
        </w:rPr>
        <w:t xml:space="preserve">repairs to the </w:t>
      </w:r>
      <w:r w:rsidR="0083053A" w:rsidRPr="00B23E6B">
        <w:rPr>
          <w:rFonts w:asciiTheme="minorHAnsi" w:hAnsiTheme="minorHAnsi" w:cstheme="minorHAnsi"/>
          <w:bCs/>
          <w:sz w:val="18"/>
          <w:szCs w:val="18"/>
        </w:rPr>
        <w:t>footbridge</w:t>
      </w:r>
      <w:r w:rsidR="00246154" w:rsidRPr="00B23E6B">
        <w:rPr>
          <w:rFonts w:asciiTheme="minorHAnsi" w:hAnsiTheme="minorHAnsi" w:cstheme="minorHAnsi"/>
          <w:bCs/>
          <w:sz w:val="18"/>
          <w:szCs w:val="18"/>
        </w:rPr>
        <w:t xml:space="preserve"> </w:t>
      </w:r>
      <w:r w:rsidR="004F5ABB">
        <w:rPr>
          <w:rFonts w:asciiTheme="minorHAnsi" w:hAnsiTheme="minorHAnsi" w:cstheme="minorHAnsi"/>
          <w:bCs/>
          <w:sz w:val="18"/>
          <w:szCs w:val="18"/>
        </w:rPr>
        <w:t xml:space="preserve">at </w:t>
      </w:r>
      <w:r w:rsidR="00246154" w:rsidRPr="00B23E6B">
        <w:rPr>
          <w:rFonts w:asciiTheme="minorHAnsi" w:hAnsiTheme="minorHAnsi" w:cstheme="minorHAnsi"/>
          <w:bCs/>
          <w:sz w:val="18"/>
          <w:szCs w:val="18"/>
        </w:rPr>
        <w:t>Magnum Burn had been placed on the NCC list of repairs. She was asked to follow up on this.</w:t>
      </w:r>
      <w:r w:rsidR="00246154" w:rsidRPr="00B23E6B">
        <w:rPr>
          <w:rFonts w:asciiTheme="minorHAnsi" w:hAnsiTheme="minorHAnsi" w:cstheme="minorHAnsi"/>
          <w:bCs/>
          <w:sz w:val="18"/>
          <w:szCs w:val="18"/>
        </w:rPr>
        <w:tab/>
      </w:r>
      <w:r w:rsidR="00246154" w:rsidRPr="00B23E6B">
        <w:rPr>
          <w:rFonts w:asciiTheme="minorHAnsi" w:hAnsiTheme="minorHAnsi" w:cstheme="minorHAnsi"/>
          <w:bCs/>
          <w:sz w:val="18"/>
          <w:szCs w:val="18"/>
        </w:rPr>
        <w:tab/>
      </w:r>
      <w:r w:rsidR="00246154" w:rsidRPr="00B23E6B">
        <w:rPr>
          <w:rFonts w:asciiTheme="minorHAnsi" w:hAnsiTheme="minorHAnsi" w:cstheme="minorHAnsi"/>
          <w:bCs/>
          <w:sz w:val="18"/>
          <w:szCs w:val="18"/>
        </w:rPr>
        <w:tab/>
      </w:r>
      <w:r w:rsidR="00246154" w:rsidRPr="00B23E6B">
        <w:rPr>
          <w:rFonts w:asciiTheme="minorHAnsi" w:hAnsiTheme="minorHAnsi" w:cstheme="minorHAnsi"/>
          <w:bCs/>
          <w:sz w:val="18"/>
          <w:szCs w:val="18"/>
        </w:rPr>
        <w:tab/>
      </w:r>
      <w:r w:rsidR="00246154" w:rsidRPr="00B23E6B">
        <w:rPr>
          <w:rFonts w:asciiTheme="minorHAnsi" w:hAnsiTheme="minorHAnsi" w:cstheme="minorHAnsi"/>
          <w:bCs/>
          <w:sz w:val="18"/>
          <w:szCs w:val="18"/>
        </w:rPr>
        <w:tab/>
      </w:r>
      <w:r w:rsidR="00246154" w:rsidRPr="00B23E6B">
        <w:rPr>
          <w:rFonts w:asciiTheme="minorHAnsi" w:hAnsiTheme="minorHAnsi" w:cstheme="minorHAnsi"/>
          <w:bCs/>
          <w:sz w:val="18"/>
          <w:szCs w:val="18"/>
        </w:rPr>
        <w:tab/>
      </w:r>
      <w:r w:rsidR="00246154" w:rsidRPr="00B23E6B">
        <w:rPr>
          <w:rFonts w:asciiTheme="minorHAnsi" w:hAnsiTheme="minorHAnsi" w:cstheme="minorHAnsi"/>
          <w:bCs/>
          <w:sz w:val="18"/>
          <w:szCs w:val="18"/>
        </w:rPr>
        <w:tab/>
      </w:r>
      <w:r w:rsidR="00246154" w:rsidRPr="00B23E6B">
        <w:rPr>
          <w:rFonts w:asciiTheme="minorHAnsi" w:hAnsiTheme="minorHAnsi" w:cstheme="minorHAnsi"/>
          <w:bCs/>
          <w:sz w:val="18"/>
          <w:szCs w:val="18"/>
        </w:rPr>
        <w:tab/>
        <w:t xml:space="preserve">   </w:t>
      </w:r>
      <w:r w:rsidR="00246154" w:rsidRPr="00B23E6B">
        <w:rPr>
          <w:rFonts w:asciiTheme="minorHAnsi" w:hAnsiTheme="minorHAnsi" w:cstheme="minorHAnsi"/>
          <w:b/>
          <w:sz w:val="18"/>
          <w:szCs w:val="18"/>
        </w:rPr>
        <w:t>Action: JS</w:t>
      </w:r>
    </w:p>
    <w:p w14:paraId="64268EDD" w14:textId="77777777" w:rsidR="00C62596" w:rsidRPr="00B23E6B" w:rsidRDefault="00C62596" w:rsidP="00C62596">
      <w:pPr>
        <w:pStyle w:val="ListParagraph"/>
        <w:numPr>
          <w:ilvl w:val="1"/>
          <w:numId w:val="1"/>
        </w:numPr>
        <w:ind w:left="709" w:hanging="283"/>
        <w:rPr>
          <w:rFonts w:asciiTheme="minorHAnsi" w:hAnsiTheme="minorHAnsi" w:cstheme="minorHAnsi"/>
          <w:bCs/>
          <w:sz w:val="18"/>
          <w:szCs w:val="18"/>
        </w:rPr>
      </w:pPr>
      <w:r w:rsidRPr="00B23E6B">
        <w:rPr>
          <w:rFonts w:asciiTheme="minorHAnsi" w:hAnsiTheme="minorHAnsi" w:cstheme="minorHAnsi"/>
          <w:bCs/>
          <w:sz w:val="18"/>
          <w:szCs w:val="18"/>
          <w:u w:val="single"/>
        </w:rPr>
        <w:t>Report on any issues raised/ to raise with Highways Department</w:t>
      </w:r>
      <w:r w:rsidRPr="00B23E6B">
        <w:rPr>
          <w:rFonts w:asciiTheme="minorHAnsi" w:hAnsiTheme="minorHAnsi" w:cstheme="minorHAnsi"/>
          <w:bCs/>
          <w:sz w:val="18"/>
          <w:szCs w:val="18"/>
        </w:rPr>
        <w:t xml:space="preserve"> including:</w:t>
      </w:r>
    </w:p>
    <w:p w14:paraId="4E494CBB" w14:textId="4EEA8C6C" w:rsidR="00B23E6B" w:rsidRPr="00B23E6B" w:rsidRDefault="00C62596" w:rsidP="00B23E6B">
      <w:pPr>
        <w:pStyle w:val="ListParagraph"/>
        <w:numPr>
          <w:ilvl w:val="2"/>
          <w:numId w:val="1"/>
        </w:numPr>
        <w:ind w:left="993" w:hanging="142"/>
        <w:rPr>
          <w:rFonts w:asciiTheme="minorHAnsi" w:hAnsiTheme="minorHAnsi" w:cstheme="minorHAnsi"/>
          <w:bCs/>
          <w:sz w:val="18"/>
          <w:szCs w:val="18"/>
        </w:rPr>
      </w:pPr>
      <w:r w:rsidRPr="00B23E6B">
        <w:rPr>
          <w:rFonts w:asciiTheme="minorHAnsi" w:hAnsiTheme="minorHAnsi" w:cstheme="minorHAnsi"/>
          <w:bCs/>
          <w:sz w:val="18"/>
          <w:szCs w:val="18"/>
          <w:u w:val="single"/>
        </w:rPr>
        <w:t>Traffic Calming Measures: Embleton Terrace &amp; B6344 at Todstead</w:t>
      </w:r>
      <w:r w:rsidRPr="00B23E6B">
        <w:rPr>
          <w:rFonts w:asciiTheme="minorHAnsi" w:hAnsiTheme="minorHAnsi" w:cstheme="minorHAnsi"/>
          <w:bCs/>
          <w:sz w:val="18"/>
          <w:szCs w:val="18"/>
        </w:rPr>
        <w:t xml:space="preserve">.  </w:t>
      </w:r>
      <w:r w:rsidR="00B23E6B" w:rsidRPr="00B23E6B">
        <w:rPr>
          <w:rFonts w:asciiTheme="minorHAnsi" w:hAnsiTheme="minorHAnsi" w:cstheme="minorHAnsi"/>
          <w:bCs/>
          <w:sz w:val="18"/>
          <w:szCs w:val="18"/>
        </w:rPr>
        <w:t>T</w:t>
      </w:r>
      <w:r w:rsidRPr="00B23E6B">
        <w:rPr>
          <w:rFonts w:asciiTheme="minorHAnsi" w:hAnsiTheme="minorHAnsi" w:cstheme="minorHAnsi"/>
          <w:bCs/>
          <w:sz w:val="18"/>
          <w:szCs w:val="18"/>
        </w:rPr>
        <w:t xml:space="preserve">he traffic calming measures feasibility report </w:t>
      </w:r>
      <w:r w:rsidR="00B23E6B" w:rsidRPr="00B23E6B">
        <w:rPr>
          <w:rFonts w:asciiTheme="minorHAnsi" w:hAnsiTheme="minorHAnsi" w:cstheme="minorHAnsi"/>
          <w:bCs/>
          <w:sz w:val="18"/>
          <w:szCs w:val="18"/>
        </w:rPr>
        <w:t>was considered and it was agreed that this matter be deferred until the next meeting to enable members to fully study the four options in the report</w:t>
      </w:r>
      <w:r w:rsidRPr="00B23E6B">
        <w:rPr>
          <w:rFonts w:asciiTheme="minorHAnsi" w:hAnsiTheme="minorHAnsi" w:cstheme="minorHAnsi"/>
          <w:bCs/>
          <w:sz w:val="18"/>
          <w:szCs w:val="18"/>
        </w:rPr>
        <w:t xml:space="preserve">. </w:t>
      </w:r>
      <w:r w:rsidR="00B23E6B" w:rsidRPr="00B23E6B">
        <w:rPr>
          <w:rFonts w:asciiTheme="minorHAnsi" w:hAnsiTheme="minorHAnsi" w:cstheme="minorHAnsi"/>
          <w:bCs/>
          <w:sz w:val="18"/>
          <w:szCs w:val="18"/>
        </w:rPr>
        <w:t xml:space="preserve">In </w:t>
      </w:r>
      <w:r w:rsidR="00B23E6B">
        <w:rPr>
          <w:rFonts w:asciiTheme="minorHAnsi" w:hAnsiTheme="minorHAnsi" w:cstheme="minorHAnsi"/>
          <w:bCs/>
          <w:sz w:val="18"/>
          <w:szCs w:val="18"/>
        </w:rPr>
        <w:t>its</w:t>
      </w:r>
      <w:r w:rsidR="00B23E6B" w:rsidRPr="00B23E6B">
        <w:rPr>
          <w:rFonts w:asciiTheme="minorHAnsi" w:hAnsiTheme="minorHAnsi" w:cstheme="minorHAnsi"/>
          <w:bCs/>
          <w:sz w:val="18"/>
          <w:szCs w:val="18"/>
        </w:rPr>
        <w:t xml:space="preserve"> conclusion</w:t>
      </w:r>
      <w:r w:rsidR="004F5ABB">
        <w:rPr>
          <w:rFonts w:asciiTheme="minorHAnsi" w:hAnsiTheme="minorHAnsi" w:cstheme="minorHAnsi"/>
          <w:bCs/>
          <w:sz w:val="18"/>
          <w:szCs w:val="18"/>
        </w:rPr>
        <w:t>,</w:t>
      </w:r>
      <w:r w:rsidR="00B23E6B" w:rsidRPr="00B23E6B">
        <w:rPr>
          <w:rFonts w:asciiTheme="minorHAnsi" w:hAnsiTheme="minorHAnsi" w:cstheme="minorHAnsi"/>
          <w:bCs/>
          <w:sz w:val="18"/>
          <w:szCs w:val="18"/>
        </w:rPr>
        <w:t xml:space="preserve"> </w:t>
      </w:r>
      <w:r w:rsidR="00B23E6B">
        <w:rPr>
          <w:rFonts w:asciiTheme="minorHAnsi" w:hAnsiTheme="minorHAnsi" w:cstheme="minorHAnsi"/>
          <w:bCs/>
          <w:sz w:val="18"/>
          <w:szCs w:val="18"/>
        </w:rPr>
        <w:t xml:space="preserve">the </w:t>
      </w:r>
      <w:r w:rsidR="00B23E6B" w:rsidRPr="00B23E6B">
        <w:rPr>
          <w:rFonts w:asciiTheme="minorHAnsi" w:hAnsiTheme="minorHAnsi" w:cstheme="minorHAnsi"/>
          <w:bCs/>
          <w:sz w:val="18"/>
          <w:szCs w:val="18"/>
        </w:rPr>
        <w:t>report</w:t>
      </w:r>
      <w:r w:rsidR="00B23E6B">
        <w:rPr>
          <w:rFonts w:asciiTheme="minorHAnsi" w:hAnsiTheme="minorHAnsi" w:cstheme="minorHAnsi"/>
          <w:bCs/>
          <w:sz w:val="18"/>
          <w:szCs w:val="18"/>
        </w:rPr>
        <w:t xml:space="preserve"> </w:t>
      </w:r>
      <w:r w:rsidR="00B23E6B" w:rsidRPr="00B23E6B">
        <w:rPr>
          <w:rFonts w:asciiTheme="minorHAnsi" w:hAnsiTheme="minorHAnsi" w:cstheme="minorHAnsi"/>
          <w:bCs/>
          <w:sz w:val="18"/>
          <w:szCs w:val="18"/>
        </w:rPr>
        <w:t>referred to the issue about</w:t>
      </w:r>
      <w:r w:rsidR="004F5ABB">
        <w:rPr>
          <w:rFonts w:asciiTheme="minorHAnsi" w:hAnsiTheme="minorHAnsi" w:cstheme="minorHAnsi"/>
          <w:bCs/>
          <w:sz w:val="18"/>
          <w:szCs w:val="18"/>
        </w:rPr>
        <w:t xml:space="preserve"> </w:t>
      </w:r>
      <w:r w:rsidR="00B23E6B" w:rsidRPr="00B23E6B">
        <w:rPr>
          <w:rFonts w:asciiTheme="minorHAnsi" w:hAnsiTheme="minorHAnsi" w:cstheme="minorHAnsi"/>
          <w:bCs/>
          <w:sz w:val="18"/>
          <w:szCs w:val="18"/>
        </w:rPr>
        <w:t>existing signage requiring attention. SB had already taken steps in this direction and was in discussion with the Highways Inspector</w:t>
      </w:r>
      <w:r w:rsidR="00B23E6B">
        <w:rPr>
          <w:rFonts w:asciiTheme="minorHAnsi" w:hAnsiTheme="minorHAnsi" w:cstheme="minorHAnsi"/>
          <w:bCs/>
          <w:sz w:val="18"/>
          <w:szCs w:val="18"/>
        </w:rPr>
        <w:t xml:space="preserve"> for replacement/repair.</w:t>
      </w:r>
      <w:r w:rsidR="00B23E6B" w:rsidRPr="00B23E6B">
        <w:rPr>
          <w:rFonts w:asciiTheme="minorHAnsi" w:hAnsiTheme="minorHAnsi" w:cstheme="minorHAnsi"/>
          <w:bCs/>
          <w:sz w:val="18"/>
          <w:szCs w:val="18"/>
        </w:rPr>
        <w:t xml:space="preserve"> Also</w:t>
      </w:r>
      <w:r w:rsidR="00B23E6B">
        <w:rPr>
          <w:rFonts w:asciiTheme="minorHAnsi" w:hAnsiTheme="minorHAnsi" w:cstheme="minorHAnsi"/>
          <w:bCs/>
          <w:sz w:val="18"/>
          <w:szCs w:val="18"/>
        </w:rPr>
        <w:t>,</w:t>
      </w:r>
      <w:r w:rsidR="00B23E6B" w:rsidRPr="00B23E6B">
        <w:rPr>
          <w:rFonts w:asciiTheme="minorHAnsi" w:hAnsiTheme="minorHAnsi" w:cstheme="minorHAnsi"/>
          <w:bCs/>
          <w:sz w:val="18"/>
          <w:szCs w:val="18"/>
        </w:rPr>
        <w:t xml:space="preserve"> the conclusion referred to the need for hedge clearing </w:t>
      </w:r>
      <w:r w:rsidR="00B23E6B">
        <w:rPr>
          <w:rFonts w:asciiTheme="minorHAnsi" w:hAnsiTheme="minorHAnsi" w:cstheme="minorHAnsi"/>
          <w:bCs/>
          <w:sz w:val="18"/>
          <w:szCs w:val="18"/>
        </w:rPr>
        <w:t>adjacent</w:t>
      </w:r>
      <w:r w:rsidR="00B23E6B" w:rsidRPr="00B23E6B">
        <w:rPr>
          <w:rFonts w:asciiTheme="minorHAnsi" w:hAnsiTheme="minorHAnsi" w:cstheme="minorHAnsi"/>
          <w:bCs/>
          <w:sz w:val="18"/>
          <w:szCs w:val="18"/>
        </w:rPr>
        <w:t xml:space="preserve"> the playground sign (travelling north). This hedge was the responsibility of the Parish Council and members agreed to ensure that </w:t>
      </w:r>
      <w:r w:rsidR="00B23E6B">
        <w:rPr>
          <w:rFonts w:asciiTheme="minorHAnsi" w:hAnsiTheme="minorHAnsi" w:cstheme="minorHAnsi"/>
          <w:bCs/>
          <w:sz w:val="18"/>
          <w:szCs w:val="18"/>
        </w:rPr>
        <w:t>h</w:t>
      </w:r>
      <w:r w:rsidR="00B23E6B" w:rsidRPr="00B23E6B">
        <w:rPr>
          <w:rFonts w:asciiTheme="minorHAnsi" w:hAnsiTheme="minorHAnsi" w:cstheme="minorHAnsi"/>
          <w:bCs/>
          <w:sz w:val="18"/>
          <w:szCs w:val="18"/>
        </w:rPr>
        <w:t xml:space="preserve">edgecutting at this point would be regularly undertaken </w:t>
      </w:r>
      <w:r w:rsidR="004F5ABB">
        <w:rPr>
          <w:rFonts w:asciiTheme="minorHAnsi" w:hAnsiTheme="minorHAnsi" w:cstheme="minorHAnsi"/>
          <w:bCs/>
          <w:sz w:val="18"/>
          <w:szCs w:val="18"/>
        </w:rPr>
        <w:t>to maintain</w:t>
      </w:r>
      <w:r w:rsidR="00B23E6B" w:rsidRPr="00B23E6B">
        <w:rPr>
          <w:rFonts w:asciiTheme="minorHAnsi" w:hAnsiTheme="minorHAnsi" w:cstheme="minorHAnsi"/>
          <w:bCs/>
          <w:sz w:val="18"/>
          <w:szCs w:val="18"/>
        </w:rPr>
        <w:t xml:space="preserve"> visibility to the sign for road users. JW agreed to take on this responsibility. </w:t>
      </w:r>
      <w:r w:rsidR="00B23E6B">
        <w:rPr>
          <w:rFonts w:asciiTheme="minorHAnsi" w:hAnsiTheme="minorHAnsi" w:cstheme="minorHAnsi"/>
          <w:bCs/>
          <w:sz w:val="18"/>
          <w:szCs w:val="18"/>
        </w:rPr>
        <w:tab/>
        <w:t xml:space="preserve">            </w:t>
      </w:r>
      <w:r w:rsidR="009749F9">
        <w:rPr>
          <w:rFonts w:asciiTheme="minorHAnsi" w:hAnsiTheme="minorHAnsi" w:cstheme="minorHAnsi"/>
          <w:bCs/>
          <w:sz w:val="18"/>
          <w:szCs w:val="18"/>
        </w:rPr>
        <w:t xml:space="preserve">     </w:t>
      </w:r>
      <w:r w:rsidR="00B23E6B" w:rsidRPr="00B23E6B">
        <w:rPr>
          <w:rFonts w:asciiTheme="minorHAnsi" w:hAnsiTheme="minorHAnsi" w:cstheme="minorHAnsi"/>
          <w:b/>
          <w:sz w:val="18"/>
          <w:szCs w:val="18"/>
        </w:rPr>
        <w:t>Agreed: JW</w:t>
      </w:r>
    </w:p>
    <w:p w14:paraId="1974A61A" w14:textId="0B0CB205" w:rsidR="00B23E6B" w:rsidRPr="009749F9" w:rsidRDefault="002A745F" w:rsidP="00B23E6B">
      <w:pPr>
        <w:ind w:left="131" w:firstLine="720"/>
        <w:rPr>
          <w:rFonts w:asciiTheme="minorHAnsi" w:hAnsiTheme="minorHAnsi" w:cstheme="minorHAnsi"/>
          <w:b/>
          <w:sz w:val="18"/>
          <w:szCs w:val="18"/>
        </w:rPr>
      </w:pPr>
      <w:r>
        <w:rPr>
          <w:rFonts w:asciiTheme="minorHAnsi" w:hAnsiTheme="minorHAnsi" w:cstheme="minorHAnsi"/>
          <w:bCs/>
          <w:sz w:val="18"/>
          <w:szCs w:val="18"/>
        </w:rPr>
        <w:t xml:space="preserve">  </w:t>
      </w:r>
      <w:r w:rsidR="004F5ABB">
        <w:rPr>
          <w:rFonts w:asciiTheme="minorHAnsi" w:hAnsiTheme="minorHAnsi" w:cstheme="minorHAnsi"/>
          <w:bCs/>
          <w:sz w:val="18"/>
          <w:szCs w:val="18"/>
        </w:rPr>
        <w:t xml:space="preserve"> </w:t>
      </w:r>
      <w:r w:rsidR="00B23E6B" w:rsidRPr="009749F9">
        <w:rPr>
          <w:rFonts w:asciiTheme="minorHAnsi" w:hAnsiTheme="minorHAnsi" w:cstheme="minorHAnsi"/>
          <w:bCs/>
          <w:sz w:val="18"/>
          <w:szCs w:val="18"/>
        </w:rPr>
        <w:t>Clerk to inform Highways of these decision</w:t>
      </w:r>
      <w:r w:rsidR="009749F9" w:rsidRPr="009749F9">
        <w:rPr>
          <w:rFonts w:asciiTheme="minorHAnsi" w:hAnsiTheme="minorHAnsi" w:cstheme="minorHAnsi"/>
          <w:bCs/>
          <w:sz w:val="18"/>
          <w:szCs w:val="18"/>
        </w:rPr>
        <w:t>s</w:t>
      </w:r>
      <w:r w:rsidR="00B23E6B" w:rsidRPr="009749F9">
        <w:rPr>
          <w:rFonts w:asciiTheme="minorHAnsi" w:hAnsiTheme="minorHAnsi" w:cstheme="minorHAnsi"/>
          <w:bCs/>
          <w:sz w:val="18"/>
          <w:szCs w:val="18"/>
        </w:rPr>
        <w:t xml:space="preserve"> </w:t>
      </w:r>
      <w:r>
        <w:rPr>
          <w:rFonts w:asciiTheme="minorHAnsi" w:hAnsiTheme="minorHAnsi" w:cstheme="minorHAnsi"/>
          <w:bCs/>
          <w:sz w:val="18"/>
          <w:szCs w:val="18"/>
        </w:rPr>
        <w:t>and</w:t>
      </w:r>
      <w:r w:rsidR="004F5ABB">
        <w:rPr>
          <w:rFonts w:asciiTheme="minorHAnsi" w:hAnsiTheme="minorHAnsi" w:cstheme="minorHAnsi"/>
          <w:bCs/>
          <w:sz w:val="18"/>
          <w:szCs w:val="18"/>
        </w:rPr>
        <w:t xml:space="preserve"> </w:t>
      </w:r>
      <w:r w:rsidR="00B23E6B" w:rsidRPr="009749F9">
        <w:rPr>
          <w:rFonts w:asciiTheme="minorHAnsi" w:hAnsiTheme="minorHAnsi" w:cstheme="minorHAnsi"/>
          <w:bCs/>
          <w:sz w:val="18"/>
          <w:szCs w:val="18"/>
        </w:rPr>
        <w:t xml:space="preserve">seek clarification on who pays the costs </w:t>
      </w:r>
      <w:r w:rsidR="00AF2680">
        <w:rPr>
          <w:rFonts w:asciiTheme="minorHAnsi" w:hAnsiTheme="minorHAnsi" w:cstheme="minorHAnsi"/>
          <w:bCs/>
          <w:sz w:val="18"/>
          <w:szCs w:val="18"/>
        </w:rPr>
        <w:t>for</w:t>
      </w:r>
      <w:r w:rsidR="00B23E6B" w:rsidRPr="009749F9">
        <w:rPr>
          <w:rFonts w:asciiTheme="minorHAnsi" w:hAnsiTheme="minorHAnsi" w:cstheme="minorHAnsi"/>
          <w:bCs/>
          <w:sz w:val="18"/>
          <w:szCs w:val="18"/>
        </w:rPr>
        <w:t xml:space="preserve"> the measures. </w:t>
      </w:r>
      <w:r w:rsidR="009749F9" w:rsidRPr="009749F9">
        <w:rPr>
          <w:rFonts w:asciiTheme="minorHAnsi" w:hAnsiTheme="minorHAnsi" w:cstheme="minorHAnsi"/>
          <w:bCs/>
          <w:sz w:val="18"/>
          <w:szCs w:val="18"/>
        </w:rPr>
        <w:t xml:space="preserve">       </w:t>
      </w:r>
      <w:r w:rsidR="004F5ABB">
        <w:rPr>
          <w:rFonts w:asciiTheme="minorHAnsi" w:hAnsiTheme="minorHAnsi" w:cstheme="minorHAnsi"/>
          <w:bCs/>
          <w:sz w:val="18"/>
          <w:szCs w:val="18"/>
        </w:rPr>
        <w:t xml:space="preserve">    </w:t>
      </w:r>
      <w:r w:rsidR="009749F9" w:rsidRPr="009749F9">
        <w:rPr>
          <w:rFonts w:asciiTheme="minorHAnsi" w:hAnsiTheme="minorHAnsi" w:cstheme="minorHAnsi"/>
          <w:b/>
          <w:sz w:val="18"/>
          <w:szCs w:val="18"/>
        </w:rPr>
        <w:t>Action: Clerk</w:t>
      </w:r>
    </w:p>
    <w:p w14:paraId="5D44FE88" w14:textId="4A5A21CE" w:rsidR="00C62596" w:rsidRPr="009749F9" w:rsidRDefault="00C62596" w:rsidP="00C62596">
      <w:pPr>
        <w:pStyle w:val="ListParagraph"/>
        <w:numPr>
          <w:ilvl w:val="2"/>
          <w:numId w:val="1"/>
        </w:numPr>
        <w:ind w:left="993" w:hanging="142"/>
        <w:rPr>
          <w:rFonts w:asciiTheme="minorHAnsi" w:hAnsiTheme="minorHAnsi" w:cstheme="minorHAnsi"/>
          <w:bCs/>
          <w:sz w:val="18"/>
          <w:szCs w:val="18"/>
          <w:u w:val="single"/>
        </w:rPr>
      </w:pPr>
      <w:r w:rsidRPr="009749F9">
        <w:rPr>
          <w:rFonts w:asciiTheme="minorHAnsi" w:hAnsiTheme="minorHAnsi" w:cstheme="minorHAnsi"/>
          <w:bCs/>
          <w:sz w:val="18"/>
          <w:szCs w:val="18"/>
          <w:u w:val="single"/>
        </w:rPr>
        <w:t>Subsidence B6344 at Todstead</w:t>
      </w:r>
      <w:r w:rsidR="009749F9" w:rsidRPr="009749F9">
        <w:rPr>
          <w:rFonts w:asciiTheme="minorHAnsi" w:hAnsiTheme="minorHAnsi" w:cstheme="minorHAnsi"/>
          <w:bCs/>
          <w:sz w:val="18"/>
          <w:szCs w:val="18"/>
          <w:u w:val="single"/>
        </w:rPr>
        <w:t xml:space="preserve">. </w:t>
      </w:r>
      <w:r w:rsidR="009749F9" w:rsidRPr="009749F9">
        <w:rPr>
          <w:rFonts w:asciiTheme="minorHAnsi" w:hAnsiTheme="minorHAnsi" w:cstheme="minorHAnsi"/>
          <w:bCs/>
          <w:sz w:val="18"/>
          <w:szCs w:val="18"/>
        </w:rPr>
        <w:t>The road continue</w:t>
      </w:r>
      <w:r w:rsidR="00AF2680">
        <w:rPr>
          <w:rFonts w:asciiTheme="minorHAnsi" w:hAnsiTheme="minorHAnsi" w:cstheme="minorHAnsi"/>
          <w:bCs/>
          <w:sz w:val="18"/>
          <w:szCs w:val="18"/>
        </w:rPr>
        <w:t>d</w:t>
      </w:r>
      <w:r w:rsidR="009749F9" w:rsidRPr="009749F9">
        <w:rPr>
          <w:rFonts w:asciiTheme="minorHAnsi" w:hAnsiTheme="minorHAnsi" w:cstheme="minorHAnsi"/>
          <w:bCs/>
          <w:sz w:val="18"/>
          <w:szCs w:val="18"/>
        </w:rPr>
        <w:t xml:space="preserve"> to subside but was being closely monitored by Highways. This matter to be discussed with Cllr Sanderson at the next meeting</w:t>
      </w:r>
    </w:p>
    <w:p w14:paraId="3AE58764" w14:textId="2AE26377" w:rsidR="00C62596" w:rsidRPr="009749F9" w:rsidRDefault="00C62596" w:rsidP="00C62596">
      <w:pPr>
        <w:pStyle w:val="ListParagraph"/>
        <w:numPr>
          <w:ilvl w:val="2"/>
          <w:numId w:val="1"/>
        </w:numPr>
        <w:ind w:left="993" w:hanging="142"/>
        <w:rPr>
          <w:rFonts w:asciiTheme="minorHAnsi" w:hAnsiTheme="minorHAnsi" w:cstheme="minorHAnsi"/>
          <w:bCs/>
          <w:sz w:val="18"/>
          <w:szCs w:val="18"/>
          <w:u w:val="single"/>
        </w:rPr>
      </w:pPr>
      <w:r w:rsidRPr="009749F9">
        <w:rPr>
          <w:rFonts w:asciiTheme="minorHAnsi" w:hAnsiTheme="minorHAnsi" w:cstheme="minorHAnsi"/>
          <w:bCs/>
          <w:sz w:val="18"/>
          <w:szCs w:val="18"/>
          <w:u w:val="single"/>
        </w:rPr>
        <w:t>Damage to signage at Embleton Terrace</w:t>
      </w:r>
      <w:r w:rsidR="009749F9" w:rsidRPr="009749F9">
        <w:rPr>
          <w:rFonts w:asciiTheme="minorHAnsi" w:hAnsiTheme="minorHAnsi" w:cstheme="minorHAnsi"/>
          <w:bCs/>
          <w:sz w:val="18"/>
          <w:szCs w:val="18"/>
          <w:u w:val="single"/>
        </w:rPr>
        <w:t xml:space="preserve"> </w:t>
      </w:r>
      <w:r w:rsidR="009749F9" w:rsidRPr="009749F9">
        <w:rPr>
          <w:rFonts w:asciiTheme="minorHAnsi" w:hAnsiTheme="minorHAnsi" w:cstheme="minorHAnsi"/>
          <w:bCs/>
          <w:sz w:val="18"/>
          <w:szCs w:val="18"/>
        </w:rPr>
        <w:t>See 7.b. above.</w:t>
      </w:r>
    </w:p>
    <w:p w14:paraId="1287D4F5" w14:textId="4498EE2A" w:rsidR="00C62596" w:rsidRPr="009749F9" w:rsidRDefault="00C62596" w:rsidP="00C62596">
      <w:pPr>
        <w:pStyle w:val="ListParagraph"/>
        <w:numPr>
          <w:ilvl w:val="2"/>
          <w:numId w:val="1"/>
        </w:numPr>
        <w:ind w:left="993" w:hanging="142"/>
        <w:rPr>
          <w:rFonts w:asciiTheme="minorHAnsi" w:hAnsiTheme="minorHAnsi" w:cstheme="minorHAnsi"/>
          <w:bCs/>
          <w:sz w:val="18"/>
          <w:szCs w:val="18"/>
        </w:rPr>
      </w:pPr>
      <w:r w:rsidRPr="009749F9">
        <w:rPr>
          <w:rFonts w:asciiTheme="minorHAnsi" w:hAnsiTheme="minorHAnsi" w:cstheme="minorHAnsi"/>
          <w:bCs/>
          <w:sz w:val="18"/>
          <w:szCs w:val="18"/>
          <w:u w:val="single"/>
        </w:rPr>
        <w:t>Road Condition Todstead- Villa Lane.</w:t>
      </w:r>
      <w:r w:rsidR="009749F9" w:rsidRPr="009749F9">
        <w:rPr>
          <w:rFonts w:asciiTheme="minorHAnsi" w:hAnsiTheme="minorHAnsi" w:cstheme="minorHAnsi"/>
          <w:bCs/>
          <w:sz w:val="18"/>
          <w:szCs w:val="18"/>
        </w:rPr>
        <w:t xml:space="preserve">  No response to our correspondence on this matter had been received.</w:t>
      </w:r>
    </w:p>
    <w:p w14:paraId="00017561" w14:textId="76139C8E" w:rsidR="00C62596" w:rsidRPr="009749F9" w:rsidRDefault="00C62596" w:rsidP="00C62596">
      <w:pPr>
        <w:pStyle w:val="ListParagraph"/>
        <w:numPr>
          <w:ilvl w:val="2"/>
          <w:numId w:val="1"/>
        </w:numPr>
        <w:ind w:left="993" w:hanging="142"/>
        <w:rPr>
          <w:rFonts w:asciiTheme="minorHAnsi" w:hAnsiTheme="minorHAnsi" w:cstheme="minorHAnsi"/>
          <w:bCs/>
          <w:sz w:val="18"/>
          <w:szCs w:val="18"/>
        </w:rPr>
      </w:pPr>
      <w:r w:rsidRPr="009749F9">
        <w:rPr>
          <w:rFonts w:asciiTheme="minorHAnsi" w:hAnsiTheme="minorHAnsi" w:cstheme="minorHAnsi"/>
          <w:bCs/>
          <w:sz w:val="18"/>
          <w:szCs w:val="18"/>
          <w:u w:val="single"/>
        </w:rPr>
        <w:t>Closure of B6344 and Rothbury Road, Longframlington.</w:t>
      </w:r>
      <w:r w:rsidRPr="009749F9">
        <w:rPr>
          <w:rFonts w:asciiTheme="minorHAnsi" w:hAnsiTheme="minorHAnsi" w:cstheme="minorHAnsi"/>
          <w:bCs/>
          <w:sz w:val="18"/>
          <w:szCs w:val="18"/>
        </w:rPr>
        <w:t xml:space="preserve"> Clerk </w:t>
      </w:r>
      <w:r w:rsidR="009749F9" w:rsidRPr="009749F9">
        <w:rPr>
          <w:rFonts w:asciiTheme="minorHAnsi" w:hAnsiTheme="minorHAnsi" w:cstheme="minorHAnsi"/>
          <w:bCs/>
          <w:sz w:val="18"/>
          <w:szCs w:val="18"/>
        </w:rPr>
        <w:t xml:space="preserve">had </w:t>
      </w:r>
      <w:r w:rsidRPr="009749F9">
        <w:rPr>
          <w:rFonts w:asciiTheme="minorHAnsi" w:hAnsiTheme="minorHAnsi" w:cstheme="minorHAnsi"/>
          <w:bCs/>
          <w:sz w:val="18"/>
          <w:szCs w:val="18"/>
        </w:rPr>
        <w:t>wr</w:t>
      </w:r>
      <w:r w:rsidR="009749F9" w:rsidRPr="009749F9">
        <w:rPr>
          <w:rFonts w:asciiTheme="minorHAnsi" w:hAnsiTheme="minorHAnsi" w:cstheme="minorHAnsi"/>
          <w:bCs/>
          <w:sz w:val="18"/>
          <w:szCs w:val="18"/>
        </w:rPr>
        <w:t>itten</w:t>
      </w:r>
      <w:r w:rsidRPr="009749F9">
        <w:rPr>
          <w:rFonts w:asciiTheme="minorHAnsi" w:hAnsiTheme="minorHAnsi" w:cstheme="minorHAnsi"/>
          <w:bCs/>
          <w:sz w:val="18"/>
          <w:szCs w:val="18"/>
        </w:rPr>
        <w:t xml:space="preserve"> to Highways concerning the diversion via Longframlington and </w:t>
      </w:r>
      <w:r w:rsidR="00AF2680">
        <w:rPr>
          <w:rFonts w:asciiTheme="minorHAnsi" w:hAnsiTheme="minorHAnsi" w:cstheme="minorHAnsi"/>
          <w:bCs/>
          <w:sz w:val="18"/>
          <w:szCs w:val="18"/>
        </w:rPr>
        <w:t>our</w:t>
      </w:r>
      <w:r w:rsidRPr="009749F9">
        <w:rPr>
          <w:rFonts w:asciiTheme="minorHAnsi" w:hAnsiTheme="minorHAnsi" w:cstheme="minorHAnsi"/>
          <w:bCs/>
          <w:sz w:val="18"/>
          <w:szCs w:val="18"/>
        </w:rPr>
        <w:t xml:space="preserve"> concerns re traffic calming measures. This issue </w:t>
      </w:r>
      <w:r w:rsidR="009749F9" w:rsidRPr="009749F9">
        <w:rPr>
          <w:rFonts w:asciiTheme="minorHAnsi" w:hAnsiTheme="minorHAnsi" w:cstheme="minorHAnsi"/>
          <w:bCs/>
          <w:sz w:val="18"/>
          <w:szCs w:val="18"/>
        </w:rPr>
        <w:t>wa</w:t>
      </w:r>
      <w:r w:rsidRPr="009749F9">
        <w:rPr>
          <w:rFonts w:asciiTheme="minorHAnsi" w:hAnsiTheme="minorHAnsi" w:cstheme="minorHAnsi"/>
          <w:bCs/>
          <w:sz w:val="18"/>
          <w:szCs w:val="18"/>
        </w:rPr>
        <w:t>s still ongoing and L</w:t>
      </w:r>
      <w:r w:rsidR="00AF2680">
        <w:rPr>
          <w:rFonts w:asciiTheme="minorHAnsi" w:hAnsiTheme="minorHAnsi" w:cstheme="minorHAnsi"/>
          <w:bCs/>
          <w:sz w:val="18"/>
          <w:szCs w:val="18"/>
        </w:rPr>
        <w:t xml:space="preserve">ongframlington </w:t>
      </w:r>
      <w:r w:rsidRPr="009749F9">
        <w:rPr>
          <w:rFonts w:asciiTheme="minorHAnsi" w:hAnsiTheme="minorHAnsi" w:cstheme="minorHAnsi"/>
          <w:bCs/>
          <w:sz w:val="18"/>
          <w:szCs w:val="18"/>
        </w:rPr>
        <w:t xml:space="preserve">PC </w:t>
      </w:r>
      <w:r w:rsidR="009749F9" w:rsidRPr="009749F9">
        <w:rPr>
          <w:rFonts w:asciiTheme="minorHAnsi" w:hAnsiTheme="minorHAnsi" w:cstheme="minorHAnsi"/>
          <w:bCs/>
          <w:sz w:val="18"/>
          <w:szCs w:val="18"/>
        </w:rPr>
        <w:t>we</w:t>
      </w:r>
      <w:r w:rsidRPr="009749F9">
        <w:rPr>
          <w:rFonts w:asciiTheme="minorHAnsi" w:hAnsiTheme="minorHAnsi" w:cstheme="minorHAnsi"/>
          <w:bCs/>
          <w:sz w:val="18"/>
          <w:szCs w:val="18"/>
        </w:rPr>
        <w:t>re to meet with Highways to resolve outstanding issues regarding the chicanes. Highways yet to comment about appropriateness of Rothbury Rd being a suitable diversion</w:t>
      </w:r>
      <w:r w:rsidR="00AF2680">
        <w:rPr>
          <w:rFonts w:asciiTheme="minorHAnsi" w:hAnsiTheme="minorHAnsi" w:cstheme="minorHAnsi"/>
          <w:bCs/>
          <w:sz w:val="18"/>
          <w:szCs w:val="18"/>
        </w:rPr>
        <w:t xml:space="preserve"> route</w:t>
      </w:r>
      <w:r w:rsidRPr="009749F9">
        <w:rPr>
          <w:rFonts w:asciiTheme="minorHAnsi" w:hAnsiTheme="minorHAnsi" w:cstheme="minorHAnsi"/>
          <w:bCs/>
          <w:sz w:val="18"/>
          <w:szCs w:val="18"/>
        </w:rPr>
        <w:t>.</w:t>
      </w:r>
      <w:r w:rsidR="009749F9" w:rsidRPr="009749F9">
        <w:rPr>
          <w:rFonts w:asciiTheme="minorHAnsi" w:hAnsiTheme="minorHAnsi" w:cstheme="minorHAnsi"/>
          <w:bCs/>
          <w:sz w:val="18"/>
          <w:szCs w:val="18"/>
        </w:rPr>
        <w:t xml:space="preserve"> This matter to be discussed with Cllr Sanderson.</w:t>
      </w:r>
    </w:p>
    <w:p w14:paraId="5300AA75" w14:textId="6E4BC769" w:rsidR="00C62596" w:rsidRPr="009749F9" w:rsidRDefault="00C62596" w:rsidP="00C62596">
      <w:pPr>
        <w:pStyle w:val="ListParagraph"/>
        <w:numPr>
          <w:ilvl w:val="1"/>
          <w:numId w:val="1"/>
        </w:numPr>
        <w:ind w:left="709" w:hanging="283"/>
        <w:rPr>
          <w:rFonts w:asciiTheme="minorHAnsi" w:hAnsiTheme="minorHAnsi" w:cstheme="minorHAnsi"/>
          <w:bCs/>
          <w:sz w:val="18"/>
          <w:szCs w:val="18"/>
        </w:rPr>
      </w:pPr>
      <w:r w:rsidRPr="009749F9">
        <w:rPr>
          <w:rFonts w:asciiTheme="minorHAnsi" w:hAnsiTheme="minorHAnsi" w:cstheme="minorHAnsi"/>
          <w:bCs/>
          <w:sz w:val="18"/>
          <w:szCs w:val="18"/>
          <w:u w:val="single"/>
        </w:rPr>
        <w:t>BHPC priorities for the Local Transport Plan 2022/23</w:t>
      </w:r>
      <w:r w:rsidRPr="009749F9">
        <w:rPr>
          <w:rFonts w:asciiTheme="minorHAnsi" w:hAnsiTheme="minorHAnsi" w:cstheme="minorHAnsi"/>
          <w:bCs/>
          <w:sz w:val="18"/>
          <w:szCs w:val="18"/>
        </w:rPr>
        <w:t xml:space="preserve">. </w:t>
      </w:r>
      <w:r w:rsidR="0083053A" w:rsidRPr="009749F9">
        <w:rPr>
          <w:rFonts w:asciiTheme="minorHAnsi" w:hAnsiTheme="minorHAnsi" w:cstheme="minorHAnsi"/>
          <w:sz w:val="18"/>
          <w:szCs w:val="18"/>
        </w:rPr>
        <w:t>The members agreed the following priorities:</w:t>
      </w:r>
    </w:p>
    <w:p w14:paraId="561416DC" w14:textId="56C899BF" w:rsidR="0083053A" w:rsidRPr="009749F9" w:rsidRDefault="0083053A" w:rsidP="0083053A">
      <w:pPr>
        <w:ind w:left="709"/>
        <w:rPr>
          <w:rFonts w:asciiTheme="minorHAnsi" w:hAnsiTheme="minorHAnsi" w:cstheme="minorHAnsi"/>
          <w:bCs/>
          <w:sz w:val="18"/>
          <w:szCs w:val="18"/>
        </w:rPr>
      </w:pPr>
      <w:r w:rsidRPr="009749F9">
        <w:rPr>
          <w:rFonts w:asciiTheme="minorHAnsi" w:hAnsiTheme="minorHAnsi" w:cstheme="minorHAnsi"/>
          <w:bCs/>
          <w:sz w:val="18"/>
          <w:szCs w:val="18"/>
        </w:rPr>
        <w:t>1. Traffic calming measures at Todstead on the B6344</w:t>
      </w:r>
    </w:p>
    <w:p w14:paraId="5BBDDF45" w14:textId="038924A5" w:rsidR="0083053A" w:rsidRPr="009749F9" w:rsidRDefault="0083053A" w:rsidP="0083053A">
      <w:pPr>
        <w:ind w:left="709"/>
        <w:rPr>
          <w:rFonts w:asciiTheme="minorHAnsi" w:hAnsiTheme="minorHAnsi" w:cstheme="minorHAnsi"/>
          <w:bCs/>
          <w:sz w:val="18"/>
          <w:szCs w:val="18"/>
        </w:rPr>
      </w:pPr>
      <w:r w:rsidRPr="009749F9">
        <w:rPr>
          <w:rFonts w:asciiTheme="minorHAnsi" w:hAnsiTheme="minorHAnsi" w:cstheme="minorHAnsi"/>
          <w:bCs/>
          <w:sz w:val="18"/>
          <w:szCs w:val="18"/>
        </w:rPr>
        <w:t>2. Improvements and restoration of the ford between Todburn and Tindles Hill</w:t>
      </w:r>
    </w:p>
    <w:p w14:paraId="0F31268D" w14:textId="0929B540" w:rsidR="0083053A" w:rsidRPr="009749F9" w:rsidRDefault="0083053A" w:rsidP="0083053A">
      <w:pPr>
        <w:ind w:left="709"/>
        <w:rPr>
          <w:rFonts w:asciiTheme="minorHAnsi" w:hAnsiTheme="minorHAnsi" w:cstheme="minorHAnsi"/>
          <w:b/>
          <w:sz w:val="18"/>
          <w:szCs w:val="18"/>
        </w:rPr>
      </w:pPr>
      <w:r w:rsidRPr="009749F9">
        <w:rPr>
          <w:rFonts w:asciiTheme="minorHAnsi" w:hAnsiTheme="minorHAnsi" w:cstheme="minorHAnsi"/>
          <w:bCs/>
          <w:sz w:val="18"/>
          <w:szCs w:val="18"/>
        </w:rPr>
        <w:t>3. Improvements</w:t>
      </w:r>
      <w:r w:rsidRPr="0083053A">
        <w:rPr>
          <w:rFonts w:asciiTheme="minorHAnsi" w:hAnsiTheme="minorHAnsi" w:cstheme="minorHAnsi"/>
          <w:bCs/>
          <w:sz w:val="18"/>
          <w:szCs w:val="18"/>
        </w:rPr>
        <w:t xml:space="preserve"> to road signage (including marking on the road) at the New Houses junction on B6344 (this is increasingly becoming a problem during the frequent road closures of the B6344, when traffic coming from Longframlington </w:t>
      </w:r>
      <w:r w:rsidR="00AF2680">
        <w:rPr>
          <w:rFonts w:asciiTheme="minorHAnsi" w:hAnsiTheme="minorHAnsi" w:cstheme="minorHAnsi"/>
          <w:bCs/>
          <w:sz w:val="18"/>
          <w:szCs w:val="18"/>
        </w:rPr>
        <w:t>wa</w:t>
      </w:r>
      <w:r w:rsidRPr="0083053A">
        <w:rPr>
          <w:rFonts w:asciiTheme="minorHAnsi" w:hAnsiTheme="minorHAnsi" w:cstheme="minorHAnsi"/>
          <w:bCs/>
          <w:sz w:val="18"/>
          <w:szCs w:val="18"/>
        </w:rPr>
        <w:t xml:space="preserve">s assuming they </w:t>
      </w:r>
      <w:r w:rsidRPr="00246154">
        <w:rPr>
          <w:rFonts w:asciiTheme="minorHAnsi" w:hAnsiTheme="minorHAnsi" w:cstheme="minorHAnsi"/>
          <w:bCs/>
          <w:sz w:val="18"/>
          <w:szCs w:val="18"/>
        </w:rPr>
        <w:t>ha</w:t>
      </w:r>
      <w:r w:rsidR="00AF2680">
        <w:rPr>
          <w:rFonts w:asciiTheme="minorHAnsi" w:hAnsiTheme="minorHAnsi" w:cstheme="minorHAnsi"/>
          <w:bCs/>
          <w:sz w:val="18"/>
          <w:szCs w:val="18"/>
        </w:rPr>
        <w:t>d</w:t>
      </w:r>
      <w:r w:rsidRPr="00246154">
        <w:rPr>
          <w:rFonts w:asciiTheme="minorHAnsi" w:hAnsiTheme="minorHAnsi" w:cstheme="minorHAnsi"/>
          <w:bCs/>
          <w:sz w:val="18"/>
          <w:szCs w:val="18"/>
        </w:rPr>
        <w:t xml:space="preserve"> right of way).</w:t>
      </w:r>
      <w:r w:rsidR="009749F9">
        <w:rPr>
          <w:rFonts w:asciiTheme="minorHAnsi" w:hAnsiTheme="minorHAnsi" w:cstheme="minorHAnsi"/>
          <w:bCs/>
          <w:sz w:val="18"/>
          <w:szCs w:val="18"/>
        </w:rPr>
        <w:tab/>
      </w:r>
      <w:r w:rsidR="009749F9">
        <w:rPr>
          <w:rFonts w:asciiTheme="minorHAnsi" w:hAnsiTheme="minorHAnsi" w:cstheme="minorHAnsi"/>
          <w:bCs/>
          <w:sz w:val="18"/>
          <w:szCs w:val="18"/>
        </w:rPr>
        <w:tab/>
      </w:r>
      <w:r w:rsidR="009749F9">
        <w:rPr>
          <w:rFonts w:asciiTheme="minorHAnsi" w:hAnsiTheme="minorHAnsi" w:cstheme="minorHAnsi"/>
          <w:bCs/>
          <w:sz w:val="18"/>
          <w:szCs w:val="18"/>
        </w:rPr>
        <w:tab/>
      </w:r>
      <w:r w:rsidR="009749F9">
        <w:rPr>
          <w:rFonts w:asciiTheme="minorHAnsi" w:hAnsiTheme="minorHAnsi" w:cstheme="minorHAnsi"/>
          <w:bCs/>
          <w:sz w:val="18"/>
          <w:szCs w:val="18"/>
        </w:rPr>
        <w:tab/>
      </w:r>
      <w:r w:rsidR="009749F9">
        <w:rPr>
          <w:rFonts w:asciiTheme="minorHAnsi" w:hAnsiTheme="minorHAnsi" w:cstheme="minorHAnsi"/>
          <w:bCs/>
          <w:sz w:val="18"/>
          <w:szCs w:val="18"/>
        </w:rPr>
        <w:tab/>
      </w:r>
      <w:r w:rsidR="009749F9">
        <w:rPr>
          <w:rFonts w:asciiTheme="minorHAnsi" w:hAnsiTheme="minorHAnsi" w:cstheme="minorHAnsi"/>
          <w:bCs/>
          <w:sz w:val="18"/>
          <w:szCs w:val="18"/>
        </w:rPr>
        <w:tab/>
      </w:r>
      <w:r w:rsidR="009749F9">
        <w:rPr>
          <w:rFonts w:asciiTheme="minorHAnsi" w:hAnsiTheme="minorHAnsi" w:cstheme="minorHAnsi"/>
          <w:bCs/>
          <w:sz w:val="18"/>
          <w:szCs w:val="18"/>
        </w:rPr>
        <w:tab/>
      </w:r>
      <w:r w:rsidR="009749F9">
        <w:rPr>
          <w:rFonts w:asciiTheme="minorHAnsi" w:hAnsiTheme="minorHAnsi" w:cstheme="minorHAnsi"/>
          <w:bCs/>
          <w:sz w:val="18"/>
          <w:szCs w:val="18"/>
        </w:rPr>
        <w:tab/>
      </w:r>
      <w:r w:rsidR="009749F9">
        <w:rPr>
          <w:rFonts w:asciiTheme="minorHAnsi" w:hAnsiTheme="minorHAnsi" w:cstheme="minorHAnsi"/>
          <w:bCs/>
          <w:sz w:val="18"/>
          <w:szCs w:val="18"/>
        </w:rPr>
        <w:tab/>
        <w:t xml:space="preserve">              </w:t>
      </w:r>
      <w:r w:rsidR="009749F9">
        <w:rPr>
          <w:rFonts w:asciiTheme="minorHAnsi" w:hAnsiTheme="minorHAnsi" w:cstheme="minorHAnsi"/>
          <w:b/>
          <w:sz w:val="18"/>
          <w:szCs w:val="18"/>
        </w:rPr>
        <w:t>Action: Clerk</w:t>
      </w:r>
    </w:p>
    <w:p w14:paraId="1A86AFC6" w14:textId="77777777" w:rsidR="00C62596" w:rsidRPr="00246154" w:rsidRDefault="00C62596" w:rsidP="00C62596">
      <w:pPr>
        <w:pStyle w:val="ListParagraph"/>
        <w:numPr>
          <w:ilvl w:val="0"/>
          <w:numId w:val="1"/>
        </w:numPr>
        <w:ind w:left="360"/>
        <w:rPr>
          <w:rFonts w:asciiTheme="minorHAnsi" w:hAnsiTheme="minorHAnsi" w:cstheme="minorHAnsi"/>
          <w:b/>
          <w:bCs/>
          <w:sz w:val="18"/>
          <w:szCs w:val="18"/>
        </w:rPr>
      </w:pPr>
      <w:r w:rsidRPr="00246154">
        <w:rPr>
          <w:rFonts w:asciiTheme="minorHAnsi" w:hAnsiTheme="minorHAnsi" w:cstheme="minorHAnsi"/>
          <w:b/>
          <w:bCs/>
          <w:sz w:val="18"/>
          <w:szCs w:val="18"/>
        </w:rPr>
        <w:t xml:space="preserve">Wingates </w:t>
      </w:r>
      <w:bookmarkStart w:id="1" w:name="_Hlk507409846"/>
      <w:r w:rsidRPr="00246154">
        <w:rPr>
          <w:rFonts w:asciiTheme="minorHAnsi" w:hAnsiTheme="minorHAnsi" w:cstheme="minorHAnsi"/>
          <w:b/>
          <w:bCs/>
          <w:sz w:val="18"/>
          <w:szCs w:val="18"/>
        </w:rPr>
        <w:t>Wind Farm Community Fund</w:t>
      </w:r>
      <w:bookmarkEnd w:id="1"/>
    </w:p>
    <w:p w14:paraId="3C12086F" w14:textId="7D70C74F" w:rsidR="00C62596" w:rsidRPr="002A745F" w:rsidRDefault="00C62596" w:rsidP="002B7B02">
      <w:pPr>
        <w:pStyle w:val="ListParagraph"/>
        <w:numPr>
          <w:ilvl w:val="1"/>
          <w:numId w:val="1"/>
        </w:numPr>
        <w:ind w:left="426" w:hanging="283"/>
        <w:rPr>
          <w:rFonts w:asciiTheme="minorHAnsi" w:hAnsiTheme="minorHAnsi" w:cstheme="minorHAnsi"/>
          <w:sz w:val="18"/>
          <w:szCs w:val="18"/>
        </w:rPr>
      </w:pPr>
      <w:r w:rsidRPr="002A745F">
        <w:rPr>
          <w:rFonts w:asciiTheme="minorHAnsi" w:hAnsiTheme="minorHAnsi" w:cstheme="minorHAnsi"/>
          <w:bCs/>
          <w:sz w:val="18"/>
          <w:szCs w:val="18"/>
          <w:u w:val="single"/>
        </w:rPr>
        <w:t>Upgrade</w:t>
      </w:r>
      <w:r w:rsidRPr="002A745F">
        <w:rPr>
          <w:rFonts w:asciiTheme="minorHAnsi" w:hAnsiTheme="minorHAnsi" w:cstheme="minorHAnsi"/>
          <w:sz w:val="18"/>
          <w:szCs w:val="18"/>
          <w:u w:val="single"/>
        </w:rPr>
        <w:t xml:space="preserve"> of land at Southwest corner of crossroads above Embleton Terrace.</w:t>
      </w:r>
      <w:r w:rsidRPr="002A745F">
        <w:rPr>
          <w:rFonts w:asciiTheme="minorHAnsi" w:hAnsiTheme="minorHAnsi" w:cstheme="minorHAnsi"/>
          <w:sz w:val="18"/>
          <w:szCs w:val="18"/>
        </w:rPr>
        <w:t xml:space="preserve"> JS</w:t>
      </w:r>
      <w:r w:rsidR="00246154" w:rsidRPr="002A745F">
        <w:rPr>
          <w:rFonts w:asciiTheme="minorHAnsi" w:hAnsiTheme="minorHAnsi" w:cstheme="minorHAnsi"/>
          <w:sz w:val="18"/>
          <w:szCs w:val="18"/>
        </w:rPr>
        <w:t xml:space="preserve"> had met with </w:t>
      </w:r>
      <w:r w:rsidR="002A745F" w:rsidRPr="002A745F">
        <w:rPr>
          <w:rFonts w:asciiTheme="minorHAnsi" w:hAnsiTheme="minorHAnsi" w:cstheme="minorHAnsi"/>
          <w:sz w:val="18"/>
          <w:szCs w:val="18"/>
        </w:rPr>
        <w:t>a</w:t>
      </w:r>
      <w:r w:rsidR="00246154" w:rsidRPr="002A745F">
        <w:rPr>
          <w:rFonts w:asciiTheme="minorHAnsi" w:hAnsiTheme="minorHAnsi" w:cstheme="minorHAnsi"/>
          <w:sz w:val="18"/>
          <w:szCs w:val="18"/>
        </w:rPr>
        <w:t xml:space="preserve"> local expert on wildflower meadows who advised that the area should be cut close </w:t>
      </w:r>
      <w:r w:rsidR="002A745F" w:rsidRPr="002A745F">
        <w:rPr>
          <w:rFonts w:asciiTheme="minorHAnsi" w:hAnsiTheme="minorHAnsi" w:cstheme="minorHAnsi"/>
          <w:sz w:val="18"/>
          <w:szCs w:val="18"/>
        </w:rPr>
        <w:t>now</w:t>
      </w:r>
      <w:r w:rsidR="00246154" w:rsidRPr="002A745F">
        <w:rPr>
          <w:rFonts w:asciiTheme="minorHAnsi" w:hAnsiTheme="minorHAnsi" w:cstheme="minorHAnsi"/>
          <w:sz w:val="18"/>
          <w:szCs w:val="18"/>
        </w:rPr>
        <w:t xml:space="preserve"> and then to wait until the Spring to see what plants grew back. At that point it would be possible to ascertain what planting would be required. JS/JW agreed to cut the area.</w:t>
      </w:r>
      <w:r w:rsidR="00246154" w:rsidRPr="002A745F">
        <w:rPr>
          <w:rFonts w:asciiTheme="minorHAnsi" w:hAnsiTheme="minorHAnsi" w:cstheme="minorHAnsi"/>
          <w:sz w:val="18"/>
          <w:szCs w:val="18"/>
        </w:rPr>
        <w:tab/>
      </w:r>
      <w:r w:rsidR="00246154" w:rsidRPr="002A745F">
        <w:rPr>
          <w:rFonts w:asciiTheme="minorHAnsi" w:hAnsiTheme="minorHAnsi" w:cstheme="minorHAnsi"/>
          <w:sz w:val="18"/>
          <w:szCs w:val="18"/>
        </w:rPr>
        <w:tab/>
        <w:t xml:space="preserve">          </w:t>
      </w:r>
      <w:r w:rsidR="00BE5465" w:rsidRPr="002A745F">
        <w:rPr>
          <w:rFonts w:asciiTheme="minorHAnsi" w:hAnsiTheme="minorHAnsi" w:cstheme="minorHAnsi"/>
          <w:sz w:val="18"/>
          <w:szCs w:val="18"/>
        </w:rPr>
        <w:t xml:space="preserve">   </w:t>
      </w:r>
      <w:r w:rsidR="00246154" w:rsidRPr="002A745F">
        <w:rPr>
          <w:rFonts w:asciiTheme="minorHAnsi" w:hAnsiTheme="minorHAnsi" w:cstheme="minorHAnsi"/>
          <w:b/>
          <w:bCs/>
          <w:sz w:val="18"/>
          <w:szCs w:val="18"/>
        </w:rPr>
        <w:t>Action: JS/JW</w:t>
      </w:r>
    </w:p>
    <w:p w14:paraId="1ADA6B6F" w14:textId="6A9B0C78" w:rsidR="00C62596" w:rsidRPr="00246154" w:rsidRDefault="00C62596" w:rsidP="00C62596">
      <w:pPr>
        <w:pStyle w:val="ListParagraph"/>
        <w:numPr>
          <w:ilvl w:val="1"/>
          <w:numId w:val="1"/>
        </w:numPr>
        <w:ind w:left="709" w:hanging="283"/>
        <w:rPr>
          <w:rFonts w:asciiTheme="minorHAnsi" w:hAnsiTheme="minorHAnsi" w:cstheme="minorHAnsi"/>
          <w:sz w:val="18"/>
          <w:szCs w:val="18"/>
        </w:rPr>
      </w:pPr>
      <w:r w:rsidRPr="00246154">
        <w:rPr>
          <w:rFonts w:asciiTheme="minorHAnsi" w:hAnsiTheme="minorHAnsi" w:cstheme="minorHAnsi"/>
          <w:bCs/>
          <w:sz w:val="18"/>
          <w:szCs w:val="18"/>
          <w:u w:val="single"/>
        </w:rPr>
        <w:t>Defibrillator</w:t>
      </w:r>
      <w:r w:rsidRPr="00246154">
        <w:rPr>
          <w:rFonts w:asciiTheme="minorHAnsi" w:hAnsiTheme="minorHAnsi" w:cstheme="minorHAnsi"/>
          <w:sz w:val="18"/>
          <w:szCs w:val="18"/>
          <w:u w:val="single"/>
        </w:rPr>
        <w:t xml:space="preserve"> Final Report</w:t>
      </w:r>
      <w:r w:rsidRPr="00246154">
        <w:rPr>
          <w:rFonts w:asciiTheme="minorHAnsi" w:hAnsiTheme="minorHAnsi" w:cstheme="minorHAnsi"/>
          <w:sz w:val="18"/>
          <w:szCs w:val="18"/>
        </w:rPr>
        <w:t>. D</w:t>
      </w:r>
      <w:r w:rsidR="00BE5465">
        <w:rPr>
          <w:rFonts w:asciiTheme="minorHAnsi" w:hAnsiTheme="minorHAnsi" w:cstheme="minorHAnsi"/>
          <w:sz w:val="18"/>
          <w:szCs w:val="18"/>
        </w:rPr>
        <w:t>O</w:t>
      </w:r>
      <w:r w:rsidR="00246154" w:rsidRPr="00246154">
        <w:rPr>
          <w:rFonts w:asciiTheme="minorHAnsi" w:hAnsiTheme="minorHAnsi" w:cstheme="minorHAnsi"/>
          <w:sz w:val="18"/>
          <w:szCs w:val="18"/>
        </w:rPr>
        <w:t xml:space="preserve"> agreed to complete the report for</w:t>
      </w:r>
      <w:r w:rsidR="002A745F">
        <w:rPr>
          <w:rFonts w:asciiTheme="minorHAnsi" w:hAnsiTheme="minorHAnsi" w:cstheme="minorHAnsi"/>
          <w:sz w:val="18"/>
          <w:szCs w:val="18"/>
        </w:rPr>
        <w:t xml:space="preserve"> </w:t>
      </w:r>
      <w:r w:rsidR="00246154" w:rsidRPr="00246154">
        <w:rPr>
          <w:rFonts w:asciiTheme="minorHAnsi" w:hAnsiTheme="minorHAnsi" w:cstheme="minorHAnsi"/>
          <w:sz w:val="18"/>
          <w:szCs w:val="18"/>
        </w:rPr>
        <w:t xml:space="preserve">next WWFCF meeting at the beginning of December. </w:t>
      </w:r>
      <w:r w:rsidR="00246154" w:rsidRPr="00246154">
        <w:rPr>
          <w:rFonts w:asciiTheme="minorHAnsi" w:hAnsiTheme="minorHAnsi" w:cstheme="minorHAnsi"/>
          <w:sz w:val="18"/>
          <w:szCs w:val="18"/>
        </w:rPr>
        <w:tab/>
      </w:r>
      <w:r w:rsidR="00246154" w:rsidRPr="00246154">
        <w:rPr>
          <w:rFonts w:asciiTheme="minorHAnsi" w:hAnsiTheme="minorHAnsi" w:cstheme="minorHAnsi"/>
          <w:b/>
          <w:bCs/>
          <w:sz w:val="18"/>
          <w:szCs w:val="18"/>
        </w:rPr>
        <w:t>Action: DO</w:t>
      </w:r>
    </w:p>
    <w:p w14:paraId="48584463" w14:textId="77777777" w:rsidR="00C62596" w:rsidRPr="00246154" w:rsidRDefault="00C62596" w:rsidP="00C62596">
      <w:pPr>
        <w:pStyle w:val="ListParagraph"/>
        <w:numPr>
          <w:ilvl w:val="0"/>
          <w:numId w:val="1"/>
        </w:numPr>
        <w:ind w:left="360"/>
        <w:rPr>
          <w:rFonts w:asciiTheme="minorHAnsi" w:hAnsiTheme="minorHAnsi" w:cstheme="minorHAnsi"/>
          <w:bCs/>
          <w:sz w:val="18"/>
          <w:szCs w:val="18"/>
        </w:rPr>
      </w:pPr>
      <w:r w:rsidRPr="00246154">
        <w:rPr>
          <w:rFonts w:asciiTheme="minorHAnsi" w:hAnsiTheme="minorHAnsi" w:cstheme="minorHAnsi"/>
          <w:b/>
          <w:bCs/>
          <w:sz w:val="18"/>
          <w:szCs w:val="18"/>
        </w:rPr>
        <w:t>Coquetdale Cluster Meeting</w:t>
      </w:r>
      <w:r w:rsidRPr="00246154">
        <w:rPr>
          <w:rFonts w:asciiTheme="minorHAnsi" w:hAnsiTheme="minorHAnsi" w:cstheme="minorHAnsi"/>
          <w:bCs/>
          <w:sz w:val="18"/>
          <w:szCs w:val="18"/>
        </w:rPr>
        <w:t xml:space="preserve"> </w:t>
      </w:r>
    </w:p>
    <w:p w14:paraId="7D44533E" w14:textId="02AB85D4" w:rsidR="00C62596" w:rsidRPr="00246154" w:rsidRDefault="00C62596" w:rsidP="00C62596">
      <w:pPr>
        <w:pStyle w:val="ListParagraph"/>
        <w:numPr>
          <w:ilvl w:val="1"/>
          <w:numId w:val="1"/>
        </w:numPr>
        <w:ind w:left="709" w:hanging="283"/>
        <w:rPr>
          <w:rFonts w:asciiTheme="minorHAnsi" w:hAnsiTheme="minorHAnsi" w:cstheme="minorHAnsi"/>
          <w:sz w:val="18"/>
          <w:szCs w:val="18"/>
        </w:rPr>
      </w:pPr>
      <w:r w:rsidRPr="00246154">
        <w:rPr>
          <w:rFonts w:asciiTheme="minorHAnsi" w:hAnsiTheme="minorHAnsi" w:cstheme="minorHAnsi"/>
          <w:sz w:val="18"/>
          <w:szCs w:val="18"/>
          <w:u w:val="single"/>
        </w:rPr>
        <w:t>Report from last meeting</w:t>
      </w:r>
      <w:r w:rsidRPr="00246154">
        <w:rPr>
          <w:rFonts w:asciiTheme="minorHAnsi" w:hAnsiTheme="minorHAnsi" w:cstheme="minorHAnsi"/>
          <w:sz w:val="18"/>
          <w:szCs w:val="18"/>
        </w:rPr>
        <w:t xml:space="preserve"> </w:t>
      </w:r>
      <w:r w:rsidR="00246154" w:rsidRPr="00246154">
        <w:rPr>
          <w:rFonts w:asciiTheme="minorHAnsi" w:hAnsiTheme="minorHAnsi" w:cstheme="minorHAnsi"/>
          <w:sz w:val="18"/>
          <w:szCs w:val="18"/>
        </w:rPr>
        <w:t>–</w:t>
      </w:r>
      <w:r w:rsidRPr="00246154">
        <w:rPr>
          <w:rFonts w:asciiTheme="minorHAnsi" w:hAnsiTheme="minorHAnsi" w:cstheme="minorHAnsi"/>
          <w:sz w:val="18"/>
          <w:szCs w:val="18"/>
        </w:rPr>
        <w:t xml:space="preserve"> </w:t>
      </w:r>
      <w:r w:rsidR="00246154" w:rsidRPr="009749F9">
        <w:rPr>
          <w:rFonts w:asciiTheme="minorHAnsi" w:hAnsiTheme="minorHAnsi" w:cstheme="minorHAnsi"/>
          <w:sz w:val="18"/>
          <w:szCs w:val="18"/>
        </w:rPr>
        <w:t>The next meeting was to take place on 12</w:t>
      </w:r>
      <w:r w:rsidR="00246154" w:rsidRPr="009749F9">
        <w:rPr>
          <w:rFonts w:asciiTheme="minorHAnsi" w:hAnsiTheme="minorHAnsi" w:cstheme="minorHAnsi"/>
          <w:sz w:val="18"/>
          <w:szCs w:val="18"/>
          <w:vertAlign w:val="superscript"/>
        </w:rPr>
        <w:t>th</w:t>
      </w:r>
      <w:r w:rsidR="00246154" w:rsidRPr="009749F9">
        <w:rPr>
          <w:rFonts w:asciiTheme="minorHAnsi" w:hAnsiTheme="minorHAnsi" w:cstheme="minorHAnsi"/>
          <w:sz w:val="18"/>
          <w:szCs w:val="18"/>
        </w:rPr>
        <w:t xml:space="preserve"> October 2021.</w:t>
      </w:r>
    </w:p>
    <w:p w14:paraId="413A6417" w14:textId="3EEE7CA7" w:rsidR="00C62596" w:rsidRPr="00246154" w:rsidRDefault="00C62596" w:rsidP="00C62596">
      <w:pPr>
        <w:pStyle w:val="ListParagraph"/>
        <w:numPr>
          <w:ilvl w:val="1"/>
          <w:numId w:val="1"/>
        </w:numPr>
        <w:ind w:left="709" w:hanging="283"/>
        <w:rPr>
          <w:rFonts w:asciiTheme="minorHAnsi" w:hAnsiTheme="minorHAnsi" w:cstheme="minorHAnsi"/>
          <w:bCs/>
          <w:sz w:val="18"/>
          <w:szCs w:val="18"/>
        </w:rPr>
      </w:pPr>
      <w:r w:rsidRPr="00246154">
        <w:rPr>
          <w:rFonts w:asciiTheme="minorHAnsi" w:hAnsiTheme="minorHAnsi" w:cstheme="minorHAnsi"/>
          <w:sz w:val="18"/>
          <w:szCs w:val="18"/>
          <w:u w:val="single"/>
        </w:rPr>
        <w:t>Items</w:t>
      </w:r>
      <w:r w:rsidRPr="00246154">
        <w:rPr>
          <w:rFonts w:asciiTheme="minorHAnsi" w:hAnsiTheme="minorHAnsi" w:cstheme="minorHAnsi"/>
          <w:bCs/>
          <w:sz w:val="18"/>
          <w:szCs w:val="18"/>
          <w:u w:val="single"/>
        </w:rPr>
        <w:t xml:space="preserve"> for next Cluster Meeting Agenda</w:t>
      </w:r>
      <w:r w:rsidRPr="00246154">
        <w:rPr>
          <w:rFonts w:asciiTheme="minorHAnsi" w:hAnsiTheme="minorHAnsi" w:cstheme="minorHAnsi"/>
          <w:bCs/>
          <w:sz w:val="18"/>
          <w:szCs w:val="18"/>
        </w:rPr>
        <w:t xml:space="preserve"> – </w:t>
      </w:r>
      <w:r w:rsidR="00246154" w:rsidRPr="009749F9">
        <w:rPr>
          <w:rFonts w:asciiTheme="minorHAnsi" w:hAnsiTheme="minorHAnsi" w:cstheme="minorHAnsi"/>
          <w:bCs/>
          <w:sz w:val="18"/>
          <w:szCs w:val="18"/>
        </w:rPr>
        <w:t>There were no items for the agenda</w:t>
      </w:r>
      <w:r w:rsidR="009749F9">
        <w:rPr>
          <w:rFonts w:asciiTheme="minorHAnsi" w:hAnsiTheme="minorHAnsi" w:cstheme="minorHAnsi"/>
          <w:bCs/>
          <w:sz w:val="18"/>
          <w:szCs w:val="18"/>
        </w:rPr>
        <w:t>.</w:t>
      </w:r>
    </w:p>
    <w:p w14:paraId="781E95DA" w14:textId="77777777" w:rsidR="00C62596" w:rsidRPr="00931480" w:rsidRDefault="00C62596" w:rsidP="00C62596">
      <w:pPr>
        <w:pStyle w:val="ListParagraph"/>
        <w:numPr>
          <w:ilvl w:val="0"/>
          <w:numId w:val="1"/>
        </w:numPr>
        <w:ind w:left="360"/>
        <w:rPr>
          <w:rFonts w:asciiTheme="minorHAnsi" w:hAnsiTheme="minorHAnsi" w:cstheme="minorHAnsi"/>
          <w:b/>
          <w:bCs/>
          <w:sz w:val="18"/>
          <w:szCs w:val="18"/>
        </w:rPr>
      </w:pPr>
      <w:r w:rsidRPr="00931480">
        <w:rPr>
          <w:rFonts w:asciiTheme="minorHAnsi" w:hAnsiTheme="minorHAnsi" w:cstheme="minorHAnsi"/>
          <w:b/>
          <w:bCs/>
          <w:sz w:val="18"/>
          <w:szCs w:val="18"/>
        </w:rPr>
        <w:t xml:space="preserve">Cemetery &amp; Joint Burial Committee Reports </w:t>
      </w:r>
    </w:p>
    <w:p w14:paraId="4867C1AF" w14:textId="201AFF71" w:rsidR="00C62596" w:rsidRPr="00AF2680" w:rsidRDefault="00C62596" w:rsidP="00C62596">
      <w:pPr>
        <w:pStyle w:val="ListParagraph"/>
        <w:numPr>
          <w:ilvl w:val="1"/>
          <w:numId w:val="1"/>
        </w:numPr>
        <w:ind w:left="709" w:hanging="283"/>
        <w:rPr>
          <w:rFonts w:asciiTheme="minorHAnsi" w:hAnsiTheme="minorHAnsi" w:cstheme="minorHAnsi"/>
          <w:bCs/>
          <w:i/>
          <w:iCs/>
          <w:sz w:val="18"/>
          <w:szCs w:val="18"/>
        </w:rPr>
      </w:pPr>
      <w:r w:rsidRPr="00D863E6">
        <w:rPr>
          <w:rFonts w:asciiTheme="minorHAnsi" w:hAnsiTheme="minorHAnsi" w:cstheme="minorHAnsi"/>
          <w:bCs/>
          <w:sz w:val="18"/>
          <w:szCs w:val="18"/>
          <w:u w:val="single"/>
        </w:rPr>
        <w:t>Longframlington Cemetery</w:t>
      </w:r>
      <w:r w:rsidRPr="00094D4C">
        <w:rPr>
          <w:rFonts w:asciiTheme="minorHAnsi" w:hAnsiTheme="minorHAnsi" w:cstheme="minorHAnsi"/>
          <w:bCs/>
          <w:i/>
          <w:iCs/>
          <w:sz w:val="18"/>
          <w:szCs w:val="18"/>
        </w:rPr>
        <w:t xml:space="preserve">. </w:t>
      </w:r>
      <w:r w:rsidRPr="00A03748">
        <w:rPr>
          <w:rFonts w:asciiTheme="minorHAnsi" w:hAnsiTheme="minorHAnsi" w:cstheme="minorHAnsi"/>
          <w:bCs/>
          <w:sz w:val="18"/>
          <w:szCs w:val="18"/>
        </w:rPr>
        <w:t xml:space="preserve">Longframlington Parish Council </w:t>
      </w:r>
      <w:r w:rsidR="00A03748" w:rsidRPr="00A03748">
        <w:rPr>
          <w:rFonts w:asciiTheme="minorHAnsi" w:hAnsiTheme="minorHAnsi" w:cstheme="minorHAnsi"/>
          <w:bCs/>
          <w:sz w:val="18"/>
          <w:szCs w:val="18"/>
        </w:rPr>
        <w:t>wa</w:t>
      </w:r>
      <w:r w:rsidRPr="00A03748">
        <w:rPr>
          <w:rFonts w:asciiTheme="minorHAnsi" w:hAnsiTheme="minorHAnsi" w:cstheme="minorHAnsi"/>
          <w:bCs/>
          <w:sz w:val="18"/>
          <w:szCs w:val="18"/>
        </w:rPr>
        <w:t>s working towards getting the cemetery land consecrated. The Diocesan solicitor ha</w:t>
      </w:r>
      <w:r w:rsidR="00A03748" w:rsidRPr="00A03748">
        <w:rPr>
          <w:rFonts w:asciiTheme="minorHAnsi" w:hAnsiTheme="minorHAnsi" w:cstheme="minorHAnsi"/>
          <w:bCs/>
          <w:sz w:val="18"/>
          <w:szCs w:val="18"/>
        </w:rPr>
        <w:t>d</w:t>
      </w:r>
      <w:r w:rsidRPr="00A03748">
        <w:rPr>
          <w:rFonts w:asciiTheme="minorHAnsi" w:hAnsiTheme="minorHAnsi" w:cstheme="minorHAnsi"/>
          <w:bCs/>
          <w:sz w:val="18"/>
          <w:szCs w:val="18"/>
        </w:rPr>
        <w:t xml:space="preserve"> asked that they obtain a </w:t>
      </w:r>
      <w:r w:rsidRPr="00BE5465">
        <w:rPr>
          <w:rFonts w:asciiTheme="minorHAnsi" w:hAnsiTheme="minorHAnsi" w:cstheme="minorHAnsi"/>
          <w:bCs/>
          <w:sz w:val="18"/>
          <w:szCs w:val="18"/>
        </w:rPr>
        <w:t>’route to succession’ of the cemetery land. This require</w:t>
      </w:r>
      <w:r w:rsidR="00A03748" w:rsidRPr="00BE5465">
        <w:rPr>
          <w:rFonts w:asciiTheme="minorHAnsi" w:hAnsiTheme="minorHAnsi" w:cstheme="minorHAnsi"/>
          <w:bCs/>
          <w:sz w:val="18"/>
          <w:szCs w:val="18"/>
        </w:rPr>
        <w:t>d</w:t>
      </w:r>
      <w:r w:rsidRPr="00BE5465">
        <w:rPr>
          <w:rFonts w:asciiTheme="minorHAnsi" w:hAnsiTheme="minorHAnsi" w:cstheme="minorHAnsi"/>
          <w:bCs/>
          <w:sz w:val="18"/>
          <w:szCs w:val="18"/>
        </w:rPr>
        <w:t xml:space="preserve"> information from the NCC Legal Dept. who ha</w:t>
      </w:r>
      <w:r w:rsidR="00A03748" w:rsidRPr="00BE5465">
        <w:rPr>
          <w:rFonts w:asciiTheme="minorHAnsi" w:hAnsiTheme="minorHAnsi" w:cstheme="minorHAnsi"/>
          <w:bCs/>
          <w:sz w:val="18"/>
          <w:szCs w:val="18"/>
        </w:rPr>
        <w:t>d</w:t>
      </w:r>
      <w:r w:rsidRPr="00BE5465">
        <w:rPr>
          <w:rFonts w:asciiTheme="minorHAnsi" w:hAnsiTheme="minorHAnsi" w:cstheme="minorHAnsi"/>
          <w:bCs/>
          <w:sz w:val="18"/>
          <w:szCs w:val="18"/>
        </w:rPr>
        <w:t xml:space="preserve"> been contacted several times without success and therefore creating a delay.</w:t>
      </w:r>
    </w:p>
    <w:p w14:paraId="46C64574" w14:textId="4FF46056" w:rsidR="00AF2680" w:rsidRDefault="00AF2680" w:rsidP="00AF2680">
      <w:pPr>
        <w:rPr>
          <w:rFonts w:asciiTheme="minorHAnsi" w:hAnsiTheme="minorHAnsi" w:cstheme="minorHAnsi"/>
          <w:bCs/>
          <w:i/>
          <w:iCs/>
          <w:sz w:val="18"/>
          <w:szCs w:val="18"/>
        </w:rPr>
      </w:pPr>
    </w:p>
    <w:p w14:paraId="6D2097FC" w14:textId="77777777" w:rsidR="00AF2680" w:rsidRPr="00AF2680" w:rsidRDefault="00AF2680" w:rsidP="00AF2680">
      <w:pPr>
        <w:rPr>
          <w:rFonts w:asciiTheme="minorHAnsi" w:hAnsiTheme="minorHAnsi" w:cstheme="minorHAnsi"/>
          <w:bCs/>
          <w:i/>
          <w:iCs/>
          <w:sz w:val="18"/>
          <w:szCs w:val="18"/>
        </w:rPr>
      </w:pPr>
    </w:p>
    <w:p w14:paraId="4F7E2938" w14:textId="77777777" w:rsidR="00C62596" w:rsidRPr="00BE5465" w:rsidRDefault="00C62596" w:rsidP="00C62596">
      <w:pPr>
        <w:pStyle w:val="ListParagraph"/>
        <w:numPr>
          <w:ilvl w:val="1"/>
          <w:numId w:val="1"/>
        </w:numPr>
        <w:ind w:left="709" w:hanging="283"/>
        <w:rPr>
          <w:rFonts w:asciiTheme="minorHAnsi" w:hAnsiTheme="minorHAnsi" w:cstheme="minorHAnsi"/>
          <w:bCs/>
          <w:sz w:val="18"/>
          <w:szCs w:val="18"/>
          <w:u w:val="single"/>
        </w:rPr>
      </w:pPr>
      <w:r w:rsidRPr="00BE5465">
        <w:rPr>
          <w:rFonts w:asciiTheme="minorHAnsi" w:hAnsiTheme="minorHAnsi" w:cstheme="minorHAnsi"/>
          <w:bCs/>
          <w:sz w:val="18"/>
          <w:szCs w:val="18"/>
          <w:u w:val="single"/>
        </w:rPr>
        <w:lastRenderedPageBreak/>
        <w:t>Rothbury JBC including:</w:t>
      </w:r>
    </w:p>
    <w:p w14:paraId="08BA9BC9" w14:textId="4A8C1F99" w:rsidR="00DC4921" w:rsidRPr="00BE5465" w:rsidRDefault="00C62596" w:rsidP="00AF4F6B">
      <w:pPr>
        <w:pStyle w:val="ListParagraph"/>
        <w:numPr>
          <w:ilvl w:val="2"/>
          <w:numId w:val="1"/>
        </w:numPr>
        <w:spacing w:line="259" w:lineRule="auto"/>
        <w:ind w:left="709" w:hanging="142"/>
        <w:rPr>
          <w:rFonts w:asciiTheme="minorHAnsi" w:eastAsiaTheme="minorHAnsi" w:hAnsiTheme="minorHAnsi" w:cstheme="minorHAnsi"/>
          <w:sz w:val="18"/>
          <w:szCs w:val="18"/>
        </w:rPr>
      </w:pPr>
      <w:r w:rsidRPr="00BE5465">
        <w:rPr>
          <w:rFonts w:asciiTheme="minorHAnsi" w:hAnsiTheme="minorHAnsi" w:cstheme="minorHAnsi"/>
          <w:bCs/>
          <w:sz w:val="18"/>
          <w:szCs w:val="18"/>
          <w:u w:val="single"/>
        </w:rPr>
        <w:t>BHPC’s future relationship with the Rothbury Joint Burial Committee/Rothbury Cemetery</w:t>
      </w:r>
      <w:r w:rsidRPr="00BE5465">
        <w:rPr>
          <w:rFonts w:asciiTheme="minorHAnsi" w:hAnsiTheme="minorHAnsi" w:cstheme="minorHAnsi"/>
          <w:bCs/>
          <w:sz w:val="18"/>
          <w:szCs w:val="18"/>
        </w:rPr>
        <w:t>.</w:t>
      </w:r>
      <w:r w:rsidR="00BE5465" w:rsidRPr="00BE5465">
        <w:rPr>
          <w:rFonts w:asciiTheme="minorHAnsi" w:hAnsiTheme="minorHAnsi" w:cstheme="minorHAnsi"/>
          <w:bCs/>
          <w:sz w:val="18"/>
          <w:szCs w:val="18"/>
        </w:rPr>
        <w:t xml:space="preserve"> </w:t>
      </w:r>
      <w:r w:rsidR="00DC4921" w:rsidRPr="00BE5465">
        <w:rPr>
          <w:rFonts w:asciiTheme="minorHAnsi" w:eastAsiaTheme="minorHAnsi" w:hAnsiTheme="minorHAnsi" w:cstheme="minorHAnsi"/>
          <w:sz w:val="18"/>
          <w:szCs w:val="18"/>
        </w:rPr>
        <w:t>At the last meeting of the RJBC held on 10th August 2021 all JBC members</w:t>
      </w:r>
      <w:r w:rsidR="00BE5465">
        <w:rPr>
          <w:rFonts w:asciiTheme="minorHAnsi" w:eastAsiaTheme="minorHAnsi" w:hAnsiTheme="minorHAnsi" w:cstheme="minorHAnsi"/>
          <w:sz w:val="18"/>
          <w:szCs w:val="18"/>
        </w:rPr>
        <w:t xml:space="preserve"> had </w:t>
      </w:r>
      <w:r w:rsidR="00DC4921" w:rsidRPr="00BE5465">
        <w:rPr>
          <w:rFonts w:asciiTheme="minorHAnsi" w:eastAsiaTheme="minorHAnsi" w:hAnsiTheme="minorHAnsi" w:cstheme="minorHAnsi"/>
          <w:sz w:val="18"/>
          <w:szCs w:val="18"/>
        </w:rPr>
        <w:t xml:space="preserve">indicated they were in favour </w:t>
      </w:r>
      <w:r w:rsidR="00BE5465" w:rsidRPr="00BE5465">
        <w:rPr>
          <w:rFonts w:asciiTheme="minorHAnsi" w:eastAsiaTheme="minorHAnsi" w:hAnsiTheme="minorHAnsi" w:cstheme="minorHAnsi"/>
          <w:sz w:val="18"/>
          <w:szCs w:val="18"/>
        </w:rPr>
        <w:t>of</w:t>
      </w:r>
      <w:r w:rsidR="00DC4921" w:rsidRPr="00BE5465">
        <w:rPr>
          <w:rFonts w:asciiTheme="minorHAnsi" w:eastAsiaTheme="minorHAnsi" w:hAnsiTheme="minorHAnsi" w:cstheme="minorHAnsi"/>
          <w:sz w:val="18"/>
          <w:szCs w:val="18"/>
        </w:rPr>
        <w:t xml:space="preserve"> the dissolution of the Rothbury Joint Burial Committee whilst requiring member parish councils to continue to contribute to the cemetery running costs. This matter was discussed at length </w:t>
      </w:r>
      <w:r w:rsidR="00BE5465" w:rsidRPr="00BE5465">
        <w:rPr>
          <w:rFonts w:asciiTheme="minorHAnsi" w:eastAsiaTheme="minorHAnsi" w:hAnsiTheme="minorHAnsi" w:cstheme="minorHAnsi"/>
          <w:sz w:val="18"/>
          <w:szCs w:val="18"/>
        </w:rPr>
        <w:t xml:space="preserve">by </w:t>
      </w:r>
      <w:r w:rsidR="00BE5465">
        <w:rPr>
          <w:rFonts w:asciiTheme="minorHAnsi" w:eastAsiaTheme="minorHAnsi" w:hAnsiTheme="minorHAnsi" w:cstheme="minorHAnsi"/>
          <w:sz w:val="18"/>
          <w:szCs w:val="18"/>
        </w:rPr>
        <w:t xml:space="preserve">BHPC </w:t>
      </w:r>
      <w:r w:rsidR="00BE5465" w:rsidRPr="00BE5465">
        <w:rPr>
          <w:rFonts w:asciiTheme="minorHAnsi" w:eastAsiaTheme="minorHAnsi" w:hAnsiTheme="minorHAnsi" w:cstheme="minorHAnsi"/>
          <w:sz w:val="18"/>
          <w:szCs w:val="18"/>
        </w:rPr>
        <w:t xml:space="preserve">members </w:t>
      </w:r>
      <w:r w:rsidR="00DC4921" w:rsidRPr="00BE5465">
        <w:rPr>
          <w:rFonts w:asciiTheme="minorHAnsi" w:eastAsiaTheme="minorHAnsi" w:hAnsiTheme="minorHAnsi" w:cstheme="minorHAnsi"/>
          <w:sz w:val="18"/>
          <w:szCs w:val="18"/>
        </w:rPr>
        <w:t>based on the information received from the Rothbury JBC/PC Clerk which clarified that the initial process for each constituent parish council</w:t>
      </w:r>
      <w:r w:rsidR="00AF2680">
        <w:rPr>
          <w:rFonts w:asciiTheme="minorHAnsi" w:eastAsiaTheme="minorHAnsi" w:hAnsiTheme="minorHAnsi" w:cstheme="minorHAnsi"/>
          <w:sz w:val="18"/>
          <w:szCs w:val="18"/>
        </w:rPr>
        <w:t>: T</w:t>
      </w:r>
      <w:r w:rsidR="00DC4921" w:rsidRPr="00BE5465">
        <w:rPr>
          <w:rFonts w:asciiTheme="minorHAnsi" w:eastAsiaTheme="minorHAnsi" w:hAnsiTheme="minorHAnsi" w:cstheme="minorHAnsi"/>
          <w:sz w:val="18"/>
          <w:szCs w:val="18"/>
        </w:rPr>
        <w:t>o agree if</w:t>
      </w:r>
      <w:r w:rsidR="00AF2680">
        <w:rPr>
          <w:rFonts w:asciiTheme="minorHAnsi" w:eastAsiaTheme="minorHAnsi" w:hAnsiTheme="minorHAnsi" w:cstheme="minorHAnsi"/>
          <w:sz w:val="18"/>
          <w:szCs w:val="18"/>
        </w:rPr>
        <w:t xml:space="preserve"> they wish</w:t>
      </w:r>
    </w:p>
    <w:p w14:paraId="19E0CA65" w14:textId="6A68FF4C" w:rsidR="00DC4921" w:rsidRPr="00BE5465" w:rsidRDefault="00DC4921" w:rsidP="002A745F">
      <w:pPr>
        <w:pStyle w:val="ListParagraph"/>
        <w:numPr>
          <w:ilvl w:val="0"/>
          <w:numId w:val="16"/>
        </w:numPr>
        <w:spacing w:line="259" w:lineRule="auto"/>
        <w:ind w:left="993" w:hanging="426"/>
        <w:rPr>
          <w:rFonts w:asciiTheme="minorHAnsi" w:eastAsiaTheme="minorHAnsi" w:hAnsiTheme="minorHAnsi" w:cstheme="minorHAnsi"/>
          <w:sz w:val="18"/>
          <w:szCs w:val="18"/>
        </w:rPr>
      </w:pPr>
      <w:r w:rsidRPr="00BE5465">
        <w:rPr>
          <w:rFonts w:asciiTheme="minorHAnsi" w:eastAsiaTheme="minorHAnsi" w:hAnsiTheme="minorHAnsi" w:cstheme="minorHAnsi"/>
          <w:sz w:val="18"/>
          <w:szCs w:val="18"/>
        </w:rPr>
        <w:t>to abolish the JBC and continue to contribute to the burial ground</w:t>
      </w:r>
      <w:r w:rsidR="00AF2680">
        <w:rPr>
          <w:rFonts w:asciiTheme="minorHAnsi" w:eastAsiaTheme="minorHAnsi" w:hAnsiTheme="minorHAnsi" w:cstheme="minorHAnsi"/>
          <w:sz w:val="18"/>
          <w:szCs w:val="18"/>
        </w:rPr>
        <w:t xml:space="preserve"> or</w:t>
      </w:r>
    </w:p>
    <w:p w14:paraId="5FC1523E" w14:textId="0B27B100" w:rsidR="00DC4921" w:rsidRPr="00BE5465" w:rsidRDefault="00DC4921" w:rsidP="002A745F">
      <w:pPr>
        <w:pStyle w:val="ListParagraph"/>
        <w:numPr>
          <w:ilvl w:val="0"/>
          <w:numId w:val="16"/>
        </w:numPr>
        <w:spacing w:line="259" w:lineRule="auto"/>
        <w:ind w:left="993" w:hanging="426"/>
        <w:rPr>
          <w:rFonts w:asciiTheme="minorHAnsi" w:eastAsiaTheme="minorHAnsi" w:hAnsiTheme="minorHAnsi" w:cstheme="minorHAnsi"/>
          <w:sz w:val="18"/>
          <w:szCs w:val="18"/>
        </w:rPr>
      </w:pPr>
      <w:r w:rsidRPr="00BE5465">
        <w:rPr>
          <w:rFonts w:asciiTheme="minorHAnsi" w:eastAsiaTheme="minorHAnsi" w:hAnsiTheme="minorHAnsi" w:cstheme="minorHAnsi"/>
          <w:sz w:val="18"/>
          <w:szCs w:val="18"/>
        </w:rPr>
        <w:t>for the JBC to continue</w:t>
      </w:r>
      <w:r w:rsidR="00AF2680">
        <w:rPr>
          <w:rFonts w:asciiTheme="minorHAnsi" w:eastAsiaTheme="minorHAnsi" w:hAnsiTheme="minorHAnsi" w:cstheme="minorHAnsi"/>
          <w:sz w:val="18"/>
          <w:szCs w:val="18"/>
        </w:rPr>
        <w:t xml:space="preserve"> of</w:t>
      </w:r>
    </w:p>
    <w:p w14:paraId="167CEE4A" w14:textId="26A0ABF9" w:rsidR="00DC4921" w:rsidRPr="00BE5465" w:rsidRDefault="00DC4921" w:rsidP="002A745F">
      <w:pPr>
        <w:pStyle w:val="ListParagraph"/>
        <w:numPr>
          <w:ilvl w:val="0"/>
          <w:numId w:val="16"/>
        </w:numPr>
        <w:spacing w:line="259" w:lineRule="auto"/>
        <w:ind w:left="993" w:hanging="426"/>
        <w:rPr>
          <w:rFonts w:asciiTheme="minorHAnsi" w:eastAsiaTheme="minorHAnsi" w:hAnsiTheme="minorHAnsi" w:cstheme="minorHAnsi"/>
          <w:sz w:val="18"/>
          <w:szCs w:val="18"/>
        </w:rPr>
      </w:pPr>
      <w:r w:rsidRPr="00BE5465">
        <w:rPr>
          <w:rFonts w:asciiTheme="minorHAnsi" w:eastAsiaTheme="minorHAnsi" w:hAnsiTheme="minorHAnsi" w:cstheme="minorHAnsi"/>
          <w:sz w:val="18"/>
          <w:szCs w:val="18"/>
        </w:rPr>
        <w:t>for the PC to cut all ties.</w:t>
      </w:r>
    </w:p>
    <w:p w14:paraId="7402F300" w14:textId="7A5FD12D" w:rsidR="00DC4921" w:rsidRPr="00BE5465" w:rsidRDefault="00DC4921" w:rsidP="00BE5465">
      <w:pPr>
        <w:spacing w:line="259" w:lineRule="auto"/>
        <w:ind w:left="567"/>
        <w:rPr>
          <w:rFonts w:asciiTheme="minorHAnsi" w:eastAsiaTheme="minorHAnsi" w:hAnsiTheme="minorHAnsi" w:cstheme="minorHAnsi"/>
          <w:sz w:val="18"/>
          <w:szCs w:val="18"/>
        </w:rPr>
      </w:pPr>
      <w:r w:rsidRPr="00BE5465">
        <w:rPr>
          <w:rFonts w:asciiTheme="minorHAnsi" w:eastAsiaTheme="minorHAnsi" w:hAnsiTheme="minorHAnsi" w:cstheme="minorHAnsi"/>
          <w:sz w:val="18"/>
          <w:szCs w:val="18"/>
        </w:rPr>
        <w:t>The BHPC whilst minded in principle to support the dissolution, agreed that there were several issues to consider before it was in a position be able to make a final decision. Further</w:t>
      </w:r>
      <w:r w:rsidR="00AF2680">
        <w:rPr>
          <w:rFonts w:asciiTheme="minorHAnsi" w:eastAsiaTheme="minorHAnsi" w:hAnsiTheme="minorHAnsi" w:cstheme="minorHAnsi"/>
          <w:sz w:val="18"/>
          <w:szCs w:val="18"/>
        </w:rPr>
        <w:t>,</w:t>
      </w:r>
      <w:r w:rsidRPr="00BE5465">
        <w:rPr>
          <w:rFonts w:asciiTheme="minorHAnsi" w:eastAsiaTheme="minorHAnsi" w:hAnsiTheme="minorHAnsi" w:cstheme="minorHAnsi"/>
          <w:sz w:val="18"/>
          <w:szCs w:val="18"/>
        </w:rPr>
        <w:t xml:space="preserve"> it agreed that for this matter to move forward there needed to be a formal request from the RJBC setting out clear options for the future relationship with the RJBC/Rothbury Cemetery which should be sent to all member parish councils, fully supported by relevant background information, in order that all PCs within the RJBC </w:t>
      </w:r>
      <w:r w:rsidR="00AF2680">
        <w:rPr>
          <w:rFonts w:asciiTheme="minorHAnsi" w:eastAsiaTheme="minorHAnsi" w:hAnsiTheme="minorHAnsi" w:cstheme="minorHAnsi"/>
          <w:sz w:val="18"/>
          <w:szCs w:val="18"/>
        </w:rPr>
        <w:t>would be able to</w:t>
      </w:r>
      <w:r w:rsidRPr="00BE5465">
        <w:rPr>
          <w:rFonts w:asciiTheme="minorHAnsi" w:eastAsiaTheme="minorHAnsi" w:hAnsiTheme="minorHAnsi" w:cstheme="minorHAnsi"/>
          <w:sz w:val="18"/>
          <w:szCs w:val="18"/>
        </w:rPr>
        <w:t xml:space="preserve"> approac</w:t>
      </w:r>
      <w:r w:rsidR="00AF2680">
        <w:rPr>
          <w:rFonts w:asciiTheme="minorHAnsi" w:eastAsiaTheme="minorHAnsi" w:hAnsiTheme="minorHAnsi" w:cstheme="minorHAnsi"/>
          <w:sz w:val="18"/>
          <w:szCs w:val="18"/>
        </w:rPr>
        <w:t>h</w:t>
      </w:r>
      <w:r w:rsidRPr="00BE5465">
        <w:rPr>
          <w:rFonts w:asciiTheme="minorHAnsi" w:eastAsiaTheme="minorHAnsi" w:hAnsiTheme="minorHAnsi" w:cstheme="minorHAnsi"/>
          <w:sz w:val="18"/>
          <w:szCs w:val="18"/>
        </w:rPr>
        <w:t xml:space="preserve"> this matter on a level playing field.</w:t>
      </w:r>
    </w:p>
    <w:p w14:paraId="57E52A68" w14:textId="77777777" w:rsidR="009749F9" w:rsidRDefault="00DC4921" w:rsidP="009749F9">
      <w:pPr>
        <w:spacing w:line="259" w:lineRule="auto"/>
        <w:ind w:left="567"/>
        <w:rPr>
          <w:rFonts w:asciiTheme="minorHAnsi" w:eastAsiaTheme="minorHAnsi" w:hAnsiTheme="minorHAnsi" w:cstheme="minorHAnsi"/>
          <w:sz w:val="18"/>
          <w:szCs w:val="18"/>
        </w:rPr>
      </w:pPr>
      <w:r w:rsidRPr="00BE5465">
        <w:rPr>
          <w:rFonts w:asciiTheme="minorHAnsi" w:eastAsiaTheme="minorHAnsi" w:hAnsiTheme="minorHAnsi" w:cstheme="minorHAnsi"/>
          <w:sz w:val="18"/>
          <w:szCs w:val="18"/>
        </w:rPr>
        <w:t xml:space="preserve">Members asked that the RJBC provide further clarification and set out the implications on the following: </w:t>
      </w:r>
    </w:p>
    <w:p w14:paraId="45348937" w14:textId="233C35B5" w:rsidR="00DC4921" w:rsidRPr="009749F9" w:rsidRDefault="00DC4921" w:rsidP="009749F9">
      <w:pPr>
        <w:pStyle w:val="ListParagraph"/>
        <w:numPr>
          <w:ilvl w:val="0"/>
          <w:numId w:val="16"/>
        </w:numPr>
        <w:spacing w:line="259" w:lineRule="auto"/>
        <w:ind w:left="993" w:hanging="426"/>
        <w:rPr>
          <w:rFonts w:asciiTheme="minorHAnsi" w:eastAsiaTheme="minorHAnsi" w:hAnsiTheme="minorHAnsi" w:cstheme="minorHAnsi"/>
          <w:sz w:val="18"/>
          <w:szCs w:val="18"/>
        </w:rPr>
      </w:pPr>
      <w:r w:rsidRPr="009749F9">
        <w:rPr>
          <w:rFonts w:asciiTheme="minorHAnsi" w:eastAsiaTheme="minorHAnsi" w:hAnsiTheme="minorHAnsi" w:cstheme="minorHAnsi"/>
          <w:sz w:val="18"/>
          <w:szCs w:val="18"/>
        </w:rPr>
        <w:t xml:space="preserve">Why </w:t>
      </w:r>
      <w:r w:rsidR="00BE5465" w:rsidRPr="009749F9">
        <w:rPr>
          <w:rFonts w:asciiTheme="minorHAnsi" w:eastAsiaTheme="minorHAnsi" w:hAnsiTheme="minorHAnsi" w:cstheme="minorHAnsi"/>
          <w:sz w:val="18"/>
          <w:szCs w:val="18"/>
        </w:rPr>
        <w:t>wa</w:t>
      </w:r>
      <w:r w:rsidRPr="009749F9">
        <w:rPr>
          <w:rFonts w:asciiTheme="minorHAnsi" w:eastAsiaTheme="minorHAnsi" w:hAnsiTheme="minorHAnsi" w:cstheme="minorHAnsi"/>
          <w:sz w:val="18"/>
          <w:szCs w:val="18"/>
        </w:rPr>
        <w:t>s Hesleyhurst’s RJBC contribution currently so high?</w:t>
      </w:r>
    </w:p>
    <w:p w14:paraId="0B80D10F" w14:textId="48E8A93A" w:rsidR="00DC4921" w:rsidRPr="00BE5465" w:rsidRDefault="00DC4921" w:rsidP="009749F9">
      <w:pPr>
        <w:pStyle w:val="ListParagraph"/>
        <w:numPr>
          <w:ilvl w:val="0"/>
          <w:numId w:val="16"/>
        </w:numPr>
        <w:spacing w:line="259" w:lineRule="auto"/>
        <w:ind w:left="993" w:hanging="426"/>
        <w:rPr>
          <w:rFonts w:asciiTheme="minorHAnsi" w:eastAsiaTheme="minorHAnsi" w:hAnsiTheme="minorHAnsi" w:cstheme="minorHAnsi"/>
          <w:sz w:val="18"/>
          <w:szCs w:val="18"/>
        </w:rPr>
      </w:pPr>
      <w:r w:rsidRPr="00BE5465">
        <w:rPr>
          <w:rFonts w:asciiTheme="minorHAnsi" w:eastAsiaTheme="minorHAnsi" w:hAnsiTheme="minorHAnsi" w:cstheme="minorHAnsi"/>
          <w:sz w:val="18"/>
          <w:szCs w:val="18"/>
        </w:rPr>
        <w:t>How w</w:t>
      </w:r>
      <w:r w:rsidR="00BE5465" w:rsidRPr="00BE5465">
        <w:rPr>
          <w:rFonts w:asciiTheme="minorHAnsi" w:eastAsiaTheme="minorHAnsi" w:hAnsiTheme="minorHAnsi" w:cstheme="minorHAnsi"/>
          <w:sz w:val="18"/>
          <w:szCs w:val="18"/>
        </w:rPr>
        <w:t>ould</w:t>
      </w:r>
      <w:r w:rsidRPr="00BE5465">
        <w:rPr>
          <w:rFonts w:asciiTheme="minorHAnsi" w:eastAsiaTheme="minorHAnsi" w:hAnsiTheme="minorHAnsi" w:cstheme="minorHAnsi"/>
          <w:sz w:val="18"/>
          <w:szCs w:val="18"/>
        </w:rPr>
        <w:t xml:space="preserve"> future BHPC contributions be calculated? W</w:t>
      </w:r>
      <w:r w:rsidR="00BE5465" w:rsidRPr="00BE5465">
        <w:rPr>
          <w:rFonts w:asciiTheme="minorHAnsi" w:eastAsiaTheme="minorHAnsi" w:hAnsiTheme="minorHAnsi" w:cstheme="minorHAnsi"/>
          <w:sz w:val="18"/>
          <w:szCs w:val="18"/>
        </w:rPr>
        <w:t>ould</w:t>
      </w:r>
      <w:r w:rsidRPr="00BE5465">
        <w:rPr>
          <w:rFonts w:asciiTheme="minorHAnsi" w:eastAsiaTheme="minorHAnsi" w:hAnsiTheme="minorHAnsi" w:cstheme="minorHAnsi"/>
          <w:sz w:val="18"/>
          <w:szCs w:val="18"/>
        </w:rPr>
        <w:t xml:space="preserve"> the same method of calculating be used or w</w:t>
      </w:r>
      <w:r w:rsidR="00BE5465" w:rsidRPr="00BE5465">
        <w:rPr>
          <w:rFonts w:asciiTheme="minorHAnsi" w:eastAsiaTheme="minorHAnsi" w:hAnsiTheme="minorHAnsi" w:cstheme="minorHAnsi"/>
          <w:sz w:val="18"/>
          <w:szCs w:val="18"/>
        </w:rPr>
        <w:t>ould</w:t>
      </w:r>
      <w:r w:rsidRPr="00BE5465">
        <w:rPr>
          <w:rFonts w:asciiTheme="minorHAnsi" w:eastAsiaTheme="minorHAnsi" w:hAnsiTheme="minorHAnsi" w:cstheme="minorHAnsi"/>
          <w:sz w:val="18"/>
          <w:szCs w:val="18"/>
        </w:rPr>
        <w:t xml:space="preserve"> it possible to negotiate </w:t>
      </w:r>
      <w:r w:rsidR="00BE5465" w:rsidRPr="00BE5465">
        <w:rPr>
          <w:rFonts w:asciiTheme="minorHAnsi" w:eastAsiaTheme="minorHAnsi" w:hAnsiTheme="minorHAnsi" w:cstheme="minorHAnsi"/>
          <w:sz w:val="18"/>
          <w:szCs w:val="18"/>
        </w:rPr>
        <w:t xml:space="preserve">a </w:t>
      </w:r>
      <w:r w:rsidRPr="00BE5465">
        <w:rPr>
          <w:rFonts w:asciiTheme="minorHAnsi" w:eastAsiaTheme="minorHAnsi" w:hAnsiTheme="minorHAnsi" w:cstheme="minorHAnsi"/>
          <w:sz w:val="18"/>
          <w:szCs w:val="18"/>
        </w:rPr>
        <w:t>reduced amount?</w:t>
      </w:r>
    </w:p>
    <w:p w14:paraId="67E0EA43" w14:textId="62509771" w:rsidR="00DC4921" w:rsidRPr="00BE5465" w:rsidRDefault="00DC4921" w:rsidP="009749F9">
      <w:pPr>
        <w:pStyle w:val="ListParagraph"/>
        <w:numPr>
          <w:ilvl w:val="0"/>
          <w:numId w:val="16"/>
        </w:numPr>
        <w:spacing w:line="259" w:lineRule="auto"/>
        <w:ind w:left="993" w:hanging="426"/>
        <w:rPr>
          <w:rFonts w:asciiTheme="minorHAnsi" w:eastAsiaTheme="minorHAnsi" w:hAnsiTheme="minorHAnsi" w:cstheme="minorHAnsi"/>
          <w:sz w:val="18"/>
          <w:szCs w:val="18"/>
        </w:rPr>
      </w:pPr>
      <w:r w:rsidRPr="00BE5465">
        <w:rPr>
          <w:rFonts w:asciiTheme="minorHAnsi" w:eastAsiaTheme="minorHAnsi" w:hAnsiTheme="minorHAnsi" w:cstheme="minorHAnsi"/>
          <w:sz w:val="18"/>
          <w:szCs w:val="18"/>
        </w:rPr>
        <w:t>If BHPC agree to withdraw, would it be possible to agree a similar arrangement for cemetery fees to that agreed in the Brinkburn &amp; Longframlington (LPC) JBC disillusionment, whereby LPC ha</w:t>
      </w:r>
      <w:r w:rsidR="00BE5465" w:rsidRPr="00BE5465">
        <w:rPr>
          <w:rFonts w:asciiTheme="minorHAnsi" w:eastAsiaTheme="minorHAnsi" w:hAnsiTheme="minorHAnsi" w:cstheme="minorHAnsi"/>
          <w:sz w:val="18"/>
          <w:szCs w:val="18"/>
        </w:rPr>
        <w:t>d</w:t>
      </w:r>
      <w:r w:rsidRPr="00BE5465">
        <w:rPr>
          <w:rFonts w:asciiTheme="minorHAnsi" w:eastAsiaTheme="minorHAnsi" w:hAnsiTheme="minorHAnsi" w:cstheme="minorHAnsi"/>
          <w:sz w:val="18"/>
          <w:szCs w:val="18"/>
        </w:rPr>
        <w:t xml:space="preserve"> agreed that Brinkburn residents only pay the ‘residential fee, in perpetuity? Hesleyhurst residents ha</w:t>
      </w:r>
      <w:r w:rsidR="00BE5465" w:rsidRPr="00BE5465">
        <w:rPr>
          <w:rFonts w:asciiTheme="minorHAnsi" w:eastAsiaTheme="minorHAnsi" w:hAnsiTheme="minorHAnsi" w:cstheme="minorHAnsi"/>
          <w:sz w:val="18"/>
          <w:szCs w:val="18"/>
        </w:rPr>
        <w:t>d</w:t>
      </w:r>
      <w:r w:rsidRPr="00BE5465">
        <w:rPr>
          <w:rFonts w:asciiTheme="minorHAnsi" w:eastAsiaTheme="minorHAnsi" w:hAnsiTheme="minorHAnsi" w:cstheme="minorHAnsi"/>
          <w:sz w:val="18"/>
          <w:szCs w:val="18"/>
        </w:rPr>
        <w:t xml:space="preserve"> been contributing to the RJBC through the precept/council tax for many years and it </w:t>
      </w:r>
      <w:r w:rsidR="00BE5465" w:rsidRPr="00BE5465">
        <w:rPr>
          <w:rFonts w:asciiTheme="minorHAnsi" w:eastAsiaTheme="minorHAnsi" w:hAnsiTheme="minorHAnsi" w:cstheme="minorHAnsi"/>
          <w:sz w:val="18"/>
          <w:szCs w:val="18"/>
        </w:rPr>
        <w:t>wa</w:t>
      </w:r>
      <w:r w:rsidRPr="00BE5465">
        <w:rPr>
          <w:rFonts w:asciiTheme="minorHAnsi" w:eastAsiaTheme="minorHAnsi" w:hAnsiTheme="minorHAnsi" w:cstheme="minorHAnsi"/>
          <w:sz w:val="18"/>
          <w:szCs w:val="18"/>
        </w:rPr>
        <w:t xml:space="preserve">s felt that some recognition by RPC to this be reflected in any pricing arrangements. Whilst the RJBC </w:t>
      </w:r>
      <w:r w:rsidR="00BE5465" w:rsidRPr="00BE5465">
        <w:rPr>
          <w:rFonts w:asciiTheme="minorHAnsi" w:eastAsiaTheme="minorHAnsi" w:hAnsiTheme="minorHAnsi" w:cstheme="minorHAnsi"/>
          <w:sz w:val="18"/>
          <w:szCs w:val="18"/>
        </w:rPr>
        <w:t>we</w:t>
      </w:r>
      <w:r w:rsidRPr="00BE5465">
        <w:rPr>
          <w:rFonts w:asciiTheme="minorHAnsi" w:eastAsiaTheme="minorHAnsi" w:hAnsiTheme="minorHAnsi" w:cstheme="minorHAnsi"/>
          <w:sz w:val="18"/>
          <w:szCs w:val="18"/>
        </w:rPr>
        <w:t xml:space="preserve">re unable to provide ‘usage’ of the cemetery by Hesleyhurst residents, it </w:t>
      </w:r>
      <w:r w:rsidR="00BE5465" w:rsidRPr="00BE5465">
        <w:rPr>
          <w:rFonts w:asciiTheme="minorHAnsi" w:eastAsiaTheme="minorHAnsi" w:hAnsiTheme="minorHAnsi" w:cstheme="minorHAnsi"/>
          <w:sz w:val="18"/>
          <w:szCs w:val="18"/>
        </w:rPr>
        <w:t>wa</w:t>
      </w:r>
      <w:r w:rsidRPr="00BE5465">
        <w:rPr>
          <w:rFonts w:asciiTheme="minorHAnsi" w:eastAsiaTheme="minorHAnsi" w:hAnsiTheme="minorHAnsi" w:cstheme="minorHAnsi"/>
          <w:sz w:val="18"/>
          <w:szCs w:val="18"/>
        </w:rPr>
        <w:t>s believed that there ha</w:t>
      </w:r>
      <w:r w:rsidR="00BE5465" w:rsidRPr="00BE5465">
        <w:rPr>
          <w:rFonts w:asciiTheme="minorHAnsi" w:eastAsiaTheme="minorHAnsi" w:hAnsiTheme="minorHAnsi" w:cstheme="minorHAnsi"/>
          <w:sz w:val="18"/>
          <w:szCs w:val="18"/>
        </w:rPr>
        <w:t>d</w:t>
      </w:r>
      <w:r w:rsidRPr="00BE5465">
        <w:rPr>
          <w:rFonts w:asciiTheme="minorHAnsi" w:eastAsiaTheme="minorHAnsi" w:hAnsiTheme="minorHAnsi" w:cstheme="minorHAnsi"/>
          <w:sz w:val="18"/>
          <w:szCs w:val="18"/>
        </w:rPr>
        <w:t xml:space="preserve"> been very few, if any Hesleyhurst residents buried in the Rothbury cemetery over the last 10 years. </w:t>
      </w:r>
    </w:p>
    <w:p w14:paraId="3A8806EC" w14:textId="20B0F5E8" w:rsidR="00DC4921" w:rsidRPr="00BE5465" w:rsidRDefault="00DC4921" w:rsidP="009749F9">
      <w:pPr>
        <w:pStyle w:val="ListParagraph"/>
        <w:numPr>
          <w:ilvl w:val="0"/>
          <w:numId w:val="16"/>
        </w:numPr>
        <w:spacing w:line="259" w:lineRule="auto"/>
        <w:ind w:left="993" w:hanging="426"/>
        <w:rPr>
          <w:rFonts w:asciiTheme="minorHAnsi" w:eastAsiaTheme="minorHAnsi" w:hAnsiTheme="minorHAnsi" w:cstheme="minorHAnsi"/>
          <w:sz w:val="18"/>
          <w:szCs w:val="18"/>
        </w:rPr>
      </w:pPr>
      <w:r w:rsidRPr="00BE5465">
        <w:rPr>
          <w:rFonts w:asciiTheme="minorHAnsi" w:eastAsiaTheme="minorHAnsi" w:hAnsiTheme="minorHAnsi" w:cstheme="minorHAnsi"/>
          <w:sz w:val="18"/>
          <w:szCs w:val="18"/>
        </w:rPr>
        <w:t xml:space="preserve">When </w:t>
      </w:r>
      <w:r w:rsidR="00BE5465" w:rsidRPr="00BE5465">
        <w:rPr>
          <w:rFonts w:asciiTheme="minorHAnsi" w:eastAsiaTheme="minorHAnsi" w:hAnsiTheme="minorHAnsi" w:cstheme="minorHAnsi"/>
          <w:sz w:val="18"/>
          <w:szCs w:val="18"/>
        </w:rPr>
        <w:t>wa</w:t>
      </w:r>
      <w:r w:rsidRPr="00BE5465">
        <w:rPr>
          <w:rFonts w:asciiTheme="minorHAnsi" w:eastAsiaTheme="minorHAnsi" w:hAnsiTheme="minorHAnsi" w:cstheme="minorHAnsi"/>
          <w:sz w:val="18"/>
          <w:szCs w:val="18"/>
        </w:rPr>
        <w:t xml:space="preserve">s the RJBC considering the dissolution? This </w:t>
      </w:r>
      <w:r w:rsidR="00BE5465" w:rsidRPr="00BE5465">
        <w:rPr>
          <w:rFonts w:asciiTheme="minorHAnsi" w:eastAsiaTheme="minorHAnsi" w:hAnsiTheme="minorHAnsi" w:cstheme="minorHAnsi"/>
          <w:sz w:val="18"/>
          <w:szCs w:val="18"/>
        </w:rPr>
        <w:t>wa</w:t>
      </w:r>
      <w:r w:rsidRPr="00BE5465">
        <w:rPr>
          <w:rFonts w:asciiTheme="minorHAnsi" w:eastAsiaTheme="minorHAnsi" w:hAnsiTheme="minorHAnsi" w:cstheme="minorHAnsi"/>
          <w:sz w:val="18"/>
          <w:szCs w:val="18"/>
        </w:rPr>
        <w:t xml:space="preserve">s important as we </w:t>
      </w:r>
      <w:r w:rsidR="00BE5465" w:rsidRPr="00BE5465">
        <w:rPr>
          <w:rFonts w:asciiTheme="minorHAnsi" w:eastAsiaTheme="minorHAnsi" w:hAnsiTheme="minorHAnsi" w:cstheme="minorHAnsi"/>
          <w:sz w:val="18"/>
          <w:szCs w:val="18"/>
        </w:rPr>
        <w:t>were now</w:t>
      </w:r>
      <w:r w:rsidRPr="00BE5465">
        <w:rPr>
          <w:rFonts w:asciiTheme="minorHAnsi" w:eastAsiaTheme="minorHAnsi" w:hAnsiTheme="minorHAnsi" w:cstheme="minorHAnsi"/>
          <w:sz w:val="18"/>
          <w:szCs w:val="18"/>
        </w:rPr>
        <w:t xml:space="preserve"> enter</w:t>
      </w:r>
      <w:r w:rsidR="00BE5465" w:rsidRPr="00BE5465">
        <w:rPr>
          <w:rFonts w:asciiTheme="minorHAnsi" w:eastAsiaTheme="minorHAnsi" w:hAnsiTheme="minorHAnsi" w:cstheme="minorHAnsi"/>
          <w:sz w:val="18"/>
          <w:szCs w:val="18"/>
        </w:rPr>
        <w:t>ing into</w:t>
      </w:r>
      <w:r w:rsidRPr="00BE5465">
        <w:rPr>
          <w:rFonts w:asciiTheme="minorHAnsi" w:eastAsiaTheme="minorHAnsi" w:hAnsiTheme="minorHAnsi" w:cstheme="minorHAnsi"/>
          <w:sz w:val="18"/>
          <w:szCs w:val="18"/>
        </w:rPr>
        <w:t xml:space="preserve"> the Budget/Precept setting period of the year. Given there </w:t>
      </w:r>
      <w:r w:rsidR="00BE5465" w:rsidRPr="00BE5465">
        <w:rPr>
          <w:rFonts w:asciiTheme="minorHAnsi" w:eastAsiaTheme="minorHAnsi" w:hAnsiTheme="minorHAnsi" w:cstheme="minorHAnsi"/>
          <w:sz w:val="18"/>
          <w:szCs w:val="18"/>
        </w:rPr>
        <w:t>we</w:t>
      </w:r>
      <w:r w:rsidRPr="00BE5465">
        <w:rPr>
          <w:rFonts w:asciiTheme="minorHAnsi" w:eastAsiaTheme="minorHAnsi" w:hAnsiTheme="minorHAnsi" w:cstheme="minorHAnsi"/>
          <w:sz w:val="18"/>
          <w:szCs w:val="18"/>
        </w:rPr>
        <w:t>re several outstanding issues to be resolved</w:t>
      </w:r>
      <w:r w:rsidR="00AF2680">
        <w:rPr>
          <w:rFonts w:asciiTheme="minorHAnsi" w:eastAsiaTheme="minorHAnsi" w:hAnsiTheme="minorHAnsi" w:cstheme="minorHAnsi"/>
          <w:sz w:val="18"/>
          <w:szCs w:val="18"/>
        </w:rPr>
        <w:t>,</w:t>
      </w:r>
      <w:r w:rsidRPr="00BE5465">
        <w:rPr>
          <w:rFonts w:asciiTheme="minorHAnsi" w:eastAsiaTheme="minorHAnsi" w:hAnsiTheme="minorHAnsi" w:cstheme="minorHAnsi"/>
          <w:sz w:val="18"/>
          <w:szCs w:val="18"/>
        </w:rPr>
        <w:t xml:space="preserve"> it would seem doubtful that an agreement on the way forward c</w:t>
      </w:r>
      <w:r w:rsidR="00BE5465" w:rsidRPr="00BE5465">
        <w:rPr>
          <w:rFonts w:asciiTheme="minorHAnsi" w:eastAsiaTheme="minorHAnsi" w:hAnsiTheme="minorHAnsi" w:cstheme="minorHAnsi"/>
          <w:sz w:val="18"/>
          <w:szCs w:val="18"/>
        </w:rPr>
        <w:t>ould</w:t>
      </w:r>
      <w:r w:rsidRPr="00BE5465">
        <w:rPr>
          <w:rFonts w:asciiTheme="minorHAnsi" w:eastAsiaTheme="minorHAnsi" w:hAnsiTheme="minorHAnsi" w:cstheme="minorHAnsi"/>
          <w:sz w:val="18"/>
          <w:szCs w:val="18"/>
        </w:rPr>
        <w:t xml:space="preserve"> be reached before budgets/precepts </w:t>
      </w:r>
      <w:r w:rsidR="00BE5465" w:rsidRPr="00BE5465">
        <w:rPr>
          <w:rFonts w:asciiTheme="minorHAnsi" w:eastAsiaTheme="minorHAnsi" w:hAnsiTheme="minorHAnsi" w:cstheme="minorHAnsi"/>
          <w:sz w:val="18"/>
          <w:szCs w:val="18"/>
        </w:rPr>
        <w:t>we</w:t>
      </w:r>
      <w:r w:rsidRPr="00BE5465">
        <w:rPr>
          <w:rFonts w:asciiTheme="minorHAnsi" w:eastAsiaTheme="minorHAnsi" w:hAnsiTheme="minorHAnsi" w:cstheme="minorHAnsi"/>
          <w:sz w:val="18"/>
          <w:szCs w:val="18"/>
        </w:rPr>
        <w:t>re agreed.</w:t>
      </w:r>
    </w:p>
    <w:p w14:paraId="0F7E6BDF" w14:textId="01117FAA" w:rsidR="00DC4921" w:rsidRPr="00BE5465" w:rsidRDefault="00DC4921" w:rsidP="009749F9">
      <w:pPr>
        <w:pStyle w:val="ListParagraph"/>
        <w:numPr>
          <w:ilvl w:val="0"/>
          <w:numId w:val="16"/>
        </w:numPr>
        <w:spacing w:line="259" w:lineRule="auto"/>
        <w:ind w:left="993" w:hanging="426"/>
        <w:rPr>
          <w:rFonts w:asciiTheme="minorHAnsi" w:eastAsiaTheme="minorHAnsi" w:hAnsiTheme="minorHAnsi" w:cstheme="minorHAnsi"/>
          <w:sz w:val="18"/>
          <w:szCs w:val="18"/>
        </w:rPr>
      </w:pPr>
      <w:r w:rsidRPr="00BE5465">
        <w:rPr>
          <w:rFonts w:asciiTheme="minorHAnsi" w:eastAsiaTheme="minorHAnsi" w:hAnsiTheme="minorHAnsi" w:cstheme="minorHAnsi"/>
          <w:sz w:val="18"/>
          <w:szCs w:val="18"/>
        </w:rPr>
        <w:t xml:space="preserve">Currently, our representative member on the JBC </w:t>
      </w:r>
      <w:r w:rsidR="00BE5465" w:rsidRPr="00BE5465">
        <w:rPr>
          <w:rFonts w:asciiTheme="minorHAnsi" w:eastAsiaTheme="minorHAnsi" w:hAnsiTheme="minorHAnsi" w:cstheme="minorHAnsi"/>
          <w:sz w:val="18"/>
          <w:szCs w:val="18"/>
        </w:rPr>
        <w:t>wa</w:t>
      </w:r>
      <w:r w:rsidRPr="00BE5465">
        <w:rPr>
          <w:rFonts w:asciiTheme="minorHAnsi" w:eastAsiaTheme="minorHAnsi" w:hAnsiTheme="minorHAnsi" w:cstheme="minorHAnsi"/>
          <w:sz w:val="18"/>
          <w:szCs w:val="18"/>
        </w:rPr>
        <w:t>s one of the four trustees who h</w:t>
      </w:r>
      <w:r w:rsidR="00BE5465" w:rsidRPr="00BE5465">
        <w:rPr>
          <w:rFonts w:asciiTheme="minorHAnsi" w:eastAsiaTheme="minorHAnsi" w:hAnsiTheme="minorHAnsi" w:cstheme="minorHAnsi"/>
          <w:sz w:val="18"/>
          <w:szCs w:val="18"/>
        </w:rPr>
        <w:t>eld</w:t>
      </w:r>
      <w:r w:rsidRPr="00BE5465">
        <w:rPr>
          <w:rFonts w:asciiTheme="minorHAnsi" w:eastAsiaTheme="minorHAnsi" w:hAnsiTheme="minorHAnsi" w:cstheme="minorHAnsi"/>
          <w:sz w:val="18"/>
          <w:szCs w:val="18"/>
        </w:rPr>
        <w:t xml:space="preserve"> ownership of the property of the cemetery. What w</w:t>
      </w:r>
      <w:r w:rsidR="00BE5465" w:rsidRPr="00BE5465">
        <w:rPr>
          <w:rFonts w:asciiTheme="minorHAnsi" w:eastAsiaTheme="minorHAnsi" w:hAnsiTheme="minorHAnsi" w:cstheme="minorHAnsi"/>
          <w:sz w:val="18"/>
          <w:szCs w:val="18"/>
        </w:rPr>
        <w:t xml:space="preserve">ould </w:t>
      </w:r>
      <w:r w:rsidRPr="00BE5465">
        <w:rPr>
          <w:rFonts w:asciiTheme="minorHAnsi" w:eastAsiaTheme="minorHAnsi" w:hAnsiTheme="minorHAnsi" w:cstheme="minorHAnsi"/>
          <w:sz w:val="18"/>
          <w:szCs w:val="18"/>
        </w:rPr>
        <w:t>be the arrangements for managing the cemetery property on the dissolution of the JBC or the cutting of all ties with the RJBC/cemetery? How w</w:t>
      </w:r>
      <w:r w:rsidR="00BE5465" w:rsidRPr="00BE5465">
        <w:rPr>
          <w:rFonts w:asciiTheme="minorHAnsi" w:eastAsiaTheme="minorHAnsi" w:hAnsiTheme="minorHAnsi" w:cstheme="minorHAnsi"/>
          <w:sz w:val="18"/>
          <w:szCs w:val="18"/>
        </w:rPr>
        <w:t>ould</w:t>
      </w:r>
      <w:r w:rsidRPr="00BE5465">
        <w:rPr>
          <w:rFonts w:asciiTheme="minorHAnsi" w:eastAsiaTheme="minorHAnsi" w:hAnsiTheme="minorHAnsi" w:cstheme="minorHAnsi"/>
          <w:sz w:val="18"/>
          <w:szCs w:val="18"/>
        </w:rPr>
        <w:t xml:space="preserve"> the assets of the cemetery be disbursed?</w:t>
      </w:r>
    </w:p>
    <w:p w14:paraId="24A1C9DD" w14:textId="083BA27D" w:rsidR="00DC4921" w:rsidRPr="00A03748" w:rsidRDefault="00DC4921" w:rsidP="00BE5465">
      <w:pPr>
        <w:spacing w:line="259" w:lineRule="auto"/>
        <w:ind w:left="567"/>
        <w:rPr>
          <w:rFonts w:asciiTheme="minorHAnsi" w:eastAsiaTheme="minorHAnsi" w:hAnsiTheme="minorHAnsi" w:cstheme="minorHAnsi"/>
          <w:i/>
          <w:iCs/>
          <w:sz w:val="18"/>
          <w:szCs w:val="18"/>
          <w:highlight w:val="yellow"/>
        </w:rPr>
      </w:pPr>
      <w:r w:rsidRPr="00BE5465">
        <w:rPr>
          <w:rFonts w:asciiTheme="minorHAnsi" w:eastAsiaTheme="minorHAnsi" w:hAnsiTheme="minorHAnsi" w:cstheme="minorHAnsi"/>
          <w:sz w:val="18"/>
          <w:szCs w:val="18"/>
        </w:rPr>
        <w:t xml:space="preserve">Clerk to request these matters be discussed at the next meeting of RJBC </w:t>
      </w:r>
      <w:r w:rsidR="002A745F">
        <w:rPr>
          <w:rFonts w:asciiTheme="minorHAnsi" w:eastAsiaTheme="minorHAnsi" w:hAnsiTheme="minorHAnsi" w:cstheme="minorHAnsi"/>
          <w:sz w:val="18"/>
          <w:szCs w:val="18"/>
        </w:rPr>
        <w:t xml:space="preserve">so </w:t>
      </w:r>
      <w:r w:rsidRPr="00BE5465">
        <w:rPr>
          <w:rFonts w:asciiTheme="minorHAnsi" w:eastAsiaTheme="minorHAnsi" w:hAnsiTheme="minorHAnsi" w:cstheme="minorHAnsi"/>
          <w:sz w:val="18"/>
          <w:szCs w:val="18"/>
        </w:rPr>
        <w:t xml:space="preserve">that a full response could be received by member PCs. The BHPC to discuss this matter </w:t>
      </w:r>
      <w:r w:rsidR="002A745F">
        <w:rPr>
          <w:rFonts w:asciiTheme="minorHAnsi" w:eastAsiaTheme="minorHAnsi" w:hAnsiTheme="minorHAnsi" w:cstheme="minorHAnsi"/>
          <w:sz w:val="18"/>
          <w:szCs w:val="18"/>
        </w:rPr>
        <w:t>at the next meeting</w:t>
      </w:r>
      <w:r w:rsidRPr="00BE5465">
        <w:rPr>
          <w:rFonts w:asciiTheme="minorHAnsi" w:eastAsiaTheme="minorHAnsi" w:hAnsiTheme="minorHAnsi" w:cstheme="minorHAnsi"/>
          <w:sz w:val="18"/>
          <w:szCs w:val="18"/>
        </w:rPr>
        <w:t xml:space="preserve"> when it hoped that a resolution could be agreed. </w:t>
      </w:r>
      <w:r w:rsidR="00BE5465" w:rsidRPr="00BE5465">
        <w:rPr>
          <w:rFonts w:asciiTheme="minorHAnsi" w:eastAsiaTheme="minorHAnsi" w:hAnsiTheme="minorHAnsi" w:cstheme="minorHAnsi"/>
          <w:sz w:val="18"/>
          <w:szCs w:val="18"/>
        </w:rPr>
        <w:tab/>
        <w:t xml:space="preserve">     </w:t>
      </w:r>
      <w:r w:rsidR="00BE5465">
        <w:rPr>
          <w:rFonts w:asciiTheme="minorHAnsi" w:eastAsiaTheme="minorHAnsi" w:hAnsiTheme="minorHAnsi" w:cstheme="minorHAnsi"/>
          <w:sz w:val="18"/>
          <w:szCs w:val="18"/>
        </w:rPr>
        <w:t xml:space="preserve"> </w:t>
      </w:r>
      <w:r w:rsidR="00BE5465" w:rsidRPr="00BE5465">
        <w:rPr>
          <w:rFonts w:asciiTheme="minorHAnsi" w:eastAsiaTheme="minorHAnsi" w:hAnsiTheme="minorHAnsi" w:cstheme="minorHAnsi"/>
          <w:sz w:val="18"/>
          <w:szCs w:val="18"/>
        </w:rPr>
        <w:t xml:space="preserve">        </w:t>
      </w:r>
      <w:r w:rsidRPr="00BE5465">
        <w:rPr>
          <w:rFonts w:asciiTheme="minorHAnsi" w:eastAsiaTheme="minorHAnsi" w:hAnsiTheme="minorHAnsi" w:cstheme="minorHAnsi"/>
          <w:b/>
          <w:bCs/>
          <w:sz w:val="18"/>
          <w:szCs w:val="18"/>
        </w:rPr>
        <w:t>Action: Clerk</w:t>
      </w:r>
    </w:p>
    <w:p w14:paraId="6797F4D9" w14:textId="0227D9D5" w:rsidR="00C62596" w:rsidRPr="002910BB" w:rsidRDefault="00C62596" w:rsidP="00C62596">
      <w:pPr>
        <w:pStyle w:val="ListParagraph"/>
        <w:numPr>
          <w:ilvl w:val="0"/>
          <w:numId w:val="1"/>
        </w:numPr>
        <w:ind w:left="360"/>
        <w:rPr>
          <w:rFonts w:asciiTheme="minorHAnsi" w:hAnsiTheme="minorHAnsi" w:cstheme="minorHAnsi"/>
          <w:b/>
          <w:sz w:val="18"/>
          <w:szCs w:val="18"/>
        </w:rPr>
      </w:pPr>
      <w:r w:rsidRPr="002910BB">
        <w:rPr>
          <w:rFonts w:asciiTheme="minorHAnsi" w:hAnsiTheme="minorHAnsi" w:cstheme="minorHAnsi"/>
          <w:b/>
          <w:sz w:val="18"/>
          <w:szCs w:val="18"/>
        </w:rPr>
        <w:t>Police Update.</w:t>
      </w:r>
      <w:r w:rsidRPr="002910BB">
        <w:rPr>
          <w:rFonts w:asciiTheme="minorHAnsi" w:hAnsiTheme="minorHAnsi" w:cstheme="minorHAnsi"/>
          <w:b/>
          <w:i/>
          <w:iCs/>
          <w:sz w:val="18"/>
          <w:szCs w:val="18"/>
        </w:rPr>
        <w:t xml:space="preserve"> </w:t>
      </w:r>
      <w:r w:rsidRPr="00A03748">
        <w:rPr>
          <w:rFonts w:asciiTheme="minorHAnsi" w:hAnsiTheme="minorHAnsi" w:cstheme="minorHAnsi"/>
          <w:bCs/>
          <w:sz w:val="18"/>
          <w:szCs w:val="18"/>
        </w:rPr>
        <w:t>None received</w:t>
      </w:r>
      <w:r w:rsidR="00A03748" w:rsidRPr="00A03748">
        <w:rPr>
          <w:rFonts w:asciiTheme="minorHAnsi" w:hAnsiTheme="minorHAnsi" w:cstheme="minorHAnsi"/>
          <w:bCs/>
          <w:sz w:val="18"/>
          <w:szCs w:val="18"/>
        </w:rPr>
        <w:t>.</w:t>
      </w:r>
    </w:p>
    <w:p w14:paraId="4B992463" w14:textId="6AAC143A" w:rsidR="00C62596" w:rsidRPr="00DC4921" w:rsidRDefault="00C62596" w:rsidP="00C62596">
      <w:pPr>
        <w:pStyle w:val="ListParagraph"/>
        <w:numPr>
          <w:ilvl w:val="0"/>
          <w:numId w:val="1"/>
        </w:numPr>
        <w:ind w:left="360"/>
        <w:rPr>
          <w:rFonts w:asciiTheme="minorHAnsi" w:hAnsiTheme="minorHAnsi" w:cstheme="minorHAnsi"/>
          <w:b/>
          <w:sz w:val="18"/>
          <w:szCs w:val="18"/>
        </w:rPr>
      </w:pPr>
      <w:r w:rsidRPr="00DC4921">
        <w:rPr>
          <w:rFonts w:asciiTheme="minorHAnsi" w:hAnsiTheme="minorHAnsi" w:cstheme="minorHAnsi"/>
          <w:b/>
          <w:sz w:val="18"/>
          <w:szCs w:val="18"/>
        </w:rPr>
        <w:t xml:space="preserve">Communication with residents </w:t>
      </w:r>
      <w:r w:rsidRPr="00DC4921">
        <w:rPr>
          <w:rFonts w:asciiTheme="minorHAnsi" w:hAnsiTheme="minorHAnsi" w:cstheme="minorHAnsi"/>
          <w:bCs/>
          <w:sz w:val="18"/>
          <w:szCs w:val="18"/>
        </w:rPr>
        <w:t xml:space="preserve">This matter </w:t>
      </w:r>
      <w:r w:rsidR="00DC4921" w:rsidRPr="00DC4921">
        <w:rPr>
          <w:rFonts w:asciiTheme="minorHAnsi" w:hAnsiTheme="minorHAnsi" w:cstheme="minorHAnsi"/>
          <w:bCs/>
          <w:sz w:val="18"/>
          <w:szCs w:val="18"/>
        </w:rPr>
        <w:t xml:space="preserve">had been </w:t>
      </w:r>
      <w:r w:rsidRPr="00DC4921">
        <w:rPr>
          <w:rFonts w:asciiTheme="minorHAnsi" w:hAnsiTheme="minorHAnsi" w:cstheme="minorHAnsi"/>
          <w:bCs/>
          <w:sz w:val="18"/>
          <w:szCs w:val="18"/>
        </w:rPr>
        <w:t xml:space="preserve">deferred from the last meeting. </w:t>
      </w:r>
      <w:r w:rsidR="00DC4921" w:rsidRPr="00DC4921">
        <w:rPr>
          <w:rFonts w:asciiTheme="minorHAnsi" w:hAnsiTheme="minorHAnsi" w:cstheme="minorHAnsi"/>
          <w:bCs/>
          <w:sz w:val="18"/>
          <w:szCs w:val="18"/>
        </w:rPr>
        <w:t xml:space="preserve">It was agreed that some form of social event for residents (including children) may be the best way forward. </w:t>
      </w:r>
      <w:r w:rsidR="00AF2680" w:rsidRPr="00DC4921">
        <w:rPr>
          <w:rFonts w:asciiTheme="minorHAnsi" w:hAnsiTheme="minorHAnsi" w:cstheme="minorHAnsi"/>
          <w:bCs/>
          <w:sz w:val="18"/>
          <w:szCs w:val="18"/>
        </w:rPr>
        <w:t>A summer B-B-Q</w:t>
      </w:r>
      <w:r w:rsidR="00DC4921">
        <w:rPr>
          <w:rFonts w:asciiTheme="minorHAnsi" w:hAnsiTheme="minorHAnsi" w:cstheme="minorHAnsi"/>
          <w:bCs/>
          <w:sz w:val="18"/>
          <w:szCs w:val="18"/>
        </w:rPr>
        <w:t xml:space="preserve"> </w:t>
      </w:r>
      <w:r w:rsidR="00DC4921" w:rsidRPr="00DC4921">
        <w:rPr>
          <w:rFonts w:asciiTheme="minorHAnsi" w:hAnsiTheme="minorHAnsi" w:cstheme="minorHAnsi"/>
          <w:bCs/>
          <w:sz w:val="18"/>
          <w:szCs w:val="18"/>
        </w:rPr>
        <w:t xml:space="preserve">appeared to be the most popular option. It was agreed to discuss the arrangements </w:t>
      </w:r>
      <w:r w:rsidR="00DC4921">
        <w:rPr>
          <w:rFonts w:asciiTheme="minorHAnsi" w:hAnsiTheme="minorHAnsi" w:cstheme="minorHAnsi"/>
          <w:bCs/>
          <w:sz w:val="18"/>
          <w:szCs w:val="18"/>
        </w:rPr>
        <w:t xml:space="preserve">for this </w:t>
      </w:r>
      <w:r w:rsidR="00DC4921" w:rsidRPr="00DC4921">
        <w:rPr>
          <w:rFonts w:asciiTheme="minorHAnsi" w:hAnsiTheme="minorHAnsi" w:cstheme="minorHAnsi"/>
          <w:bCs/>
          <w:sz w:val="18"/>
          <w:szCs w:val="18"/>
        </w:rPr>
        <w:t>at the following two PC meetings.</w:t>
      </w:r>
    </w:p>
    <w:p w14:paraId="4D15D7F6" w14:textId="6C422E99" w:rsidR="00C62596" w:rsidRPr="00094D4C" w:rsidRDefault="00C62596" w:rsidP="00C62596">
      <w:pPr>
        <w:pStyle w:val="ListParagraph"/>
        <w:numPr>
          <w:ilvl w:val="0"/>
          <w:numId w:val="1"/>
        </w:numPr>
        <w:ind w:left="360"/>
        <w:rPr>
          <w:rFonts w:asciiTheme="minorHAnsi" w:hAnsiTheme="minorHAnsi" w:cstheme="minorHAnsi"/>
          <w:b/>
          <w:sz w:val="18"/>
          <w:szCs w:val="18"/>
        </w:rPr>
      </w:pPr>
      <w:r w:rsidRPr="00DC4921">
        <w:rPr>
          <w:rFonts w:asciiTheme="minorHAnsi" w:hAnsiTheme="minorHAnsi" w:cstheme="minorHAnsi"/>
          <w:b/>
          <w:sz w:val="18"/>
          <w:szCs w:val="18"/>
        </w:rPr>
        <w:t>Glen Sanderson’s, Leader of NCC invitation that either he, or a cabinet</w:t>
      </w:r>
      <w:r w:rsidRPr="00894424">
        <w:rPr>
          <w:rFonts w:asciiTheme="minorHAnsi" w:hAnsiTheme="minorHAnsi" w:cstheme="minorHAnsi"/>
          <w:b/>
          <w:sz w:val="18"/>
          <w:szCs w:val="18"/>
        </w:rPr>
        <w:t xml:space="preserve"> member meets with the parish council.</w:t>
      </w:r>
      <w:r>
        <w:rPr>
          <w:rFonts w:asciiTheme="minorHAnsi" w:hAnsiTheme="minorHAnsi" w:cstheme="minorHAnsi"/>
          <w:b/>
          <w:sz w:val="18"/>
          <w:szCs w:val="18"/>
        </w:rPr>
        <w:t xml:space="preserve"> </w:t>
      </w:r>
      <w:r w:rsidR="00AF40DB" w:rsidRPr="009E5FF1">
        <w:rPr>
          <w:rFonts w:asciiTheme="minorHAnsi" w:hAnsiTheme="minorHAnsi" w:cstheme="minorHAnsi"/>
          <w:bCs/>
          <w:sz w:val="18"/>
          <w:szCs w:val="18"/>
        </w:rPr>
        <w:t xml:space="preserve">It </w:t>
      </w:r>
      <w:r w:rsidR="009E5FF1" w:rsidRPr="009E5FF1">
        <w:rPr>
          <w:rFonts w:asciiTheme="minorHAnsi" w:hAnsiTheme="minorHAnsi" w:cstheme="minorHAnsi"/>
          <w:bCs/>
          <w:sz w:val="18"/>
          <w:szCs w:val="18"/>
        </w:rPr>
        <w:t>was agreed to invite Cllr Sanderson to the next meeting in December. Whilst the meeting would give a chance for Glenn and the councillors to share information, members particularly wanted to talk with him about the road subsidence on the B6334 at Todstead, the frequent road closures there and the problems associated with the diversion vi</w:t>
      </w:r>
      <w:r w:rsidR="00DD2371">
        <w:rPr>
          <w:rFonts w:asciiTheme="minorHAnsi" w:hAnsiTheme="minorHAnsi" w:cstheme="minorHAnsi"/>
          <w:bCs/>
          <w:sz w:val="18"/>
          <w:szCs w:val="18"/>
        </w:rPr>
        <w:t>a</w:t>
      </w:r>
      <w:r w:rsidR="009E5FF1" w:rsidRPr="009E5FF1">
        <w:rPr>
          <w:rFonts w:asciiTheme="minorHAnsi" w:hAnsiTheme="minorHAnsi" w:cstheme="minorHAnsi"/>
          <w:bCs/>
          <w:sz w:val="18"/>
          <w:szCs w:val="18"/>
        </w:rPr>
        <w:t xml:space="preserve"> the Rothbury Road in Longframlington.</w:t>
      </w:r>
      <w:r w:rsidR="009E5FF1" w:rsidRPr="009E5FF1">
        <w:rPr>
          <w:rFonts w:asciiTheme="minorHAnsi" w:hAnsiTheme="minorHAnsi" w:cstheme="minorHAnsi"/>
          <w:bCs/>
          <w:sz w:val="18"/>
          <w:szCs w:val="18"/>
        </w:rPr>
        <w:tab/>
        <w:t xml:space="preserve">        </w:t>
      </w:r>
      <w:r w:rsidR="009E5FF1">
        <w:rPr>
          <w:rFonts w:asciiTheme="minorHAnsi" w:hAnsiTheme="minorHAnsi" w:cstheme="minorHAnsi"/>
          <w:bCs/>
          <w:sz w:val="18"/>
          <w:szCs w:val="18"/>
        </w:rPr>
        <w:t xml:space="preserve"> </w:t>
      </w:r>
      <w:r w:rsidR="009E5FF1" w:rsidRPr="009E5FF1">
        <w:rPr>
          <w:rFonts w:asciiTheme="minorHAnsi" w:hAnsiTheme="minorHAnsi" w:cstheme="minorHAnsi"/>
          <w:bCs/>
          <w:sz w:val="18"/>
          <w:szCs w:val="18"/>
        </w:rPr>
        <w:t xml:space="preserve">     </w:t>
      </w:r>
      <w:r w:rsidR="009E5FF1" w:rsidRPr="009E5FF1">
        <w:rPr>
          <w:rFonts w:asciiTheme="minorHAnsi" w:hAnsiTheme="minorHAnsi" w:cstheme="minorHAnsi"/>
          <w:b/>
          <w:sz w:val="18"/>
          <w:szCs w:val="18"/>
        </w:rPr>
        <w:t>Action: Clerk</w:t>
      </w:r>
    </w:p>
    <w:p w14:paraId="5A0AC4B8" w14:textId="695CD6AD" w:rsidR="00C62596" w:rsidRPr="00A03748" w:rsidRDefault="00C62596" w:rsidP="00C62596">
      <w:pPr>
        <w:pStyle w:val="ListParagraph"/>
        <w:numPr>
          <w:ilvl w:val="0"/>
          <w:numId w:val="1"/>
        </w:numPr>
        <w:ind w:left="360"/>
        <w:rPr>
          <w:rFonts w:asciiTheme="minorHAnsi" w:hAnsiTheme="minorHAnsi" w:cstheme="minorHAnsi"/>
          <w:b/>
          <w:sz w:val="18"/>
          <w:szCs w:val="18"/>
        </w:rPr>
      </w:pPr>
      <w:r w:rsidRPr="00094D4C">
        <w:rPr>
          <w:rFonts w:asciiTheme="minorHAnsi" w:hAnsiTheme="minorHAnsi" w:cstheme="minorHAnsi"/>
          <w:b/>
          <w:sz w:val="18"/>
          <w:szCs w:val="18"/>
        </w:rPr>
        <w:t xml:space="preserve">Details of the newly co-opted constituency representative for the local parish councils within the Rothbury and Coquetdale constituency on the Northumberland Association of Local Councils County Committee. </w:t>
      </w:r>
      <w:r w:rsidRPr="00A03748">
        <w:rPr>
          <w:rFonts w:asciiTheme="minorHAnsi" w:hAnsiTheme="minorHAnsi" w:cstheme="minorHAnsi"/>
          <w:sz w:val="18"/>
          <w:szCs w:val="18"/>
        </w:rPr>
        <w:t xml:space="preserve">Simon Taylor - Chair of Alwinton Parish Council </w:t>
      </w:r>
      <w:r w:rsidR="00A03748" w:rsidRPr="00A03748">
        <w:rPr>
          <w:rFonts w:asciiTheme="minorHAnsi" w:hAnsiTheme="minorHAnsi" w:cstheme="minorHAnsi"/>
          <w:sz w:val="18"/>
          <w:szCs w:val="18"/>
        </w:rPr>
        <w:t>wa</w:t>
      </w:r>
      <w:r w:rsidRPr="00A03748">
        <w:rPr>
          <w:rFonts w:asciiTheme="minorHAnsi" w:hAnsiTheme="minorHAnsi" w:cstheme="minorHAnsi"/>
          <w:sz w:val="18"/>
          <w:szCs w:val="18"/>
        </w:rPr>
        <w:t>s the new constituency representative.</w:t>
      </w:r>
    </w:p>
    <w:p w14:paraId="6A29A434" w14:textId="508BF84E" w:rsidR="00C62596" w:rsidRPr="001A3EC5" w:rsidRDefault="00C62596" w:rsidP="00C62596">
      <w:pPr>
        <w:pStyle w:val="ListParagraph"/>
        <w:numPr>
          <w:ilvl w:val="0"/>
          <w:numId w:val="1"/>
        </w:numPr>
        <w:ind w:left="360"/>
        <w:rPr>
          <w:rFonts w:asciiTheme="minorHAnsi" w:hAnsiTheme="minorHAnsi" w:cstheme="minorHAnsi"/>
          <w:bCs/>
          <w:sz w:val="18"/>
          <w:szCs w:val="18"/>
        </w:rPr>
      </w:pPr>
      <w:r w:rsidRPr="001A3EC5">
        <w:rPr>
          <w:rFonts w:asciiTheme="minorHAnsi" w:hAnsiTheme="minorHAnsi" w:cstheme="minorHAnsi"/>
          <w:b/>
          <w:sz w:val="18"/>
          <w:szCs w:val="18"/>
        </w:rPr>
        <w:t xml:space="preserve">Longframlington Neighbourhood Plan. </w:t>
      </w:r>
      <w:r w:rsidRPr="001A3EC5">
        <w:rPr>
          <w:rFonts w:asciiTheme="minorHAnsi" w:hAnsiTheme="minorHAnsi" w:cstheme="minorHAnsi"/>
          <w:bCs/>
          <w:sz w:val="18"/>
          <w:szCs w:val="18"/>
        </w:rPr>
        <w:t>The Regulation 16 consultation (NCCs) consultation ha</w:t>
      </w:r>
      <w:r w:rsidR="00A03748" w:rsidRPr="001A3EC5">
        <w:rPr>
          <w:rFonts w:asciiTheme="minorHAnsi" w:hAnsiTheme="minorHAnsi" w:cstheme="minorHAnsi"/>
          <w:bCs/>
          <w:sz w:val="18"/>
          <w:szCs w:val="18"/>
        </w:rPr>
        <w:t xml:space="preserve">d </w:t>
      </w:r>
      <w:r w:rsidRPr="001A3EC5">
        <w:rPr>
          <w:rFonts w:asciiTheme="minorHAnsi" w:hAnsiTheme="minorHAnsi" w:cstheme="minorHAnsi"/>
          <w:bCs/>
          <w:sz w:val="18"/>
          <w:szCs w:val="18"/>
        </w:rPr>
        <w:t xml:space="preserve">ended. The Independent Examiner </w:t>
      </w:r>
      <w:r w:rsidR="00A03748" w:rsidRPr="001A3EC5">
        <w:rPr>
          <w:rFonts w:asciiTheme="minorHAnsi" w:hAnsiTheme="minorHAnsi" w:cstheme="minorHAnsi"/>
          <w:bCs/>
          <w:sz w:val="18"/>
          <w:szCs w:val="18"/>
        </w:rPr>
        <w:t>wa</w:t>
      </w:r>
      <w:r w:rsidRPr="001A3EC5">
        <w:rPr>
          <w:rFonts w:asciiTheme="minorHAnsi" w:hAnsiTheme="minorHAnsi" w:cstheme="minorHAnsi"/>
          <w:bCs/>
          <w:sz w:val="18"/>
          <w:szCs w:val="18"/>
        </w:rPr>
        <w:t xml:space="preserve">s currently undertaking the Examination, and this </w:t>
      </w:r>
      <w:r w:rsidR="00A03748" w:rsidRPr="001A3EC5">
        <w:rPr>
          <w:rFonts w:asciiTheme="minorHAnsi" w:hAnsiTheme="minorHAnsi" w:cstheme="minorHAnsi"/>
          <w:bCs/>
          <w:sz w:val="18"/>
          <w:szCs w:val="18"/>
        </w:rPr>
        <w:t>wa</w:t>
      </w:r>
      <w:r w:rsidRPr="001A3EC5">
        <w:rPr>
          <w:rFonts w:asciiTheme="minorHAnsi" w:hAnsiTheme="minorHAnsi" w:cstheme="minorHAnsi"/>
          <w:bCs/>
          <w:sz w:val="18"/>
          <w:szCs w:val="18"/>
        </w:rPr>
        <w:t>s hoped to be completed by the end of September. NCC ha</w:t>
      </w:r>
      <w:r w:rsidR="00A03748" w:rsidRPr="001A3EC5">
        <w:rPr>
          <w:rFonts w:asciiTheme="minorHAnsi" w:hAnsiTheme="minorHAnsi" w:cstheme="minorHAnsi"/>
          <w:bCs/>
          <w:sz w:val="18"/>
          <w:szCs w:val="18"/>
        </w:rPr>
        <w:t>d</w:t>
      </w:r>
      <w:r w:rsidRPr="001A3EC5">
        <w:rPr>
          <w:rFonts w:asciiTheme="minorHAnsi" w:hAnsiTheme="minorHAnsi" w:cstheme="minorHAnsi"/>
          <w:bCs/>
          <w:sz w:val="18"/>
          <w:szCs w:val="18"/>
        </w:rPr>
        <w:t xml:space="preserve"> published all the comments from the Reg 16 consultation on their website, and the Inspector </w:t>
      </w:r>
      <w:r w:rsidR="00A03748" w:rsidRPr="001A3EC5">
        <w:rPr>
          <w:rFonts w:asciiTheme="minorHAnsi" w:hAnsiTheme="minorHAnsi" w:cstheme="minorHAnsi"/>
          <w:bCs/>
          <w:sz w:val="18"/>
          <w:szCs w:val="18"/>
        </w:rPr>
        <w:t>wa</w:t>
      </w:r>
      <w:r w:rsidRPr="001A3EC5">
        <w:rPr>
          <w:rFonts w:asciiTheme="minorHAnsi" w:hAnsiTheme="minorHAnsi" w:cstheme="minorHAnsi"/>
          <w:bCs/>
          <w:sz w:val="18"/>
          <w:szCs w:val="18"/>
        </w:rPr>
        <w:t>s to allow the Parish Council time to comment on the comments, before she ma</w:t>
      </w:r>
      <w:r w:rsidR="00A03748" w:rsidRPr="001A3EC5">
        <w:rPr>
          <w:rFonts w:asciiTheme="minorHAnsi" w:hAnsiTheme="minorHAnsi" w:cstheme="minorHAnsi"/>
          <w:bCs/>
          <w:sz w:val="18"/>
          <w:szCs w:val="18"/>
        </w:rPr>
        <w:t>de</w:t>
      </w:r>
      <w:r w:rsidRPr="001A3EC5">
        <w:rPr>
          <w:rFonts w:asciiTheme="minorHAnsi" w:hAnsiTheme="minorHAnsi" w:cstheme="minorHAnsi"/>
          <w:bCs/>
          <w:sz w:val="18"/>
          <w:szCs w:val="18"/>
        </w:rPr>
        <w:t xml:space="preserve"> her recommendations on the Plan. It </w:t>
      </w:r>
      <w:r w:rsidR="00A03748" w:rsidRPr="001A3EC5">
        <w:rPr>
          <w:rFonts w:asciiTheme="minorHAnsi" w:hAnsiTheme="minorHAnsi" w:cstheme="minorHAnsi"/>
          <w:bCs/>
          <w:sz w:val="18"/>
          <w:szCs w:val="18"/>
        </w:rPr>
        <w:t>wa</w:t>
      </w:r>
      <w:r w:rsidRPr="001A3EC5">
        <w:rPr>
          <w:rFonts w:asciiTheme="minorHAnsi" w:hAnsiTheme="minorHAnsi" w:cstheme="minorHAnsi"/>
          <w:bCs/>
          <w:sz w:val="18"/>
          <w:szCs w:val="18"/>
        </w:rPr>
        <w:t xml:space="preserve">s hoped to have a completed </w:t>
      </w:r>
      <w:r w:rsidR="00C06B1F">
        <w:rPr>
          <w:rFonts w:asciiTheme="minorHAnsi" w:hAnsiTheme="minorHAnsi" w:cstheme="minorHAnsi"/>
          <w:bCs/>
          <w:sz w:val="18"/>
          <w:szCs w:val="18"/>
        </w:rPr>
        <w:t>e</w:t>
      </w:r>
      <w:r w:rsidRPr="001A3EC5">
        <w:rPr>
          <w:rFonts w:asciiTheme="minorHAnsi" w:hAnsiTheme="minorHAnsi" w:cstheme="minorHAnsi"/>
          <w:bCs/>
          <w:sz w:val="18"/>
          <w:szCs w:val="18"/>
        </w:rPr>
        <w:t>xaminer’s report by mid-October.</w:t>
      </w:r>
    </w:p>
    <w:p w14:paraId="5A8D452B" w14:textId="7F04A544" w:rsidR="00C62596" w:rsidRPr="001A3EC5" w:rsidRDefault="00C62596" w:rsidP="00C62596">
      <w:pPr>
        <w:pStyle w:val="ListParagraph"/>
        <w:numPr>
          <w:ilvl w:val="0"/>
          <w:numId w:val="1"/>
        </w:numPr>
        <w:ind w:left="360"/>
        <w:rPr>
          <w:rFonts w:asciiTheme="minorHAnsi" w:hAnsiTheme="minorHAnsi" w:cstheme="minorHAnsi"/>
          <w:b/>
          <w:bCs/>
          <w:sz w:val="18"/>
          <w:szCs w:val="18"/>
        </w:rPr>
      </w:pPr>
      <w:r w:rsidRPr="001A3EC5">
        <w:rPr>
          <w:rFonts w:asciiTheme="minorHAnsi" w:hAnsiTheme="minorHAnsi" w:cstheme="minorHAnsi"/>
          <w:b/>
          <w:bCs/>
          <w:sz w:val="18"/>
          <w:szCs w:val="18"/>
        </w:rPr>
        <w:t>Any Other Business</w:t>
      </w:r>
    </w:p>
    <w:p w14:paraId="102B659B" w14:textId="7DC9BA5F" w:rsidR="00CB7483" w:rsidRPr="001A3EC5" w:rsidRDefault="00CB7483" w:rsidP="00AF3AB8">
      <w:pPr>
        <w:pStyle w:val="ListParagraph"/>
        <w:numPr>
          <w:ilvl w:val="1"/>
          <w:numId w:val="1"/>
        </w:numPr>
        <w:ind w:left="709" w:hanging="283"/>
        <w:rPr>
          <w:rFonts w:asciiTheme="minorHAnsi" w:hAnsiTheme="minorHAnsi" w:cstheme="minorHAnsi"/>
          <w:b/>
          <w:bCs/>
          <w:sz w:val="18"/>
          <w:szCs w:val="18"/>
        </w:rPr>
      </w:pPr>
      <w:r w:rsidRPr="00AF3AB8">
        <w:rPr>
          <w:rFonts w:asciiTheme="minorHAnsi" w:hAnsiTheme="minorHAnsi" w:cstheme="minorHAnsi"/>
          <w:sz w:val="18"/>
          <w:szCs w:val="18"/>
          <w:u w:val="single"/>
        </w:rPr>
        <w:t>Representative on the Wingates Wind Farm Community Fund</w:t>
      </w:r>
      <w:r w:rsidR="001A3EC5" w:rsidRPr="001A3EC5">
        <w:rPr>
          <w:rFonts w:asciiTheme="minorHAnsi" w:hAnsiTheme="minorHAnsi" w:cstheme="minorHAnsi"/>
          <w:b/>
          <w:bCs/>
          <w:sz w:val="18"/>
          <w:szCs w:val="18"/>
        </w:rPr>
        <w:t xml:space="preserve">. </w:t>
      </w:r>
      <w:r w:rsidR="001A3EC5" w:rsidRPr="001A3EC5">
        <w:rPr>
          <w:rFonts w:asciiTheme="minorHAnsi" w:hAnsiTheme="minorHAnsi" w:cstheme="minorHAnsi"/>
          <w:sz w:val="18"/>
          <w:szCs w:val="18"/>
        </w:rPr>
        <w:t>MF asked if there was a</w:t>
      </w:r>
      <w:r w:rsidR="00C06B1F">
        <w:rPr>
          <w:rFonts w:asciiTheme="minorHAnsi" w:hAnsiTheme="minorHAnsi" w:cstheme="minorHAnsi"/>
          <w:sz w:val="18"/>
          <w:szCs w:val="18"/>
        </w:rPr>
        <w:t>ny</w:t>
      </w:r>
      <w:r w:rsidR="001A3EC5" w:rsidRPr="001A3EC5">
        <w:rPr>
          <w:rFonts w:asciiTheme="minorHAnsi" w:hAnsiTheme="minorHAnsi" w:cstheme="minorHAnsi"/>
          <w:sz w:val="18"/>
          <w:szCs w:val="18"/>
        </w:rPr>
        <w:t xml:space="preserve"> member who would be willing to </w:t>
      </w:r>
      <w:r w:rsidR="001A3EC5" w:rsidRPr="00C06B1F">
        <w:rPr>
          <w:rFonts w:asciiTheme="minorHAnsi" w:hAnsiTheme="minorHAnsi" w:cstheme="minorHAnsi"/>
          <w:sz w:val="18"/>
          <w:szCs w:val="18"/>
        </w:rPr>
        <w:t>replace</w:t>
      </w:r>
      <w:r w:rsidR="001A3EC5" w:rsidRPr="001A3EC5">
        <w:rPr>
          <w:rFonts w:asciiTheme="minorHAnsi" w:hAnsiTheme="minorHAnsi" w:cstheme="minorHAnsi"/>
          <w:sz w:val="18"/>
          <w:szCs w:val="18"/>
        </w:rPr>
        <w:t xml:space="preserve"> him on the committee. He had undertaken this role for some years and felt some ‘new blood’ was required. Members were asked to consider this for the next meeting. Meanwhile MF would remain as BHPC rep. </w:t>
      </w:r>
      <w:r w:rsidR="001A3EC5" w:rsidRPr="001A3EC5">
        <w:rPr>
          <w:rFonts w:asciiTheme="minorHAnsi" w:hAnsiTheme="minorHAnsi" w:cstheme="minorHAnsi"/>
          <w:sz w:val="18"/>
          <w:szCs w:val="18"/>
        </w:rPr>
        <w:tab/>
      </w:r>
      <w:r w:rsidR="001A3EC5" w:rsidRPr="001A3EC5">
        <w:rPr>
          <w:rFonts w:asciiTheme="minorHAnsi" w:hAnsiTheme="minorHAnsi" w:cstheme="minorHAnsi"/>
          <w:sz w:val="18"/>
          <w:szCs w:val="18"/>
        </w:rPr>
        <w:tab/>
        <w:t xml:space="preserve"> </w:t>
      </w:r>
      <w:r w:rsidR="00C06B1F">
        <w:rPr>
          <w:rFonts w:asciiTheme="minorHAnsi" w:hAnsiTheme="minorHAnsi" w:cstheme="minorHAnsi"/>
          <w:sz w:val="18"/>
          <w:szCs w:val="18"/>
        </w:rPr>
        <w:tab/>
      </w:r>
      <w:r w:rsidR="001A3EC5" w:rsidRPr="001A3EC5">
        <w:rPr>
          <w:rFonts w:asciiTheme="minorHAnsi" w:hAnsiTheme="minorHAnsi" w:cstheme="minorHAnsi"/>
          <w:b/>
          <w:bCs/>
          <w:sz w:val="18"/>
          <w:szCs w:val="18"/>
        </w:rPr>
        <w:t>Action: All</w:t>
      </w:r>
    </w:p>
    <w:p w14:paraId="3D2C504C" w14:textId="262B83A0" w:rsidR="005B1628" w:rsidRPr="005B1628" w:rsidRDefault="001A3EC5" w:rsidP="00AF3AB8">
      <w:pPr>
        <w:pStyle w:val="ListParagraph"/>
        <w:numPr>
          <w:ilvl w:val="1"/>
          <w:numId w:val="1"/>
        </w:numPr>
        <w:ind w:left="709" w:hanging="283"/>
        <w:rPr>
          <w:rFonts w:asciiTheme="minorHAnsi" w:hAnsiTheme="minorHAnsi" w:cstheme="minorHAnsi"/>
          <w:b/>
          <w:bCs/>
          <w:sz w:val="18"/>
          <w:szCs w:val="18"/>
        </w:rPr>
      </w:pPr>
      <w:r w:rsidRPr="00AF3AB8">
        <w:rPr>
          <w:rFonts w:asciiTheme="minorHAnsi" w:hAnsiTheme="minorHAnsi" w:cstheme="minorHAnsi"/>
          <w:sz w:val="18"/>
          <w:szCs w:val="18"/>
          <w:u w:val="single"/>
        </w:rPr>
        <w:t>Lee farm Woodland</w:t>
      </w:r>
      <w:r w:rsidRPr="00AF3AB8">
        <w:rPr>
          <w:rFonts w:asciiTheme="minorHAnsi" w:hAnsiTheme="minorHAnsi" w:cstheme="minorHAnsi"/>
          <w:sz w:val="18"/>
          <w:szCs w:val="18"/>
        </w:rPr>
        <w:t>.</w:t>
      </w:r>
      <w:r w:rsidRPr="005B1628">
        <w:rPr>
          <w:rFonts w:asciiTheme="minorHAnsi" w:hAnsiTheme="minorHAnsi" w:cstheme="minorHAnsi"/>
          <w:b/>
          <w:bCs/>
          <w:sz w:val="18"/>
          <w:szCs w:val="18"/>
        </w:rPr>
        <w:t xml:space="preserve"> </w:t>
      </w:r>
      <w:r w:rsidRPr="005B1628">
        <w:rPr>
          <w:rFonts w:asciiTheme="minorHAnsi" w:hAnsiTheme="minorHAnsi" w:cstheme="minorHAnsi"/>
          <w:sz w:val="18"/>
          <w:szCs w:val="18"/>
        </w:rPr>
        <w:t>MF</w:t>
      </w:r>
      <w:r w:rsidR="005B1628">
        <w:rPr>
          <w:rFonts w:asciiTheme="minorHAnsi" w:hAnsiTheme="minorHAnsi" w:cstheme="minorHAnsi"/>
          <w:sz w:val="18"/>
          <w:szCs w:val="18"/>
        </w:rPr>
        <w:t xml:space="preserve"> suggested the possibility of creating a woodland cemetery in the new </w:t>
      </w:r>
      <w:r w:rsidR="00AF3AB8">
        <w:rPr>
          <w:rFonts w:asciiTheme="minorHAnsi" w:hAnsiTheme="minorHAnsi" w:cstheme="minorHAnsi"/>
          <w:sz w:val="18"/>
          <w:szCs w:val="18"/>
        </w:rPr>
        <w:t>plantation</w:t>
      </w:r>
      <w:r w:rsidR="005B1628">
        <w:rPr>
          <w:rFonts w:asciiTheme="minorHAnsi" w:hAnsiTheme="minorHAnsi" w:cstheme="minorHAnsi"/>
          <w:sz w:val="18"/>
          <w:szCs w:val="18"/>
        </w:rPr>
        <w:t xml:space="preserve">. Members </w:t>
      </w:r>
      <w:r w:rsidR="00AF3AB8">
        <w:rPr>
          <w:rFonts w:asciiTheme="minorHAnsi" w:hAnsiTheme="minorHAnsi" w:cstheme="minorHAnsi"/>
          <w:sz w:val="18"/>
          <w:szCs w:val="18"/>
        </w:rPr>
        <w:t xml:space="preserve">were very interested in the idea and agreed that this should be an item for discussion at the next meeting. </w:t>
      </w:r>
      <w:r w:rsidR="00AF3AB8">
        <w:rPr>
          <w:rFonts w:asciiTheme="minorHAnsi" w:hAnsiTheme="minorHAnsi" w:cstheme="minorHAnsi"/>
          <w:sz w:val="18"/>
          <w:szCs w:val="18"/>
        </w:rPr>
        <w:tab/>
      </w:r>
      <w:r w:rsidR="00AF3AB8">
        <w:rPr>
          <w:rFonts w:asciiTheme="minorHAnsi" w:hAnsiTheme="minorHAnsi" w:cstheme="minorHAnsi"/>
          <w:sz w:val="18"/>
          <w:szCs w:val="18"/>
        </w:rPr>
        <w:tab/>
      </w:r>
      <w:r w:rsidR="00AF3AB8">
        <w:rPr>
          <w:rFonts w:asciiTheme="minorHAnsi" w:hAnsiTheme="minorHAnsi" w:cstheme="minorHAnsi"/>
          <w:sz w:val="18"/>
          <w:szCs w:val="18"/>
        </w:rPr>
        <w:tab/>
      </w:r>
      <w:r w:rsidR="00AF3AB8">
        <w:rPr>
          <w:rFonts w:asciiTheme="minorHAnsi" w:hAnsiTheme="minorHAnsi" w:cstheme="minorHAnsi"/>
          <w:b/>
          <w:bCs/>
          <w:sz w:val="18"/>
          <w:szCs w:val="18"/>
        </w:rPr>
        <w:t>Action: All</w:t>
      </w:r>
    </w:p>
    <w:p w14:paraId="78A35A22" w14:textId="01CE18F5" w:rsidR="00C62596" w:rsidRPr="001A3EC5" w:rsidRDefault="00C62596" w:rsidP="00C62596">
      <w:pPr>
        <w:pStyle w:val="ListParagraph"/>
        <w:numPr>
          <w:ilvl w:val="0"/>
          <w:numId w:val="1"/>
        </w:numPr>
        <w:ind w:left="360"/>
        <w:rPr>
          <w:rFonts w:asciiTheme="minorHAnsi" w:hAnsiTheme="minorHAnsi" w:cstheme="minorHAnsi"/>
          <w:b/>
          <w:bCs/>
          <w:sz w:val="18"/>
          <w:szCs w:val="18"/>
        </w:rPr>
      </w:pPr>
      <w:r w:rsidRPr="001A3EC5">
        <w:rPr>
          <w:rFonts w:asciiTheme="minorHAnsi" w:hAnsiTheme="minorHAnsi" w:cstheme="minorHAnsi"/>
          <w:b/>
          <w:bCs/>
          <w:sz w:val="18"/>
          <w:szCs w:val="18"/>
        </w:rPr>
        <w:t xml:space="preserve">Items for Next Meeting </w:t>
      </w:r>
    </w:p>
    <w:p w14:paraId="5B03A5F5" w14:textId="592BADC9" w:rsidR="00A03748" w:rsidRPr="001A3EC5" w:rsidRDefault="00A03748" w:rsidP="00A03748">
      <w:pPr>
        <w:pStyle w:val="ListParagraph"/>
        <w:numPr>
          <w:ilvl w:val="1"/>
          <w:numId w:val="1"/>
        </w:numPr>
        <w:ind w:left="851"/>
        <w:rPr>
          <w:rFonts w:asciiTheme="minorHAnsi" w:hAnsiTheme="minorHAnsi" w:cstheme="minorHAnsi"/>
          <w:b/>
          <w:bCs/>
          <w:sz w:val="18"/>
          <w:szCs w:val="18"/>
        </w:rPr>
      </w:pPr>
      <w:r w:rsidRPr="001A3EC5">
        <w:rPr>
          <w:rFonts w:asciiTheme="minorHAnsi" w:hAnsiTheme="minorHAnsi" w:cstheme="minorHAnsi"/>
          <w:b/>
          <w:bCs/>
          <w:sz w:val="18"/>
          <w:szCs w:val="18"/>
        </w:rPr>
        <w:t>Meeting with Cllr Glen Sanderson, Leader NCC</w:t>
      </w:r>
    </w:p>
    <w:p w14:paraId="7BB6CCE9" w14:textId="033FEF08" w:rsidR="00A03748" w:rsidRPr="001A3EC5" w:rsidRDefault="00A03748" w:rsidP="00A03748">
      <w:pPr>
        <w:pStyle w:val="ListParagraph"/>
        <w:numPr>
          <w:ilvl w:val="1"/>
          <w:numId w:val="1"/>
        </w:numPr>
        <w:ind w:left="851"/>
        <w:rPr>
          <w:rFonts w:asciiTheme="minorHAnsi" w:hAnsiTheme="minorHAnsi" w:cstheme="minorHAnsi"/>
          <w:b/>
          <w:bCs/>
          <w:sz w:val="18"/>
          <w:szCs w:val="18"/>
        </w:rPr>
      </w:pPr>
      <w:r w:rsidRPr="001A3EC5">
        <w:rPr>
          <w:rFonts w:asciiTheme="minorHAnsi" w:hAnsiTheme="minorHAnsi" w:cstheme="minorHAnsi"/>
          <w:b/>
          <w:bCs/>
          <w:sz w:val="18"/>
          <w:szCs w:val="18"/>
        </w:rPr>
        <w:t>Dissolution of the Rothbury Joint Burial Committee</w:t>
      </w:r>
    </w:p>
    <w:p w14:paraId="5AA01A16" w14:textId="496B6112" w:rsidR="00A03748" w:rsidRDefault="00A03748" w:rsidP="00A03748">
      <w:pPr>
        <w:pStyle w:val="ListParagraph"/>
        <w:numPr>
          <w:ilvl w:val="1"/>
          <w:numId w:val="1"/>
        </w:numPr>
        <w:ind w:left="851"/>
        <w:rPr>
          <w:rFonts w:asciiTheme="minorHAnsi" w:hAnsiTheme="minorHAnsi" w:cstheme="minorHAnsi"/>
          <w:b/>
          <w:bCs/>
          <w:sz w:val="18"/>
          <w:szCs w:val="18"/>
        </w:rPr>
      </w:pPr>
      <w:r w:rsidRPr="001A3EC5">
        <w:rPr>
          <w:rFonts w:asciiTheme="minorHAnsi" w:hAnsiTheme="minorHAnsi" w:cstheme="minorHAnsi"/>
          <w:b/>
          <w:bCs/>
          <w:sz w:val="18"/>
          <w:szCs w:val="18"/>
        </w:rPr>
        <w:t>Arrangements for Community Event</w:t>
      </w:r>
    </w:p>
    <w:p w14:paraId="3777C2A3" w14:textId="3D084565" w:rsidR="001A3EC5" w:rsidRPr="001A3EC5" w:rsidRDefault="001A3EC5" w:rsidP="00A03748">
      <w:pPr>
        <w:pStyle w:val="ListParagraph"/>
        <w:numPr>
          <w:ilvl w:val="1"/>
          <w:numId w:val="1"/>
        </w:numPr>
        <w:ind w:left="851"/>
        <w:rPr>
          <w:rFonts w:asciiTheme="minorHAnsi" w:hAnsiTheme="minorHAnsi" w:cstheme="minorHAnsi"/>
          <w:b/>
          <w:bCs/>
          <w:sz w:val="18"/>
          <w:szCs w:val="18"/>
        </w:rPr>
      </w:pPr>
      <w:r>
        <w:rPr>
          <w:rFonts w:asciiTheme="minorHAnsi" w:hAnsiTheme="minorHAnsi" w:cstheme="minorHAnsi"/>
          <w:b/>
          <w:bCs/>
          <w:sz w:val="18"/>
          <w:szCs w:val="18"/>
        </w:rPr>
        <w:t>Lee Farm Woodland Cemetery</w:t>
      </w:r>
    </w:p>
    <w:p w14:paraId="2DC5D08D" w14:textId="02C858CF" w:rsidR="00C62596" w:rsidRPr="001A3EC5" w:rsidRDefault="00C62596" w:rsidP="00C62596">
      <w:pPr>
        <w:pStyle w:val="ListParagraph"/>
        <w:numPr>
          <w:ilvl w:val="0"/>
          <w:numId w:val="1"/>
        </w:numPr>
        <w:ind w:left="360"/>
        <w:rPr>
          <w:rFonts w:asciiTheme="minorHAnsi" w:hAnsiTheme="minorHAnsi" w:cstheme="minorHAnsi"/>
          <w:b/>
          <w:sz w:val="18"/>
          <w:szCs w:val="18"/>
        </w:rPr>
      </w:pPr>
      <w:r w:rsidRPr="001A3EC5">
        <w:rPr>
          <w:rFonts w:asciiTheme="minorHAnsi" w:hAnsiTheme="minorHAnsi" w:cstheme="minorHAnsi"/>
          <w:b/>
          <w:bCs/>
          <w:sz w:val="18"/>
          <w:szCs w:val="18"/>
        </w:rPr>
        <w:t>Date of and Venue for Next Meeting.</w:t>
      </w:r>
      <w:r w:rsidR="00A03748" w:rsidRPr="001A3EC5">
        <w:rPr>
          <w:rFonts w:asciiTheme="minorHAnsi" w:hAnsiTheme="minorHAnsi" w:cstheme="minorHAnsi"/>
          <w:b/>
          <w:bCs/>
          <w:sz w:val="18"/>
          <w:szCs w:val="18"/>
        </w:rPr>
        <w:tab/>
        <w:t>7.30 p.m., Tuesday 14</w:t>
      </w:r>
      <w:r w:rsidR="00A03748" w:rsidRPr="001A3EC5">
        <w:rPr>
          <w:rFonts w:asciiTheme="minorHAnsi" w:hAnsiTheme="minorHAnsi" w:cstheme="minorHAnsi"/>
          <w:b/>
          <w:bCs/>
          <w:sz w:val="18"/>
          <w:szCs w:val="18"/>
          <w:vertAlign w:val="superscript"/>
        </w:rPr>
        <w:t>th</w:t>
      </w:r>
      <w:r w:rsidR="00A03748" w:rsidRPr="001A3EC5">
        <w:rPr>
          <w:rFonts w:asciiTheme="minorHAnsi" w:hAnsiTheme="minorHAnsi" w:cstheme="minorHAnsi"/>
          <w:b/>
          <w:bCs/>
          <w:sz w:val="18"/>
          <w:szCs w:val="18"/>
        </w:rPr>
        <w:t xml:space="preserve"> December 2021, Longframlington Memorial Hall</w:t>
      </w:r>
    </w:p>
    <w:p w14:paraId="18DE70FD" w14:textId="51634E19" w:rsidR="00C62596" w:rsidRPr="001A3EC5" w:rsidRDefault="002A745F" w:rsidP="00C62596">
      <w:pPr>
        <w:rPr>
          <w:rFonts w:asciiTheme="minorHAnsi" w:hAnsiTheme="minorHAnsi" w:cstheme="minorHAnsi"/>
          <w:b/>
          <w:bCs/>
          <w:sz w:val="18"/>
          <w:szCs w:val="18"/>
        </w:rPr>
      </w:pPr>
      <w:r>
        <w:rPr>
          <w:rFonts w:asciiTheme="minorHAnsi" w:hAnsiTheme="minorHAnsi" w:cstheme="minorHAnsi"/>
          <w:i/>
          <w:iCs/>
          <w:sz w:val="18"/>
          <w:szCs w:val="18"/>
        </w:rPr>
        <w:t>The meeting closed at 8.35 p.m.</w:t>
      </w:r>
      <w:r w:rsidR="00C62596" w:rsidRPr="001A3EC5">
        <w:rPr>
          <w:rFonts w:asciiTheme="minorHAnsi" w:hAnsiTheme="minorHAnsi" w:cstheme="minorHAnsi"/>
          <w:b/>
          <w:bCs/>
          <w:sz w:val="18"/>
          <w:szCs w:val="18"/>
        </w:rPr>
        <w:tab/>
      </w:r>
      <w:r w:rsidR="00C62596" w:rsidRPr="001A3EC5">
        <w:rPr>
          <w:rFonts w:asciiTheme="minorHAnsi" w:hAnsiTheme="minorHAnsi" w:cstheme="minorHAnsi"/>
          <w:b/>
          <w:bCs/>
          <w:sz w:val="18"/>
          <w:szCs w:val="18"/>
        </w:rPr>
        <w:tab/>
      </w:r>
    </w:p>
    <w:p w14:paraId="53EAA79D" w14:textId="77777777" w:rsidR="002A745F" w:rsidRDefault="002A745F" w:rsidP="00BA57E9">
      <w:pPr>
        <w:rPr>
          <w:rFonts w:asciiTheme="minorHAnsi" w:hAnsiTheme="minorHAnsi" w:cstheme="minorHAnsi"/>
          <w:b/>
          <w:bCs/>
          <w:sz w:val="18"/>
          <w:szCs w:val="18"/>
        </w:rPr>
      </w:pPr>
    </w:p>
    <w:p w14:paraId="0587E92D" w14:textId="69B806D2" w:rsidR="00DF3653" w:rsidRPr="00E75FD5" w:rsidRDefault="00DF3653" w:rsidP="00BA57E9">
      <w:pPr>
        <w:rPr>
          <w:rFonts w:asciiTheme="minorHAnsi" w:hAnsiTheme="minorHAnsi" w:cstheme="minorHAnsi"/>
          <w:bCs/>
          <w:sz w:val="18"/>
          <w:szCs w:val="18"/>
        </w:rPr>
      </w:pPr>
      <w:r w:rsidRPr="001A3EC5">
        <w:rPr>
          <w:rFonts w:asciiTheme="minorHAnsi" w:hAnsiTheme="minorHAnsi" w:cstheme="minorHAnsi"/>
          <w:b/>
          <w:bCs/>
          <w:sz w:val="18"/>
          <w:szCs w:val="18"/>
        </w:rPr>
        <w:t>Garth Rhodes, Clerk</w:t>
      </w:r>
      <w:r w:rsidRPr="00E75FD5">
        <w:rPr>
          <w:rFonts w:asciiTheme="minorHAnsi" w:hAnsiTheme="minorHAnsi" w:cstheme="minorHAnsi"/>
          <w:b/>
          <w:bCs/>
          <w:sz w:val="18"/>
          <w:szCs w:val="18"/>
        </w:rPr>
        <w:t xml:space="preserve">,5 Wardle Terrace, Longframlington, NE65 8AB, Tel: 01665 570347, Email: </w:t>
      </w:r>
      <w:hyperlink r:id="rId11" w:history="1">
        <w:r w:rsidRPr="00E75FD5">
          <w:rPr>
            <w:rStyle w:val="Hyperlink"/>
            <w:rFonts w:asciiTheme="minorHAnsi" w:hAnsiTheme="minorHAnsi" w:cstheme="minorHAnsi"/>
            <w:b/>
            <w:bCs/>
            <w:sz w:val="18"/>
            <w:szCs w:val="18"/>
          </w:rPr>
          <w:t>Clerk@Brinkburn.net</w:t>
        </w:r>
      </w:hyperlink>
    </w:p>
    <w:sectPr w:rsidR="00DF3653" w:rsidRPr="00E75FD5" w:rsidSect="00E83BEB">
      <w:headerReference w:type="default" r:id="rId12"/>
      <w:footerReference w:type="default" r:id="rId13"/>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B440" w14:textId="77777777" w:rsidR="00F632F7" w:rsidRDefault="00F632F7" w:rsidP="00E6166B">
      <w:r>
        <w:separator/>
      </w:r>
    </w:p>
  </w:endnote>
  <w:endnote w:type="continuationSeparator" w:id="0">
    <w:p w14:paraId="51C647DB" w14:textId="77777777" w:rsidR="00F632F7" w:rsidRDefault="00F632F7"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15461A9E" w:rsidR="00E4594F" w:rsidRPr="001E7112" w:rsidRDefault="00E4594F" w:rsidP="00A03748">
    <w:pPr>
      <w:pStyle w:val="Footer"/>
      <w:rPr>
        <w:rFonts w:asciiTheme="minorHAnsi" w:hAnsiTheme="minorHAnsi" w:cstheme="minorHAnsi"/>
        <w:sz w:val="16"/>
        <w:szCs w:val="16"/>
      </w:rPr>
    </w:pPr>
    <w:r w:rsidRPr="001E7112">
      <w:rPr>
        <w:rFonts w:asciiTheme="minorHAnsi" w:hAnsiTheme="minorHAnsi" w:cstheme="minorHAnsi"/>
        <w:sz w:val="16"/>
        <w:szCs w:val="16"/>
      </w:rPr>
      <w:t>B&amp;H_</w:t>
    </w:r>
    <w:r w:rsidR="00A03748">
      <w:rPr>
        <w:rFonts w:asciiTheme="minorHAnsi" w:hAnsiTheme="minorHAnsi" w:cstheme="minorHAnsi"/>
        <w:sz w:val="16"/>
        <w:szCs w:val="16"/>
      </w:rPr>
      <w:fldChar w:fldCharType="begin"/>
    </w:r>
    <w:r w:rsidR="00A03748">
      <w:rPr>
        <w:rFonts w:asciiTheme="minorHAnsi" w:hAnsiTheme="minorHAnsi" w:cstheme="minorHAnsi"/>
        <w:sz w:val="16"/>
        <w:szCs w:val="16"/>
      </w:rPr>
      <w:instrText xml:space="preserve"> FILENAME \* MERGEFORMAT </w:instrText>
    </w:r>
    <w:r w:rsidR="00A03748">
      <w:rPr>
        <w:rFonts w:asciiTheme="minorHAnsi" w:hAnsiTheme="minorHAnsi" w:cstheme="minorHAnsi"/>
        <w:sz w:val="16"/>
        <w:szCs w:val="16"/>
      </w:rPr>
      <w:fldChar w:fldCharType="separate"/>
    </w:r>
    <w:r w:rsidR="00A03748">
      <w:rPr>
        <w:rFonts w:asciiTheme="minorHAnsi" w:hAnsiTheme="minorHAnsi" w:cstheme="minorHAnsi"/>
        <w:noProof/>
        <w:sz w:val="16"/>
        <w:szCs w:val="16"/>
      </w:rPr>
      <w:t>BHPC_Minutes_20210928</w:t>
    </w:r>
    <w:r w:rsidR="00A03748">
      <w:rPr>
        <w:rFonts w:asciiTheme="minorHAnsi" w:hAnsiTheme="minorHAnsi" w:cstheme="minorHAnsi"/>
        <w:sz w:val="16"/>
        <w:szCs w:val="16"/>
      </w:rPr>
      <w:fldChar w:fldCharType="end"/>
    </w:r>
    <w:r>
      <w:rPr>
        <w:rFonts w:asciiTheme="minorHAnsi" w:hAnsiTheme="minorHAnsi" w:cstheme="minorHAnsi"/>
        <w:sz w:val="16"/>
        <w:szCs w:val="16"/>
      </w:rPr>
      <w:t xml:space="preserve">                       </w:t>
    </w:r>
    <w:r w:rsidR="00BA57E9">
      <w:rPr>
        <w:rFonts w:asciiTheme="minorHAnsi" w:hAnsiTheme="minorHAnsi" w:cstheme="minorHAnsi"/>
        <w:sz w:val="16"/>
        <w:szCs w:val="16"/>
      </w:rPr>
      <w:t xml:space="preserve">                             </w:t>
    </w:r>
    <w:r>
      <w:rPr>
        <w:rFonts w:asciiTheme="minorHAnsi" w:hAnsiTheme="minorHAnsi" w:cstheme="minorHAnsi"/>
        <w:sz w:val="16"/>
        <w:szCs w:val="16"/>
      </w:rPr>
      <w:t xml:space="preserve">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6E76" w14:textId="77777777" w:rsidR="00F632F7" w:rsidRDefault="00F632F7" w:rsidP="00E6166B">
      <w:r>
        <w:separator/>
      </w:r>
    </w:p>
  </w:footnote>
  <w:footnote w:type="continuationSeparator" w:id="0">
    <w:p w14:paraId="14AA226D" w14:textId="77777777" w:rsidR="00F632F7" w:rsidRDefault="00F632F7"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90F"/>
    <w:multiLevelType w:val="hybridMultilevel"/>
    <w:tmpl w:val="8CA2C8AA"/>
    <w:lvl w:ilvl="0" w:tplc="E578DC6E">
      <w:numFmt w:val="bullet"/>
      <w:lvlText w:val="•"/>
      <w:lvlJc w:val="left"/>
      <w:pPr>
        <w:ind w:left="1452" w:hanging="732"/>
      </w:pPr>
      <w:rPr>
        <w:rFonts w:ascii="Calibri" w:eastAsiaTheme="minorHAnsi"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462A09"/>
    <w:multiLevelType w:val="hybridMultilevel"/>
    <w:tmpl w:val="B84A5F4E"/>
    <w:lvl w:ilvl="0" w:tplc="0809000F">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815E5F30">
      <w:start w:val="1"/>
      <w:numFmt w:val="lowerRoman"/>
      <w:lvlText w:val="%3."/>
      <w:lvlJc w:val="right"/>
      <w:pPr>
        <w:ind w:left="2160" w:hanging="180"/>
      </w:pPr>
      <w:rPr>
        <w:b w:val="0"/>
        <w:bCs w:val="0"/>
        <w:i w:val="0"/>
      </w:rPr>
    </w:lvl>
    <w:lvl w:ilvl="3" w:tplc="0809000F">
      <w:start w:val="1"/>
      <w:numFmt w:val="decimal"/>
      <w:lvlText w:val="%4."/>
      <w:lvlJc w:val="left"/>
      <w:pPr>
        <w:ind w:left="2880" w:hanging="360"/>
      </w:pPr>
    </w:lvl>
    <w:lvl w:ilvl="4" w:tplc="CDCA5352">
      <w:start w:val="1"/>
      <w:numFmt w:val="lowerRoman"/>
      <w:lvlText w:val="%5)"/>
      <w:lvlJc w:val="left"/>
      <w:pPr>
        <w:ind w:left="3960" w:hanging="72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374188"/>
    <w:multiLevelType w:val="hybridMultilevel"/>
    <w:tmpl w:val="97ECDB0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8" w15:restartNumberingAfterBreak="0">
    <w:nsid w:val="341C437C"/>
    <w:multiLevelType w:val="hybridMultilevel"/>
    <w:tmpl w:val="05BEB58E"/>
    <w:lvl w:ilvl="0" w:tplc="E578DC6E">
      <w:numFmt w:val="bullet"/>
      <w:lvlText w:val="•"/>
      <w:lvlJc w:val="left"/>
      <w:pPr>
        <w:ind w:left="1299" w:hanging="732"/>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5295E"/>
    <w:multiLevelType w:val="hybridMultilevel"/>
    <w:tmpl w:val="D8E0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2"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07410A"/>
    <w:multiLevelType w:val="hybridMultilevel"/>
    <w:tmpl w:val="9A4CF2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4"/>
  </w:num>
  <w:num w:numId="6">
    <w:abstractNumId w:val="3"/>
  </w:num>
  <w:num w:numId="7">
    <w:abstractNumId w:val="11"/>
  </w:num>
  <w:num w:numId="8">
    <w:abstractNumId w:val="7"/>
  </w:num>
  <w:num w:numId="9">
    <w:abstractNumId w:val="12"/>
  </w:num>
  <w:num w:numId="10">
    <w:abstractNumId w:val="9"/>
  </w:num>
  <w:num w:numId="11">
    <w:abstractNumId w:val="1"/>
  </w:num>
  <w:num w:numId="12">
    <w:abstractNumId w:val="10"/>
  </w:num>
  <w:num w:numId="13">
    <w:abstractNumId w:val="5"/>
  </w:num>
  <w:num w:numId="14">
    <w:abstractNumId w:val="15"/>
  </w:num>
  <w:num w:numId="15">
    <w:abstractNumId w:val="8"/>
  </w:num>
  <w:num w:numId="1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6441"/>
    <w:rsid w:val="0000739B"/>
    <w:rsid w:val="00010FD8"/>
    <w:rsid w:val="00013273"/>
    <w:rsid w:val="00013EBD"/>
    <w:rsid w:val="00014598"/>
    <w:rsid w:val="0002266A"/>
    <w:rsid w:val="00023171"/>
    <w:rsid w:val="000237CF"/>
    <w:rsid w:val="00025CEC"/>
    <w:rsid w:val="000321F8"/>
    <w:rsid w:val="00033050"/>
    <w:rsid w:val="00033485"/>
    <w:rsid w:val="00044759"/>
    <w:rsid w:val="00046CDA"/>
    <w:rsid w:val="00047DF3"/>
    <w:rsid w:val="00050909"/>
    <w:rsid w:val="000520E5"/>
    <w:rsid w:val="00054168"/>
    <w:rsid w:val="000542E9"/>
    <w:rsid w:val="00056E1C"/>
    <w:rsid w:val="00056E3A"/>
    <w:rsid w:val="00060D7C"/>
    <w:rsid w:val="0006157B"/>
    <w:rsid w:val="00062383"/>
    <w:rsid w:val="00063778"/>
    <w:rsid w:val="00063CC7"/>
    <w:rsid w:val="00064C34"/>
    <w:rsid w:val="0006523B"/>
    <w:rsid w:val="00065A16"/>
    <w:rsid w:val="00076519"/>
    <w:rsid w:val="00080BD0"/>
    <w:rsid w:val="00080C3E"/>
    <w:rsid w:val="000816C2"/>
    <w:rsid w:val="0008218F"/>
    <w:rsid w:val="00083D1D"/>
    <w:rsid w:val="000923DE"/>
    <w:rsid w:val="0009424B"/>
    <w:rsid w:val="000944C6"/>
    <w:rsid w:val="000A1405"/>
    <w:rsid w:val="000A5589"/>
    <w:rsid w:val="000A55D1"/>
    <w:rsid w:val="000A66AE"/>
    <w:rsid w:val="000A6E81"/>
    <w:rsid w:val="000B0A51"/>
    <w:rsid w:val="000B13BD"/>
    <w:rsid w:val="000B42CE"/>
    <w:rsid w:val="000B5738"/>
    <w:rsid w:val="000C10EA"/>
    <w:rsid w:val="000C1BDC"/>
    <w:rsid w:val="000C2D19"/>
    <w:rsid w:val="000C3F60"/>
    <w:rsid w:val="000C5EAE"/>
    <w:rsid w:val="000C5FC8"/>
    <w:rsid w:val="000C66FB"/>
    <w:rsid w:val="000D0651"/>
    <w:rsid w:val="000D39AA"/>
    <w:rsid w:val="000D6CBC"/>
    <w:rsid w:val="000E7270"/>
    <w:rsid w:val="000F3610"/>
    <w:rsid w:val="000F3613"/>
    <w:rsid w:val="00101583"/>
    <w:rsid w:val="001031FC"/>
    <w:rsid w:val="00105EA9"/>
    <w:rsid w:val="001107AB"/>
    <w:rsid w:val="00113277"/>
    <w:rsid w:val="00113960"/>
    <w:rsid w:val="001161F4"/>
    <w:rsid w:val="001164D8"/>
    <w:rsid w:val="001211DC"/>
    <w:rsid w:val="00122402"/>
    <w:rsid w:val="00123BA2"/>
    <w:rsid w:val="001262C3"/>
    <w:rsid w:val="0012688F"/>
    <w:rsid w:val="00126F5C"/>
    <w:rsid w:val="00127984"/>
    <w:rsid w:val="00135F35"/>
    <w:rsid w:val="00135F85"/>
    <w:rsid w:val="001360EE"/>
    <w:rsid w:val="0013664A"/>
    <w:rsid w:val="00136C8B"/>
    <w:rsid w:val="00136CA6"/>
    <w:rsid w:val="00144245"/>
    <w:rsid w:val="00151137"/>
    <w:rsid w:val="00153FA0"/>
    <w:rsid w:val="00155E39"/>
    <w:rsid w:val="00157A1F"/>
    <w:rsid w:val="00161384"/>
    <w:rsid w:val="001616BA"/>
    <w:rsid w:val="001617AE"/>
    <w:rsid w:val="00161949"/>
    <w:rsid w:val="001629BC"/>
    <w:rsid w:val="00164951"/>
    <w:rsid w:val="00165B5A"/>
    <w:rsid w:val="00165ECD"/>
    <w:rsid w:val="00167A60"/>
    <w:rsid w:val="001709B0"/>
    <w:rsid w:val="00173F50"/>
    <w:rsid w:val="00174D76"/>
    <w:rsid w:val="0017739E"/>
    <w:rsid w:val="001810A2"/>
    <w:rsid w:val="001959E5"/>
    <w:rsid w:val="001A030C"/>
    <w:rsid w:val="001A09E6"/>
    <w:rsid w:val="001A209D"/>
    <w:rsid w:val="001A3EC5"/>
    <w:rsid w:val="001A6683"/>
    <w:rsid w:val="001A6DBF"/>
    <w:rsid w:val="001B08E0"/>
    <w:rsid w:val="001B4036"/>
    <w:rsid w:val="001C125F"/>
    <w:rsid w:val="001C2B6D"/>
    <w:rsid w:val="001C5E77"/>
    <w:rsid w:val="001D04A8"/>
    <w:rsid w:val="001D29F2"/>
    <w:rsid w:val="001D375A"/>
    <w:rsid w:val="001E29A2"/>
    <w:rsid w:val="001E3841"/>
    <w:rsid w:val="001E4385"/>
    <w:rsid w:val="001E4DD7"/>
    <w:rsid w:val="001E7112"/>
    <w:rsid w:val="001F2B80"/>
    <w:rsid w:val="001F6F2B"/>
    <w:rsid w:val="001F7D78"/>
    <w:rsid w:val="00200A5A"/>
    <w:rsid w:val="00201F32"/>
    <w:rsid w:val="0020225F"/>
    <w:rsid w:val="002109CA"/>
    <w:rsid w:val="00210F28"/>
    <w:rsid w:val="002142BE"/>
    <w:rsid w:val="00215C99"/>
    <w:rsid w:val="00215E92"/>
    <w:rsid w:val="002210B2"/>
    <w:rsid w:val="00222EE1"/>
    <w:rsid w:val="002259CF"/>
    <w:rsid w:val="00225EBE"/>
    <w:rsid w:val="00226B3F"/>
    <w:rsid w:val="00230078"/>
    <w:rsid w:val="00231344"/>
    <w:rsid w:val="00231E48"/>
    <w:rsid w:val="00235277"/>
    <w:rsid w:val="00236FB1"/>
    <w:rsid w:val="00237BAD"/>
    <w:rsid w:val="00240284"/>
    <w:rsid w:val="00242DCB"/>
    <w:rsid w:val="00243A48"/>
    <w:rsid w:val="00245E47"/>
    <w:rsid w:val="002460DC"/>
    <w:rsid w:val="00246154"/>
    <w:rsid w:val="002525D9"/>
    <w:rsid w:val="00253BF1"/>
    <w:rsid w:val="002638AF"/>
    <w:rsid w:val="00267E36"/>
    <w:rsid w:val="00271DD2"/>
    <w:rsid w:val="0027448F"/>
    <w:rsid w:val="00274FAD"/>
    <w:rsid w:val="00275B93"/>
    <w:rsid w:val="002776B7"/>
    <w:rsid w:val="002824C4"/>
    <w:rsid w:val="00284F1E"/>
    <w:rsid w:val="00287986"/>
    <w:rsid w:val="0029006E"/>
    <w:rsid w:val="002901C3"/>
    <w:rsid w:val="00290A2A"/>
    <w:rsid w:val="0029670C"/>
    <w:rsid w:val="002A195F"/>
    <w:rsid w:val="002A4138"/>
    <w:rsid w:val="002A7199"/>
    <w:rsid w:val="002A728F"/>
    <w:rsid w:val="002A745F"/>
    <w:rsid w:val="002A7D57"/>
    <w:rsid w:val="002B33B1"/>
    <w:rsid w:val="002B5AF9"/>
    <w:rsid w:val="002C02DE"/>
    <w:rsid w:val="002C3EFD"/>
    <w:rsid w:val="002C3FBF"/>
    <w:rsid w:val="002C41BB"/>
    <w:rsid w:val="002C4D5D"/>
    <w:rsid w:val="002C55BC"/>
    <w:rsid w:val="002D17B3"/>
    <w:rsid w:val="002D1C18"/>
    <w:rsid w:val="002D287B"/>
    <w:rsid w:val="002D5C26"/>
    <w:rsid w:val="002D76B9"/>
    <w:rsid w:val="002D7EE8"/>
    <w:rsid w:val="002E2ADE"/>
    <w:rsid w:val="002E350F"/>
    <w:rsid w:val="003011E4"/>
    <w:rsid w:val="00301D72"/>
    <w:rsid w:val="00303C6C"/>
    <w:rsid w:val="00303ED7"/>
    <w:rsid w:val="00311C38"/>
    <w:rsid w:val="00324F29"/>
    <w:rsid w:val="00326A4E"/>
    <w:rsid w:val="00327F9D"/>
    <w:rsid w:val="00333C50"/>
    <w:rsid w:val="003365B1"/>
    <w:rsid w:val="003375A1"/>
    <w:rsid w:val="00345D65"/>
    <w:rsid w:val="00347ED1"/>
    <w:rsid w:val="00350019"/>
    <w:rsid w:val="0035273B"/>
    <w:rsid w:val="00354963"/>
    <w:rsid w:val="003705DC"/>
    <w:rsid w:val="00372F90"/>
    <w:rsid w:val="00373374"/>
    <w:rsid w:val="0037544C"/>
    <w:rsid w:val="00380548"/>
    <w:rsid w:val="003817C4"/>
    <w:rsid w:val="003837BB"/>
    <w:rsid w:val="00395CBD"/>
    <w:rsid w:val="003A00B2"/>
    <w:rsid w:val="003A4750"/>
    <w:rsid w:val="003A797D"/>
    <w:rsid w:val="003A7A3F"/>
    <w:rsid w:val="003B06A3"/>
    <w:rsid w:val="003B1748"/>
    <w:rsid w:val="003B1A2F"/>
    <w:rsid w:val="003B4133"/>
    <w:rsid w:val="003B41D9"/>
    <w:rsid w:val="003B4E42"/>
    <w:rsid w:val="003B6BDB"/>
    <w:rsid w:val="003B7F9A"/>
    <w:rsid w:val="003C1878"/>
    <w:rsid w:val="003C19F1"/>
    <w:rsid w:val="003C5D09"/>
    <w:rsid w:val="003D45C2"/>
    <w:rsid w:val="003E03FE"/>
    <w:rsid w:val="003E7B3A"/>
    <w:rsid w:val="003F5E4B"/>
    <w:rsid w:val="003F6579"/>
    <w:rsid w:val="003F694B"/>
    <w:rsid w:val="003F7BA4"/>
    <w:rsid w:val="003F7C85"/>
    <w:rsid w:val="004109DC"/>
    <w:rsid w:val="00411C74"/>
    <w:rsid w:val="00412025"/>
    <w:rsid w:val="004129BC"/>
    <w:rsid w:val="004224CE"/>
    <w:rsid w:val="00422C1D"/>
    <w:rsid w:val="00423F1C"/>
    <w:rsid w:val="00425578"/>
    <w:rsid w:val="00426176"/>
    <w:rsid w:val="00432506"/>
    <w:rsid w:val="00432A35"/>
    <w:rsid w:val="00433684"/>
    <w:rsid w:val="00436851"/>
    <w:rsid w:val="0044188E"/>
    <w:rsid w:val="0044288D"/>
    <w:rsid w:val="0044322E"/>
    <w:rsid w:val="00444149"/>
    <w:rsid w:val="00444173"/>
    <w:rsid w:val="004441B7"/>
    <w:rsid w:val="00445959"/>
    <w:rsid w:val="0044735A"/>
    <w:rsid w:val="00450624"/>
    <w:rsid w:val="00456234"/>
    <w:rsid w:val="004564C5"/>
    <w:rsid w:val="00461178"/>
    <w:rsid w:val="00462E3A"/>
    <w:rsid w:val="004630D5"/>
    <w:rsid w:val="004634AF"/>
    <w:rsid w:val="00464A57"/>
    <w:rsid w:val="00464B1A"/>
    <w:rsid w:val="004655EC"/>
    <w:rsid w:val="00465B46"/>
    <w:rsid w:val="00467FE4"/>
    <w:rsid w:val="00470601"/>
    <w:rsid w:val="00475B09"/>
    <w:rsid w:val="00477498"/>
    <w:rsid w:val="00482422"/>
    <w:rsid w:val="00484448"/>
    <w:rsid w:val="004853FA"/>
    <w:rsid w:val="00487F11"/>
    <w:rsid w:val="00491CA3"/>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7ADE"/>
    <w:rsid w:val="004E0FD3"/>
    <w:rsid w:val="004E2D9B"/>
    <w:rsid w:val="004F0065"/>
    <w:rsid w:val="004F4971"/>
    <w:rsid w:val="004F4C74"/>
    <w:rsid w:val="004F5ABB"/>
    <w:rsid w:val="0050001E"/>
    <w:rsid w:val="005000C6"/>
    <w:rsid w:val="005008EA"/>
    <w:rsid w:val="00504BB8"/>
    <w:rsid w:val="00507578"/>
    <w:rsid w:val="005077D4"/>
    <w:rsid w:val="00510BB6"/>
    <w:rsid w:val="0051246A"/>
    <w:rsid w:val="00515782"/>
    <w:rsid w:val="0052037F"/>
    <w:rsid w:val="00522ACF"/>
    <w:rsid w:val="00522D69"/>
    <w:rsid w:val="00527789"/>
    <w:rsid w:val="00531315"/>
    <w:rsid w:val="0053450A"/>
    <w:rsid w:val="00537238"/>
    <w:rsid w:val="0054189B"/>
    <w:rsid w:val="00542530"/>
    <w:rsid w:val="00543C98"/>
    <w:rsid w:val="00545793"/>
    <w:rsid w:val="00545B9D"/>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3C7B"/>
    <w:rsid w:val="00573CBD"/>
    <w:rsid w:val="00575FB7"/>
    <w:rsid w:val="005763FB"/>
    <w:rsid w:val="005766FC"/>
    <w:rsid w:val="005769A4"/>
    <w:rsid w:val="0058168C"/>
    <w:rsid w:val="005817C4"/>
    <w:rsid w:val="0058430F"/>
    <w:rsid w:val="00585A94"/>
    <w:rsid w:val="00587FEB"/>
    <w:rsid w:val="00591ACD"/>
    <w:rsid w:val="005944C3"/>
    <w:rsid w:val="00594996"/>
    <w:rsid w:val="00595301"/>
    <w:rsid w:val="005A27FA"/>
    <w:rsid w:val="005A5202"/>
    <w:rsid w:val="005A5BB4"/>
    <w:rsid w:val="005A647B"/>
    <w:rsid w:val="005A65FB"/>
    <w:rsid w:val="005A73A6"/>
    <w:rsid w:val="005B1628"/>
    <w:rsid w:val="005B1ED9"/>
    <w:rsid w:val="005B261D"/>
    <w:rsid w:val="005B33A7"/>
    <w:rsid w:val="005B41B6"/>
    <w:rsid w:val="005B5262"/>
    <w:rsid w:val="005C1609"/>
    <w:rsid w:val="005C1A5D"/>
    <w:rsid w:val="005C4ADE"/>
    <w:rsid w:val="005C5CB3"/>
    <w:rsid w:val="005C6B15"/>
    <w:rsid w:val="005D1FBC"/>
    <w:rsid w:val="005D5BD1"/>
    <w:rsid w:val="005E6CC3"/>
    <w:rsid w:val="005E7018"/>
    <w:rsid w:val="005E7500"/>
    <w:rsid w:val="005F0425"/>
    <w:rsid w:val="005F2314"/>
    <w:rsid w:val="005F419D"/>
    <w:rsid w:val="005F75DE"/>
    <w:rsid w:val="0060588F"/>
    <w:rsid w:val="006072A1"/>
    <w:rsid w:val="006101FE"/>
    <w:rsid w:val="00614042"/>
    <w:rsid w:val="00616FCB"/>
    <w:rsid w:val="00620783"/>
    <w:rsid w:val="006227AB"/>
    <w:rsid w:val="00623099"/>
    <w:rsid w:val="00623BF2"/>
    <w:rsid w:val="00627FB9"/>
    <w:rsid w:val="00631A4A"/>
    <w:rsid w:val="00631D9B"/>
    <w:rsid w:val="00631FE3"/>
    <w:rsid w:val="006337C8"/>
    <w:rsid w:val="0063476D"/>
    <w:rsid w:val="0063674C"/>
    <w:rsid w:val="0064161D"/>
    <w:rsid w:val="0065033B"/>
    <w:rsid w:val="0065068D"/>
    <w:rsid w:val="00651983"/>
    <w:rsid w:val="00656265"/>
    <w:rsid w:val="006625A9"/>
    <w:rsid w:val="006671E6"/>
    <w:rsid w:val="00667F94"/>
    <w:rsid w:val="00670DF8"/>
    <w:rsid w:val="00671347"/>
    <w:rsid w:val="006746C2"/>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3527"/>
    <w:rsid w:val="006B3E14"/>
    <w:rsid w:val="006B61CD"/>
    <w:rsid w:val="006B7EEF"/>
    <w:rsid w:val="006D0013"/>
    <w:rsid w:val="006D0EB5"/>
    <w:rsid w:val="006E2BF7"/>
    <w:rsid w:val="006E5923"/>
    <w:rsid w:val="006E6421"/>
    <w:rsid w:val="006F5C0F"/>
    <w:rsid w:val="006F63DC"/>
    <w:rsid w:val="006F695B"/>
    <w:rsid w:val="006F7126"/>
    <w:rsid w:val="00710187"/>
    <w:rsid w:val="00710EB2"/>
    <w:rsid w:val="0071191B"/>
    <w:rsid w:val="00712CA7"/>
    <w:rsid w:val="00714E82"/>
    <w:rsid w:val="00715DB4"/>
    <w:rsid w:val="00717DDF"/>
    <w:rsid w:val="0072253C"/>
    <w:rsid w:val="00722C74"/>
    <w:rsid w:val="0072735F"/>
    <w:rsid w:val="00727598"/>
    <w:rsid w:val="00730CA2"/>
    <w:rsid w:val="007410F0"/>
    <w:rsid w:val="0074172D"/>
    <w:rsid w:val="00741973"/>
    <w:rsid w:val="00744481"/>
    <w:rsid w:val="007452DB"/>
    <w:rsid w:val="0074699F"/>
    <w:rsid w:val="00747D2E"/>
    <w:rsid w:val="00751684"/>
    <w:rsid w:val="00752A20"/>
    <w:rsid w:val="00752F3D"/>
    <w:rsid w:val="007611B5"/>
    <w:rsid w:val="007629AD"/>
    <w:rsid w:val="00764E34"/>
    <w:rsid w:val="00764EC3"/>
    <w:rsid w:val="007664DB"/>
    <w:rsid w:val="007774BB"/>
    <w:rsid w:val="00782D8B"/>
    <w:rsid w:val="00783E37"/>
    <w:rsid w:val="00784738"/>
    <w:rsid w:val="00785D4D"/>
    <w:rsid w:val="00790148"/>
    <w:rsid w:val="0079419C"/>
    <w:rsid w:val="00794A43"/>
    <w:rsid w:val="0079679B"/>
    <w:rsid w:val="007A0AB4"/>
    <w:rsid w:val="007A2940"/>
    <w:rsid w:val="007A3959"/>
    <w:rsid w:val="007A48BC"/>
    <w:rsid w:val="007A50A8"/>
    <w:rsid w:val="007A5A5A"/>
    <w:rsid w:val="007A76A5"/>
    <w:rsid w:val="007A7984"/>
    <w:rsid w:val="007B45C6"/>
    <w:rsid w:val="007B4A21"/>
    <w:rsid w:val="007B5750"/>
    <w:rsid w:val="007C1A09"/>
    <w:rsid w:val="007C2002"/>
    <w:rsid w:val="007C25C8"/>
    <w:rsid w:val="007C4AA5"/>
    <w:rsid w:val="007C75AC"/>
    <w:rsid w:val="007D156F"/>
    <w:rsid w:val="007D1C76"/>
    <w:rsid w:val="007D5A1E"/>
    <w:rsid w:val="007E1C48"/>
    <w:rsid w:val="007E58DE"/>
    <w:rsid w:val="007E5D36"/>
    <w:rsid w:val="007E63DB"/>
    <w:rsid w:val="007E794A"/>
    <w:rsid w:val="007F1C98"/>
    <w:rsid w:val="007F5503"/>
    <w:rsid w:val="007F554D"/>
    <w:rsid w:val="007F67BA"/>
    <w:rsid w:val="008006B4"/>
    <w:rsid w:val="00801794"/>
    <w:rsid w:val="00802504"/>
    <w:rsid w:val="00802680"/>
    <w:rsid w:val="00802DD9"/>
    <w:rsid w:val="008062CF"/>
    <w:rsid w:val="00806505"/>
    <w:rsid w:val="00807015"/>
    <w:rsid w:val="008101E9"/>
    <w:rsid w:val="00813458"/>
    <w:rsid w:val="008145C1"/>
    <w:rsid w:val="008159F9"/>
    <w:rsid w:val="00815D85"/>
    <w:rsid w:val="008171DC"/>
    <w:rsid w:val="008269F6"/>
    <w:rsid w:val="0083053A"/>
    <w:rsid w:val="00842919"/>
    <w:rsid w:val="0084553C"/>
    <w:rsid w:val="008471DB"/>
    <w:rsid w:val="008475E8"/>
    <w:rsid w:val="008567D3"/>
    <w:rsid w:val="0085783D"/>
    <w:rsid w:val="00857E16"/>
    <w:rsid w:val="00857E5A"/>
    <w:rsid w:val="00862389"/>
    <w:rsid w:val="008663B6"/>
    <w:rsid w:val="008708C0"/>
    <w:rsid w:val="00874383"/>
    <w:rsid w:val="0088241B"/>
    <w:rsid w:val="0088271A"/>
    <w:rsid w:val="00882A35"/>
    <w:rsid w:val="00885181"/>
    <w:rsid w:val="0088598C"/>
    <w:rsid w:val="00891D06"/>
    <w:rsid w:val="008931ED"/>
    <w:rsid w:val="008937D9"/>
    <w:rsid w:val="008941D7"/>
    <w:rsid w:val="00896E69"/>
    <w:rsid w:val="008A25B7"/>
    <w:rsid w:val="008A6AFE"/>
    <w:rsid w:val="008B1324"/>
    <w:rsid w:val="008B2F0F"/>
    <w:rsid w:val="008B5B1C"/>
    <w:rsid w:val="008B77C5"/>
    <w:rsid w:val="008C0F54"/>
    <w:rsid w:val="008C2A90"/>
    <w:rsid w:val="008C5B4A"/>
    <w:rsid w:val="008D0770"/>
    <w:rsid w:val="008D1934"/>
    <w:rsid w:val="008D19A7"/>
    <w:rsid w:val="008D288C"/>
    <w:rsid w:val="008D3B28"/>
    <w:rsid w:val="008D4BE1"/>
    <w:rsid w:val="008D4EDE"/>
    <w:rsid w:val="008E06A5"/>
    <w:rsid w:val="008E1498"/>
    <w:rsid w:val="008E1CD1"/>
    <w:rsid w:val="008E4A72"/>
    <w:rsid w:val="008F4C7B"/>
    <w:rsid w:val="009068FD"/>
    <w:rsid w:val="00910A39"/>
    <w:rsid w:val="009127C2"/>
    <w:rsid w:val="0091301C"/>
    <w:rsid w:val="0091364B"/>
    <w:rsid w:val="00923040"/>
    <w:rsid w:val="00923F39"/>
    <w:rsid w:val="00923F5D"/>
    <w:rsid w:val="009252FC"/>
    <w:rsid w:val="009258D6"/>
    <w:rsid w:val="0092702C"/>
    <w:rsid w:val="009278F8"/>
    <w:rsid w:val="00933D70"/>
    <w:rsid w:val="00937A30"/>
    <w:rsid w:val="0094426F"/>
    <w:rsid w:val="0094584C"/>
    <w:rsid w:val="0095419F"/>
    <w:rsid w:val="0095450D"/>
    <w:rsid w:val="00954721"/>
    <w:rsid w:val="00960028"/>
    <w:rsid w:val="009646F1"/>
    <w:rsid w:val="00967AEC"/>
    <w:rsid w:val="0097066A"/>
    <w:rsid w:val="00972552"/>
    <w:rsid w:val="00973834"/>
    <w:rsid w:val="009749F9"/>
    <w:rsid w:val="00982094"/>
    <w:rsid w:val="009828BE"/>
    <w:rsid w:val="0098596F"/>
    <w:rsid w:val="00991944"/>
    <w:rsid w:val="0099429B"/>
    <w:rsid w:val="00997FF1"/>
    <w:rsid w:val="009A3226"/>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A5B"/>
    <w:rsid w:val="009E2001"/>
    <w:rsid w:val="009E441E"/>
    <w:rsid w:val="009E5FF1"/>
    <w:rsid w:val="009E774C"/>
    <w:rsid w:val="009F37F6"/>
    <w:rsid w:val="009F7562"/>
    <w:rsid w:val="00A03748"/>
    <w:rsid w:val="00A03B80"/>
    <w:rsid w:val="00A13E93"/>
    <w:rsid w:val="00A2143E"/>
    <w:rsid w:val="00A227CA"/>
    <w:rsid w:val="00A319B6"/>
    <w:rsid w:val="00A32F87"/>
    <w:rsid w:val="00A34AB5"/>
    <w:rsid w:val="00A40F8B"/>
    <w:rsid w:val="00A410E9"/>
    <w:rsid w:val="00A46BF4"/>
    <w:rsid w:val="00A4791A"/>
    <w:rsid w:val="00A534E8"/>
    <w:rsid w:val="00A54FCB"/>
    <w:rsid w:val="00A553C5"/>
    <w:rsid w:val="00A5617C"/>
    <w:rsid w:val="00A601FA"/>
    <w:rsid w:val="00A614A4"/>
    <w:rsid w:val="00A6439A"/>
    <w:rsid w:val="00A64479"/>
    <w:rsid w:val="00A7051F"/>
    <w:rsid w:val="00A718BF"/>
    <w:rsid w:val="00A71C01"/>
    <w:rsid w:val="00A74361"/>
    <w:rsid w:val="00A75227"/>
    <w:rsid w:val="00A855A3"/>
    <w:rsid w:val="00A876BD"/>
    <w:rsid w:val="00A90464"/>
    <w:rsid w:val="00AA1251"/>
    <w:rsid w:val="00AA3CA2"/>
    <w:rsid w:val="00AA5D10"/>
    <w:rsid w:val="00AB2E61"/>
    <w:rsid w:val="00AB3347"/>
    <w:rsid w:val="00AB47CA"/>
    <w:rsid w:val="00AB7D14"/>
    <w:rsid w:val="00AC1A16"/>
    <w:rsid w:val="00AC37B5"/>
    <w:rsid w:val="00AD0BD8"/>
    <w:rsid w:val="00AD14DA"/>
    <w:rsid w:val="00AD1870"/>
    <w:rsid w:val="00AD4077"/>
    <w:rsid w:val="00AD43B9"/>
    <w:rsid w:val="00AD574E"/>
    <w:rsid w:val="00AD7833"/>
    <w:rsid w:val="00AE2D04"/>
    <w:rsid w:val="00AE5DA3"/>
    <w:rsid w:val="00AE64BB"/>
    <w:rsid w:val="00AE7764"/>
    <w:rsid w:val="00AF0CED"/>
    <w:rsid w:val="00AF129A"/>
    <w:rsid w:val="00AF13C1"/>
    <w:rsid w:val="00AF205F"/>
    <w:rsid w:val="00AF2680"/>
    <w:rsid w:val="00AF3AB8"/>
    <w:rsid w:val="00AF40DB"/>
    <w:rsid w:val="00AF4525"/>
    <w:rsid w:val="00AF6032"/>
    <w:rsid w:val="00B01417"/>
    <w:rsid w:val="00B017AE"/>
    <w:rsid w:val="00B02B58"/>
    <w:rsid w:val="00B02B9B"/>
    <w:rsid w:val="00B04011"/>
    <w:rsid w:val="00B06A14"/>
    <w:rsid w:val="00B07691"/>
    <w:rsid w:val="00B103F3"/>
    <w:rsid w:val="00B10FEF"/>
    <w:rsid w:val="00B1169B"/>
    <w:rsid w:val="00B12C31"/>
    <w:rsid w:val="00B166A0"/>
    <w:rsid w:val="00B23005"/>
    <w:rsid w:val="00B2342C"/>
    <w:rsid w:val="00B23E6B"/>
    <w:rsid w:val="00B308B3"/>
    <w:rsid w:val="00B342E9"/>
    <w:rsid w:val="00B36053"/>
    <w:rsid w:val="00B3644E"/>
    <w:rsid w:val="00B4201C"/>
    <w:rsid w:val="00B42729"/>
    <w:rsid w:val="00B4275F"/>
    <w:rsid w:val="00B4282D"/>
    <w:rsid w:val="00B472B5"/>
    <w:rsid w:val="00B5182B"/>
    <w:rsid w:val="00B5218D"/>
    <w:rsid w:val="00B545FA"/>
    <w:rsid w:val="00B54A35"/>
    <w:rsid w:val="00B55EF1"/>
    <w:rsid w:val="00B573FD"/>
    <w:rsid w:val="00B57515"/>
    <w:rsid w:val="00B57E0F"/>
    <w:rsid w:val="00B603A9"/>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D026F"/>
    <w:rsid w:val="00BD601F"/>
    <w:rsid w:val="00BD6647"/>
    <w:rsid w:val="00BD66FD"/>
    <w:rsid w:val="00BE05D4"/>
    <w:rsid w:val="00BE3168"/>
    <w:rsid w:val="00BE5465"/>
    <w:rsid w:val="00BE6BBE"/>
    <w:rsid w:val="00BE7561"/>
    <w:rsid w:val="00BF1428"/>
    <w:rsid w:val="00BF230D"/>
    <w:rsid w:val="00BF439D"/>
    <w:rsid w:val="00BF5E1A"/>
    <w:rsid w:val="00C02A6F"/>
    <w:rsid w:val="00C032A4"/>
    <w:rsid w:val="00C04F76"/>
    <w:rsid w:val="00C051BC"/>
    <w:rsid w:val="00C05DDB"/>
    <w:rsid w:val="00C06B1F"/>
    <w:rsid w:val="00C12C18"/>
    <w:rsid w:val="00C13938"/>
    <w:rsid w:val="00C13D8D"/>
    <w:rsid w:val="00C15422"/>
    <w:rsid w:val="00C15A31"/>
    <w:rsid w:val="00C15CD4"/>
    <w:rsid w:val="00C16F3C"/>
    <w:rsid w:val="00C170A2"/>
    <w:rsid w:val="00C203DB"/>
    <w:rsid w:val="00C21CEA"/>
    <w:rsid w:val="00C2322E"/>
    <w:rsid w:val="00C23B19"/>
    <w:rsid w:val="00C26AEA"/>
    <w:rsid w:val="00C30EEE"/>
    <w:rsid w:val="00C44246"/>
    <w:rsid w:val="00C44707"/>
    <w:rsid w:val="00C46573"/>
    <w:rsid w:val="00C46C75"/>
    <w:rsid w:val="00C50C82"/>
    <w:rsid w:val="00C53BD9"/>
    <w:rsid w:val="00C577BA"/>
    <w:rsid w:val="00C62596"/>
    <w:rsid w:val="00C629C0"/>
    <w:rsid w:val="00C62B05"/>
    <w:rsid w:val="00C63C97"/>
    <w:rsid w:val="00C73EE8"/>
    <w:rsid w:val="00C765BD"/>
    <w:rsid w:val="00C82D24"/>
    <w:rsid w:val="00C862D6"/>
    <w:rsid w:val="00C9095B"/>
    <w:rsid w:val="00C94E48"/>
    <w:rsid w:val="00C95E2F"/>
    <w:rsid w:val="00C97936"/>
    <w:rsid w:val="00CA4CEC"/>
    <w:rsid w:val="00CA5509"/>
    <w:rsid w:val="00CA7CBF"/>
    <w:rsid w:val="00CB0110"/>
    <w:rsid w:val="00CB31FC"/>
    <w:rsid w:val="00CB498F"/>
    <w:rsid w:val="00CB7483"/>
    <w:rsid w:val="00CB751E"/>
    <w:rsid w:val="00CC0651"/>
    <w:rsid w:val="00CC2995"/>
    <w:rsid w:val="00CC34FC"/>
    <w:rsid w:val="00CC5713"/>
    <w:rsid w:val="00CD11B0"/>
    <w:rsid w:val="00CD11EB"/>
    <w:rsid w:val="00CD19A2"/>
    <w:rsid w:val="00CD5F49"/>
    <w:rsid w:val="00CE0F05"/>
    <w:rsid w:val="00CE21C2"/>
    <w:rsid w:val="00CE279F"/>
    <w:rsid w:val="00CE3FC8"/>
    <w:rsid w:val="00CE5812"/>
    <w:rsid w:val="00CE610F"/>
    <w:rsid w:val="00CE61C7"/>
    <w:rsid w:val="00CF158B"/>
    <w:rsid w:val="00CF1DB4"/>
    <w:rsid w:val="00CF357D"/>
    <w:rsid w:val="00CF5E1E"/>
    <w:rsid w:val="00CF687E"/>
    <w:rsid w:val="00D0014D"/>
    <w:rsid w:val="00D04B9B"/>
    <w:rsid w:val="00D0651C"/>
    <w:rsid w:val="00D07550"/>
    <w:rsid w:val="00D11939"/>
    <w:rsid w:val="00D12240"/>
    <w:rsid w:val="00D13324"/>
    <w:rsid w:val="00D14D7D"/>
    <w:rsid w:val="00D17C60"/>
    <w:rsid w:val="00D20066"/>
    <w:rsid w:val="00D3435E"/>
    <w:rsid w:val="00D36A7B"/>
    <w:rsid w:val="00D36F71"/>
    <w:rsid w:val="00D37AF6"/>
    <w:rsid w:val="00D40216"/>
    <w:rsid w:val="00D43B6F"/>
    <w:rsid w:val="00D451D5"/>
    <w:rsid w:val="00D518A4"/>
    <w:rsid w:val="00D53244"/>
    <w:rsid w:val="00D54107"/>
    <w:rsid w:val="00D560D5"/>
    <w:rsid w:val="00D5738A"/>
    <w:rsid w:val="00D6505A"/>
    <w:rsid w:val="00D6523D"/>
    <w:rsid w:val="00D71B9C"/>
    <w:rsid w:val="00D72302"/>
    <w:rsid w:val="00D73B33"/>
    <w:rsid w:val="00D84155"/>
    <w:rsid w:val="00D86CE3"/>
    <w:rsid w:val="00D87FAF"/>
    <w:rsid w:val="00D92CF9"/>
    <w:rsid w:val="00D95875"/>
    <w:rsid w:val="00D959C6"/>
    <w:rsid w:val="00DA1813"/>
    <w:rsid w:val="00DA3AB6"/>
    <w:rsid w:val="00DA4506"/>
    <w:rsid w:val="00DA49D8"/>
    <w:rsid w:val="00DB0E63"/>
    <w:rsid w:val="00DC174E"/>
    <w:rsid w:val="00DC4782"/>
    <w:rsid w:val="00DC4921"/>
    <w:rsid w:val="00DC4DCA"/>
    <w:rsid w:val="00DC55DD"/>
    <w:rsid w:val="00DD08F8"/>
    <w:rsid w:val="00DD17D1"/>
    <w:rsid w:val="00DD2371"/>
    <w:rsid w:val="00DD3C9B"/>
    <w:rsid w:val="00DD3D97"/>
    <w:rsid w:val="00DD4632"/>
    <w:rsid w:val="00DD622A"/>
    <w:rsid w:val="00DD6901"/>
    <w:rsid w:val="00DD7AA2"/>
    <w:rsid w:val="00DF0A4D"/>
    <w:rsid w:val="00DF29A0"/>
    <w:rsid w:val="00DF2DA3"/>
    <w:rsid w:val="00DF3653"/>
    <w:rsid w:val="00DF3984"/>
    <w:rsid w:val="00E02B8B"/>
    <w:rsid w:val="00E10601"/>
    <w:rsid w:val="00E15FFA"/>
    <w:rsid w:val="00E1787A"/>
    <w:rsid w:val="00E20B35"/>
    <w:rsid w:val="00E213B7"/>
    <w:rsid w:val="00E21EE0"/>
    <w:rsid w:val="00E221B5"/>
    <w:rsid w:val="00E232F1"/>
    <w:rsid w:val="00E30F1E"/>
    <w:rsid w:val="00E33844"/>
    <w:rsid w:val="00E36A33"/>
    <w:rsid w:val="00E36CA2"/>
    <w:rsid w:val="00E3769F"/>
    <w:rsid w:val="00E40DF8"/>
    <w:rsid w:val="00E415F0"/>
    <w:rsid w:val="00E4594F"/>
    <w:rsid w:val="00E55B1B"/>
    <w:rsid w:val="00E60B9C"/>
    <w:rsid w:val="00E6166B"/>
    <w:rsid w:val="00E6405B"/>
    <w:rsid w:val="00E677EB"/>
    <w:rsid w:val="00E678D5"/>
    <w:rsid w:val="00E70A02"/>
    <w:rsid w:val="00E74512"/>
    <w:rsid w:val="00E75FD5"/>
    <w:rsid w:val="00E77642"/>
    <w:rsid w:val="00E8033E"/>
    <w:rsid w:val="00E80D4D"/>
    <w:rsid w:val="00E81FCA"/>
    <w:rsid w:val="00E8244E"/>
    <w:rsid w:val="00E835BB"/>
    <w:rsid w:val="00E83BEB"/>
    <w:rsid w:val="00E862E8"/>
    <w:rsid w:val="00E922AA"/>
    <w:rsid w:val="00E96B79"/>
    <w:rsid w:val="00E9728C"/>
    <w:rsid w:val="00EA03AA"/>
    <w:rsid w:val="00EA061A"/>
    <w:rsid w:val="00EA1ED7"/>
    <w:rsid w:val="00EA3A54"/>
    <w:rsid w:val="00EA7635"/>
    <w:rsid w:val="00EB1957"/>
    <w:rsid w:val="00EB31D5"/>
    <w:rsid w:val="00ED2C77"/>
    <w:rsid w:val="00ED46A8"/>
    <w:rsid w:val="00ED4A10"/>
    <w:rsid w:val="00EE1ADA"/>
    <w:rsid w:val="00EE1C3C"/>
    <w:rsid w:val="00EE414D"/>
    <w:rsid w:val="00EE44D2"/>
    <w:rsid w:val="00EE58D1"/>
    <w:rsid w:val="00EE78E2"/>
    <w:rsid w:val="00EF0769"/>
    <w:rsid w:val="00EF2297"/>
    <w:rsid w:val="00EF2E61"/>
    <w:rsid w:val="00EF5C39"/>
    <w:rsid w:val="00F01B0B"/>
    <w:rsid w:val="00F06461"/>
    <w:rsid w:val="00F1150E"/>
    <w:rsid w:val="00F122B9"/>
    <w:rsid w:val="00F129EE"/>
    <w:rsid w:val="00F17186"/>
    <w:rsid w:val="00F242DE"/>
    <w:rsid w:val="00F27036"/>
    <w:rsid w:val="00F32284"/>
    <w:rsid w:val="00F364D8"/>
    <w:rsid w:val="00F3713D"/>
    <w:rsid w:val="00F40345"/>
    <w:rsid w:val="00F4139A"/>
    <w:rsid w:val="00F43356"/>
    <w:rsid w:val="00F4450D"/>
    <w:rsid w:val="00F45D9A"/>
    <w:rsid w:val="00F477EB"/>
    <w:rsid w:val="00F5287E"/>
    <w:rsid w:val="00F5629F"/>
    <w:rsid w:val="00F569A5"/>
    <w:rsid w:val="00F569C2"/>
    <w:rsid w:val="00F632F7"/>
    <w:rsid w:val="00F636C3"/>
    <w:rsid w:val="00F63FBB"/>
    <w:rsid w:val="00F72B5F"/>
    <w:rsid w:val="00F72C31"/>
    <w:rsid w:val="00F74B27"/>
    <w:rsid w:val="00F77778"/>
    <w:rsid w:val="00F827ED"/>
    <w:rsid w:val="00F8351A"/>
    <w:rsid w:val="00F854E2"/>
    <w:rsid w:val="00F908D0"/>
    <w:rsid w:val="00F91441"/>
    <w:rsid w:val="00F92C91"/>
    <w:rsid w:val="00F96964"/>
    <w:rsid w:val="00FA5E53"/>
    <w:rsid w:val="00FA7791"/>
    <w:rsid w:val="00FB35A9"/>
    <w:rsid w:val="00FB3BA2"/>
    <w:rsid w:val="00FC2904"/>
    <w:rsid w:val="00FC3EE1"/>
    <w:rsid w:val="00FC57A5"/>
    <w:rsid w:val="00FC5A2E"/>
    <w:rsid w:val="00FD07E2"/>
    <w:rsid w:val="00FD2687"/>
    <w:rsid w:val="00FD2CCB"/>
    <w:rsid w:val="00FD2DBB"/>
    <w:rsid w:val="00FD3397"/>
    <w:rsid w:val="00FD5DA9"/>
    <w:rsid w:val="00FE06ED"/>
    <w:rsid w:val="00FE4A6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Brinkburn.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2432</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2</cp:revision>
  <cp:lastPrinted>2020-07-06T11:26:00Z</cp:lastPrinted>
  <dcterms:created xsi:type="dcterms:W3CDTF">2021-11-22T16:48:00Z</dcterms:created>
  <dcterms:modified xsi:type="dcterms:W3CDTF">2021-11-22T16:48:00Z</dcterms:modified>
</cp:coreProperties>
</file>