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84BF6" w14:textId="089B76E4" w:rsidR="00715C9B" w:rsidRPr="00AA17A4" w:rsidRDefault="00715C9B" w:rsidP="00715C9B">
      <w:pPr>
        <w:ind w:left="284" w:right="-24"/>
        <w:jc w:val="center"/>
        <w:rPr>
          <w:rFonts w:asciiTheme="minorHAnsi" w:hAnsiTheme="minorHAnsi" w:cstheme="minorHAnsi"/>
          <w:b/>
          <w:sz w:val="18"/>
          <w:szCs w:val="18"/>
        </w:rPr>
      </w:pPr>
      <w:bookmarkStart w:id="0" w:name="_Hlk50905324"/>
      <w:r w:rsidRPr="00AA17A4">
        <w:rPr>
          <w:rFonts w:asciiTheme="minorHAnsi" w:hAnsiTheme="minorHAnsi" w:cstheme="minorHAnsi"/>
          <w:b/>
          <w:sz w:val="18"/>
          <w:szCs w:val="18"/>
        </w:rPr>
        <w:t xml:space="preserve">Minutes of the PARISH COUNCIL MEETING </w:t>
      </w:r>
    </w:p>
    <w:p w14:paraId="676707BD" w14:textId="60D630AD" w:rsidR="00715C9B" w:rsidRPr="00AA17A4" w:rsidRDefault="00715C9B" w:rsidP="00715C9B">
      <w:pPr>
        <w:ind w:left="284" w:right="-24"/>
        <w:jc w:val="center"/>
        <w:rPr>
          <w:rFonts w:asciiTheme="minorHAnsi" w:hAnsiTheme="minorHAnsi" w:cstheme="minorHAnsi"/>
          <w:b/>
          <w:sz w:val="18"/>
          <w:szCs w:val="18"/>
        </w:rPr>
      </w:pPr>
      <w:r w:rsidRPr="00AA17A4">
        <w:rPr>
          <w:rFonts w:asciiTheme="minorHAnsi" w:hAnsiTheme="minorHAnsi" w:cstheme="minorHAnsi"/>
          <w:b/>
          <w:sz w:val="18"/>
          <w:szCs w:val="18"/>
        </w:rPr>
        <w:t xml:space="preserve">7.00 p.m. Thursday </w:t>
      </w:r>
      <w:r w:rsidR="00603954">
        <w:rPr>
          <w:rFonts w:asciiTheme="minorHAnsi" w:hAnsiTheme="minorHAnsi" w:cstheme="minorHAnsi"/>
          <w:b/>
          <w:sz w:val="18"/>
          <w:szCs w:val="18"/>
        </w:rPr>
        <w:t>25</w:t>
      </w:r>
      <w:r w:rsidR="00603954" w:rsidRPr="00603954">
        <w:rPr>
          <w:rFonts w:asciiTheme="minorHAnsi" w:hAnsiTheme="minorHAnsi" w:cstheme="minorHAnsi"/>
          <w:b/>
          <w:sz w:val="18"/>
          <w:szCs w:val="18"/>
          <w:vertAlign w:val="superscript"/>
        </w:rPr>
        <w:t>th</w:t>
      </w:r>
      <w:r w:rsidR="00603954">
        <w:rPr>
          <w:rFonts w:asciiTheme="minorHAnsi" w:hAnsiTheme="minorHAnsi" w:cstheme="minorHAnsi"/>
          <w:b/>
          <w:sz w:val="18"/>
          <w:szCs w:val="18"/>
        </w:rPr>
        <w:t xml:space="preserve"> August</w:t>
      </w:r>
      <w:r w:rsidRPr="00AA17A4">
        <w:rPr>
          <w:rFonts w:asciiTheme="minorHAnsi" w:hAnsiTheme="minorHAnsi" w:cstheme="minorHAnsi"/>
          <w:b/>
          <w:sz w:val="18"/>
          <w:szCs w:val="18"/>
        </w:rPr>
        <w:t xml:space="preserve"> 2022</w:t>
      </w:r>
    </w:p>
    <w:p w14:paraId="76A0C2A9" w14:textId="77777777" w:rsidR="00715C9B" w:rsidRPr="00AA17A4" w:rsidRDefault="00715C9B" w:rsidP="00715C9B">
      <w:pPr>
        <w:ind w:left="284" w:right="-24"/>
        <w:jc w:val="center"/>
        <w:rPr>
          <w:rFonts w:asciiTheme="minorHAnsi" w:hAnsiTheme="minorHAnsi" w:cstheme="minorHAnsi"/>
          <w:b/>
          <w:sz w:val="18"/>
          <w:szCs w:val="18"/>
        </w:rPr>
      </w:pPr>
      <w:r w:rsidRPr="00AA17A4">
        <w:rPr>
          <w:rFonts w:asciiTheme="minorHAnsi" w:hAnsiTheme="minorHAnsi" w:cstheme="minorHAnsi"/>
          <w:b/>
          <w:sz w:val="18"/>
          <w:szCs w:val="18"/>
        </w:rPr>
        <w:t>Parish Rooms, Rothbury</w:t>
      </w:r>
    </w:p>
    <w:p w14:paraId="1058C7E8" w14:textId="77777777" w:rsidR="00715C9B" w:rsidRPr="00AA17A4" w:rsidRDefault="00715C9B" w:rsidP="00715C9B">
      <w:pPr>
        <w:ind w:left="284" w:right="-24"/>
        <w:jc w:val="center"/>
        <w:rPr>
          <w:rFonts w:asciiTheme="minorHAnsi" w:hAnsiTheme="minorHAnsi" w:cstheme="minorHAnsi"/>
          <w:b/>
          <w:sz w:val="18"/>
          <w:szCs w:val="18"/>
        </w:rPr>
      </w:pPr>
    </w:p>
    <w:p w14:paraId="38F9C229" w14:textId="36F1EBE3" w:rsidR="00715C9B" w:rsidRPr="00AA17A4" w:rsidRDefault="00715C9B" w:rsidP="00715C9B">
      <w:pPr>
        <w:ind w:left="284" w:right="-24"/>
        <w:rPr>
          <w:rFonts w:asciiTheme="minorHAnsi" w:hAnsiTheme="minorHAnsi" w:cstheme="minorHAnsi"/>
          <w:b/>
          <w:sz w:val="18"/>
          <w:szCs w:val="18"/>
        </w:rPr>
      </w:pPr>
      <w:r w:rsidRPr="00AA17A4">
        <w:rPr>
          <w:rFonts w:asciiTheme="minorHAnsi" w:hAnsiTheme="minorHAnsi" w:cstheme="minorHAnsi"/>
          <w:b/>
          <w:sz w:val="18"/>
          <w:szCs w:val="18"/>
        </w:rPr>
        <w:t xml:space="preserve">Present: </w:t>
      </w:r>
      <w:r w:rsidRPr="00AA17A4">
        <w:rPr>
          <w:rFonts w:asciiTheme="minorHAnsi" w:hAnsiTheme="minorHAnsi" w:cstheme="minorHAnsi"/>
          <w:b/>
          <w:sz w:val="18"/>
          <w:szCs w:val="18"/>
        </w:rPr>
        <w:tab/>
      </w:r>
      <w:r w:rsidRPr="00AA17A4">
        <w:rPr>
          <w:rFonts w:asciiTheme="minorHAnsi" w:hAnsiTheme="minorHAnsi" w:cstheme="minorHAnsi"/>
          <w:b/>
          <w:sz w:val="18"/>
          <w:szCs w:val="18"/>
        </w:rPr>
        <w:tab/>
      </w:r>
      <w:r w:rsidRPr="00AA17A4">
        <w:rPr>
          <w:rFonts w:asciiTheme="minorHAnsi" w:hAnsiTheme="minorHAnsi" w:cstheme="minorHAnsi"/>
          <w:bCs/>
          <w:sz w:val="18"/>
          <w:szCs w:val="18"/>
        </w:rPr>
        <w:t xml:space="preserve">Hilary Dunn (HD -Chair), Fran Tait (FT), </w:t>
      </w:r>
      <w:r w:rsidRPr="00AA17A4">
        <w:rPr>
          <w:rFonts w:asciiTheme="minorHAnsi" w:hAnsiTheme="minorHAnsi" w:cstheme="minorHAnsi"/>
          <w:sz w:val="18"/>
          <w:szCs w:val="18"/>
        </w:rPr>
        <w:t xml:space="preserve">Alan Tait (AT), </w:t>
      </w:r>
    </w:p>
    <w:p w14:paraId="609A5F2E" w14:textId="77777777" w:rsidR="00715C9B" w:rsidRDefault="00715C9B" w:rsidP="00715C9B">
      <w:pPr>
        <w:ind w:left="284" w:right="-24"/>
        <w:rPr>
          <w:rFonts w:asciiTheme="minorHAnsi" w:hAnsiTheme="minorHAnsi" w:cstheme="minorHAnsi"/>
          <w:bCs/>
          <w:sz w:val="18"/>
          <w:szCs w:val="18"/>
        </w:rPr>
      </w:pPr>
      <w:r w:rsidRPr="00AA17A4">
        <w:rPr>
          <w:rFonts w:asciiTheme="minorHAnsi" w:hAnsiTheme="minorHAnsi" w:cstheme="minorHAnsi"/>
          <w:b/>
          <w:sz w:val="18"/>
          <w:szCs w:val="18"/>
        </w:rPr>
        <w:t xml:space="preserve">In attendance: </w:t>
      </w:r>
      <w:r w:rsidRPr="00AA17A4">
        <w:rPr>
          <w:rFonts w:asciiTheme="minorHAnsi" w:hAnsiTheme="minorHAnsi" w:cstheme="minorHAnsi"/>
          <w:b/>
          <w:sz w:val="18"/>
          <w:szCs w:val="18"/>
        </w:rPr>
        <w:tab/>
      </w:r>
      <w:r w:rsidRPr="00AA17A4">
        <w:rPr>
          <w:rFonts w:asciiTheme="minorHAnsi" w:hAnsiTheme="minorHAnsi" w:cstheme="minorHAnsi"/>
          <w:b/>
          <w:sz w:val="18"/>
          <w:szCs w:val="18"/>
        </w:rPr>
        <w:tab/>
      </w:r>
      <w:r w:rsidRPr="00AA17A4">
        <w:rPr>
          <w:rFonts w:asciiTheme="minorHAnsi" w:hAnsiTheme="minorHAnsi" w:cstheme="minorHAnsi"/>
          <w:bCs/>
          <w:sz w:val="18"/>
          <w:szCs w:val="18"/>
        </w:rPr>
        <w:t>Clerk: Garth Rhodes.</w:t>
      </w:r>
    </w:p>
    <w:p w14:paraId="1D426212" w14:textId="77777777" w:rsidR="00715C9B" w:rsidRPr="00AA17A4" w:rsidRDefault="00715C9B" w:rsidP="00715C9B">
      <w:pPr>
        <w:ind w:left="284" w:right="-24"/>
        <w:rPr>
          <w:rFonts w:asciiTheme="minorHAnsi" w:hAnsiTheme="minorHAnsi" w:cstheme="minorHAnsi"/>
          <w:bCs/>
          <w:sz w:val="18"/>
          <w:szCs w:val="18"/>
        </w:rPr>
      </w:pPr>
    </w:p>
    <w:p w14:paraId="16B917C5" w14:textId="6B7487F9" w:rsidR="00715C9B" w:rsidRDefault="00715C9B" w:rsidP="00715C9B">
      <w:pPr>
        <w:ind w:left="284" w:right="-24"/>
        <w:rPr>
          <w:rFonts w:asciiTheme="minorHAnsi" w:hAnsiTheme="minorHAnsi" w:cstheme="minorHAnsi"/>
          <w:bCs/>
          <w:i/>
          <w:iCs/>
          <w:sz w:val="18"/>
          <w:szCs w:val="18"/>
        </w:rPr>
      </w:pPr>
      <w:r w:rsidRPr="00566E9D">
        <w:rPr>
          <w:rFonts w:asciiTheme="minorHAnsi" w:hAnsiTheme="minorHAnsi" w:cstheme="minorHAnsi"/>
          <w:bCs/>
          <w:i/>
          <w:iCs/>
          <w:sz w:val="18"/>
          <w:szCs w:val="18"/>
        </w:rPr>
        <w:t>The meeting opened at 7.0</w:t>
      </w:r>
      <w:r w:rsidR="00603954">
        <w:rPr>
          <w:rFonts w:asciiTheme="minorHAnsi" w:hAnsiTheme="minorHAnsi" w:cstheme="minorHAnsi"/>
          <w:bCs/>
          <w:i/>
          <w:iCs/>
          <w:sz w:val="18"/>
          <w:szCs w:val="18"/>
        </w:rPr>
        <w:t>0</w:t>
      </w:r>
      <w:r w:rsidRPr="00566E9D">
        <w:rPr>
          <w:rFonts w:asciiTheme="minorHAnsi" w:hAnsiTheme="minorHAnsi" w:cstheme="minorHAnsi"/>
          <w:bCs/>
          <w:i/>
          <w:iCs/>
          <w:sz w:val="18"/>
          <w:szCs w:val="18"/>
        </w:rPr>
        <w:t xml:space="preserve"> p.m.</w:t>
      </w:r>
    </w:p>
    <w:p w14:paraId="55D1A221" w14:textId="41D07D3D" w:rsidR="00715C9B" w:rsidRPr="00AA17A4" w:rsidRDefault="00715C9B" w:rsidP="00715C9B">
      <w:pPr>
        <w:pStyle w:val="ListParagraph"/>
        <w:numPr>
          <w:ilvl w:val="0"/>
          <w:numId w:val="1"/>
        </w:numPr>
        <w:ind w:left="284" w:right="-24" w:hanging="284"/>
        <w:rPr>
          <w:rFonts w:asciiTheme="minorHAnsi" w:hAnsiTheme="minorHAnsi" w:cstheme="minorHAnsi"/>
          <w:b/>
          <w:bCs/>
          <w:sz w:val="18"/>
          <w:szCs w:val="18"/>
        </w:rPr>
      </w:pPr>
      <w:r w:rsidRPr="00AA17A4">
        <w:rPr>
          <w:rFonts w:asciiTheme="minorHAnsi" w:hAnsiTheme="minorHAnsi" w:cstheme="minorHAnsi"/>
          <w:b/>
          <w:bCs/>
          <w:sz w:val="18"/>
          <w:szCs w:val="18"/>
        </w:rPr>
        <w:t xml:space="preserve">Apologies for absence. </w:t>
      </w:r>
      <w:r w:rsidRPr="00AA17A4">
        <w:rPr>
          <w:rFonts w:asciiTheme="minorHAnsi" w:hAnsiTheme="minorHAnsi" w:cstheme="minorHAnsi"/>
          <w:bCs/>
          <w:sz w:val="18"/>
          <w:szCs w:val="18"/>
        </w:rPr>
        <w:t>Peter Henry (PH),</w:t>
      </w:r>
    </w:p>
    <w:p w14:paraId="6645A35A" w14:textId="1C221554" w:rsidR="00715C9B" w:rsidRPr="00AA17A4" w:rsidRDefault="00715C9B" w:rsidP="00715C9B">
      <w:pPr>
        <w:pStyle w:val="ListParagraph"/>
        <w:numPr>
          <w:ilvl w:val="0"/>
          <w:numId w:val="1"/>
        </w:numPr>
        <w:ind w:left="284" w:right="-24" w:hanging="284"/>
        <w:rPr>
          <w:rFonts w:asciiTheme="minorHAnsi" w:eastAsia="Calibri" w:hAnsiTheme="minorHAnsi" w:cstheme="minorHAnsi"/>
          <w:sz w:val="18"/>
          <w:szCs w:val="18"/>
        </w:rPr>
      </w:pPr>
      <w:r w:rsidRPr="00AA17A4">
        <w:rPr>
          <w:rFonts w:asciiTheme="minorHAnsi" w:hAnsiTheme="minorHAnsi" w:cstheme="minorHAnsi"/>
          <w:b/>
          <w:bCs/>
          <w:sz w:val="18"/>
          <w:szCs w:val="18"/>
        </w:rPr>
        <w:t xml:space="preserve">Minutes of the meeting held on the </w:t>
      </w:r>
      <w:r w:rsidRPr="00AA17A4">
        <w:rPr>
          <w:rFonts w:asciiTheme="minorHAnsi" w:hAnsiTheme="minorHAnsi" w:cstheme="minorHAnsi"/>
          <w:b/>
          <w:sz w:val="18"/>
          <w:szCs w:val="18"/>
        </w:rPr>
        <w:t xml:space="preserve">Thursday </w:t>
      </w:r>
      <w:bookmarkStart w:id="1" w:name="_Hlk106372088"/>
      <w:r w:rsidR="00603954">
        <w:rPr>
          <w:rFonts w:asciiTheme="minorHAnsi" w:hAnsiTheme="minorHAnsi" w:cstheme="minorHAnsi"/>
          <w:b/>
          <w:sz w:val="18"/>
          <w:szCs w:val="18"/>
        </w:rPr>
        <w:t xml:space="preserve">16th June </w:t>
      </w:r>
      <w:r w:rsidRPr="00AA17A4">
        <w:rPr>
          <w:rFonts w:asciiTheme="minorHAnsi" w:hAnsiTheme="minorHAnsi" w:cstheme="minorHAnsi"/>
          <w:bCs/>
          <w:sz w:val="18"/>
          <w:szCs w:val="18"/>
        </w:rPr>
        <w:t>were reviewed, unanimously approved as a true record and signed as such (</w:t>
      </w:r>
      <w:r w:rsidRPr="00AA17A4">
        <w:rPr>
          <w:rFonts w:asciiTheme="minorHAnsi" w:eastAsia="Calibri" w:hAnsiTheme="minorHAnsi" w:cstheme="minorHAnsi"/>
          <w:sz w:val="18"/>
          <w:szCs w:val="18"/>
        </w:rPr>
        <w:t xml:space="preserve">proposed FT, seconded </w:t>
      </w:r>
      <w:r w:rsidR="00603954">
        <w:rPr>
          <w:rFonts w:asciiTheme="minorHAnsi" w:eastAsia="Calibri" w:hAnsiTheme="minorHAnsi" w:cstheme="minorHAnsi"/>
          <w:sz w:val="18"/>
          <w:szCs w:val="18"/>
        </w:rPr>
        <w:t>(AT</w:t>
      </w:r>
      <w:r w:rsidRPr="00AA17A4">
        <w:rPr>
          <w:rFonts w:asciiTheme="minorHAnsi" w:eastAsia="Calibri" w:hAnsiTheme="minorHAnsi" w:cstheme="minorHAnsi"/>
          <w:sz w:val="18"/>
          <w:szCs w:val="18"/>
        </w:rPr>
        <w:t>).</w:t>
      </w:r>
    </w:p>
    <w:bookmarkEnd w:id="1"/>
    <w:p w14:paraId="15DF5077" w14:textId="372E2588" w:rsidR="002C6DB9" w:rsidRPr="00A747C4" w:rsidRDefault="002C6DB9" w:rsidP="00F01F7D">
      <w:pPr>
        <w:rPr>
          <w:rFonts w:asciiTheme="minorHAnsi" w:hAnsiTheme="minorHAnsi" w:cstheme="minorHAnsi"/>
          <w:b/>
          <w:bCs/>
          <w:sz w:val="18"/>
          <w:szCs w:val="18"/>
          <w:u w:val="single"/>
        </w:rPr>
      </w:pPr>
      <w:r w:rsidRPr="00166E0B">
        <w:rPr>
          <w:rFonts w:asciiTheme="minorHAnsi" w:hAnsiTheme="minorHAnsi" w:cstheme="minorHAnsi"/>
          <w:b/>
          <w:bCs/>
          <w:sz w:val="18"/>
          <w:szCs w:val="18"/>
          <w:u w:val="single"/>
        </w:rPr>
        <w:t xml:space="preserve">New </w:t>
      </w:r>
      <w:r w:rsidRPr="00A747C4">
        <w:rPr>
          <w:rFonts w:asciiTheme="minorHAnsi" w:hAnsiTheme="minorHAnsi" w:cstheme="minorHAnsi"/>
          <w:b/>
          <w:bCs/>
          <w:sz w:val="18"/>
          <w:szCs w:val="18"/>
          <w:u w:val="single"/>
        </w:rPr>
        <w:t>Matters</w:t>
      </w:r>
    </w:p>
    <w:p w14:paraId="331EAA9D" w14:textId="631019DB" w:rsidR="002C6DB9" w:rsidRPr="001E01E7" w:rsidRDefault="002C6DB9" w:rsidP="001E01E7">
      <w:pPr>
        <w:pStyle w:val="ListParagraph"/>
        <w:numPr>
          <w:ilvl w:val="0"/>
          <w:numId w:val="1"/>
        </w:numPr>
        <w:ind w:left="284" w:right="-24" w:hanging="284"/>
        <w:rPr>
          <w:rFonts w:asciiTheme="minorHAnsi" w:hAnsiTheme="minorHAnsi" w:cstheme="minorHAnsi"/>
          <w:sz w:val="18"/>
          <w:szCs w:val="18"/>
        </w:rPr>
      </w:pPr>
      <w:r w:rsidRPr="00A747C4">
        <w:rPr>
          <w:rFonts w:asciiTheme="minorHAnsi" w:hAnsiTheme="minorHAnsi" w:cstheme="minorHAnsi"/>
          <w:b/>
          <w:bCs/>
          <w:sz w:val="18"/>
          <w:szCs w:val="18"/>
        </w:rPr>
        <w:t xml:space="preserve">Highways and Footways Report. </w:t>
      </w:r>
      <w:r w:rsidR="00B51556">
        <w:rPr>
          <w:rFonts w:asciiTheme="minorHAnsi" w:hAnsiTheme="minorHAnsi" w:cstheme="minorHAnsi"/>
          <w:b/>
          <w:bCs/>
          <w:sz w:val="18"/>
          <w:szCs w:val="18"/>
        </w:rPr>
        <w:t xml:space="preserve"> </w:t>
      </w:r>
      <w:r w:rsidR="00B51556" w:rsidRPr="00B51556">
        <w:rPr>
          <w:rFonts w:asciiTheme="minorHAnsi" w:hAnsiTheme="minorHAnsi" w:cstheme="minorHAnsi"/>
          <w:sz w:val="18"/>
          <w:szCs w:val="18"/>
        </w:rPr>
        <w:t>AT reported:</w:t>
      </w:r>
    </w:p>
    <w:p w14:paraId="3A651A5E" w14:textId="77777777" w:rsidR="001E01E7" w:rsidRPr="001E01E7" w:rsidRDefault="001E01E7" w:rsidP="001E01E7">
      <w:pPr>
        <w:ind w:firstLine="720"/>
        <w:rPr>
          <w:rFonts w:asciiTheme="minorHAnsi" w:hAnsiTheme="minorHAnsi" w:cstheme="minorHAnsi"/>
          <w:sz w:val="18"/>
          <w:szCs w:val="18"/>
        </w:rPr>
      </w:pPr>
      <w:r w:rsidRPr="001E01E7">
        <w:rPr>
          <w:rFonts w:asciiTheme="minorHAnsi" w:hAnsiTheme="minorHAnsi" w:cstheme="minorHAnsi"/>
          <w:sz w:val="18"/>
          <w:szCs w:val="18"/>
          <w:u w:val="single"/>
        </w:rPr>
        <w:t>Highways Inspection</w:t>
      </w:r>
      <w:r w:rsidRPr="001E01E7">
        <w:rPr>
          <w:rFonts w:asciiTheme="minorHAnsi" w:hAnsiTheme="minorHAnsi" w:cstheme="minorHAnsi"/>
          <w:sz w:val="18"/>
          <w:szCs w:val="18"/>
        </w:rPr>
        <w:t>:</w:t>
      </w:r>
    </w:p>
    <w:p w14:paraId="58286BA6" w14:textId="418D8A57" w:rsidR="001E01E7" w:rsidRPr="001E01E7" w:rsidRDefault="001E01E7" w:rsidP="001E01E7">
      <w:pPr>
        <w:ind w:left="720"/>
        <w:rPr>
          <w:rFonts w:asciiTheme="minorHAnsi" w:hAnsiTheme="minorHAnsi" w:cstheme="minorHAnsi"/>
          <w:sz w:val="18"/>
          <w:szCs w:val="18"/>
        </w:rPr>
      </w:pPr>
      <w:r w:rsidRPr="001E01E7">
        <w:rPr>
          <w:rFonts w:asciiTheme="minorHAnsi" w:hAnsiTheme="minorHAnsi" w:cstheme="minorHAnsi"/>
          <w:sz w:val="18"/>
          <w:szCs w:val="18"/>
        </w:rPr>
        <w:t>•</w:t>
      </w:r>
      <w:r>
        <w:rPr>
          <w:rFonts w:asciiTheme="minorHAnsi" w:hAnsiTheme="minorHAnsi" w:cstheme="minorHAnsi"/>
          <w:sz w:val="18"/>
          <w:szCs w:val="18"/>
        </w:rPr>
        <w:t xml:space="preserve">    </w:t>
      </w:r>
      <w:r w:rsidRPr="001E01E7">
        <w:rPr>
          <w:rFonts w:asciiTheme="minorHAnsi" w:hAnsiTheme="minorHAnsi" w:cstheme="minorHAnsi"/>
          <w:sz w:val="18"/>
          <w:szCs w:val="18"/>
        </w:rPr>
        <w:t>No further potholes ha</w:t>
      </w:r>
      <w:r w:rsidR="00B51556">
        <w:rPr>
          <w:rFonts w:asciiTheme="minorHAnsi" w:hAnsiTheme="minorHAnsi" w:cstheme="minorHAnsi"/>
          <w:sz w:val="18"/>
          <w:szCs w:val="18"/>
        </w:rPr>
        <w:t>d</w:t>
      </w:r>
      <w:r w:rsidRPr="001E01E7">
        <w:rPr>
          <w:rFonts w:asciiTheme="minorHAnsi" w:hAnsiTheme="minorHAnsi" w:cstheme="minorHAnsi"/>
          <w:sz w:val="18"/>
          <w:szCs w:val="18"/>
        </w:rPr>
        <w:t xml:space="preserve"> been notified via the website to Highways Dept.</w:t>
      </w:r>
    </w:p>
    <w:p w14:paraId="21B6A296" w14:textId="072863AE" w:rsidR="001E01E7" w:rsidRPr="001E01E7" w:rsidRDefault="001E01E7" w:rsidP="001E01E7">
      <w:pPr>
        <w:ind w:left="993" w:hanging="273"/>
        <w:rPr>
          <w:rFonts w:asciiTheme="minorHAnsi" w:hAnsiTheme="minorHAnsi" w:cstheme="minorHAnsi"/>
          <w:sz w:val="18"/>
          <w:szCs w:val="18"/>
        </w:rPr>
      </w:pPr>
      <w:r w:rsidRPr="001E01E7">
        <w:rPr>
          <w:rFonts w:asciiTheme="minorHAnsi" w:hAnsiTheme="minorHAnsi" w:cstheme="minorHAnsi"/>
          <w:sz w:val="18"/>
          <w:szCs w:val="18"/>
        </w:rPr>
        <w:t>•</w:t>
      </w:r>
      <w:r>
        <w:rPr>
          <w:rFonts w:asciiTheme="minorHAnsi" w:hAnsiTheme="minorHAnsi" w:cstheme="minorHAnsi"/>
          <w:sz w:val="18"/>
          <w:szCs w:val="18"/>
        </w:rPr>
        <w:t xml:space="preserve">    </w:t>
      </w:r>
      <w:r w:rsidRPr="001E01E7">
        <w:rPr>
          <w:rFonts w:asciiTheme="minorHAnsi" w:hAnsiTheme="minorHAnsi" w:cstheme="minorHAnsi"/>
          <w:sz w:val="18"/>
          <w:szCs w:val="18"/>
        </w:rPr>
        <w:t xml:space="preserve">Alan Winlow notified a fallen tree in the Tosson Water Treatment plant which </w:t>
      </w:r>
      <w:r w:rsidR="00B51556">
        <w:rPr>
          <w:rFonts w:asciiTheme="minorHAnsi" w:hAnsiTheme="minorHAnsi" w:cstheme="minorHAnsi"/>
          <w:sz w:val="18"/>
          <w:szCs w:val="18"/>
        </w:rPr>
        <w:t>wa</w:t>
      </w:r>
      <w:r w:rsidRPr="001E01E7">
        <w:rPr>
          <w:rFonts w:asciiTheme="minorHAnsi" w:hAnsiTheme="minorHAnsi" w:cstheme="minorHAnsi"/>
          <w:sz w:val="18"/>
          <w:szCs w:val="18"/>
        </w:rPr>
        <w:t xml:space="preserve">s now encroaching on the road. </w:t>
      </w:r>
      <w:r w:rsidR="005F14C7">
        <w:rPr>
          <w:rFonts w:asciiTheme="minorHAnsi" w:hAnsiTheme="minorHAnsi" w:cstheme="minorHAnsi"/>
          <w:sz w:val="18"/>
          <w:szCs w:val="18"/>
        </w:rPr>
        <w:t>D</w:t>
      </w:r>
      <w:r w:rsidRPr="001E01E7">
        <w:rPr>
          <w:rFonts w:asciiTheme="minorHAnsi" w:hAnsiTheme="minorHAnsi" w:cstheme="minorHAnsi"/>
          <w:sz w:val="18"/>
          <w:szCs w:val="18"/>
        </w:rPr>
        <w:t xml:space="preserve">etails </w:t>
      </w:r>
      <w:r w:rsidR="005F14C7" w:rsidRPr="001E01E7">
        <w:rPr>
          <w:rFonts w:asciiTheme="minorHAnsi" w:hAnsiTheme="minorHAnsi" w:cstheme="minorHAnsi"/>
          <w:sz w:val="18"/>
          <w:szCs w:val="18"/>
        </w:rPr>
        <w:t>passed</w:t>
      </w:r>
      <w:r w:rsidRPr="001E01E7">
        <w:rPr>
          <w:rFonts w:asciiTheme="minorHAnsi" w:hAnsiTheme="minorHAnsi" w:cstheme="minorHAnsi"/>
          <w:sz w:val="18"/>
          <w:szCs w:val="18"/>
        </w:rPr>
        <w:t xml:space="preserve"> to the Water Authority asking them to address this problem.</w:t>
      </w:r>
    </w:p>
    <w:p w14:paraId="768821D1" w14:textId="77777777" w:rsidR="001E01E7" w:rsidRPr="001E01E7" w:rsidRDefault="001E01E7" w:rsidP="001E01E7">
      <w:pPr>
        <w:ind w:left="720"/>
        <w:rPr>
          <w:rFonts w:asciiTheme="minorHAnsi" w:hAnsiTheme="minorHAnsi" w:cstheme="minorHAnsi"/>
          <w:sz w:val="18"/>
          <w:szCs w:val="18"/>
          <w:u w:val="single"/>
        </w:rPr>
      </w:pPr>
      <w:r w:rsidRPr="001E01E7">
        <w:rPr>
          <w:rFonts w:asciiTheme="minorHAnsi" w:hAnsiTheme="minorHAnsi" w:cstheme="minorHAnsi"/>
          <w:sz w:val="18"/>
          <w:szCs w:val="18"/>
          <w:u w:val="single"/>
        </w:rPr>
        <w:t>Footpaths:</w:t>
      </w:r>
    </w:p>
    <w:p w14:paraId="5F863A26" w14:textId="7968C34E" w:rsidR="001E01E7" w:rsidRPr="001E01E7" w:rsidRDefault="001E01E7" w:rsidP="001E01E7">
      <w:pPr>
        <w:ind w:left="993" w:hanging="273"/>
        <w:rPr>
          <w:rFonts w:asciiTheme="minorHAnsi" w:hAnsiTheme="minorHAnsi" w:cstheme="minorHAnsi"/>
          <w:sz w:val="18"/>
          <w:szCs w:val="18"/>
        </w:rPr>
      </w:pPr>
      <w:r w:rsidRPr="001E01E7">
        <w:rPr>
          <w:rFonts w:asciiTheme="minorHAnsi" w:hAnsiTheme="minorHAnsi" w:cstheme="minorHAnsi"/>
          <w:sz w:val="18"/>
          <w:szCs w:val="18"/>
        </w:rPr>
        <w:t>•</w:t>
      </w:r>
      <w:r>
        <w:rPr>
          <w:rFonts w:asciiTheme="minorHAnsi" w:hAnsiTheme="minorHAnsi" w:cstheme="minorHAnsi"/>
          <w:sz w:val="18"/>
          <w:szCs w:val="18"/>
        </w:rPr>
        <w:t xml:space="preserve">   </w:t>
      </w:r>
      <w:r w:rsidRPr="001E01E7">
        <w:rPr>
          <w:rFonts w:asciiTheme="minorHAnsi" w:hAnsiTheme="minorHAnsi" w:cstheme="minorHAnsi"/>
          <w:sz w:val="18"/>
          <w:szCs w:val="18"/>
        </w:rPr>
        <w:t>Footpaths have not been surveyed for this report, but no problems have been reported.</w:t>
      </w:r>
    </w:p>
    <w:p w14:paraId="3B719AF2" w14:textId="77777777" w:rsidR="001E01E7" w:rsidRPr="001E01E7" w:rsidRDefault="001E01E7" w:rsidP="001E01E7">
      <w:pPr>
        <w:ind w:left="720"/>
        <w:rPr>
          <w:rFonts w:asciiTheme="minorHAnsi" w:hAnsiTheme="minorHAnsi" w:cstheme="minorHAnsi"/>
          <w:sz w:val="18"/>
          <w:szCs w:val="18"/>
        </w:rPr>
      </w:pPr>
      <w:r w:rsidRPr="001E01E7">
        <w:rPr>
          <w:rFonts w:asciiTheme="minorHAnsi" w:hAnsiTheme="minorHAnsi" w:cstheme="minorHAnsi"/>
          <w:sz w:val="18"/>
          <w:szCs w:val="18"/>
          <w:u w:val="single"/>
        </w:rPr>
        <w:t>Verges</w:t>
      </w:r>
      <w:r w:rsidRPr="001E01E7">
        <w:rPr>
          <w:rFonts w:asciiTheme="minorHAnsi" w:hAnsiTheme="minorHAnsi" w:cstheme="minorHAnsi"/>
          <w:sz w:val="18"/>
          <w:szCs w:val="18"/>
        </w:rPr>
        <w:t>:</w:t>
      </w:r>
    </w:p>
    <w:p w14:paraId="10521946" w14:textId="5DBFF3D6" w:rsidR="001E01E7" w:rsidRPr="001E01E7" w:rsidRDefault="001E01E7" w:rsidP="001E01E7">
      <w:pPr>
        <w:ind w:left="993" w:hanging="273"/>
        <w:rPr>
          <w:rFonts w:asciiTheme="minorHAnsi" w:hAnsiTheme="minorHAnsi" w:cstheme="minorHAnsi"/>
          <w:sz w:val="18"/>
          <w:szCs w:val="18"/>
        </w:rPr>
      </w:pPr>
      <w:r w:rsidRPr="001E01E7">
        <w:rPr>
          <w:rFonts w:asciiTheme="minorHAnsi" w:hAnsiTheme="minorHAnsi" w:cstheme="minorHAnsi"/>
          <w:sz w:val="18"/>
          <w:szCs w:val="18"/>
        </w:rPr>
        <w:t>•</w:t>
      </w:r>
      <w:r>
        <w:rPr>
          <w:rFonts w:asciiTheme="minorHAnsi" w:hAnsiTheme="minorHAnsi" w:cstheme="minorHAnsi"/>
          <w:sz w:val="18"/>
          <w:szCs w:val="18"/>
        </w:rPr>
        <w:t xml:space="preserve">    </w:t>
      </w:r>
      <w:r w:rsidR="005F14C7" w:rsidRPr="001E01E7">
        <w:rPr>
          <w:rFonts w:asciiTheme="minorHAnsi" w:hAnsiTheme="minorHAnsi" w:cstheme="minorHAnsi"/>
          <w:sz w:val="18"/>
          <w:szCs w:val="18"/>
        </w:rPr>
        <w:t>Several</w:t>
      </w:r>
      <w:r w:rsidRPr="001E01E7">
        <w:rPr>
          <w:rFonts w:asciiTheme="minorHAnsi" w:hAnsiTheme="minorHAnsi" w:cstheme="minorHAnsi"/>
          <w:sz w:val="18"/>
          <w:szCs w:val="18"/>
        </w:rPr>
        <w:t xml:space="preserve"> potholes in the passing places along Carterside Road have been filled using the road planings available. Many thanks to Alan Winlow for his assistance.</w:t>
      </w:r>
    </w:p>
    <w:p w14:paraId="38A0405D" w14:textId="63D8AC09" w:rsidR="001E01E7" w:rsidRPr="001E01E7" w:rsidRDefault="001E01E7" w:rsidP="001E01E7">
      <w:pPr>
        <w:ind w:left="720"/>
        <w:rPr>
          <w:rFonts w:asciiTheme="minorHAnsi" w:hAnsiTheme="minorHAnsi" w:cstheme="minorHAnsi"/>
          <w:sz w:val="18"/>
          <w:szCs w:val="18"/>
          <w:u w:val="single"/>
        </w:rPr>
      </w:pPr>
      <w:r w:rsidRPr="001E01E7">
        <w:rPr>
          <w:rFonts w:asciiTheme="minorHAnsi" w:hAnsiTheme="minorHAnsi" w:cstheme="minorHAnsi"/>
          <w:sz w:val="18"/>
          <w:szCs w:val="18"/>
          <w:u w:val="single"/>
        </w:rPr>
        <w:t>Drains:</w:t>
      </w:r>
    </w:p>
    <w:p w14:paraId="76D1F085" w14:textId="77777777" w:rsidR="001E01E7" w:rsidRPr="001E01E7" w:rsidRDefault="001E01E7" w:rsidP="001E01E7">
      <w:pPr>
        <w:ind w:left="993" w:hanging="273"/>
        <w:rPr>
          <w:rFonts w:asciiTheme="minorHAnsi" w:hAnsiTheme="minorHAnsi" w:cstheme="minorHAnsi"/>
          <w:sz w:val="18"/>
          <w:szCs w:val="18"/>
        </w:rPr>
      </w:pPr>
      <w:r w:rsidRPr="001E01E7">
        <w:rPr>
          <w:rFonts w:asciiTheme="minorHAnsi" w:hAnsiTheme="minorHAnsi" w:cstheme="minorHAnsi"/>
          <w:sz w:val="18"/>
          <w:szCs w:val="18"/>
        </w:rPr>
        <w:t>•</w:t>
      </w:r>
      <w:r w:rsidRPr="001E01E7">
        <w:rPr>
          <w:rFonts w:asciiTheme="minorHAnsi" w:hAnsiTheme="minorHAnsi" w:cstheme="minorHAnsi"/>
          <w:sz w:val="18"/>
          <w:szCs w:val="18"/>
        </w:rPr>
        <w:tab/>
        <w:t xml:space="preserve">The grips in various locations have been checked and all seem to have worked well during the recent downpours. </w:t>
      </w:r>
    </w:p>
    <w:p w14:paraId="6F051C1E" w14:textId="77777777" w:rsidR="001E01E7" w:rsidRPr="001E01E7" w:rsidRDefault="001E01E7" w:rsidP="001E01E7">
      <w:pPr>
        <w:ind w:left="993" w:hanging="273"/>
        <w:rPr>
          <w:rFonts w:asciiTheme="minorHAnsi" w:hAnsiTheme="minorHAnsi" w:cstheme="minorHAnsi"/>
          <w:sz w:val="18"/>
          <w:szCs w:val="18"/>
        </w:rPr>
      </w:pPr>
      <w:r w:rsidRPr="001E01E7">
        <w:rPr>
          <w:rFonts w:asciiTheme="minorHAnsi" w:hAnsiTheme="minorHAnsi" w:cstheme="minorHAnsi"/>
          <w:sz w:val="18"/>
          <w:szCs w:val="18"/>
        </w:rPr>
        <w:t>•</w:t>
      </w:r>
      <w:r w:rsidRPr="001E01E7">
        <w:rPr>
          <w:rFonts w:asciiTheme="minorHAnsi" w:hAnsiTheme="minorHAnsi" w:cstheme="minorHAnsi"/>
          <w:sz w:val="18"/>
          <w:szCs w:val="18"/>
        </w:rPr>
        <w:tab/>
        <w:t>The various drains along the roads have been checked and are all clear of debris.</w:t>
      </w:r>
    </w:p>
    <w:p w14:paraId="3214AA34" w14:textId="72A19536" w:rsidR="001E01E7" w:rsidRPr="001E01E7" w:rsidRDefault="001E01E7" w:rsidP="001E01E7">
      <w:pPr>
        <w:ind w:left="720"/>
        <w:rPr>
          <w:rFonts w:asciiTheme="minorHAnsi" w:hAnsiTheme="minorHAnsi" w:cstheme="minorHAnsi"/>
          <w:sz w:val="18"/>
          <w:szCs w:val="18"/>
          <w:u w:val="single"/>
        </w:rPr>
      </w:pPr>
      <w:r w:rsidRPr="001E01E7">
        <w:rPr>
          <w:rFonts w:asciiTheme="minorHAnsi" w:hAnsiTheme="minorHAnsi" w:cstheme="minorHAnsi"/>
          <w:sz w:val="18"/>
          <w:szCs w:val="18"/>
          <w:u w:val="single"/>
        </w:rPr>
        <w:t>Seats &amp; Road Signs:</w:t>
      </w:r>
    </w:p>
    <w:p w14:paraId="5DD257BE" w14:textId="35E5F5CA" w:rsidR="001E01E7" w:rsidRPr="001E01E7" w:rsidRDefault="001E01E7" w:rsidP="001E01E7">
      <w:pPr>
        <w:ind w:left="993" w:hanging="273"/>
        <w:rPr>
          <w:rFonts w:asciiTheme="minorHAnsi" w:hAnsiTheme="minorHAnsi" w:cstheme="minorHAnsi"/>
          <w:sz w:val="18"/>
          <w:szCs w:val="18"/>
        </w:rPr>
      </w:pPr>
      <w:r w:rsidRPr="001E01E7">
        <w:rPr>
          <w:rFonts w:asciiTheme="minorHAnsi" w:hAnsiTheme="minorHAnsi" w:cstheme="minorHAnsi"/>
          <w:sz w:val="18"/>
          <w:szCs w:val="18"/>
        </w:rPr>
        <w:t>•</w:t>
      </w:r>
      <w:r w:rsidRPr="001E01E7">
        <w:rPr>
          <w:rFonts w:asciiTheme="minorHAnsi" w:hAnsiTheme="minorHAnsi" w:cstheme="minorHAnsi"/>
          <w:sz w:val="18"/>
          <w:szCs w:val="18"/>
        </w:rPr>
        <w:tab/>
        <w:t xml:space="preserve">The replacement commemorative bench has been delivered to </w:t>
      </w:r>
      <w:r w:rsidR="00782A43">
        <w:rPr>
          <w:rFonts w:asciiTheme="minorHAnsi" w:hAnsiTheme="minorHAnsi" w:cstheme="minorHAnsi"/>
          <w:sz w:val="18"/>
          <w:szCs w:val="18"/>
        </w:rPr>
        <w:t>AT and he has</w:t>
      </w:r>
      <w:r w:rsidRPr="001E01E7">
        <w:rPr>
          <w:rFonts w:asciiTheme="minorHAnsi" w:hAnsiTheme="minorHAnsi" w:cstheme="minorHAnsi"/>
          <w:sz w:val="18"/>
          <w:szCs w:val="18"/>
        </w:rPr>
        <w:t xml:space="preserve"> polished and fitted the plaque. Peter Henry and </w:t>
      </w:r>
      <w:r w:rsidR="00782A43">
        <w:rPr>
          <w:rFonts w:asciiTheme="minorHAnsi" w:hAnsiTheme="minorHAnsi" w:cstheme="minorHAnsi"/>
          <w:sz w:val="18"/>
          <w:szCs w:val="18"/>
        </w:rPr>
        <w:t>AT</w:t>
      </w:r>
      <w:r w:rsidRPr="001E01E7">
        <w:rPr>
          <w:rFonts w:asciiTheme="minorHAnsi" w:hAnsiTheme="minorHAnsi" w:cstheme="minorHAnsi"/>
          <w:sz w:val="18"/>
          <w:szCs w:val="18"/>
        </w:rPr>
        <w:t xml:space="preserve"> will prepare the concrete plinth and mount the new bench on it. The owners have been kept informed of our progress.  Alan Winlow is restoring the old bench ready for redeployment.</w:t>
      </w:r>
    </w:p>
    <w:p w14:paraId="697CFF78" w14:textId="28391311" w:rsidR="001E01E7" w:rsidRDefault="005F14C7" w:rsidP="001E01E7">
      <w:pPr>
        <w:ind w:left="720"/>
        <w:rPr>
          <w:rFonts w:asciiTheme="minorHAnsi" w:hAnsiTheme="minorHAnsi" w:cstheme="minorHAnsi"/>
          <w:sz w:val="18"/>
          <w:szCs w:val="18"/>
        </w:rPr>
      </w:pPr>
      <w:r>
        <w:rPr>
          <w:rFonts w:asciiTheme="minorHAnsi" w:hAnsiTheme="minorHAnsi" w:cstheme="minorHAnsi"/>
          <w:sz w:val="18"/>
          <w:szCs w:val="18"/>
        </w:rPr>
        <w:t>N</w:t>
      </w:r>
      <w:r w:rsidR="001E01E7" w:rsidRPr="001E01E7">
        <w:rPr>
          <w:rFonts w:asciiTheme="minorHAnsi" w:hAnsiTheme="minorHAnsi" w:cstheme="minorHAnsi"/>
          <w:sz w:val="18"/>
          <w:szCs w:val="18"/>
        </w:rPr>
        <w:t>o response from the NCC Highways Department regarding the speeding issues along Carterside Road through the Tosson and Newtown hamlets.  We have made this our priority for the Local Transport Plan.</w:t>
      </w:r>
    </w:p>
    <w:p w14:paraId="3A842A84" w14:textId="340368A0" w:rsidR="002C6DB9" w:rsidRDefault="002C6DB9" w:rsidP="002C6DB9">
      <w:pPr>
        <w:pStyle w:val="ListParagraph"/>
        <w:numPr>
          <w:ilvl w:val="0"/>
          <w:numId w:val="1"/>
        </w:numPr>
        <w:rPr>
          <w:rFonts w:asciiTheme="minorHAnsi" w:hAnsiTheme="minorHAnsi" w:cstheme="minorHAnsi"/>
          <w:b/>
          <w:bCs/>
          <w:sz w:val="18"/>
          <w:szCs w:val="18"/>
        </w:rPr>
      </w:pPr>
      <w:r w:rsidRPr="00A747C4">
        <w:rPr>
          <w:rFonts w:asciiTheme="minorHAnsi" w:hAnsiTheme="minorHAnsi" w:cstheme="minorHAnsi"/>
          <w:b/>
          <w:bCs/>
          <w:sz w:val="18"/>
          <w:szCs w:val="18"/>
        </w:rPr>
        <w:t>Finance</w:t>
      </w:r>
    </w:p>
    <w:p w14:paraId="186DFCFA" w14:textId="263961B8" w:rsidR="00B23D7C" w:rsidRPr="00B23D7C" w:rsidRDefault="00B23D7C" w:rsidP="00B23D7C">
      <w:pPr>
        <w:pStyle w:val="ListParagraph"/>
        <w:numPr>
          <w:ilvl w:val="0"/>
          <w:numId w:val="2"/>
        </w:numPr>
        <w:ind w:left="851" w:hanging="284"/>
        <w:rPr>
          <w:rFonts w:asciiTheme="minorHAnsi" w:hAnsiTheme="minorHAnsi" w:cstheme="minorHAnsi"/>
          <w:sz w:val="18"/>
          <w:szCs w:val="18"/>
          <w:u w:val="single"/>
        </w:rPr>
      </w:pPr>
      <w:r w:rsidRPr="00B23D7C">
        <w:rPr>
          <w:rFonts w:asciiTheme="minorHAnsi" w:hAnsiTheme="minorHAnsi" w:cstheme="minorHAnsi"/>
          <w:sz w:val="18"/>
          <w:szCs w:val="18"/>
          <w:u w:val="single"/>
        </w:rPr>
        <w:t>Notification of receipts since the last meeting.</w:t>
      </w:r>
      <w:r w:rsidR="005C24A3">
        <w:rPr>
          <w:rFonts w:asciiTheme="minorHAnsi" w:hAnsiTheme="minorHAnsi" w:cstheme="minorHAnsi"/>
          <w:sz w:val="18"/>
          <w:szCs w:val="18"/>
        </w:rPr>
        <w:t xml:space="preserve"> Approved.</w:t>
      </w:r>
    </w:p>
    <w:tbl>
      <w:tblPr>
        <w:tblW w:w="73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033"/>
        <w:gridCol w:w="3261"/>
        <w:gridCol w:w="992"/>
      </w:tblGrid>
      <w:tr w:rsidR="00321758" w14:paraId="56CF218F" w14:textId="77777777" w:rsidTr="000E65B5">
        <w:trPr>
          <w:trHeight w:val="276"/>
        </w:trPr>
        <w:tc>
          <w:tcPr>
            <w:tcW w:w="1085" w:type="dxa"/>
            <w:shd w:val="clear" w:color="auto" w:fill="auto"/>
            <w:noWrap/>
            <w:vAlign w:val="bottom"/>
            <w:hideMark/>
          </w:tcPr>
          <w:p w14:paraId="50F91ABF" w14:textId="77777777" w:rsidR="00321758" w:rsidRPr="000E65B5" w:rsidRDefault="00321758">
            <w:pPr>
              <w:jc w:val="center"/>
              <w:rPr>
                <w:rFonts w:ascii="Calibri" w:hAnsi="Calibri" w:cs="Calibri"/>
                <w:sz w:val="18"/>
                <w:szCs w:val="18"/>
              </w:rPr>
            </w:pPr>
            <w:r w:rsidRPr="000E65B5">
              <w:rPr>
                <w:rFonts w:ascii="Calibri" w:hAnsi="Calibri" w:cs="Calibri"/>
                <w:sz w:val="18"/>
                <w:szCs w:val="18"/>
              </w:rPr>
              <w:t>31/05/2022</w:t>
            </w:r>
          </w:p>
        </w:tc>
        <w:tc>
          <w:tcPr>
            <w:tcW w:w="2033" w:type="dxa"/>
            <w:shd w:val="clear" w:color="auto" w:fill="auto"/>
            <w:noWrap/>
            <w:vAlign w:val="bottom"/>
            <w:hideMark/>
          </w:tcPr>
          <w:p w14:paraId="7F83E48E" w14:textId="77777777" w:rsidR="00321758" w:rsidRPr="000E65B5" w:rsidRDefault="00321758">
            <w:pPr>
              <w:rPr>
                <w:rFonts w:ascii="Calibri" w:hAnsi="Calibri" w:cs="Calibri"/>
                <w:sz w:val="18"/>
                <w:szCs w:val="18"/>
              </w:rPr>
            </w:pPr>
            <w:r w:rsidRPr="000E65B5">
              <w:rPr>
                <w:rFonts w:ascii="Calibri" w:hAnsi="Calibri" w:cs="Calibri"/>
                <w:sz w:val="18"/>
                <w:szCs w:val="18"/>
              </w:rPr>
              <w:t>Business Acc. 70103195</w:t>
            </w:r>
          </w:p>
        </w:tc>
        <w:tc>
          <w:tcPr>
            <w:tcW w:w="3261" w:type="dxa"/>
            <w:shd w:val="clear" w:color="auto" w:fill="auto"/>
            <w:noWrap/>
            <w:vAlign w:val="bottom"/>
            <w:hideMark/>
          </w:tcPr>
          <w:p w14:paraId="01E40D42" w14:textId="77777777" w:rsidR="00321758" w:rsidRPr="000E65B5" w:rsidRDefault="00321758">
            <w:pPr>
              <w:rPr>
                <w:rFonts w:ascii="Calibri" w:hAnsi="Calibri" w:cs="Calibri"/>
                <w:sz w:val="18"/>
                <w:szCs w:val="18"/>
              </w:rPr>
            </w:pPr>
            <w:r w:rsidRPr="000E65B5">
              <w:rPr>
                <w:rFonts w:ascii="Calibri" w:hAnsi="Calibri" w:cs="Calibri"/>
                <w:sz w:val="18"/>
                <w:szCs w:val="18"/>
              </w:rPr>
              <w:t>Interest 01/09/2021-30/11/2021</w:t>
            </w:r>
          </w:p>
        </w:tc>
        <w:tc>
          <w:tcPr>
            <w:tcW w:w="992" w:type="dxa"/>
            <w:shd w:val="clear" w:color="auto" w:fill="auto"/>
            <w:noWrap/>
            <w:vAlign w:val="bottom"/>
            <w:hideMark/>
          </w:tcPr>
          <w:p w14:paraId="24DD3F39" w14:textId="77777777" w:rsidR="00321758" w:rsidRPr="000E65B5" w:rsidRDefault="00321758">
            <w:pPr>
              <w:jc w:val="right"/>
              <w:rPr>
                <w:rFonts w:ascii="Calibri" w:hAnsi="Calibri" w:cs="Calibri"/>
                <w:sz w:val="18"/>
                <w:szCs w:val="18"/>
              </w:rPr>
            </w:pPr>
            <w:r w:rsidRPr="000E65B5">
              <w:rPr>
                <w:rFonts w:ascii="Calibri" w:hAnsi="Calibri" w:cs="Calibri"/>
                <w:sz w:val="18"/>
                <w:szCs w:val="18"/>
              </w:rPr>
              <w:t>0.05</w:t>
            </w:r>
          </w:p>
        </w:tc>
      </w:tr>
    </w:tbl>
    <w:p w14:paraId="2526F53F" w14:textId="77777777" w:rsidR="004B57E7" w:rsidRPr="00A747C4" w:rsidRDefault="004B57E7" w:rsidP="004B57E7">
      <w:pPr>
        <w:ind w:left="360"/>
        <w:rPr>
          <w:rFonts w:asciiTheme="minorHAnsi" w:hAnsiTheme="minorHAnsi" w:cstheme="minorHAnsi"/>
          <w:sz w:val="18"/>
          <w:szCs w:val="18"/>
          <w:u w:val="single"/>
        </w:rPr>
      </w:pPr>
    </w:p>
    <w:p w14:paraId="2A817F99" w14:textId="017FFDD4" w:rsidR="002C6DB9" w:rsidRPr="00A747C4" w:rsidRDefault="002C6DB9" w:rsidP="00B23D7C">
      <w:pPr>
        <w:pStyle w:val="ListParagraph"/>
        <w:numPr>
          <w:ilvl w:val="0"/>
          <w:numId w:val="2"/>
        </w:numPr>
        <w:ind w:left="851" w:hanging="284"/>
        <w:rPr>
          <w:rFonts w:asciiTheme="minorHAnsi" w:hAnsiTheme="minorHAnsi" w:cstheme="minorHAnsi"/>
          <w:sz w:val="18"/>
          <w:szCs w:val="18"/>
          <w:u w:val="single"/>
        </w:rPr>
      </w:pPr>
      <w:r w:rsidRPr="00A747C4">
        <w:rPr>
          <w:rFonts w:asciiTheme="minorHAnsi" w:hAnsiTheme="minorHAnsi" w:cstheme="minorHAnsi"/>
          <w:sz w:val="18"/>
          <w:szCs w:val="18"/>
          <w:u w:val="single"/>
        </w:rPr>
        <w:t>Approval of Clerk’s salary, expenses, PAYE &amp; NI and Other Payments since the last meeting.</w:t>
      </w:r>
      <w:r w:rsidR="005C24A3">
        <w:rPr>
          <w:rFonts w:asciiTheme="minorHAnsi" w:hAnsiTheme="minorHAnsi" w:cstheme="minorHAnsi"/>
          <w:sz w:val="18"/>
          <w:szCs w:val="18"/>
        </w:rPr>
        <w:t xml:space="preserve"> Approved.</w:t>
      </w:r>
    </w:p>
    <w:tbl>
      <w:tblPr>
        <w:tblW w:w="73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936"/>
        <w:gridCol w:w="3261"/>
        <w:gridCol w:w="992"/>
      </w:tblGrid>
      <w:tr w:rsidR="000E65B5" w:rsidRPr="008A58B8" w14:paraId="211D997A" w14:textId="77777777" w:rsidTr="000E65B5">
        <w:trPr>
          <w:trHeight w:val="276"/>
        </w:trPr>
        <w:tc>
          <w:tcPr>
            <w:tcW w:w="1182" w:type="dxa"/>
            <w:shd w:val="clear" w:color="auto" w:fill="auto"/>
            <w:noWrap/>
            <w:vAlign w:val="bottom"/>
            <w:hideMark/>
          </w:tcPr>
          <w:p w14:paraId="08EC8915" w14:textId="77777777" w:rsidR="000E65B5" w:rsidRPr="008A58B8" w:rsidRDefault="000E65B5">
            <w:pPr>
              <w:jc w:val="right"/>
              <w:rPr>
                <w:rFonts w:ascii="Calibri" w:hAnsi="Calibri" w:cs="Calibri"/>
                <w:sz w:val="18"/>
                <w:szCs w:val="18"/>
              </w:rPr>
            </w:pPr>
            <w:r w:rsidRPr="008A58B8">
              <w:rPr>
                <w:rFonts w:ascii="Calibri" w:hAnsi="Calibri" w:cs="Calibri"/>
                <w:sz w:val="18"/>
                <w:szCs w:val="18"/>
              </w:rPr>
              <w:t>30/06/2022</w:t>
            </w:r>
          </w:p>
        </w:tc>
        <w:tc>
          <w:tcPr>
            <w:tcW w:w="1936" w:type="dxa"/>
            <w:shd w:val="clear" w:color="auto" w:fill="auto"/>
            <w:noWrap/>
            <w:vAlign w:val="bottom"/>
            <w:hideMark/>
          </w:tcPr>
          <w:p w14:paraId="7553A48C" w14:textId="77777777" w:rsidR="000E65B5" w:rsidRPr="008A58B8" w:rsidRDefault="000E65B5">
            <w:pPr>
              <w:rPr>
                <w:rFonts w:ascii="Calibri" w:hAnsi="Calibri" w:cs="Calibri"/>
                <w:sz w:val="18"/>
                <w:szCs w:val="18"/>
              </w:rPr>
            </w:pPr>
            <w:r w:rsidRPr="008A58B8">
              <w:rPr>
                <w:rFonts w:ascii="Calibri" w:hAnsi="Calibri" w:cs="Calibri"/>
                <w:sz w:val="18"/>
                <w:szCs w:val="18"/>
              </w:rPr>
              <w:t>G Rhodes</w:t>
            </w:r>
          </w:p>
        </w:tc>
        <w:tc>
          <w:tcPr>
            <w:tcW w:w="3261" w:type="dxa"/>
            <w:shd w:val="clear" w:color="auto" w:fill="auto"/>
            <w:noWrap/>
            <w:vAlign w:val="bottom"/>
            <w:hideMark/>
          </w:tcPr>
          <w:p w14:paraId="24DC785C" w14:textId="77777777" w:rsidR="000E65B5" w:rsidRPr="008A58B8" w:rsidRDefault="000E65B5">
            <w:pPr>
              <w:rPr>
                <w:rFonts w:ascii="Calibri" w:hAnsi="Calibri" w:cs="Calibri"/>
                <w:sz w:val="18"/>
                <w:szCs w:val="18"/>
              </w:rPr>
            </w:pPr>
            <w:r w:rsidRPr="008A58B8">
              <w:rPr>
                <w:rFonts w:ascii="Calibri" w:hAnsi="Calibri" w:cs="Calibri"/>
                <w:sz w:val="18"/>
                <w:szCs w:val="18"/>
              </w:rPr>
              <w:t>Pay &amp; Expenses (Apr-Jun)</w:t>
            </w:r>
          </w:p>
        </w:tc>
        <w:tc>
          <w:tcPr>
            <w:tcW w:w="992" w:type="dxa"/>
            <w:shd w:val="clear" w:color="auto" w:fill="auto"/>
            <w:noWrap/>
            <w:vAlign w:val="bottom"/>
            <w:hideMark/>
          </w:tcPr>
          <w:p w14:paraId="24385B91" w14:textId="77777777" w:rsidR="000E65B5" w:rsidRPr="008A58B8" w:rsidRDefault="000E65B5">
            <w:pPr>
              <w:jc w:val="right"/>
              <w:rPr>
                <w:rFonts w:ascii="Calibri" w:hAnsi="Calibri" w:cs="Calibri"/>
                <w:sz w:val="18"/>
                <w:szCs w:val="18"/>
              </w:rPr>
            </w:pPr>
            <w:r w:rsidRPr="008A58B8">
              <w:rPr>
                <w:rFonts w:ascii="Calibri" w:hAnsi="Calibri" w:cs="Calibri"/>
                <w:sz w:val="18"/>
                <w:szCs w:val="18"/>
              </w:rPr>
              <w:t>238.72</w:t>
            </w:r>
          </w:p>
        </w:tc>
      </w:tr>
      <w:tr w:rsidR="000E65B5" w:rsidRPr="008A58B8" w14:paraId="334AAB71" w14:textId="77777777" w:rsidTr="000E65B5">
        <w:trPr>
          <w:trHeight w:val="276"/>
        </w:trPr>
        <w:tc>
          <w:tcPr>
            <w:tcW w:w="1182" w:type="dxa"/>
            <w:shd w:val="clear" w:color="auto" w:fill="auto"/>
            <w:noWrap/>
            <w:vAlign w:val="bottom"/>
            <w:hideMark/>
          </w:tcPr>
          <w:p w14:paraId="0795A1F5" w14:textId="77777777" w:rsidR="000E65B5" w:rsidRPr="008A58B8" w:rsidRDefault="000E65B5">
            <w:pPr>
              <w:jc w:val="right"/>
              <w:rPr>
                <w:rFonts w:ascii="Calibri" w:hAnsi="Calibri" w:cs="Calibri"/>
                <w:sz w:val="18"/>
                <w:szCs w:val="18"/>
              </w:rPr>
            </w:pPr>
            <w:r w:rsidRPr="008A58B8">
              <w:rPr>
                <w:rFonts w:ascii="Calibri" w:hAnsi="Calibri" w:cs="Calibri"/>
                <w:sz w:val="18"/>
                <w:szCs w:val="18"/>
              </w:rPr>
              <w:t>30/06/2022</w:t>
            </w:r>
          </w:p>
        </w:tc>
        <w:tc>
          <w:tcPr>
            <w:tcW w:w="1936" w:type="dxa"/>
            <w:shd w:val="clear" w:color="auto" w:fill="auto"/>
            <w:noWrap/>
            <w:vAlign w:val="bottom"/>
            <w:hideMark/>
          </w:tcPr>
          <w:p w14:paraId="1272F62B" w14:textId="77777777" w:rsidR="000E65B5" w:rsidRPr="008A58B8" w:rsidRDefault="000E65B5">
            <w:pPr>
              <w:rPr>
                <w:rFonts w:ascii="Calibri" w:hAnsi="Calibri" w:cs="Calibri"/>
                <w:sz w:val="18"/>
                <w:szCs w:val="18"/>
              </w:rPr>
            </w:pPr>
            <w:r w:rsidRPr="008A58B8">
              <w:rPr>
                <w:rFonts w:ascii="Calibri" w:hAnsi="Calibri" w:cs="Calibri"/>
                <w:sz w:val="18"/>
                <w:szCs w:val="18"/>
              </w:rPr>
              <w:t>HMRC</w:t>
            </w:r>
          </w:p>
        </w:tc>
        <w:tc>
          <w:tcPr>
            <w:tcW w:w="3261" w:type="dxa"/>
            <w:shd w:val="clear" w:color="auto" w:fill="auto"/>
            <w:noWrap/>
            <w:vAlign w:val="bottom"/>
            <w:hideMark/>
          </w:tcPr>
          <w:p w14:paraId="5F5A9202" w14:textId="77777777" w:rsidR="000E65B5" w:rsidRPr="008A58B8" w:rsidRDefault="000E65B5">
            <w:pPr>
              <w:rPr>
                <w:rFonts w:ascii="Calibri" w:hAnsi="Calibri" w:cs="Calibri"/>
                <w:sz w:val="18"/>
                <w:szCs w:val="18"/>
              </w:rPr>
            </w:pPr>
            <w:r w:rsidRPr="008A58B8">
              <w:rPr>
                <w:rFonts w:ascii="Calibri" w:hAnsi="Calibri" w:cs="Calibri"/>
                <w:sz w:val="18"/>
                <w:szCs w:val="18"/>
              </w:rPr>
              <w:t>PAYE (Apr- Jun)</w:t>
            </w:r>
          </w:p>
        </w:tc>
        <w:tc>
          <w:tcPr>
            <w:tcW w:w="992" w:type="dxa"/>
            <w:shd w:val="clear" w:color="auto" w:fill="auto"/>
            <w:noWrap/>
            <w:vAlign w:val="bottom"/>
            <w:hideMark/>
          </w:tcPr>
          <w:p w14:paraId="0C1240C0" w14:textId="77777777" w:rsidR="000E65B5" w:rsidRPr="008A58B8" w:rsidRDefault="000E65B5">
            <w:pPr>
              <w:jc w:val="right"/>
              <w:rPr>
                <w:rFonts w:ascii="Calibri" w:hAnsi="Calibri" w:cs="Calibri"/>
                <w:sz w:val="18"/>
                <w:szCs w:val="18"/>
              </w:rPr>
            </w:pPr>
            <w:r w:rsidRPr="008A58B8">
              <w:rPr>
                <w:rFonts w:ascii="Calibri" w:hAnsi="Calibri" w:cs="Calibri"/>
                <w:sz w:val="18"/>
                <w:szCs w:val="18"/>
              </w:rPr>
              <w:t>55.80</w:t>
            </w:r>
          </w:p>
        </w:tc>
      </w:tr>
      <w:tr w:rsidR="000E65B5" w:rsidRPr="008A58B8" w14:paraId="60D6227D" w14:textId="77777777" w:rsidTr="000E65B5">
        <w:trPr>
          <w:trHeight w:val="276"/>
        </w:trPr>
        <w:tc>
          <w:tcPr>
            <w:tcW w:w="1182" w:type="dxa"/>
            <w:shd w:val="clear" w:color="auto" w:fill="auto"/>
            <w:noWrap/>
            <w:vAlign w:val="bottom"/>
            <w:hideMark/>
          </w:tcPr>
          <w:p w14:paraId="529FCF8A" w14:textId="77777777" w:rsidR="000E65B5" w:rsidRPr="008A58B8" w:rsidRDefault="000E65B5">
            <w:pPr>
              <w:jc w:val="right"/>
              <w:rPr>
                <w:rFonts w:ascii="Calibri" w:hAnsi="Calibri" w:cs="Calibri"/>
                <w:sz w:val="18"/>
                <w:szCs w:val="18"/>
              </w:rPr>
            </w:pPr>
            <w:r w:rsidRPr="008A58B8">
              <w:rPr>
                <w:rFonts w:ascii="Calibri" w:hAnsi="Calibri" w:cs="Calibri"/>
                <w:sz w:val="18"/>
                <w:szCs w:val="18"/>
              </w:rPr>
              <w:t>16/06/2022</w:t>
            </w:r>
          </w:p>
        </w:tc>
        <w:tc>
          <w:tcPr>
            <w:tcW w:w="1936" w:type="dxa"/>
            <w:shd w:val="clear" w:color="auto" w:fill="auto"/>
            <w:noWrap/>
            <w:vAlign w:val="bottom"/>
            <w:hideMark/>
          </w:tcPr>
          <w:p w14:paraId="57E9B188" w14:textId="77777777" w:rsidR="000E65B5" w:rsidRPr="008A58B8" w:rsidRDefault="000E65B5">
            <w:pPr>
              <w:rPr>
                <w:rFonts w:ascii="Calibri" w:hAnsi="Calibri" w:cs="Calibri"/>
                <w:sz w:val="18"/>
                <w:szCs w:val="18"/>
              </w:rPr>
            </w:pPr>
            <w:r w:rsidRPr="008A58B8">
              <w:rPr>
                <w:rFonts w:ascii="Calibri" w:hAnsi="Calibri" w:cs="Calibri"/>
                <w:sz w:val="18"/>
                <w:szCs w:val="18"/>
              </w:rPr>
              <w:t>Rothbury DCC</w:t>
            </w:r>
          </w:p>
        </w:tc>
        <w:tc>
          <w:tcPr>
            <w:tcW w:w="3261" w:type="dxa"/>
            <w:shd w:val="clear" w:color="auto" w:fill="auto"/>
            <w:noWrap/>
            <w:vAlign w:val="bottom"/>
            <w:hideMark/>
          </w:tcPr>
          <w:p w14:paraId="3B4C846D" w14:textId="77777777" w:rsidR="000E65B5" w:rsidRPr="008A58B8" w:rsidRDefault="000E65B5">
            <w:pPr>
              <w:rPr>
                <w:rFonts w:ascii="Calibri" w:hAnsi="Calibri" w:cs="Calibri"/>
                <w:sz w:val="18"/>
                <w:szCs w:val="18"/>
              </w:rPr>
            </w:pPr>
            <w:r w:rsidRPr="008A58B8">
              <w:rPr>
                <w:rFonts w:ascii="Calibri" w:hAnsi="Calibri" w:cs="Calibri"/>
                <w:sz w:val="18"/>
                <w:szCs w:val="18"/>
              </w:rPr>
              <w:t>Room Rental 16/06/2022</w:t>
            </w:r>
          </w:p>
        </w:tc>
        <w:tc>
          <w:tcPr>
            <w:tcW w:w="992" w:type="dxa"/>
            <w:shd w:val="clear" w:color="auto" w:fill="auto"/>
            <w:noWrap/>
            <w:vAlign w:val="bottom"/>
            <w:hideMark/>
          </w:tcPr>
          <w:p w14:paraId="4F7BF0EA" w14:textId="77777777" w:rsidR="000E65B5" w:rsidRPr="008A58B8" w:rsidRDefault="000E65B5">
            <w:pPr>
              <w:jc w:val="right"/>
              <w:rPr>
                <w:rFonts w:ascii="Calibri" w:hAnsi="Calibri" w:cs="Calibri"/>
                <w:sz w:val="18"/>
                <w:szCs w:val="18"/>
              </w:rPr>
            </w:pPr>
            <w:r w:rsidRPr="008A58B8">
              <w:rPr>
                <w:rFonts w:ascii="Calibri" w:hAnsi="Calibri" w:cs="Calibri"/>
                <w:sz w:val="18"/>
                <w:szCs w:val="18"/>
              </w:rPr>
              <w:t>12.00</w:t>
            </w:r>
          </w:p>
        </w:tc>
      </w:tr>
      <w:tr w:rsidR="000E65B5" w:rsidRPr="008A58B8" w14:paraId="456052CF" w14:textId="77777777" w:rsidTr="000E65B5">
        <w:trPr>
          <w:trHeight w:val="276"/>
        </w:trPr>
        <w:tc>
          <w:tcPr>
            <w:tcW w:w="1182" w:type="dxa"/>
            <w:shd w:val="clear" w:color="auto" w:fill="auto"/>
            <w:noWrap/>
            <w:vAlign w:val="bottom"/>
          </w:tcPr>
          <w:p w14:paraId="5B6D4752" w14:textId="77777777" w:rsidR="000E65B5" w:rsidRPr="008A58B8" w:rsidRDefault="000E65B5">
            <w:pPr>
              <w:jc w:val="right"/>
              <w:rPr>
                <w:rFonts w:ascii="Calibri" w:hAnsi="Calibri" w:cs="Calibri"/>
                <w:sz w:val="18"/>
                <w:szCs w:val="18"/>
              </w:rPr>
            </w:pPr>
          </w:p>
        </w:tc>
        <w:tc>
          <w:tcPr>
            <w:tcW w:w="1936" w:type="dxa"/>
            <w:shd w:val="clear" w:color="auto" w:fill="auto"/>
            <w:noWrap/>
            <w:vAlign w:val="bottom"/>
          </w:tcPr>
          <w:p w14:paraId="0A55EAF6" w14:textId="77777777" w:rsidR="000E65B5" w:rsidRPr="008A58B8" w:rsidRDefault="000E65B5">
            <w:pPr>
              <w:rPr>
                <w:rFonts w:ascii="Calibri" w:hAnsi="Calibri" w:cs="Calibri"/>
                <w:sz w:val="18"/>
                <w:szCs w:val="18"/>
              </w:rPr>
            </w:pPr>
          </w:p>
        </w:tc>
        <w:tc>
          <w:tcPr>
            <w:tcW w:w="3261" w:type="dxa"/>
            <w:shd w:val="clear" w:color="auto" w:fill="auto"/>
            <w:noWrap/>
            <w:vAlign w:val="bottom"/>
          </w:tcPr>
          <w:p w14:paraId="1D238E80" w14:textId="067A6F28" w:rsidR="000E65B5" w:rsidRPr="008A58B8" w:rsidRDefault="000E65B5" w:rsidP="000E65B5">
            <w:pPr>
              <w:jc w:val="right"/>
              <w:rPr>
                <w:rFonts w:ascii="Calibri" w:hAnsi="Calibri" w:cs="Calibri"/>
                <w:b/>
                <w:bCs/>
                <w:sz w:val="18"/>
                <w:szCs w:val="18"/>
              </w:rPr>
            </w:pPr>
            <w:r w:rsidRPr="008A58B8">
              <w:rPr>
                <w:rFonts w:ascii="Calibri" w:hAnsi="Calibri" w:cs="Calibri"/>
                <w:b/>
                <w:bCs/>
                <w:sz w:val="18"/>
                <w:szCs w:val="18"/>
              </w:rPr>
              <w:t>Total</w:t>
            </w:r>
          </w:p>
        </w:tc>
        <w:tc>
          <w:tcPr>
            <w:tcW w:w="992" w:type="dxa"/>
            <w:shd w:val="clear" w:color="auto" w:fill="auto"/>
            <w:noWrap/>
            <w:vAlign w:val="bottom"/>
          </w:tcPr>
          <w:p w14:paraId="781E81A3" w14:textId="3DC290FA" w:rsidR="000E65B5" w:rsidRPr="008A58B8" w:rsidRDefault="000E65B5">
            <w:pPr>
              <w:jc w:val="right"/>
              <w:rPr>
                <w:rFonts w:ascii="Calibri" w:hAnsi="Calibri" w:cs="Calibri"/>
                <w:b/>
                <w:bCs/>
                <w:sz w:val="18"/>
                <w:szCs w:val="18"/>
              </w:rPr>
            </w:pPr>
            <w:r w:rsidRPr="008A58B8">
              <w:rPr>
                <w:rFonts w:ascii="Calibri" w:hAnsi="Calibri" w:cs="Calibri"/>
                <w:b/>
                <w:bCs/>
                <w:sz w:val="18"/>
                <w:szCs w:val="18"/>
              </w:rPr>
              <w:fldChar w:fldCharType="begin"/>
            </w:r>
            <w:r w:rsidRPr="008A58B8">
              <w:rPr>
                <w:rFonts w:ascii="Calibri" w:hAnsi="Calibri" w:cs="Calibri"/>
                <w:b/>
                <w:bCs/>
                <w:sz w:val="18"/>
                <w:szCs w:val="18"/>
              </w:rPr>
              <w:instrText xml:space="preserve"> =SUM(ABOVE) </w:instrText>
            </w:r>
            <w:r w:rsidRPr="008A58B8">
              <w:rPr>
                <w:rFonts w:ascii="Calibri" w:hAnsi="Calibri" w:cs="Calibri"/>
                <w:b/>
                <w:bCs/>
                <w:sz w:val="18"/>
                <w:szCs w:val="18"/>
              </w:rPr>
              <w:fldChar w:fldCharType="separate"/>
            </w:r>
            <w:r w:rsidRPr="008A58B8">
              <w:rPr>
                <w:rFonts w:ascii="Calibri" w:hAnsi="Calibri" w:cs="Calibri"/>
                <w:b/>
                <w:bCs/>
                <w:noProof/>
                <w:sz w:val="18"/>
                <w:szCs w:val="18"/>
              </w:rPr>
              <w:t>306.52</w:t>
            </w:r>
            <w:r w:rsidRPr="008A58B8">
              <w:rPr>
                <w:rFonts w:ascii="Calibri" w:hAnsi="Calibri" w:cs="Calibri"/>
                <w:b/>
                <w:bCs/>
                <w:sz w:val="18"/>
                <w:szCs w:val="18"/>
              </w:rPr>
              <w:fldChar w:fldCharType="end"/>
            </w:r>
          </w:p>
        </w:tc>
      </w:tr>
    </w:tbl>
    <w:p w14:paraId="3F7948D8" w14:textId="77777777" w:rsidR="00782A43" w:rsidRPr="00782A43" w:rsidRDefault="00782A43" w:rsidP="00782A43">
      <w:pPr>
        <w:ind w:left="567"/>
        <w:rPr>
          <w:rFonts w:asciiTheme="minorHAnsi" w:hAnsiTheme="minorHAnsi" w:cstheme="minorHAnsi"/>
          <w:sz w:val="18"/>
          <w:szCs w:val="18"/>
          <w:u w:val="single"/>
        </w:rPr>
      </w:pPr>
    </w:p>
    <w:p w14:paraId="4508DEBB" w14:textId="1BF2597E" w:rsidR="002C6DB9" w:rsidRPr="00782A43" w:rsidRDefault="002C6DB9" w:rsidP="00B23D7C">
      <w:pPr>
        <w:pStyle w:val="ListParagraph"/>
        <w:numPr>
          <w:ilvl w:val="0"/>
          <w:numId w:val="2"/>
        </w:numPr>
        <w:ind w:left="851" w:hanging="284"/>
        <w:rPr>
          <w:rFonts w:asciiTheme="minorHAnsi" w:hAnsiTheme="minorHAnsi" w:cstheme="minorHAnsi"/>
          <w:sz w:val="18"/>
          <w:szCs w:val="18"/>
          <w:u w:val="single"/>
        </w:rPr>
      </w:pPr>
      <w:r w:rsidRPr="00A747C4">
        <w:rPr>
          <w:rFonts w:asciiTheme="minorHAnsi" w:hAnsiTheme="minorHAnsi" w:cstheme="minorHAnsi"/>
          <w:sz w:val="18"/>
          <w:szCs w:val="18"/>
          <w:u w:val="single"/>
        </w:rPr>
        <w:t>Requests for donations.</w:t>
      </w:r>
      <w:r w:rsidR="004B57E7" w:rsidRPr="005C24A3">
        <w:rPr>
          <w:rFonts w:asciiTheme="minorHAnsi" w:hAnsiTheme="minorHAnsi" w:cstheme="minorHAnsi"/>
          <w:sz w:val="18"/>
          <w:szCs w:val="18"/>
        </w:rPr>
        <w:t xml:space="preserve"> </w:t>
      </w:r>
      <w:r w:rsidR="005C24A3" w:rsidRPr="005C24A3">
        <w:rPr>
          <w:rFonts w:asciiTheme="minorHAnsi" w:hAnsiTheme="minorHAnsi" w:cstheme="minorHAnsi"/>
          <w:sz w:val="18"/>
          <w:szCs w:val="18"/>
        </w:rPr>
        <w:t xml:space="preserve"> </w:t>
      </w:r>
      <w:r w:rsidR="004B57E7" w:rsidRPr="005C24A3">
        <w:rPr>
          <w:rFonts w:asciiTheme="minorHAnsi" w:hAnsiTheme="minorHAnsi" w:cstheme="minorHAnsi"/>
          <w:sz w:val="18"/>
          <w:szCs w:val="18"/>
        </w:rPr>
        <w:t>None</w:t>
      </w:r>
      <w:r w:rsidR="005C24A3">
        <w:rPr>
          <w:rFonts w:asciiTheme="minorHAnsi" w:hAnsiTheme="minorHAnsi" w:cstheme="minorHAnsi"/>
          <w:sz w:val="18"/>
          <w:szCs w:val="18"/>
        </w:rPr>
        <w:t>.</w:t>
      </w:r>
    </w:p>
    <w:p w14:paraId="00559716" w14:textId="15C9B813" w:rsidR="002C6DB9" w:rsidRDefault="002C6DB9" w:rsidP="00757B69">
      <w:pPr>
        <w:pStyle w:val="ListParagraph"/>
        <w:numPr>
          <w:ilvl w:val="0"/>
          <w:numId w:val="2"/>
        </w:numPr>
        <w:ind w:left="851" w:hanging="284"/>
        <w:rPr>
          <w:rFonts w:asciiTheme="minorHAnsi" w:hAnsiTheme="minorHAnsi" w:cstheme="minorHAnsi"/>
          <w:sz w:val="18"/>
          <w:szCs w:val="18"/>
          <w:u w:val="single"/>
        </w:rPr>
      </w:pPr>
      <w:r w:rsidRPr="00A747C4">
        <w:rPr>
          <w:rFonts w:asciiTheme="minorHAnsi" w:hAnsiTheme="minorHAnsi" w:cstheme="minorHAnsi"/>
          <w:sz w:val="18"/>
          <w:szCs w:val="18"/>
          <w:u w:val="single"/>
        </w:rPr>
        <w:t xml:space="preserve">Bank </w:t>
      </w:r>
      <w:r w:rsidRPr="00757B69">
        <w:rPr>
          <w:rFonts w:asciiTheme="minorHAnsi" w:hAnsiTheme="minorHAnsi" w:cstheme="minorHAnsi"/>
          <w:sz w:val="18"/>
          <w:szCs w:val="18"/>
          <w:u w:val="single"/>
        </w:rPr>
        <w:t>Reconciliation</w:t>
      </w:r>
      <w:r w:rsidRPr="00A747C4">
        <w:rPr>
          <w:rFonts w:asciiTheme="minorHAnsi" w:hAnsiTheme="minorHAnsi" w:cstheme="minorHAnsi"/>
          <w:sz w:val="18"/>
          <w:szCs w:val="18"/>
          <w:u w:val="single"/>
        </w:rPr>
        <w:t xml:space="preserve"> to </w:t>
      </w:r>
      <w:r w:rsidR="008A58B8">
        <w:rPr>
          <w:rFonts w:asciiTheme="minorHAnsi" w:hAnsiTheme="minorHAnsi" w:cstheme="minorHAnsi"/>
          <w:sz w:val="18"/>
          <w:szCs w:val="18"/>
          <w:u w:val="single"/>
        </w:rPr>
        <w:t>22</w:t>
      </w:r>
      <w:r w:rsidR="008A58B8" w:rsidRPr="008A58B8">
        <w:rPr>
          <w:rFonts w:asciiTheme="minorHAnsi" w:hAnsiTheme="minorHAnsi" w:cstheme="minorHAnsi"/>
          <w:sz w:val="18"/>
          <w:szCs w:val="18"/>
          <w:u w:val="single"/>
          <w:vertAlign w:val="superscript"/>
        </w:rPr>
        <w:t>nd</w:t>
      </w:r>
      <w:r w:rsidR="008A58B8">
        <w:rPr>
          <w:rFonts w:asciiTheme="minorHAnsi" w:hAnsiTheme="minorHAnsi" w:cstheme="minorHAnsi"/>
          <w:sz w:val="18"/>
          <w:szCs w:val="18"/>
          <w:u w:val="single"/>
        </w:rPr>
        <w:t xml:space="preserve"> </w:t>
      </w:r>
      <w:r w:rsidR="00B23D7C">
        <w:rPr>
          <w:rFonts w:asciiTheme="minorHAnsi" w:hAnsiTheme="minorHAnsi" w:cstheme="minorHAnsi"/>
          <w:sz w:val="18"/>
          <w:szCs w:val="18"/>
          <w:u w:val="single"/>
        </w:rPr>
        <w:t xml:space="preserve">August </w:t>
      </w:r>
      <w:r w:rsidR="00B23D7C" w:rsidRPr="00A747C4">
        <w:rPr>
          <w:rFonts w:asciiTheme="minorHAnsi" w:hAnsiTheme="minorHAnsi" w:cstheme="minorHAnsi"/>
          <w:sz w:val="18"/>
          <w:szCs w:val="18"/>
          <w:u w:val="single"/>
        </w:rPr>
        <w:t>2022</w:t>
      </w:r>
      <w:r w:rsidRPr="00A747C4">
        <w:rPr>
          <w:rFonts w:asciiTheme="minorHAnsi" w:hAnsiTheme="minorHAnsi" w:cstheme="minorHAnsi"/>
          <w:sz w:val="18"/>
          <w:szCs w:val="18"/>
          <w:u w:val="single"/>
        </w:rPr>
        <w:t>.</w:t>
      </w:r>
      <w:r w:rsidR="005C24A3" w:rsidRPr="005C24A3">
        <w:rPr>
          <w:rFonts w:asciiTheme="minorHAnsi" w:hAnsiTheme="minorHAnsi" w:cstheme="minorHAnsi"/>
          <w:sz w:val="18"/>
          <w:szCs w:val="18"/>
        </w:rPr>
        <w:t xml:space="preserve"> Approved.</w:t>
      </w:r>
    </w:p>
    <w:tbl>
      <w:tblPr>
        <w:tblW w:w="736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992"/>
      </w:tblGrid>
      <w:tr w:rsidR="005F14C7" w14:paraId="2FD658C8" w14:textId="77777777" w:rsidTr="00177378">
        <w:trPr>
          <w:trHeight w:val="264"/>
        </w:trPr>
        <w:tc>
          <w:tcPr>
            <w:tcW w:w="6374" w:type="dxa"/>
            <w:shd w:val="clear" w:color="auto" w:fill="auto"/>
            <w:noWrap/>
            <w:vAlign w:val="bottom"/>
            <w:hideMark/>
          </w:tcPr>
          <w:p w14:paraId="4BFFE9F0" w14:textId="6F2EEF05" w:rsidR="005F14C7" w:rsidRDefault="005F14C7" w:rsidP="008A58B8">
            <w:pPr>
              <w:rPr>
                <w:sz w:val="20"/>
                <w:szCs w:val="20"/>
              </w:rPr>
            </w:pPr>
            <w:r>
              <w:rPr>
                <w:rFonts w:ascii="Calibri" w:hAnsi="Calibri" w:cs="Calibri"/>
                <w:sz w:val="18"/>
                <w:szCs w:val="18"/>
              </w:rPr>
              <w:t>Balance per bank statements at:</w:t>
            </w:r>
          </w:p>
        </w:tc>
        <w:tc>
          <w:tcPr>
            <w:tcW w:w="992" w:type="dxa"/>
            <w:shd w:val="clear" w:color="auto" w:fill="auto"/>
            <w:noWrap/>
            <w:vAlign w:val="bottom"/>
          </w:tcPr>
          <w:p w14:paraId="33BE8A8F" w14:textId="0790E555" w:rsidR="005F14C7" w:rsidRDefault="005F14C7" w:rsidP="008A58B8">
            <w:pPr>
              <w:jc w:val="center"/>
              <w:rPr>
                <w:sz w:val="20"/>
                <w:szCs w:val="20"/>
              </w:rPr>
            </w:pPr>
            <w:r>
              <w:rPr>
                <w:rFonts w:ascii="Calibri" w:hAnsi="Calibri" w:cs="Calibri"/>
                <w:sz w:val="18"/>
                <w:szCs w:val="18"/>
              </w:rPr>
              <w:t>£</w:t>
            </w:r>
          </w:p>
        </w:tc>
      </w:tr>
      <w:tr w:rsidR="005F14C7" w14:paraId="1B2AE941" w14:textId="5CBAB0B7" w:rsidTr="002570B1">
        <w:trPr>
          <w:trHeight w:val="264"/>
        </w:trPr>
        <w:tc>
          <w:tcPr>
            <w:tcW w:w="6374" w:type="dxa"/>
            <w:shd w:val="clear" w:color="auto" w:fill="auto"/>
            <w:noWrap/>
            <w:vAlign w:val="bottom"/>
            <w:hideMark/>
          </w:tcPr>
          <w:p w14:paraId="04D5FE85" w14:textId="1BB12928" w:rsidR="005F14C7" w:rsidRDefault="005F14C7" w:rsidP="005F14C7">
            <w:pPr>
              <w:rPr>
                <w:rFonts w:ascii="Calibri" w:hAnsi="Calibri" w:cs="Calibri"/>
                <w:sz w:val="18"/>
                <w:szCs w:val="18"/>
              </w:rPr>
            </w:pPr>
            <w:r>
              <w:rPr>
                <w:rFonts w:ascii="Calibri" w:hAnsi="Calibri" w:cs="Calibri"/>
                <w:sz w:val="18"/>
                <w:szCs w:val="18"/>
              </w:rPr>
              <w:tab/>
              <w:t>Community account @ 22/08/2022</w:t>
            </w:r>
          </w:p>
        </w:tc>
        <w:tc>
          <w:tcPr>
            <w:tcW w:w="992" w:type="dxa"/>
            <w:shd w:val="clear" w:color="auto" w:fill="auto"/>
            <w:noWrap/>
            <w:vAlign w:val="bottom"/>
            <w:hideMark/>
          </w:tcPr>
          <w:p w14:paraId="2091F9DA" w14:textId="45515595" w:rsidR="005F14C7" w:rsidRDefault="005F14C7" w:rsidP="008A58B8">
            <w:pPr>
              <w:jc w:val="right"/>
              <w:rPr>
                <w:rFonts w:ascii="Calibri" w:hAnsi="Calibri" w:cs="Calibri"/>
                <w:sz w:val="18"/>
                <w:szCs w:val="18"/>
              </w:rPr>
            </w:pPr>
            <w:r>
              <w:rPr>
                <w:rFonts w:ascii="Calibri" w:hAnsi="Calibri" w:cs="Calibri"/>
                <w:sz w:val="18"/>
                <w:szCs w:val="18"/>
              </w:rPr>
              <w:t>2086.68</w:t>
            </w:r>
          </w:p>
        </w:tc>
      </w:tr>
      <w:tr w:rsidR="005F14C7" w14:paraId="7567804A" w14:textId="77777777" w:rsidTr="00C92C1E">
        <w:trPr>
          <w:trHeight w:val="264"/>
        </w:trPr>
        <w:tc>
          <w:tcPr>
            <w:tcW w:w="6374" w:type="dxa"/>
            <w:shd w:val="clear" w:color="auto" w:fill="auto"/>
            <w:noWrap/>
            <w:vAlign w:val="bottom"/>
            <w:hideMark/>
          </w:tcPr>
          <w:p w14:paraId="0FFFF85C" w14:textId="66082414" w:rsidR="005F14C7" w:rsidRDefault="005F14C7" w:rsidP="005F14C7">
            <w:pPr>
              <w:rPr>
                <w:rFonts w:ascii="Calibri" w:hAnsi="Calibri" w:cs="Calibri"/>
                <w:sz w:val="18"/>
                <w:szCs w:val="18"/>
              </w:rPr>
            </w:pPr>
            <w:r>
              <w:rPr>
                <w:rFonts w:ascii="Calibri" w:hAnsi="Calibri" w:cs="Calibri"/>
                <w:sz w:val="18"/>
                <w:szCs w:val="18"/>
              </w:rPr>
              <w:tab/>
              <w:t>Business Saver @ 31/05/2022</w:t>
            </w:r>
          </w:p>
        </w:tc>
        <w:tc>
          <w:tcPr>
            <w:tcW w:w="992" w:type="dxa"/>
            <w:shd w:val="clear" w:color="auto" w:fill="auto"/>
            <w:noWrap/>
            <w:vAlign w:val="bottom"/>
            <w:hideMark/>
          </w:tcPr>
          <w:p w14:paraId="69E79C63" w14:textId="53D06A85" w:rsidR="005F14C7" w:rsidRPr="005F14C7" w:rsidRDefault="005F14C7" w:rsidP="008A58B8">
            <w:pPr>
              <w:jc w:val="right"/>
              <w:rPr>
                <w:rFonts w:ascii="Calibri" w:hAnsi="Calibri" w:cs="Calibri"/>
                <w:sz w:val="18"/>
                <w:szCs w:val="18"/>
                <w:u w:val="double"/>
              </w:rPr>
            </w:pPr>
            <w:r w:rsidRPr="005F14C7">
              <w:rPr>
                <w:rFonts w:ascii="Calibri" w:hAnsi="Calibri" w:cs="Calibri"/>
                <w:sz w:val="18"/>
                <w:szCs w:val="18"/>
                <w:u w:val="double"/>
              </w:rPr>
              <w:t>2007.27</w:t>
            </w:r>
          </w:p>
        </w:tc>
      </w:tr>
      <w:tr w:rsidR="005F14C7" w14:paraId="22A5A1D3" w14:textId="77777777" w:rsidTr="00A05DA0">
        <w:trPr>
          <w:trHeight w:val="264"/>
        </w:trPr>
        <w:tc>
          <w:tcPr>
            <w:tcW w:w="6374" w:type="dxa"/>
            <w:shd w:val="clear" w:color="auto" w:fill="auto"/>
            <w:noWrap/>
            <w:vAlign w:val="bottom"/>
            <w:hideMark/>
          </w:tcPr>
          <w:p w14:paraId="4AA64278" w14:textId="77777777" w:rsidR="005F14C7" w:rsidRDefault="005F14C7" w:rsidP="008A58B8">
            <w:pPr>
              <w:rPr>
                <w:sz w:val="20"/>
                <w:szCs w:val="20"/>
              </w:rPr>
            </w:pPr>
          </w:p>
        </w:tc>
        <w:tc>
          <w:tcPr>
            <w:tcW w:w="992" w:type="dxa"/>
            <w:shd w:val="clear" w:color="auto" w:fill="auto"/>
            <w:noWrap/>
            <w:vAlign w:val="bottom"/>
            <w:hideMark/>
          </w:tcPr>
          <w:p w14:paraId="6750D26E" w14:textId="77777777" w:rsidR="005F14C7" w:rsidRPr="005F14C7" w:rsidRDefault="005F14C7" w:rsidP="008A58B8">
            <w:pPr>
              <w:jc w:val="right"/>
              <w:rPr>
                <w:rFonts w:ascii="Calibri" w:hAnsi="Calibri" w:cs="Calibri"/>
                <w:sz w:val="18"/>
                <w:szCs w:val="18"/>
                <w:u w:val="single"/>
              </w:rPr>
            </w:pPr>
            <w:r w:rsidRPr="005F14C7">
              <w:rPr>
                <w:rFonts w:ascii="Calibri" w:hAnsi="Calibri" w:cs="Calibri"/>
                <w:sz w:val="18"/>
                <w:szCs w:val="18"/>
                <w:u w:val="single"/>
              </w:rPr>
              <w:t>4093.95</w:t>
            </w:r>
          </w:p>
        </w:tc>
      </w:tr>
      <w:tr w:rsidR="005F14C7" w14:paraId="7C87776F" w14:textId="77777777" w:rsidTr="009B1BED">
        <w:trPr>
          <w:trHeight w:val="264"/>
        </w:trPr>
        <w:tc>
          <w:tcPr>
            <w:tcW w:w="6374" w:type="dxa"/>
            <w:shd w:val="clear" w:color="auto" w:fill="auto"/>
            <w:noWrap/>
            <w:vAlign w:val="bottom"/>
            <w:hideMark/>
          </w:tcPr>
          <w:p w14:paraId="57EDF706" w14:textId="284CF9A6" w:rsidR="005F14C7" w:rsidRDefault="005F14C7" w:rsidP="008A58B8">
            <w:pPr>
              <w:rPr>
                <w:sz w:val="20"/>
                <w:szCs w:val="20"/>
              </w:rPr>
            </w:pPr>
            <w:r>
              <w:rPr>
                <w:rFonts w:ascii="Calibri" w:hAnsi="Calibri" w:cs="Calibri"/>
                <w:sz w:val="18"/>
                <w:szCs w:val="18"/>
              </w:rPr>
              <w:t>Less unpresented cheques</w:t>
            </w:r>
          </w:p>
        </w:tc>
        <w:tc>
          <w:tcPr>
            <w:tcW w:w="992" w:type="dxa"/>
            <w:shd w:val="clear" w:color="auto" w:fill="auto"/>
            <w:noWrap/>
            <w:vAlign w:val="bottom"/>
            <w:hideMark/>
          </w:tcPr>
          <w:p w14:paraId="5F2A8043" w14:textId="6A086912" w:rsidR="005F14C7" w:rsidRDefault="005F14C7" w:rsidP="00B23D7C">
            <w:pPr>
              <w:jc w:val="right"/>
              <w:rPr>
                <w:sz w:val="20"/>
                <w:szCs w:val="20"/>
              </w:rPr>
            </w:pPr>
            <w:r w:rsidRPr="00B23D7C">
              <w:rPr>
                <w:rFonts w:ascii="Calibri" w:hAnsi="Calibri" w:cs="Calibri"/>
                <w:sz w:val="18"/>
                <w:szCs w:val="18"/>
              </w:rPr>
              <w:t>0.00</w:t>
            </w:r>
          </w:p>
        </w:tc>
      </w:tr>
      <w:tr w:rsidR="005F14C7" w14:paraId="660CC83C" w14:textId="77777777" w:rsidTr="00340DBB">
        <w:trPr>
          <w:trHeight w:val="264"/>
        </w:trPr>
        <w:tc>
          <w:tcPr>
            <w:tcW w:w="6374" w:type="dxa"/>
            <w:shd w:val="clear" w:color="auto" w:fill="auto"/>
            <w:noWrap/>
            <w:vAlign w:val="bottom"/>
            <w:hideMark/>
          </w:tcPr>
          <w:p w14:paraId="5140BA78" w14:textId="27D4E570" w:rsidR="005F14C7" w:rsidRDefault="005F14C7" w:rsidP="005F14C7">
            <w:pPr>
              <w:rPr>
                <w:rFonts w:ascii="Calibri" w:hAnsi="Calibri" w:cs="Calibri"/>
                <w:sz w:val="18"/>
                <w:szCs w:val="18"/>
              </w:rPr>
            </w:pPr>
            <w:r>
              <w:rPr>
                <w:rFonts w:ascii="Calibri" w:hAnsi="Calibri" w:cs="Calibri"/>
                <w:sz w:val="18"/>
                <w:szCs w:val="18"/>
              </w:rPr>
              <w:t>Uncredited Deposits</w:t>
            </w:r>
          </w:p>
        </w:tc>
        <w:tc>
          <w:tcPr>
            <w:tcW w:w="992" w:type="dxa"/>
            <w:shd w:val="clear" w:color="auto" w:fill="auto"/>
            <w:noWrap/>
            <w:vAlign w:val="bottom"/>
            <w:hideMark/>
          </w:tcPr>
          <w:p w14:paraId="3B3E749F" w14:textId="216DA076" w:rsidR="005F14C7" w:rsidRDefault="005F14C7" w:rsidP="008A58B8">
            <w:pPr>
              <w:jc w:val="right"/>
              <w:rPr>
                <w:rFonts w:ascii="Calibri" w:hAnsi="Calibri" w:cs="Calibri"/>
                <w:sz w:val="18"/>
                <w:szCs w:val="18"/>
              </w:rPr>
            </w:pPr>
            <w:r>
              <w:rPr>
                <w:rFonts w:ascii="Calibri" w:hAnsi="Calibri" w:cs="Calibri"/>
                <w:sz w:val="18"/>
                <w:szCs w:val="18"/>
              </w:rPr>
              <w:t>0.00</w:t>
            </w:r>
          </w:p>
        </w:tc>
      </w:tr>
      <w:tr w:rsidR="005F14C7" w14:paraId="19AC78FC" w14:textId="77777777" w:rsidTr="006E1ACF">
        <w:trPr>
          <w:trHeight w:val="264"/>
        </w:trPr>
        <w:tc>
          <w:tcPr>
            <w:tcW w:w="6374" w:type="dxa"/>
            <w:shd w:val="clear" w:color="auto" w:fill="auto"/>
            <w:noWrap/>
            <w:vAlign w:val="bottom"/>
            <w:hideMark/>
          </w:tcPr>
          <w:p w14:paraId="45024113" w14:textId="36B2FB93" w:rsidR="005F14C7" w:rsidRDefault="005F14C7" w:rsidP="008A58B8">
            <w:pPr>
              <w:rPr>
                <w:sz w:val="20"/>
                <w:szCs w:val="20"/>
              </w:rPr>
            </w:pPr>
            <w:r>
              <w:rPr>
                <w:rFonts w:ascii="Calibri" w:hAnsi="Calibri" w:cs="Calibri"/>
                <w:sz w:val="18"/>
                <w:szCs w:val="18"/>
              </w:rPr>
              <w:t>Balance 31/03/2019</w:t>
            </w:r>
          </w:p>
        </w:tc>
        <w:tc>
          <w:tcPr>
            <w:tcW w:w="992" w:type="dxa"/>
            <w:shd w:val="clear" w:color="000000" w:fill="FFE699"/>
            <w:noWrap/>
            <w:vAlign w:val="bottom"/>
            <w:hideMark/>
          </w:tcPr>
          <w:p w14:paraId="02873FF0" w14:textId="77777777" w:rsidR="005F14C7" w:rsidRDefault="005F14C7" w:rsidP="008A58B8">
            <w:pPr>
              <w:jc w:val="right"/>
              <w:rPr>
                <w:rFonts w:ascii="Calibri" w:hAnsi="Calibri" w:cs="Calibri"/>
                <w:sz w:val="18"/>
                <w:szCs w:val="18"/>
              </w:rPr>
            </w:pPr>
            <w:r>
              <w:rPr>
                <w:rFonts w:ascii="Calibri" w:hAnsi="Calibri" w:cs="Calibri"/>
                <w:sz w:val="18"/>
                <w:szCs w:val="18"/>
              </w:rPr>
              <w:t>4093.95</w:t>
            </w:r>
          </w:p>
        </w:tc>
      </w:tr>
      <w:tr w:rsidR="005F14C7" w14:paraId="20B956C9" w14:textId="77777777" w:rsidTr="00BB31E4">
        <w:trPr>
          <w:trHeight w:val="264"/>
        </w:trPr>
        <w:tc>
          <w:tcPr>
            <w:tcW w:w="6374" w:type="dxa"/>
            <w:shd w:val="clear" w:color="auto" w:fill="auto"/>
            <w:noWrap/>
            <w:vAlign w:val="bottom"/>
            <w:hideMark/>
          </w:tcPr>
          <w:p w14:paraId="187F9E15" w14:textId="209AADA7" w:rsidR="005F14C7" w:rsidRDefault="005F14C7" w:rsidP="008A58B8">
            <w:pPr>
              <w:rPr>
                <w:sz w:val="20"/>
                <w:szCs w:val="20"/>
              </w:rPr>
            </w:pPr>
            <w:r>
              <w:rPr>
                <w:rFonts w:ascii="Calibri" w:hAnsi="Calibri" w:cs="Calibri"/>
                <w:sz w:val="18"/>
                <w:szCs w:val="18"/>
              </w:rPr>
              <w:t xml:space="preserve">Balance per cash book </w:t>
            </w:r>
          </w:p>
        </w:tc>
        <w:tc>
          <w:tcPr>
            <w:tcW w:w="992" w:type="dxa"/>
            <w:shd w:val="clear" w:color="000000" w:fill="FFE699"/>
            <w:noWrap/>
            <w:vAlign w:val="bottom"/>
            <w:hideMark/>
          </w:tcPr>
          <w:p w14:paraId="72E044B9" w14:textId="77777777" w:rsidR="005F14C7" w:rsidRDefault="005F14C7" w:rsidP="008A58B8">
            <w:pPr>
              <w:jc w:val="right"/>
              <w:rPr>
                <w:rFonts w:ascii="Calibri" w:hAnsi="Calibri" w:cs="Calibri"/>
                <w:sz w:val="18"/>
                <w:szCs w:val="18"/>
              </w:rPr>
            </w:pPr>
            <w:r>
              <w:rPr>
                <w:rFonts w:ascii="Calibri" w:hAnsi="Calibri" w:cs="Calibri"/>
                <w:sz w:val="18"/>
                <w:szCs w:val="18"/>
              </w:rPr>
              <w:t>4093.95</w:t>
            </w:r>
          </w:p>
        </w:tc>
      </w:tr>
    </w:tbl>
    <w:p w14:paraId="1482262B" w14:textId="66EE4DD3" w:rsidR="00F20254" w:rsidRDefault="00F20254" w:rsidP="00F20254">
      <w:pPr>
        <w:rPr>
          <w:rFonts w:asciiTheme="minorHAnsi" w:hAnsiTheme="minorHAnsi" w:cstheme="minorHAnsi"/>
          <w:sz w:val="18"/>
          <w:szCs w:val="18"/>
          <w:u w:val="single"/>
        </w:rPr>
      </w:pPr>
    </w:p>
    <w:p w14:paraId="1E183F13" w14:textId="669F2358" w:rsidR="00AF41BA" w:rsidRDefault="002C6DB9" w:rsidP="00F855BB">
      <w:pPr>
        <w:pStyle w:val="ListParagraph"/>
        <w:numPr>
          <w:ilvl w:val="0"/>
          <w:numId w:val="2"/>
        </w:numPr>
        <w:ind w:left="851" w:hanging="284"/>
        <w:rPr>
          <w:rFonts w:asciiTheme="minorHAnsi" w:hAnsiTheme="minorHAnsi" w:cstheme="minorHAnsi"/>
          <w:sz w:val="18"/>
          <w:szCs w:val="18"/>
        </w:rPr>
      </w:pPr>
      <w:r w:rsidRPr="00AF41BA">
        <w:rPr>
          <w:rFonts w:asciiTheme="minorHAnsi" w:hAnsiTheme="minorHAnsi" w:cstheme="minorHAnsi"/>
          <w:sz w:val="18"/>
          <w:szCs w:val="18"/>
          <w:u w:val="single"/>
        </w:rPr>
        <w:t>Annual Governance and Accountability Return for 2021/</w:t>
      </w:r>
      <w:r w:rsidR="00514AA0" w:rsidRPr="00AF41BA">
        <w:rPr>
          <w:rFonts w:asciiTheme="minorHAnsi" w:hAnsiTheme="minorHAnsi" w:cstheme="minorHAnsi"/>
          <w:sz w:val="18"/>
          <w:szCs w:val="18"/>
          <w:u w:val="single"/>
        </w:rPr>
        <w:t xml:space="preserve">22. </w:t>
      </w:r>
      <w:r w:rsidR="00514AA0" w:rsidRPr="00AF41BA">
        <w:rPr>
          <w:rFonts w:asciiTheme="minorHAnsi" w:hAnsiTheme="minorHAnsi" w:cstheme="minorHAnsi"/>
          <w:sz w:val="18"/>
          <w:szCs w:val="18"/>
        </w:rPr>
        <w:t xml:space="preserve"> </w:t>
      </w:r>
      <w:r w:rsidR="005C24A3" w:rsidRPr="00AF41BA">
        <w:rPr>
          <w:rFonts w:asciiTheme="minorHAnsi" w:hAnsiTheme="minorHAnsi" w:cstheme="minorHAnsi"/>
          <w:sz w:val="18"/>
          <w:szCs w:val="18"/>
        </w:rPr>
        <w:t>The</w:t>
      </w:r>
      <w:r w:rsidR="00514AA0" w:rsidRPr="00AF41BA">
        <w:rPr>
          <w:rFonts w:asciiTheme="minorHAnsi" w:hAnsiTheme="minorHAnsi" w:cstheme="minorHAnsi"/>
          <w:sz w:val="18"/>
          <w:szCs w:val="18"/>
        </w:rPr>
        <w:t xml:space="preserve"> notice </w:t>
      </w:r>
      <w:r w:rsidR="005C24A3" w:rsidRPr="00AF41BA">
        <w:rPr>
          <w:rFonts w:asciiTheme="minorHAnsi" w:hAnsiTheme="minorHAnsi" w:cstheme="minorHAnsi"/>
          <w:sz w:val="18"/>
          <w:szCs w:val="18"/>
        </w:rPr>
        <w:t xml:space="preserve">from the external auditor had been received </w:t>
      </w:r>
      <w:r w:rsidR="00AF41BA" w:rsidRPr="00AF41BA">
        <w:rPr>
          <w:rFonts w:asciiTheme="minorHAnsi" w:hAnsiTheme="minorHAnsi" w:cstheme="minorHAnsi"/>
          <w:sz w:val="18"/>
          <w:szCs w:val="18"/>
        </w:rPr>
        <w:t xml:space="preserve">to inform us that </w:t>
      </w:r>
      <w:r w:rsidR="00514AA0" w:rsidRPr="00AF41BA">
        <w:rPr>
          <w:rFonts w:asciiTheme="minorHAnsi" w:hAnsiTheme="minorHAnsi" w:cstheme="minorHAnsi"/>
          <w:sz w:val="18"/>
          <w:szCs w:val="18"/>
        </w:rPr>
        <w:t>as WTPC ha</w:t>
      </w:r>
      <w:r w:rsidR="005C24A3" w:rsidRPr="00AF41BA">
        <w:rPr>
          <w:rFonts w:asciiTheme="minorHAnsi" w:hAnsiTheme="minorHAnsi" w:cstheme="minorHAnsi"/>
          <w:sz w:val="18"/>
          <w:szCs w:val="18"/>
        </w:rPr>
        <w:t>d</w:t>
      </w:r>
      <w:r w:rsidR="00514AA0" w:rsidRPr="00AF41BA">
        <w:rPr>
          <w:rFonts w:asciiTheme="minorHAnsi" w:hAnsiTheme="minorHAnsi" w:cstheme="minorHAnsi"/>
          <w:sz w:val="18"/>
          <w:szCs w:val="18"/>
        </w:rPr>
        <w:t xml:space="preserve"> claimed exemption there w</w:t>
      </w:r>
      <w:r w:rsidR="005C24A3" w:rsidRPr="00AF41BA">
        <w:rPr>
          <w:rFonts w:asciiTheme="minorHAnsi" w:hAnsiTheme="minorHAnsi" w:cstheme="minorHAnsi"/>
          <w:sz w:val="18"/>
          <w:szCs w:val="18"/>
        </w:rPr>
        <w:t xml:space="preserve">ould </w:t>
      </w:r>
      <w:r w:rsidR="00514AA0" w:rsidRPr="00AF41BA">
        <w:rPr>
          <w:rFonts w:asciiTheme="minorHAnsi" w:hAnsiTheme="minorHAnsi" w:cstheme="minorHAnsi"/>
          <w:sz w:val="18"/>
          <w:szCs w:val="18"/>
        </w:rPr>
        <w:t>be no review</w:t>
      </w:r>
      <w:r w:rsidR="00AF41BA" w:rsidRPr="00AF41BA">
        <w:rPr>
          <w:rFonts w:asciiTheme="minorHAnsi" w:hAnsiTheme="minorHAnsi" w:cstheme="minorHAnsi"/>
          <w:sz w:val="18"/>
          <w:szCs w:val="18"/>
        </w:rPr>
        <w:t xml:space="preserve"> </w:t>
      </w:r>
      <w:r w:rsidR="00514AA0" w:rsidRPr="00AF41BA">
        <w:rPr>
          <w:rFonts w:asciiTheme="minorHAnsi" w:hAnsiTheme="minorHAnsi" w:cstheme="minorHAnsi"/>
          <w:sz w:val="18"/>
          <w:szCs w:val="18"/>
        </w:rPr>
        <w:t>performed and consequently no auditor certificate</w:t>
      </w:r>
      <w:r w:rsidR="00095B90">
        <w:rPr>
          <w:rFonts w:asciiTheme="minorHAnsi" w:hAnsiTheme="minorHAnsi" w:cstheme="minorHAnsi"/>
          <w:sz w:val="18"/>
          <w:szCs w:val="18"/>
        </w:rPr>
        <w:t xml:space="preserve">, </w:t>
      </w:r>
      <w:r w:rsidR="00514AA0" w:rsidRPr="00AF41BA">
        <w:rPr>
          <w:rFonts w:asciiTheme="minorHAnsi" w:hAnsiTheme="minorHAnsi" w:cstheme="minorHAnsi"/>
          <w:sz w:val="18"/>
          <w:szCs w:val="18"/>
        </w:rPr>
        <w:t>report, or any other closure documentation, w</w:t>
      </w:r>
      <w:r w:rsidR="005C24A3" w:rsidRPr="00AF41BA">
        <w:rPr>
          <w:rFonts w:asciiTheme="minorHAnsi" w:hAnsiTheme="minorHAnsi" w:cstheme="minorHAnsi"/>
          <w:sz w:val="18"/>
          <w:szCs w:val="18"/>
        </w:rPr>
        <w:t xml:space="preserve">ould </w:t>
      </w:r>
      <w:r w:rsidR="00514AA0" w:rsidRPr="00AF41BA">
        <w:rPr>
          <w:rFonts w:asciiTheme="minorHAnsi" w:hAnsiTheme="minorHAnsi" w:cstheme="minorHAnsi"/>
          <w:sz w:val="18"/>
          <w:szCs w:val="18"/>
        </w:rPr>
        <w:t>be issued for this reporting year.</w:t>
      </w:r>
      <w:r w:rsidR="00AF41BA">
        <w:rPr>
          <w:rFonts w:asciiTheme="minorHAnsi" w:hAnsiTheme="minorHAnsi" w:cstheme="minorHAnsi"/>
          <w:sz w:val="18"/>
          <w:szCs w:val="18"/>
        </w:rPr>
        <w:t xml:space="preserve"> </w:t>
      </w:r>
      <w:r w:rsidR="00195ED9" w:rsidRPr="00AF41BA">
        <w:rPr>
          <w:rFonts w:asciiTheme="minorHAnsi" w:hAnsiTheme="minorHAnsi" w:cstheme="minorHAnsi"/>
          <w:sz w:val="18"/>
          <w:szCs w:val="18"/>
        </w:rPr>
        <w:t xml:space="preserve">The new 5- year external auditor period </w:t>
      </w:r>
      <w:r w:rsidR="005C24A3" w:rsidRPr="00AF41BA">
        <w:rPr>
          <w:rFonts w:asciiTheme="minorHAnsi" w:hAnsiTheme="minorHAnsi" w:cstheme="minorHAnsi"/>
          <w:sz w:val="18"/>
          <w:szCs w:val="18"/>
        </w:rPr>
        <w:t xml:space="preserve">would </w:t>
      </w:r>
      <w:r w:rsidR="00195ED9" w:rsidRPr="00AF41BA">
        <w:rPr>
          <w:rFonts w:asciiTheme="minorHAnsi" w:hAnsiTheme="minorHAnsi" w:cstheme="minorHAnsi"/>
          <w:sz w:val="18"/>
          <w:szCs w:val="18"/>
        </w:rPr>
        <w:t>commence this year</w:t>
      </w:r>
      <w:r w:rsidR="00AF41BA">
        <w:rPr>
          <w:rFonts w:asciiTheme="minorHAnsi" w:hAnsiTheme="minorHAnsi" w:cstheme="minorHAnsi"/>
          <w:sz w:val="18"/>
          <w:szCs w:val="18"/>
        </w:rPr>
        <w:t>. T</w:t>
      </w:r>
      <w:r w:rsidR="005C24A3" w:rsidRPr="00AF41BA">
        <w:rPr>
          <w:rFonts w:asciiTheme="minorHAnsi" w:hAnsiTheme="minorHAnsi" w:cstheme="minorHAnsi"/>
          <w:sz w:val="18"/>
          <w:szCs w:val="18"/>
        </w:rPr>
        <w:t xml:space="preserve">he PC agreed to remain within the central </w:t>
      </w:r>
      <w:r w:rsidR="00AF41BA" w:rsidRPr="00AF41BA">
        <w:rPr>
          <w:rFonts w:asciiTheme="minorHAnsi" w:hAnsiTheme="minorHAnsi" w:cstheme="minorHAnsi"/>
          <w:sz w:val="18"/>
          <w:szCs w:val="18"/>
        </w:rPr>
        <w:t>SAAA procurement</w:t>
      </w:r>
      <w:r w:rsidR="005C24A3" w:rsidRPr="00AF41BA">
        <w:rPr>
          <w:rFonts w:asciiTheme="minorHAnsi" w:hAnsiTheme="minorHAnsi" w:cstheme="minorHAnsi"/>
          <w:sz w:val="18"/>
          <w:szCs w:val="18"/>
        </w:rPr>
        <w:t xml:space="preserve"> arrangements</w:t>
      </w:r>
      <w:r w:rsidR="00AF41BA" w:rsidRPr="00AF41BA">
        <w:rPr>
          <w:rFonts w:asciiTheme="minorHAnsi" w:hAnsiTheme="minorHAnsi" w:cstheme="minorHAnsi"/>
          <w:sz w:val="18"/>
          <w:szCs w:val="18"/>
        </w:rPr>
        <w:t xml:space="preserve"> for the appointment of the</w:t>
      </w:r>
      <w:r w:rsidR="00195ED9" w:rsidRPr="00AF41BA">
        <w:rPr>
          <w:rFonts w:asciiTheme="minorHAnsi" w:hAnsiTheme="minorHAnsi" w:cstheme="minorHAnsi"/>
          <w:sz w:val="18"/>
          <w:szCs w:val="18"/>
        </w:rPr>
        <w:t xml:space="preserve"> external auditors</w:t>
      </w:r>
      <w:r w:rsidR="00AF41BA" w:rsidRPr="00AF41BA">
        <w:rPr>
          <w:rFonts w:asciiTheme="minorHAnsi" w:hAnsiTheme="minorHAnsi" w:cstheme="minorHAnsi"/>
          <w:sz w:val="18"/>
          <w:szCs w:val="18"/>
        </w:rPr>
        <w:t>.</w:t>
      </w:r>
      <w:r w:rsidR="00195ED9" w:rsidRPr="00AF41BA">
        <w:rPr>
          <w:rFonts w:asciiTheme="minorHAnsi" w:hAnsiTheme="minorHAnsi" w:cstheme="minorHAnsi"/>
          <w:sz w:val="18"/>
          <w:szCs w:val="18"/>
        </w:rPr>
        <w:t xml:space="preserve"> </w:t>
      </w:r>
    </w:p>
    <w:p w14:paraId="1554E0AE" w14:textId="604EECC4" w:rsidR="002C6DB9" w:rsidRPr="00AF41BA" w:rsidRDefault="002C6DB9" w:rsidP="00AF41BA">
      <w:pPr>
        <w:pStyle w:val="ListParagraph"/>
        <w:numPr>
          <w:ilvl w:val="0"/>
          <w:numId w:val="1"/>
        </w:numPr>
        <w:rPr>
          <w:rFonts w:asciiTheme="minorHAnsi" w:hAnsiTheme="minorHAnsi" w:cstheme="minorHAnsi"/>
          <w:sz w:val="18"/>
          <w:szCs w:val="18"/>
        </w:rPr>
      </w:pPr>
      <w:r w:rsidRPr="00195ED9">
        <w:rPr>
          <w:rFonts w:asciiTheme="minorHAnsi" w:hAnsiTheme="minorHAnsi" w:cstheme="minorHAnsi"/>
          <w:b/>
          <w:bCs/>
          <w:sz w:val="18"/>
          <w:szCs w:val="18"/>
        </w:rPr>
        <w:t xml:space="preserve">Correspondence: </w:t>
      </w:r>
      <w:r w:rsidRPr="00AF41BA">
        <w:rPr>
          <w:rFonts w:asciiTheme="minorHAnsi" w:hAnsiTheme="minorHAnsi" w:cstheme="minorHAnsi"/>
          <w:sz w:val="18"/>
          <w:szCs w:val="18"/>
        </w:rPr>
        <w:t xml:space="preserve">All key issues of correspondence </w:t>
      </w:r>
      <w:r w:rsidR="00AF41BA" w:rsidRPr="00AF41BA">
        <w:rPr>
          <w:rFonts w:asciiTheme="minorHAnsi" w:hAnsiTheme="minorHAnsi" w:cstheme="minorHAnsi"/>
          <w:sz w:val="18"/>
          <w:szCs w:val="18"/>
        </w:rPr>
        <w:t xml:space="preserve">appeared </w:t>
      </w:r>
      <w:r w:rsidRPr="00AF41BA">
        <w:rPr>
          <w:rFonts w:asciiTheme="minorHAnsi" w:hAnsiTheme="minorHAnsi" w:cstheme="minorHAnsi"/>
          <w:sz w:val="18"/>
          <w:szCs w:val="18"/>
        </w:rPr>
        <w:t xml:space="preserve">on the agenda. </w:t>
      </w:r>
    </w:p>
    <w:p w14:paraId="648B7D54" w14:textId="2CD7FABD" w:rsidR="00757B69" w:rsidRPr="003D7EFD" w:rsidRDefault="00757B69" w:rsidP="00757B69">
      <w:pPr>
        <w:pStyle w:val="ListParagraph"/>
        <w:numPr>
          <w:ilvl w:val="0"/>
          <w:numId w:val="1"/>
        </w:numPr>
        <w:rPr>
          <w:rFonts w:asciiTheme="minorHAnsi" w:hAnsiTheme="minorHAnsi" w:cstheme="minorHAnsi"/>
          <w:b/>
          <w:bCs/>
          <w:sz w:val="18"/>
          <w:szCs w:val="18"/>
        </w:rPr>
      </w:pPr>
      <w:bookmarkStart w:id="2" w:name="_Hlk64373777"/>
      <w:r w:rsidRPr="00AF41BA">
        <w:rPr>
          <w:rFonts w:asciiTheme="minorHAnsi" w:hAnsiTheme="minorHAnsi" w:cstheme="minorHAnsi"/>
          <w:b/>
          <w:bCs/>
          <w:sz w:val="18"/>
          <w:szCs w:val="18"/>
        </w:rPr>
        <w:t>Planning</w:t>
      </w:r>
      <w:r w:rsidRPr="00757B69">
        <w:rPr>
          <w:rFonts w:asciiTheme="minorHAnsi" w:hAnsiTheme="minorHAnsi" w:cstheme="minorHAnsi"/>
          <w:b/>
          <w:bCs/>
          <w:sz w:val="18"/>
          <w:szCs w:val="18"/>
        </w:rPr>
        <w:t xml:space="preserve">: </w:t>
      </w:r>
      <w:r w:rsidRPr="00757B69">
        <w:rPr>
          <w:rFonts w:asciiTheme="minorHAnsi" w:hAnsiTheme="minorHAnsi" w:cstheme="minorHAnsi"/>
          <w:sz w:val="18"/>
          <w:szCs w:val="18"/>
        </w:rPr>
        <w:t>To consider any planning applications and planning matters</w:t>
      </w:r>
    </w:p>
    <w:tbl>
      <w:tblPr>
        <w:tblW w:w="9356" w:type="dxa"/>
        <w:tblInd w:w="701" w:type="dxa"/>
        <w:tblBorders>
          <w:top w:val="single" w:sz="6" w:space="0" w:color="E2E2E2"/>
          <w:left w:val="single" w:sz="6" w:space="0" w:color="E2E2E2"/>
          <w:bottom w:val="single" w:sz="6" w:space="0" w:color="E2E2E2"/>
          <w:right w:val="single" w:sz="6" w:space="0" w:color="E2E2E2"/>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5651"/>
        <w:gridCol w:w="1227"/>
        <w:gridCol w:w="1276"/>
      </w:tblGrid>
      <w:tr w:rsidR="003D7EFD" w:rsidRPr="003D7EFD" w14:paraId="76E79154" w14:textId="77777777" w:rsidTr="003D7EFD">
        <w:tc>
          <w:tcPr>
            <w:tcW w:w="1202" w:type="dxa"/>
            <w:tcBorders>
              <w:top w:val="single" w:sz="6" w:space="0" w:color="E2E2E2"/>
              <w:right w:val="single" w:sz="6" w:space="0" w:color="E2E2E2"/>
            </w:tcBorders>
            <w:shd w:val="clear" w:color="auto" w:fill="FFFFFF"/>
            <w:noWrap/>
            <w:tcMar>
              <w:top w:w="75" w:type="dxa"/>
              <w:left w:w="75" w:type="dxa"/>
              <w:bottom w:w="75" w:type="dxa"/>
              <w:right w:w="75" w:type="dxa"/>
            </w:tcMar>
            <w:hideMark/>
          </w:tcPr>
          <w:p w14:paraId="5B7DEF64" w14:textId="77777777" w:rsidR="003D7EFD" w:rsidRPr="003D7EFD" w:rsidRDefault="00BD0BA6" w:rsidP="003D7EFD">
            <w:pPr>
              <w:jc w:val="center"/>
              <w:rPr>
                <w:rFonts w:asciiTheme="minorHAnsi" w:hAnsiTheme="minorHAnsi" w:cstheme="minorHAnsi"/>
                <w:sz w:val="18"/>
                <w:szCs w:val="18"/>
                <w:lang w:eastAsia="en-GB"/>
              </w:rPr>
            </w:pPr>
            <w:hyperlink r:id="rId8" w:tooltip="Sort by Reference (ascending)" w:history="1">
              <w:r w:rsidR="003D7EFD" w:rsidRPr="003D7EFD">
                <w:rPr>
                  <w:rFonts w:asciiTheme="minorHAnsi" w:hAnsiTheme="minorHAnsi" w:cstheme="minorHAnsi"/>
                  <w:sz w:val="18"/>
                  <w:szCs w:val="18"/>
                  <w:u w:val="single"/>
                  <w:lang w:eastAsia="en-GB"/>
                </w:rPr>
                <w:t>Reference</w:t>
              </w:r>
            </w:hyperlink>
          </w:p>
        </w:tc>
        <w:tc>
          <w:tcPr>
            <w:tcW w:w="5651" w:type="dxa"/>
            <w:tcBorders>
              <w:top w:val="single" w:sz="6" w:space="0" w:color="E2E2E2"/>
              <w:right w:val="single" w:sz="6" w:space="0" w:color="E2E2E2"/>
            </w:tcBorders>
            <w:shd w:val="clear" w:color="auto" w:fill="FFFFFF"/>
            <w:noWrap/>
            <w:tcMar>
              <w:top w:w="75" w:type="dxa"/>
              <w:left w:w="75" w:type="dxa"/>
              <w:bottom w:w="75" w:type="dxa"/>
              <w:right w:w="75" w:type="dxa"/>
            </w:tcMar>
            <w:hideMark/>
          </w:tcPr>
          <w:p w14:paraId="0955C6B1" w14:textId="77777777" w:rsidR="003D7EFD" w:rsidRPr="003D7EFD" w:rsidRDefault="00BD0BA6" w:rsidP="003D7EFD">
            <w:pPr>
              <w:jc w:val="center"/>
              <w:rPr>
                <w:rFonts w:asciiTheme="minorHAnsi" w:hAnsiTheme="minorHAnsi" w:cstheme="minorHAnsi"/>
                <w:sz w:val="18"/>
                <w:szCs w:val="18"/>
                <w:lang w:eastAsia="en-GB"/>
              </w:rPr>
            </w:pPr>
            <w:hyperlink r:id="rId9" w:tooltip="Sort by Address (ascending)" w:history="1">
              <w:r w:rsidR="003D7EFD" w:rsidRPr="003D7EFD">
                <w:rPr>
                  <w:rFonts w:asciiTheme="minorHAnsi" w:hAnsiTheme="minorHAnsi" w:cstheme="minorHAnsi"/>
                  <w:sz w:val="18"/>
                  <w:szCs w:val="18"/>
                  <w:u w:val="single"/>
                  <w:lang w:eastAsia="en-GB"/>
                </w:rPr>
                <w:t>Address</w:t>
              </w:r>
            </w:hyperlink>
          </w:p>
        </w:tc>
        <w:tc>
          <w:tcPr>
            <w:tcW w:w="1227" w:type="dxa"/>
            <w:tcBorders>
              <w:top w:val="single" w:sz="6" w:space="0" w:color="E2E2E2"/>
              <w:right w:val="single" w:sz="6" w:space="0" w:color="E2E2E2"/>
            </w:tcBorders>
            <w:shd w:val="clear" w:color="auto" w:fill="FFFFFF"/>
            <w:noWrap/>
            <w:tcMar>
              <w:top w:w="75" w:type="dxa"/>
              <w:left w:w="75" w:type="dxa"/>
              <w:bottom w:w="75" w:type="dxa"/>
              <w:right w:w="75" w:type="dxa"/>
            </w:tcMar>
            <w:hideMark/>
          </w:tcPr>
          <w:p w14:paraId="3AB43557" w14:textId="77777777" w:rsidR="003D7EFD" w:rsidRPr="003D7EFD" w:rsidRDefault="00BD0BA6" w:rsidP="003D7EFD">
            <w:pPr>
              <w:jc w:val="center"/>
              <w:rPr>
                <w:rFonts w:asciiTheme="minorHAnsi" w:hAnsiTheme="minorHAnsi" w:cstheme="minorHAnsi"/>
                <w:sz w:val="18"/>
                <w:szCs w:val="18"/>
                <w:lang w:eastAsia="en-GB"/>
              </w:rPr>
            </w:pPr>
            <w:hyperlink r:id="rId10" w:tooltip="Sort by Type (descending)" w:history="1">
              <w:r w:rsidR="003D7EFD" w:rsidRPr="003D7EFD">
                <w:rPr>
                  <w:rFonts w:asciiTheme="minorHAnsi" w:hAnsiTheme="minorHAnsi" w:cstheme="minorHAnsi"/>
                  <w:sz w:val="18"/>
                  <w:szCs w:val="18"/>
                  <w:u w:val="single"/>
                  <w:lang w:eastAsia="en-GB"/>
                </w:rPr>
                <w:t>Type</w:t>
              </w:r>
            </w:hyperlink>
          </w:p>
        </w:tc>
        <w:tc>
          <w:tcPr>
            <w:tcW w:w="1276" w:type="dxa"/>
            <w:tcBorders>
              <w:top w:val="single" w:sz="6" w:space="0" w:color="E2E2E2"/>
              <w:right w:val="single" w:sz="6" w:space="0" w:color="E2E2E2"/>
            </w:tcBorders>
            <w:shd w:val="clear" w:color="auto" w:fill="FFFFFF"/>
            <w:noWrap/>
            <w:tcMar>
              <w:top w:w="75" w:type="dxa"/>
              <w:left w:w="75" w:type="dxa"/>
              <w:bottom w:w="75" w:type="dxa"/>
              <w:right w:w="75" w:type="dxa"/>
            </w:tcMar>
            <w:hideMark/>
          </w:tcPr>
          <w:p w14:paraId="2E6F178F" w14:textId="77777777" w:rsidR="003D7EFD" w:rsidRPr="003D7EFD" w:rsidRDefault="00BD0BA6" w:rsidP="003D7EFD">
            <w:pPr>
              <w:jc w:val="center"/>
              <w:rPr>
                <w:rFonts w:asciiTheme="minorHAnsi" w:hAnsiTheme="minorHAnsi" w:cstheme="minorHAnsi"/>
                <w:sz w:val="18"/>
                <w:szCs w:val="18"/>
                <w:lang w:eastAsia="en-GB"/>
              </w:rPr>
            </w:pPr>
            <w:hyperlink r:id="rId11" w:tooltip="Sort by Status (ascending)" w:history="1">
              <w:r w:rsidR="003D7EFD" w:rsidRPr="003D7EFD">
                <w:rPr>
                  <w:rFonts w:asciiTheme="minorHAnsi" w:hAnsiTheme="minorHAnsi" w:cstheme="minorHAnsi"/>
                  <w:sz w:val="18"/>
                  <w:szCs w:val="18"/>
                  <w:u w:val="single"/>
                  <w:lang w:eastAsia="en-GB"/>
                </w:rPr>
                <w:t>Status</w:t>
              </w:r>
            </w:hyperlink>
          </w:p>
        </w:tc>
      </w:tr>
      <w:tr w:rsidR="003D7EFD" w:rsidRPr="003D7EFD" w14:paraId="4C547D8A" w14:textId="77777777" w:rsidTr="003D7EFD">
        <w:tc>
          <w:tcPr>
            <w:tcW w:w="1202" w:type="dxa"/>
            <w:tcBorders>
              <w:top w:val="single" w:sz="6" w:space="0" w:color="E2E2E2"/>
              <w:right w:val="single" w:sz="6" w:space="0" w:color="E2E2E2"/>
            </w:tcBorders>
            <w:shd w:val="clear" w:color="auto" w:fill="FFFFFF"/>
            <w:tcMar>
              <w:top w:w="75" w:type="dxa"/>
              <w:left w:w="75" w:type="dxa"/>
              <w:bottom w:w="75" w:type="dxa"/>
              <w:right w:w="75" w:type="dxa"/>
            </w:tcMar>
            <w:hideMark/>
          </w:tcPr>
          <w:p w14:paraId="43ED1A2C" w14:textId="77777777" w:rsidR="003D7EFD" w:rsidRPr="003D7EFD" w:rsidRDefault="003D7EFD" w:rsidP="003D7EFD">
            <w:pPr>
              <w:rPr>
                <w:rFonts w:asciiTheme="minorHAnsi" w:hAnsiTheme="minorHAnsi" w:cstheme="minorHAnsi"/>
                <w:sz w:val="18"/>
                <w:szCs w:val="18"/>
                <w:lang w:eastAsia="en-GB"/>
              </w:rPr>
            </w:pPr>
            <w:r w:rsidRPr="003D7EFD">
              <w:rPr>
                <w:rFonts w:asciiTheme="minorHAnsi" w:hAnsiTheme="minorHAnsi" w:cstheme="minorHAnsi"/>
                <w:sz w:val="18"/>
                <w:szCs w:val="18"/>
                <w:lang w:eastAsia="en-GB"/>
              </w:rPr>
              <w:t>22/01425/LBC</w:t>
            </w:r>
          </w:p>
        </w:tc>
        <w:tc>
          <w:tcPr>
            <w:tcW w:w="5651" w:type="dxa"/>
            <w:tcBorders>
              <w:top w:val="single" w:sz="6" w:space="0" w:color="E2E2E2"/>
              <w:right w:val="single" w:sz="6" w:space="0" w:color="E2E2E2"/>
            </w:tcBorders>
            <w:shd w:val="clear" w:color="auto" w:fill="FFFFFF"/>
            <w:tcMar>
              <w:top w:w="75" w:type="dxa"/>
              <w:left w:w="75" w:type="dxa"/>
              <w:bottom w:w="75" w:type="dxa"/>
              <w:right w:w="75" w:type="dxa"/>
            </w:tcMar>
            <w:hideMark/>
          </w:tcPr>
          <w:p w14:paraId="7A11E086" w14:textId="77777777" w:rsidR="003D7EFD" w:rsidRPr="003D7EFD" w:rsidRDefault="003D7EFD" w:rsidP="003D7EFD">
            <w:pPr>
              <w:rPr>
                <w:rFonts w:asciiTheme="minorHAnsi" w:hAnsiTheme="minorHAnsi" w:cstheme="minorHAnsi"/>
                <w:sz w:val="18"/>
                <w:szCs w:val="18"/>
                <w:lang w:eastAsia="en-GB"/>
              </w:rPr>
            </w:pPr>
            <w:r w:rsidRPr="003D7EFD">
              <w:rPr>
                <w:rFonts w:asciiTheme="minorHAnsi" w:hAnsiTheme="minorHAnsi" w:cstheme="minorHAnsi"/>
                <w:sz w:val="18"/>
                <w:szCs w:val="18"/>
                <w:lang w:eastAsia="en-GB"/>
              </w:rPr>
              <w:t>The Pele Tower Whitton Morpeth Northumberland NE65 7RL</w:t>
            </w:r>
          </w:p>
        </w:tc>
        <w:tc>
          <w:tcPr>
            <w:tcW w:w="1227" w:type="dxa"/>
            <w:tcBorders>
              <w:top w:val="single" w:sz="6" w:space="0" w:color="E2E2E2"/>
              <w:right w:val="single" w:sz="6" w:space="0" w:color="E2E2E2"/>
            </w:tcBorders>
            <w:shd w:val="clear" w:color="auto" w:fill="FFFFFF"/>
            <w:tcMar>
              <w:top w:w="75" w:type="dxa"/>
              <w:left w:w="75" w:type="dxa"/>
              <w:bottom w:w="75" w:type="dxa"/>
              <w:right w:w="75" w:type="dxa"/>
            </w:tcMar>
            <w:hideMark/>
          </w:tcPr>
          <w:p w14:paraId="1ADF6D04" w14:textId="77777777" w:rsidR="003D7EFD" w:rsidRPr="003D7EFD" w:rsidRDefault="003D7EFD" w:rsidP="003D7EFD">
            <w:pPr>
              <w:rPr>
                <w:rFonts w:asciiTheme="minorHAnsi" w:hAnsiTheme="minorHAnsi" w:cstheme="minorHAnsi"/>
                <w:sz w:val="18"/>
                <w:szCs w:val="18"/>
                <w:lang w:eastAsia="en-GB"/>
              </w:rPr>
            </w:pPr>
            <w:r w:rsidRPr="003D7EFD">
              <w:rPr>
                <w:rFonts w:asciiTheme="minorHAnsi" w:hAnsiTheme="minorHAnsi" w:cstheme="minorHAnsi"/>
                <w:sz w:val="18"/>
                <w:szCs w:val="18"/>
                <w:lang w:eastAsia="en-GB"/>
              </w:rPr>
              <w:t>Application</w:t>
            </w:r>
          </w:p>
        </w:tc>
        <w:tc>
          <w:tcPr>
            <w:tcW w:w="1276" w:type="dxa"/>
            <w:tcBorders>
              <w:top w:val="single" w:sz="6" w:space="0" w:color="E2E2E2"/>
              <w:right w:val="single" w:sz="6" w:space="0" w:color="E2E2E2"/>
            </w:tcBorders>
            <w:shd w:val="clear" w:color="auto" w:fill="FFFFFF"/>
            <w:tcMar>
              <w:top w:w="75" w:type="dxa"/>
              <w:left w:w="75" w:type="dxa"/>
              <w:bottom w:w="75" w:type="dxa"/>
              <w:right w:w="75" w:type="dxa"/>
            </w:tcMar>
            <w:hideMark/>
          </w:tcPr>
          <w:p w14:paraId="08660182" w14:textId="77777777" w:rsidR="003D7EFD" w:rsidRPr="003D7EFD" w:rsidRDefault="003D7EFD" w:rsidP="003D7EFD">
            <w:pPr>
              <w:rPr>
                <w:rFonts w:asciiTheme="minorHAnsi" w:hAnsiTheme="minorHAnsi" w:cstheme="minorHAnsi"/>
                <w:sz w:val="18"/>
                <w:szCs w:val="18"/>
                <w:lang w:eastAsia="en-GB"/>
              </w:rPr>
            </w:pPr>
            <w:r w:rsidRPr="003D7EFD">
              <w:rPr>
                <w:rFonts w:asciiTheme="minorHAnsi" w:hAnsiTheme="minorHAnsi" w:cstheme="minorHAnsi"/>
                <w:sz w:val="18"/>
                <w:szCs w:val="18"/>
                <w:lang w:eastAsia="en-GB"/>
              </w:rPr>
              <w:t>Permitted</w:t>
            </w:r>
          </w:p>
        </w:tc>
      </w:tr>
      <w:tr w:rsidR="003D7EFD" w:rsidRPr="003D7EFD" w14:paraId="776984B4" w14:textId="77777777" w:rsidTr="003D7EFD">
        <w:tc>
          <w:tcPr>
            <w:tcW w:w="1202" w:type="dxa"/>
            <w:tcBorders>
              <w:top w:val="single" w:sz="6" w:space="0" w:color="E2E2E2"/>
              <w:right w:val="single" w:sz="6" w:space="0" w:color="E2E2E2"/>
            </w:tcBorders>
            <w:shd w:val="clear" w:color="auto" w:fill="FFFFFF"/>
            <w:tcMar>
              <w:top w:w="75" w:type="dxa"/>
              <w:left w:w="75" w:type="dxa"/>
              <w:bottom w:w="75" w:type="dxa"/>
              <w:right w:w="75" w:type="dxa"/>
            </w:tcMar>
            <w:hideMark/>
          </w:tcPr>
          <w:p w14:paraId="06FD5FCC" w14:textId="77777777" w:rsidR="003D7EFD" w:rsidRPr="003D7EFD" w:rsidRDefault="003D7EFD" w:rsidP="003D7EFD">
            <w:pPr>
              <w:rPr>
                <w:rFonts w:asciiTheme="minorHAnsi" w:hAnsiTheme="minorHAnsi" w:cstheme="minorHAnsi"/>
                <w:sz w:val="18"/>
                <w:szCs w:val="18"/>
                <w:lang w:eastAsia="en-GB"/>
              </w:rPr>
            </w:pPr>
            <w:r w:rsidRPr="003D7EFD">
              <w:rPr>
                <w:rFonts w:asciiTheme="minorHAnsi" w:hAnsiTheme="minorHAnsi" w:cstheme="minorHAnsi"/>
                <w:sz w:val="18"/>
                <w:szCs w:val="18"/>
                <w:lang w:eastAsia="en-GB"/>
              </w:rPr>
              <w:t>21/04383/FUL</w:t>
            </w:r>
          </w:p>
        </w:tc>
        <w:tc>
          <w:tcPr>
            <w:tcW w:w="5651" w:type="dxa"/>
            <w:tcBorders>
              <w:top w:val="single" w:sz="6" w:space="0" w:color="E2E2E2"/>
              <w:right w:val="single" w:sz="6" w:space="0" w:color="E2E2E2"/>
            </w:tcBorders>
            <w:shd w:val="clear" w:color="auto" w:fill="FFFFFF"/>
            <w:tcMar>
              <w:top w:w="75" w:type="dxa"/>
              <w:left w:w="75" w:type="dxa"/>
              <w:bottom w:w="75" w:type="dxa"/>
              <w:right w:w="75" w:type="dxa"/>
            </w:tcMar>
            <w:hideMark/>
          </w:tcPr>
          <w:p w14:paraId="4150C7E9" w14:textId="77777777" w:rsidR="003D7EFD" w:rsidRPr="003D7EFD" w:rsidRDefault="003D7EFD" w:rsidP="003D7EFD">
            <w:pPr>
              <w:rPr>
                <w:rFonts w:asciiTheme="minorHAnsi" w:hAnsiTheme="minorHAnsi" w:cstheme="minorHAnsi"/>
                <w:sz w:val="18"/>
                <w:szCs w:val="18"/>
                <w:lang w:eastAsia="en-GB"/>
              </w:rPr>
            </w:pPr>
            <w:r w:rsidRPr="003D7EFD">
              <w:rPr>
                <w:rFonts w:asciiTheme="minorHAnsi" w:hAnsiTheme="minorHAnsi" w:cstheme="minorHAnsi"/>
                <w:sz w:val="18"/>
                <w:szCs w:val="18"/>
                <w:lang w:eastAsia="en-GB"/>
              </w:rPr>
              <w:t>Rams Wood The Pele Tower Whitton Morpeth Northumberland NE65 7RL</w:t>
            </w:r>
          </w:p>
        </w:tc>
        <w:tc>
          <w:tcPr>
            <w:tcW w:w="1227" w:type="dxa"/>
            <w:tcBorders>
              <w:top w:val="single" w:sz="6" w:space="0" w:color="E2E2E2"/>
              <w:right w:val="single" w:sz="6" w:space="0" w:color="E2E2E2"/>
            </w:tcBorders>
            <w:shd w:val="clear" w:color="auto" w:fill="FFFFFF"/>
            <w:tcMar>
              <w:top w:w="75" w:type="dxa"/>
              <w:left w:w="75" w:type="dxa"/>
              <w:bottom w:w="75" w:type="dxa"/>
              <w:right w:w="75" w:type="dxa"/>
            </w:tcMar>
            <w:hideMark/>
          </w:tcPr>
          <w:p w14:paraId="53121554" w14:textId="77777777" w:rsidR="003D7EFD" w:rsidRPr="003D7EFD" w:rsidRDefault="003D7EFD" w:rsidP="003D7EFD">
            <w:pPr>
              <w:rPr>
                <w:rFonts w:asciiTheme="minorHAnsi" w:hAnsiTheme="minorHAnsi" w:cstheme="minorHAnsi"/>
                <w:sz w:val="18"/>
                <w:szCs w:val="18"/>
                <w:lang w:eastAsia="en-GB"/>
              </w:rPr>
            </w:pPr>
            <w:r w:rsidRPr="003D7EFD">
              <w:rPr>
                <w:rFonts w:asciiTheme="minorHAnsi" w:hAnsiTheme="minorHAnsi" w:cstheme="minorHAnsi"/>
                <w:sz w:val="18"/>
                <w:szCs w:val="18"/>
                <w:lang w:eastAsia="en-GB"/>
              </w:rPr>
              <w:t>Application</w:t>
            </w:r>
          </w:p>
        </w:tc>
        <w:tc>
          <w:tcPr>
            <w:tcW w:w="1276" w:type="dxa"/>
            <w:tcBorders>
              <w:top w:val="single" w:sz="6" w:space="0" w:color="E2E2E2"/>
              <w:right w:val="single" w:sz="6" w:space="0" w:color="E2E2E2"/>
            </w:tcBorders>
            <w:shd w:val="clear" w:color="auto" w:fill="FFFFFF"/>
            <w:tcMar>
              <w:top w:w="75" w:type="dxa"/>
              <w:left w:w="75" w:type="dxa"/>
              <w:bottom w:w="75" w:type="dxa"/>
              <w:right w:w="75" w:type="dxa"/>
            </w:tcMar>
            <w:hideMark/>
          </w:tcPr>
          <w:p w14:paraId="77C90FA1" w14:textId="77777777" w:rsidR="003D7EFD" w:rsidRPr="003D7EFD" w:rsidRDefault="003D7EFD" w:rsidP="003D7EFD">
            <w:pPr>
              <w:rPr>
                <w:rFonts w:asciiTheme="minorHAnsi" w:hAnsiTheme="minorHAnsi" w:cstheme="minorHAnsi"/>
                <w:sz w:val="18"/>
                <w:szCs w:val="18"/>
                <w:lang w:eastAsia="en-GB"/>
              </w:rPr>
            </w:pPr>
            <w:r w:rsidRPr="003D7EFD">
              <w:rPr>
                <w:rFonts w:asciiTheme="minorHAnsi" w:hAnsiTheme="minorHAnsi" w:cstheme="minorHAnsi"/>
                <w:sz w:val="18"/>
                <w:szCs w:val="18"/>
                <w:lang w:eastAsia="en-GB"/>
              </w:rPr>
              <w:t>Registered</w:t>
            </w:r>
          </w:p>
        </w:tc>
      </w:tr>
    </w:tbl>
    <w:p w14:paraId="211131B6" w14:textId="77777777" w:rsidR="00782A43" w:rsidRPr="00782A43" w:rsidRDefault="00782A43" w:rsidP="00782A43">
      <w:pPr>
        <w:ind w:left="360"/>
        <w:rPr>
          <w:rFonts w:asciiTheme="minorHAnsi" w:hAnsiTheme="minorHAnsi" w:cstheme="minorHAnsi"/>
          <w:b/>
          <w:bCs/>
          <w:sz w:val="18"/>
          <w:szCs w:val="18"/>
        </w:rPr>
      </w:pPr>
    </w:p>
    <w:p w14:paraId="5653FD9E" w14:textId="25A4F446" w:rsidR="00757B69" w:rsidRPr="00782A43" w:rsidRDefault="00757B69" w:rsidP="00757B69">
      <w:pPr>
        <w:pStyle w:val="ListParagraph"/>
        <w:numPr>
          <w:ilvl w:val="0"/>
          <w:numId w:val="1"/>
        </w:numPr>
        <w:rPr>
          <w:rFonts w:asciiTheme="minorHAnsi" w:hAnsiTheme="minorHAnsi" w:cstheme="minorHAnsi"/>
          <w:b/>
          <w:bCs/>
          <w:sz w:val="18"/>
          <w:szCs w:val="18"/>
        </w:rPr>
      </w:pPr>
      <w:r w:rsidRPr="00757B69">
        <w:rPr>
          <w:rFonts w:asciiTheme="minorHAnsi" w:hAnsiTheme="minorHAnsi" w:cstheme="minorHAnsi"/>
          <w:b/>
          <w:bCs/>
          <w:sz w:val="18"/>
          <w:szCs w:val="18"/>
        </w:rPr>
        <w:t>Police Report</w:t>
      </w:r>
      <w:r w:rsidR="00514AA0">
        <w:rPr>
          <w:rFonts w:asciiTheme="minorHAnsi" w:hAnsiTheme="minorHAnsi" w:cstheme="minorHAnsi"/>
          <w:b/>
          <w:bCs/>
          <w:sz w:val="18"/>
          <w:szCs w:val="18"/>
        </w:rPr>
        <w:t xml:space="preserve">. </w:t>
      </w:r>
      <w:r w:rsidR="00514AA0" w:rsidRPr="00AF41BA">
        <w:rPr>
          <w:rFonts w:asciiTheme="minorHAnsi" w:hAnsiTheme="minorHAnsi" w:cstheme="minorHAnsi"/>
          <w:sz w:val="18"/>
          <w:szCs w:val="18"/>
        </w:rPr>
        <w:t>None received</w:t>
      </w:r>
      <w:r w:rsidR="00AF41BA" w:rsidRPr="00AF41BA">
        <w:rPr>
          <w:rFonts w:asciiTheme="minorHAnsi" w:hAnsiTheme="minorHAnsi" w:cstheme="minorHAnsi"/>
          <w:sz w:val="18"/>
          <w:szCs w:val="18"/>
        </w:rPr>
        <w:t>.</w:t>
      </w:r>
    </w:p>
    <w:p w14:paraId="6F358B22" w14:textId="0B1A2790" w:rsidR="00757B69" w:rsidRPr="00782A43" w:rsidRDefault="00757B69" w:rsidP="00757B69">
      <w:pPr>
        <w:pStyle w:val="ListParagraph"/>
        <w:numPr>
          <w:ilvl w:val="0"/>
          <w:numId w:val="1"/>
        </w:numPr>
        <w:rPr>
          <w:rFonts w:asciiTheme="minorHAnsi" w:hAnsiTheme="minorHAnsi" w:cstheme="minorHAnsi"/>
          <w:b/>
          <w:bCs/>
          <w:sz w:val="18"/>
          <w:szCs w:val="18"/>
        </w:rPr>
      </w:pPr>
      <w:r w:rsidRPr="00757B69">
        <w:rPr>
          <w:rFonts w:asciiTheme="minorHAnsi" w:hAnsiTheme="minorHAnsi" w:cstheme="minorHAnsi"/>
          <w:b/>
          <w:bCs/>
          <w:sz w:val="18"/>
          <w:szCs w:val="18"/>
        </w:rPr>
        <w:t>Rothbury JBC Report</w:t>
      </w:r>
      <w:r w:rsidR="00F01F7D">
        <w:rPr>
          <w:rFonts w:asciiTheme="minorHAnsi" w:hAnsiTheme="minorHAnsi" w:cstheme="minorHAnsi"/>
          <w:b/>
          <w:bCs/>
          <w:sz w:val="18"/>
          <w:szCs w:val="18"/>
        </w:rPr>
        <w:t xml:space="preserve">. </w:t>
      </w:r>
      <w:r w:rsidR="00F01F7D">
        <w:rPr>
          <w:rFonts w:asciiTheme="minorHAnsi" w:hAnsiTheme="minorHAnsi" w:cstheme="minorHAnsi"/>
          <w:sz w:val="18"/>
          <w:szCs w:val="18"/>
        </w:rPr>
        <w:t>Little business to report as the Rothbury P</w:t>
      </w:r>
      <w:r w:rsidR="00095B90">
        <w:rPr>
          <w:rFonts w:asciiTheme="minorHAnsi" w:hAnsiTheme="minorHAnsi" w:cstheme="minorHAnsi"/>
          <w:sz w:val="18"/>
          <w:szCs w:val="18"/>
        </w:rPr>
        <w:t>C</w:t>
      </w:r>
      <w:r w:rsidR="00F01F7D">
        <w:rPr>
          <w:rFonts w:asciiTheme="minorHAnsi" w:hAnsiTheme="minorHAnsi" w:cstheme="minorHAnsi"/>
          <w:sz w:val="18"/>
          <w:szCs w:val="18"/>
        </w:rPr>
        <w:t xml:space="preserve"> meeting prior to the JBC had been inquorate. </w:t>
      </w:r>
      <w:r w:rsidR="0009209D">
        <w:rPr>
          <w:rFonts w:asciiTheme="minorHAnsi" w:hAnsiTheme="minorHAnsi" w:cstheme="minorHAnsi"/>
          <w:sz w:val="18"/>
          <w:szCs w:val="18"/>
        </w:rPr>
        <w:t>Efforts were still underway to carry out the diversion of the stream to enable the extension to the cemetery and tree works were progressing well.</w:t>
      </w:r>
    </w:p>
    <w:p w14:paraId="74279767" w14:textId="6352CEAB" w:rsidR="00757B69" w:rsidRPr="00757B69" w:rsidRDefault="00757B69" w:rsidP="00757B69">
      <w:pPr>
        <w:pStyle w:val="ListParagraph"/>
        <w:numPr>
          <w:ilvl w:val="0"/>
          <w:numId w:val="1"/>
        </w:numPr>
        <w:rPr>
          <w:rFonts w:asciiTheme="minorHAnsi" w:hAnsiTheme="minorHAnsi" w:cstheme="minorHAnsi"/>
          <w:b/>
          <w:bCs/>
          <w:sz w:val="18"/>
          <w:szCs w:val="18"/>
        </w:rPr>
      </w:pPr>
      <w:r w:rsidRPr="00757B69">
        <w:rPr>
          <w:rFonts w:asciiTheme="minorHAnsi" w:hAnsiTheme="minorHAnsi" w:cstheme="minorHAnsi"/>
          <w:b/>
          <w:bCs/>
          <w:sz w:val="18"/>
          <w:szCs w:val="18"/>
        </w:rPr>
        <w:t xml:space="preserve">Coquetdale Cluster </w:t>
      </w:r>
      <w:r w:rsidR="00514AA0" w:rsidRPr="00B51556">
        <w:rPr>
          <w:rFonts w:asciiTheme="minorHAnsi" w:hAnsiTheme="minorHAnsi" w:cstheme="minorHAnsi"/>
          <w:sz w:val="18"/>
          <w:szCs w:val="18"/>
        </w:rPr>
        <w:t xml:space="preserve">Members </w:t>
      </w:r>
      <w:r w:rsidR="00B51556">
        <w:rPr>
          <w:rFonts w:asciiTheme="minorHAnsi" w:hAnsiTheme="minorHAnsi" w:cstheme="minorHAnsi"/>
          <w:sz w:val="18"/>
          <w:szCs w:val="18"/>
        </w:rPr>
        <w:t>had been</w:t>
      </w:r>
      <w:r w:rsidR="00514AA0" w:rsidRPr="00B51556">
        <w:rPr>
          <w:rFonts w:asciiTheme="minorHAnsi" w:hAnsiTheme="minorHAnsi" w:cstheme="minorHAnsi"/>
          <w:sz w:val="18"/>
          <w:szCs w:val="18"/>
        </w:rPr>
        <w:t xml:space="preserve"> asked to consider items for the October meeting.</w:t>
      </w:r>
      <w:r w:rsidR="00B51556">
        <w:rPr>
          <w:rFonts w:asciiTheme="minorHAnsi" w:hAnsiTheme="minorHAnsi" w:cstheme="minorHAnsi"/>
          <w:sz w:val="18"/>
          <w:szCs w:val="18"/>
        </w:rPr>
        <w:t xml:space="preserve"> See items 11 &amp; 16ii below.</w:t>
      </w:r>
    </w:p>
    <w:p w14:paraId="2DE83498" w14:textId="4DA0E1C5" w:rsidR="00757B69" w:rsidRPr="00757B69" w:rsidRDefault="00757B69" w:rsidP="00757B69">
      <w:pPr>
        <w:pStyle w:val="ListParagraph"/>
        <w:numPr>
          <w:ilvl w:val="0"/>
          <w:numId w:val="1"/>
        </w:numPr>
        <w:rPr>
          <w:rFonts w:asciiTheme="minorHAnsi" w:hAnsiTheme="minorHAnsi" w:cstheme="minorHAnsi"/>
          <w:b/>
          <w:bCs/>
          <w:sz w:val="18"/>
          <w:szCs w:val="18"/>
        </w:rPr>
      </w:pPr>
      <w:r w:rsidRPr="00757B69">
        <w:rPr>
          <w:rFonts w:asciiTheme="minorHAnsi" w:hAnsiTheme="minorHAnsi" w:cstheme="minorHAnsi"/>
          <w:b/>
          <w:bCs/>
          <w:sz w:val="18"/>
          <w:szCs w:val="18"/>
        </w:rPr>
        <w:t>Parish Councillor Vacancy</w:t>
      </w:r>
      <w:r w:rsidR="00134FC9">
        <w:rPr>
          <w:rFonts w:asciiTheme="minorHAnsi" w:hAnsiTheme="minorHAnsi" w:cstheme="minorHAnsi"/>
          <w:b/>
          <w:bCs/>
          <w:sz w:val="18"/>
          <w:szCs w:val="18"/>
        </w:rPr>
        <w:t xml:space="preserve">. </w:t>
      </w:r>
      <w:r w:rsidR="00134FC9">
        <w:rPr>
          <w:rFonts w:asciiTheme="minorHAnsi" w:hAnsiTheme="minorHAnsi" w:cstheme="minorHAnsi"/>
          <w:i/>
          <w:iCs/>
          <w:sz w:val="18"/>
          <w:szCs w:val="18"/>
        </w:rPr>
        <w:t xml:space="preserve"> </w:t>
      </w:r>
      <w:r w:rsidR="0009209D" w:rsidRPr="0009209D">
        <w:rPr>
          <w:rFonts w:asciiTheme="minorHAnsi" w:hAnsiTheme="minorHAnsi" w:cstheme="minorHAnsi"/>
          <w:sz w:val="18"/>
          <w:szCs w:val="18"/>
        </w:rPr>
        <w:t>Recent efforts to co-opt a new member onto the council had been unsuccessful. Members were asked to keep an eye out for interested individuals</w:t>
      </w:r>
      <w:r w:rsidR="0009209D">
        <w:rPr>
          <w:rFonts w:asciiTheme="minorHAnsi" w:hAnsiTheme="minorHAnsi" w:cstheme="minorHAnsi"/>
          <w:i/>
          <w:iCs/>
          <w:sz w:val="18"/>
          <w:szCs w:val="18"/>
        </w:rPr>
        <w:t xml:space="preserve">. </w:t>
      </w:r>
      <w:r w:rsidR="0009209D">
        <w:rPr>
          <w:rFonts w:asciiTheme="minorHAnsi" w:hAnsiTheme="minorHAnsi" w:cstheme="minorHAnsi"/>
          <w:sz w:val="18"/>
          <w:szCs w:val="18"/>
        </w:rPr>
        <w:tab/>
      </w:r>
      <w:r w:rsidR="0009209D">
        <w:rPr>
          <w:rFonts w:asciiTheme="minorHAnsi" w:hAnsiTheme="minorHAnsi" w:cstheme="minorHAnsi"/>
          <w:sz w:val="18"/>
          <w:szCs w:val="18"/>
        </w:rPr>
        <w:tab/>
      </w:r>
      <w:r w:rsidR="0009209D">
        <w:rPr>
          <w:rFonts w:asciiTheme="minorHAnsi" w:hAnsiTheme="minorHAnsi" w:cstheme="minorHAnsi"/>
          <w:sz w:val="18"/>
          <w:szCs w:val="18"/>
        </w:rPr>
        <w:tab/>
      </w:r>
      <w:r w:rsidR="0009209D">
        <w:rPr>
          <w:rFonts w:asciiTheme="minorHAnsi" w:hAnsiTheme="minorHAnsi" w:cstheme="minorHAnsi"/>
          <w:sz w:val="18"/>
          <w:szCs w:val="18"/>
        </w:rPr>
        <w:tab/>
      </w:r>
      <w:r w:rsidR="0009209D">
        <w:rPr>
          <w:rFonts w:asciiTheme="minorHAnsi" w:hAnsiTheme="minorHAnsi" w:cstheme="minorHAnsi"/>
          <w:sz w:val="18"/>
          <w:szCs w:val="18"/>
        </w:rPr>
        <w:tab/>
      </w:r>
      <w:r w:rsidR="0009209D">
        <w:rPr>
          <w:rFonts w:asciiTheme="minorHAnsi" w:hAnsiTheme="minorHAnsi" w:cstheme="minorHAnsi"/>
          <w:sz w:val="18"/>
          <w:szCs w:val="18"/>
        </w:rPr>
        <w:tab/>
      </w:r>
      <w:r w:rsidR="0009209D">
        <w:rPr>
          <w:rFonts w:asciiTheme="minorHAnsi" w:hAnsiTheme="minorHAnsi" w:cstheme="minorHAnsi"/>
          <w:sz w:val="18"/>
          <w:szCs w:val="18"/>
        </w:rPr>
        <w:tab/>
      </w:r>
      <w:r w:rsidR="0009209D">
        <w:rPr>
          <w:rFonts w:asciiTheme="minorHAnsi" w:hAnsiTheme="minorHAnsi" w:cstheme="minorHAnsi"/>
          <w:sz w:val="18"/>
          <w:szCs w:val="18"/>
        </w:rPr>
        <w:tab/>
      </w:r>
      <w:r w:rsidR="0009209D">
        <w:rPr>
          <w:rFonts w:asciiTheme="minorHAnsi" w:hAnsiTheme="minorHAnsi" w:cstheme="minorHAnsi"/>
          <w:b/>
          <w:bCs/>
          <w:sz w:val="18"/>
          <w:szCs w:val="18"/>
        </w:rPr>
        <w:t>Action: All</w:t>
      </w:r>
    </w:p>
    <w:p w14:paraId="6DDD2F69" w14:textId="08D3DC6A" w:rsidR="005F7E71" w:rsidRPr="009B23A5" w:rsidRDefault="00757B69" w:rsidP="005F7E71">
      <w:pPr>
        <w:pStyle w:val="ListParagraph"/>
        <w:numPr>
          <w:ilvl w:val="0"/>
          <w:numId w:val="1"/>
        </w:numPr>
        <w:rPr>
          <w:rStyle w:val="Hyperlink"/>
          <w:rFonts w:asciiTheme="minorHAnsi" w:hAnsiTheme="minorHAnsi" w:cstheme="minorHAnsi"/>
          <w:b/>
          <w:bCs/>
          <w:color w:val="auto"/>
          <w:sz w:val="18"/>
          <w:szCs w:val="18"/>
          <w:u w:val="none"/>
        </w:rPr>
      </w:pPr>
      <w:bookmarkStart w:id="3" w:name="_Hlk112763605"/>
      <w:r w:rsidRPr="00757B69">
        <w:rPr>
          <w:rFonts w:asciiTheme="minorHAnsi" w:hAnsiTheme="minorHAnsi" w:cstheme="minorHAnsi"/>
          <w:b/>
          <w:bCs/>
          <w:sz w:val="18"/>
          <w:szCs w:val="18"/>
        </w:rPr>
        <w:t>Northumberland Town and Parish Council Climate Change Toolkit</w:t>
      </w:r>
      <w:r w:rsidR="00D40EB8">
        <w:rPr>
          <w:rFonts w:asciiTheme="minorHAnsi" w:hAnsiTheme="minorHAnsi" w:cstheme="minorHAnsi"/>
          <w:b/>
          <w:bCs/>
          <w:sz w:val="18"/>
          <w:szCs w:val="18"/>
        </w:rPr>
        <w:t xml:space="preserve">. </w:t>
      </w:r>
      <w:r w:rsidR="00D40EB8" w:rsidRPr="00B51556">
        <w:rPr>
          <w:rFonts w:asciiTheme="minorHAnsi" w:hAnsiTheme="minorHAnsi" w:cstheme="minorHAnsi"/>
          <w:sz w:val="18"/>
          <w:szCs w:val="18"/>
        </w:rPr>
        <w:t>NCC ha</w:t>
      </w:r>
      <w:r w:rsidR="0009209D" w:rsidRPr="00B51556">
        <w:rPr>
          <w:rFonts w:asciiTheme="minorHAnsi" w:hAnsiTheme="minorHAnsi" w:cstheme="minorHAnsi"/>
          <w:sz w:val="18"/>
          <w:szCs w:val="18"/>
        </w:rPr>
        <w:t>d</w:t>
      </w:r>
      <w:r w:rsidR="00D40EB8" w:rsidRPr="00B51556">
        <w:rPr>
          <w:rFonts w:asciiTheme="minorHAnsi" w:hAnsiTheme="minorHAnsi" w:cstheme="minorHAnsi"/>
          <w:sz w:val="18"/>
          <w:szCs w:val="18"/>
        </w:rPr>
        <w:t xml:space="preserve"> developed the </w:t>
      </w:r>
      <w:r w:rsidR="00B51556">
        <w:rPr>
          <w:rFonts w:asciiTheme="minorHAnsi" w:hAnsiTheme="minorHAnsi" w:cstheme="minorHAnsi"/>
          <w:sz w:val="18"/>
          <w:szCs w:val="18"/>
        </w:rPr>
        <w:t xml:space="preserve">toolkit </w:t>
      </w:r>
      <w:r w:rsidR="00D40EB8" w:rsidRPr="00B51556">
        <w:rPr>
          <w:rFonts w:asciiTheme="minorHAnsi" w:hAnsiTheme="minorHAnsi" w:cstheme="minorHAnsi"/>
          <w:sz w:val="18"/>
          <w:szCs w:val="18"/>
        </w:rPr>
        <w:t xml:space="preserve">to help town and parish councils develop and implement their own climate change action plans. NCC adopted a county-wide Climate Change Action Plan in 2021 and </w:t>
      </w:r>
      <w:r w:rsidR="0009209D" w:rsidRPr="00B51556">
        <w:rPr>
          <w:rFonts w:asciiTheme="minorHAnsi" w:hAnsiTheme="minorHAnsi" w:cstheme="minorHAnsi"/>
          <w:sz w:val="18"/>
          <w:szCs w:val="18"/>
        </w:rPr>
        <w:t xml:space="preserve">were encouraging parish councils to do the same. It was agreed that this matter may be better addressed </w:t>
      </w:r>
      <w:proofErr w:type="gramStart"/>
      <w:r w:rsidR="0009209D" w:rsidRPr="00B51556">
        <w:rPr>
          <w:rFonts w:asciiTheme="minorHAnsi" w:hAnsiTheme="minorHAnsi" w:cstheme="minorHAnsi"/>
          <w:sz w:val="18"/>
          <w:szCs w:val="18"/>
        </w:rPr>
        <w:t>as a whole Coquetdale</w:t>
      </w:r>
      <w:proofErr w:type="gramEnd"/>
      <w:r w:rsidR="0009209D" w:rsidRPr="00B51556">
        <w:rPr>
          <w:rFonts w:asciiTheme="minorHAnsi" w:hAnsiTheme="minorHAnsi" w:cstheme="minorHAnsi"/>
          <w:sz w:val="18"/>
          <w:szCs w:val="18"/>
        </w:rPr>
        <w:t xml:space="preserve"> </w:t>
      </w:r>
      <w:r w:rsidR="00B51556" w:rsidRPr="00B51556">
        <w:rPr>
          <w:rFonts w:asciiTheme="minorHAnsi" w:hAnsiTheme="minorHAnsi" w:cstheme="minorHAnsi"/>
          <w:sz w:val="18"/>
          <w:szCs w:val="18"/>
        </w:rPr>
        <w:t>issue and be included as an item on the Cluster agenda.</w:t>
      </w:r>
      <w:r w:rsidR="00B51556" w:rsidRPr="00B51556">
        <w:rPr>
          <w:rFonts w:asciiTheme="minorHAnsi" w:hAnsiTheme="minorHAnsi" w:cstheme="minorHAnsi"/>
          <w:sz w:val="18"/>
          <w:szCs w:val="18"/>
        </w:rPr>
        <w:tab/>
      </w:r>
      <w:bookmarkEnd w:id="3"/>
      <w:r w:rsidR="00B51556" w:rsidRPr="00B51556">
        <w:rPr>
          <w:rFonts w:asciiTheme="minorHAnsi" w:hAnsiTheme="minorHAnsi" w:cstheme="minorHAnsi"/>
          <w:sz w:val="18"/>
          <w:szCs w:val="18"/>
        </w:rPr>
        <w:tab/>
      </w:r>
      <w:r w:rsidR="00B51556" w:rsidRPr="00B51556">
        <w:rPr>
          <w:rFonts w:asciiTheme="minorHAnsi" w:hAnsiTheme="minorHAnsi" w:cstheme="minorHAnsi"/>
          <w:sz w:val="18"/>
          <w:szCs w:val="18"/>
        </w:rPr>
        <w:tab/>
      </w:r>
      <w:r w:rsidR="00B51556" w:rsidRPr="00B51556">
        <w:rPr>
          <w:rFonts w:asciiTheme="minorHAnsi" w:hAnsiTheme="minorHAnsi" w:cstheme="minorHAnsi"/>
          <w:sz w:val="18"/>
          <w:szCs w:val="18"/>
        </w:rPr>
        <w:tab/>
      </w:r>
      <w:r w:rsidR="00B51556" w:rsidRPr="00B51556">
        <w:rPr>
          <w:rFonts w:asciiTheme="minorHAnsi" w:hAnsiTheme="minorHAnsi" w:cstheme="minorHAnsi"/>
          <w:sz w:val="18"/>
          <w:szCs w:val="18"/>
        </w:rPr>
        <w:tab/>
      </w:r>
      <w:r w:rsidR="00B51556" w:rsidRPr="00B51556">
        <w:rPr>
          <w:rFonts w:asciiTheme="minorHAnsi" w:hAnsiTheme="minorHAnsi" w:cstheme="minorHAnsi"/>
          <w:sz w:val="18"/>
          <w:szCs w:val="18"/>
        </w:rPr>
        <w:tab/>
      </w:r>
      <w:r w:rsidR="00B51556" w:rsidRPr="00B51556">
        <w:rPr>
          <w:rFonts w:asciiTheme="minorHAnsi" w:hAnsiTheme="minorHAnsi" w:cstheme="minorHAnsi"/>
          <w:sz w:val="18"/>
          <w:szCs w:val="18"/>
        </w:rPr>
        <w:tab/>
      </w:r>
      <w:r w:rsidR="00B51556" w:rsidRPr="00B51556">
        <w:rPr>
          <w:rFonts w:asciiTheme="minorHAnsi" w:hAnsiTheme="minorHAnsi" w:cstheme="minorHAnsi"/>
          <w:b/>
          <w:bCs/>
          <w:sz w:val="18"/>
          <w:szCs w:val="18"/>
        </w:rPr>
        <w:t>Action: Clerk</w:t>
      </w:r>
    </w:p>
    <w:p w14:paraId="0314CABC" w14:textId="5C942965" w:rsidR="00757B69" w:rsidRDefault="00757B69" w:rsidP="00757B69">
      <w:pPr>
        <w:pStyle w:val="ListParagraph"/>
        <w:numPr>
          <w:ilvl w:val="0"/>
          <w:numId w:val="1"/>
        </w:numPr>
        <w:rPr>
          <w:rFonts w:asciiTheme="minorHAnsi" w:hAnsiTheme="minorHAnsi" w:cstheme="minorHAnsi"/>
          <w:b/>
          <w:bCs/>
          <w:sz w:val="18"/>
          <w:szCs w:val="18"/>
        </w:rPr>
      </w:pPr>
      <w:r w:rsidRPr="00757B69">
        <w:rPr>
          <w:rFonts w:asciiTheme="minorHAnsi" w:hAnsiTheme="minorHAnsi" w:cstheme="minorHAnsi"/>
          <w:b/>
          <w:bCs/>
          <w:sz w:val="18"/>
          <w:szCs w:val="18"/>
        </w:rPr>
        <w:t>Whitton and Tosson Parish Council Website - Quarterly Report</w:t>
      </w:r>
    </w:p>
    <w:p w14:paraId="3B05025A" w14:textId="33B62058" w:rsidR="00947B6D" w:rsidRPr="00947B6D" w:rsidRDefault="00947B6D" w:rsidP="00947B6D">
      <w:pPr>
        <w:ind w:left="360"/>
        <w:rPr>
          <w:rFonts w:asciiTheme="minorHAnsi" w:hAnsiTheme="minorHAnsi" w:cstheme="minorHAnsi"/>
          <w:b/>
          <w:bCs/>
          <w:sz w:val="18"/>
          <w:szCs w:val="18"/>
        </w:rPr>
      </w:pPr>
      <w:r w:rsidRPr="00947B6D">
        <w:rPr>
          <w:rFonts w:asciiTheme="minorHAnsi" w:hAnsiTheme="minorHAnsi" w:cstheme="minorHAnsi"/>
          <w:b/>
          <w:bCs/>
          <w:noProof/>
          <w:sz w:val="18"/>
          <w:szCs w:val="18"/>
        </w:rPr>
        <w:drawing>
          <wp:inline distT="0" distB="0" distL="0" distR="0" wp14:anchorId="6D03A5C2" wp14:editId="3D16CBC5">
            <wp:extent cx="5940425" cy="1200785"/>
            <wp:effectExtent l="0" t="0" r="3175"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2"/>
                    <a:stretch>
                      <a:fillRect/>
                    </a:stretch>
                  </pic:blipFill>
                  <pic:spPr>
                    <a:xfrm>
                      <a:off x="0" y="0"/>
                      <a:ext cx="5940425" cy="1200785"/>
                    </a:xfrm>
                    <a:prstGeom prst="rect">
                      <a:avLst/>
                    </a:prstGeom>
                  </pic:spPr>
                </pic:pic>
              </a:graphicData>
            </a:graphic>
          </wp:inline>
        </w:drawing>
      </w:r>
    </w:p>
    <w:p w14:paraId="4FB236FB" w14:textId="4FCA517F" w:rsidR="00757B69" w:rsidRPr="00757B69" w:rsidRDefault="00757B69" w:rsidP="00757B69">
      <w:pPr>
        <w:pStyle w:val="ListParagraph"/>
        <w:numPr>
          <w:ilvl w:val="0"/>
          <w:numId w:val="1"/>
        </w:numPr>
        <w:rPr>
          <w:rFonts w:asciiTheme="minorHAnsi" w:hAnsiTheme="minorHAnsi" w:cstheme="minorHAnsi"/>
          <w:b/>
          <w:bCs/>
          <w:sz w:val="18"/>
          <w:szCs w:val="18"/>
        </w:rPr>
      </w:pPr>
      <w:bookmarkStart w:id="4" w:name="_Hlk112068191"/>
      <w:r w:rsidRPr="00757B69">
        <w:rPr>
          <w:rFonts w:asciiTheme="minorHAnsi" w:hAnsiTheme="minorHAnsi" w:cstheme="minorHAnsi"/>
          <w:b/>
          <w:bCs/>
          <w:sz w:val="18"/>
          <w:szCs w:val="18"/>
        </w:rPr>
        <w:t>Veteran Needs Survey</w:t>
      </w:r>
      <w:bookmarkEnd w:id="4"/>
      <w:r w:rsidR="00D40EB8">
        <w:rPr>
          <w:rFonts w:asciiTheme="minorHAnsi" w:hAnsiTheme="minorHAnsi" w:cstheme="minorHAnsi"/>
          <w:b/>
          <w:bCs/>
          <w:sz w:val="18"/>
          <w:szCs w:val="18"/>
        </w:rPr>
        <w:t xml:space="preserve">. </w:t>
      </w:r>
      <w:r w:rsidR="00D40EB8" w:rsidRPr="00F01F7D">
        <w:rPr>
          <w:rFonts w:asciiTheme="minorHAnsi" w:hAnsiTheme="minorHAnsi" w:cstheme="minorHAnsi"/>
          <w:sz w:val="18"/>
          <w:szCs w:val="18"/>
        </w:rPr>
        <w:t xml:space="preserve">The Council's Armed Forces Engagement Officer </w:t>
      </w:r>
      <w:r w:rsidR="00F01F7D" w:rsidRPr="00F01F7D">
        <w:rPr>
          <w:rFonts w:asciiTheme="minorHAnsi" w:hAnsiTheme="minorHAnsi" w:cstheme="minorHAnsi"/>
          <w:sz w:val="18"/>
          <w:szCs w:val="18"/>
        </w:rPr>
        <w:t>wa</w:t>
      </w:r>
      <w:r w:rsidR="00D40EB8" w:rsidRPr="00F01F7D">
        <w:rPr>
          <w:rFonts w:asciiTheme="minorHAnsi" w:hAnsiTheme="minorHAnsi" w:cstheme="minorHAnsi"/>
          <w:sz w:val="18"/>
          <w:szCs w:val="18"/>
        </w:rPr>
        <w:t>s undertaking research on the needs of veterans in the county</w:t>
      </w:r>
      <w:r w:rsidR="00F01F7D" w:rsidRPr="00F01F7D">
        <w:rPr>
          <w:rFonts w:asciiTheme="minorHAnsi" w:hAnsiTheme="minorHAnsi" w:cstheme="minorHAnsi"/>
          <w:sz w:val="18"/>
          <w:szCs w:val="18"/>
        </w:rPr>
        <w:t>. The information was noted.</w:t>
      </w:r>
    </w:p>
    <w:p w14:paraId="02F42D3B" w14:textId="2E9410B2" w:rsidR="00757B69" w:rsidRDefault="00757B69" w:rsidP="00757B69">
      <w:pPr>
        <w:pStyle w:val="ListParagraph"/>
        <w:numPr>
          <w:ilvl w:val="0"/>
          <w:numId w:val="1"/>
        </w:numPr>
        <w:rPr>
          <w:rFonts w:asciiTheme="minorHAnsi" w:hAnsiTheme="minorHAnsi" w:cstheme="minorHAnsi"/>
          <w:b/>
          <w:bCs/>
          <w:sz w:val="18"/>
          <w:szCs w:val="18"/>
        </w:rPr>
      </w:pPr>
      <w:r w:rsidRPr="00757B69">
        <w:rPr>
          <w:rFonts w:asciiTheme="minorHAnsi" w:hAnsiTheme="minorHAnsi" w:cstheme="minorHAnsi"/>
          <w:b/>
          <w:bCs/>
          <w:sz w:val="18"/>
          <w:szCs w:val="18"/>
        </w:rPr>
        <w:t>NALC Member Council Update including Appointment of new Chief Officer</w:t>
      </w:r>
    </w:p>
    <w:p w14:paraId="0A7E7E3F" w14:textId="2E16404D" w:rsidR="000025D8" w:rsidRPr="00F01F7D" w:rsidRDefault="000025D8" w:rsidP="00947B6D">
      <w:pPr>
        <w:pStyle w:val="ListParagraph"/>
        <w:numPr>
          <w:ilvl w:val="0"/>
          <w:numId w:val="25"/>
        </w:numPr>
        <w:ind w:hanging="371"/>
        <w:rPr>
          <w:rFonts w:asciiTheme="minorHAnsi" w:hAnsiTheme="minorHAnsi" w:cstheme="minorHAnsi"/>
          <w:sz w:val="18"/>
          <w:szCs w:val="18"/>
        </w:rPr>
      </w:pPr>
      <w:r w:rsidRPr="00F01F7D">
        <w:rPr>
          <w:rFonts w:asciiTheme="minorHAnsi" w:hAnsiTheme="minorHAnsi" w:cstheme="minorHAnsi"/>
          <w:sz w:val="18"/>
          <w:szCs w:val="18"/>
        </w:rPr>
        <w:t>Graeme Popay ha</w:t>
      </w:r>
      <w:r w:rsidR="00BB7023" w:rsidRPr="00F01F7D">
        <w:rPr>
          <w:rFonts w:asciiTheme="minorHAnsi" w:hAnsiTheme="minorHAnsi" w:cstheme="minorHAnsi"/>
          <w:sz w:val="18"/>
          <w:szCs w:val="18"/>
        </w:rPr>
        <w:t>d</w:t>
      </w:r>
      <w:r w:rsidRPr="00F01F7D">
        <w:rPr>
          <w:rFonts w:asciiTheme="minorHAnsi" w:hAnsiTheme="minorHAnsi" w:cstheme="minorHAnsi"/>
          <w:sz w:val="18"/>
          <w:szCs w:val="18"/>
        </w:rPr>
        <w:t xml:space="preserve"> now started as the new NALC Chief Officer taking over from Stephen Ricketts.</w:t>
      </w:r>
    </w:p>
    <w:p w14:paraId="01514520" w14:textId="207E0A50" w:rsidR="00947B6D" w:rsidRPr="00F01F7D" w:rsidRDefault="00947B6D" w:rsidP="00947B6D">
      <w:pPr>
        <w:pStyle w:val="ListParagraph"/>
        <w:numPr>
          <w:ilvl w:val="0"/>
          <w:numId w:val="25"/>
        </w:numPr>
        <w:ind w:hanging="371"/>
        <w:rPr>
          <w:rFonts w:asciiTheme="minorHAnsi" w:hAnsiTheme="minorHAnsi" w:cstheme="minorHAnsi"/>
          <w:sz w:val="18"/>
          <w:szCs w:val="18"/>
        </w:rPr>
      </w:pPr>
      <w:r w:rsidRPr="00F01F7D">
        <w:rPr>
          <w:rFonts w:asciiTheme="minorHAnsi" w:hAnsiTheme="minorHAnsi" w:cstheme="minorHAnsi"/>
          <w:sz w:val="18"/>
          <w:szCs w:val="18"/>
        </w:rPr>
        <w:t xml:space="preserve">The Association's AGM to be held on Saturday 8 October 2022 starting at 10.15 AM in The Village Hall, Felton.  </w:t>
      </w:r>
    </w:p>
    <w:p w14:paraId="3C70157E" w14:textId="0941DDB7" w:rsidR="000025D8" w:rsidRPr="00F01F7D" w:rsidRDefault="000025D8" w:rsidP="000025D8">
      <w:pPr>
        <w:pStyle w:val="ListParagraph"/>
        <w:numPr>
          <w:ilvl w:val="0"/>
          <w:numId w:val="25"/>
        </w:numPr>
        <w:ind w:hanging="371"/>
        <w:rPr>
          <w:rFonts w:asciiTheme="minorHAnsi" w:hAnsiTheme="minorHAnsi" w:cstheme="minorHAnsi"/>
          <w:sz w:val="18"/>
          <w:szCs w:val="18"/>
        </w:rPr>
      </w:pPr>
      <w:r w:rsidRPr="00F01F7D">
        <w:rPr>
          <w:rFonts w:asciiTheme="minorHAnsi" w:hAnsiTheme="minorHAnsi" w:cstheme="minorHAnsi"/>
          <w:sz w:val="18"/>
          <w:szCs w:val="18"/>
        </w:rPr>
        <w:t xml:space="preserve">The Association's Annual Report for 2021/2022 </w:t>
      </w:r>
      <w:r w:rsidR="00BB7023" w:rsidRPr="00F01F7D">
        <w:rPr>
          <w:rFonts w:asciiTheme="minorHAnsi" w:hAnsiTheme="minorHAnsi" w:cstheme="minorHAnsi"/>
          <w:sz w:val="18"/>
          <w:szCs w:val="18"/>
        </w:rPr>
        <w:t>wa</w:t>
      </w:r>
      <w:r w:rsidRPr="00F01F7D">
        <w:rPr>
          <w:rFonts w:asciiTheme="minorHAnsi" w:hAnsiTheme="minorHAnsi" w:cstheme="minorHAnsi"/>
          <w:sz w:val="18"/>
          <w:szCs w:val="18"/>
        </w:rPr>
        <w:t xml:space="preserve">s available at: </w:t>
      </w:r>
      <w:hyperlink r:id="rId13" w:history="1">
        <w:r w:rsidRPr="00F01F7D">
          <w:rPr>
            <w:rStyle w:val="Hyperlink"/>
            <w:rFonts w:asciiTheme="minorHAnsi" w:hAnsiTheme="minorHAnsi" w:cstheme="minorHAnsi"/>
            <w:sz w:val="18"/>
            <w:szCs w:val="18"/>
          </w:rPr>
          <w:t>https://mcusercontent.com/5060a2022e1081d67bbdd9b3a/files/742c2be8-b760-6cd2-cef2-8404b6f95e50/Annual_Report_2021_2022_Final.pdf</w:t>
        </w:r>
      </w:hyperlink>
    </w:p>
    <w:p w14:paraId="273AA104" w14:textId="72A8073E" w:rsidR="00360B1D" w:rsidRPr="00360B1D" w:rsidRDefault="00757B69" w:rsidP="00360B1D">
      <w:pPr>
        <w:pStyle w:val="ListParagraph"/>
        <w:numPr>
          <w:ilvl w:val="0"/>
          <w:numId w:val="1"/>
        </w:numPr>
        <w:rPr>
          <w:rFonts w:asciiTheme="minorHAnsi" w:hAnsiTheme="minorHAnsi" w:cstheme="minorHAnsi"/>
          <w:color w:val="000000"/>
          <w:sz w:val="18"/>
          <w:szCs w:val="18"/>
        </w:rPr>
      </w:pPr>
      <w:r w:rsidRPr="00757B69">
        <w:rPr>
          <w:rFonts w:asciiTheme="minorHAnsi" w:hAnsiTheme="minorHAnsi" w:cstheme="minorHAnsi"/>
          <w:b/>
          <w:bCs/>
          <w:sz w:val="18"/>
          <w:szCs w:val="18"/>
        </w:rPr>
        <w:t>Stakeholder Consultation - Forest Management to be carried out by Forestry England</w:t>
      </w:r>
      <w:r w:rsidR="00360B1D">
        <w:rPr>
          <w:rFonts w:asciiTheme="minorHAnsi" w:hAnsiTheme="minorHAnsi" w:cstheme="minorHAnsi"/>
          <w:b/>
          <w:bCs/>
          <w:sz w:val="18"/>
          <w:szCs w:val="18"/>
        </w:rPr>
        <w:t xml:space="preserve">. </w:t>
      </w:r>
      <w:r w:rsidR="00360B1D" w:rsidRPr="00360B1D">
        <w:rPr>
          <w:rFonts w:asciiTheme="minorHAnsi" w:hAnsiTheme="minorHAnsi" w:cstheme="minorHAnsi"/>
          <w:sz w:val="18"/>
          <w:szCs w:val="18"/>
        </w:rPr>
        <w:t xml:space="preserve">In October 2022 </w:t>
      </w:r>
      <w:r w:rsidR="00360B1D">
        <w:rPr>
          <w:rFonts w:asciiTheme="minorHAnsi" w:hAnsiTheme="minorHAnsi" w:cstheme="minorHAnsi"/>
          <w:sz w:val="18"/>
          <w:szCs w:val="18"/>
        </w:rPr>
        <w:t>an</w:t>
      </w:r>
      <w:r w:rsidR="00360B1D" w:rsidRPr="00360B1D">
        <w:rPr>
          <w:rFonts w:asciiTheme="minorHAnsi" w:hAnsiTheme="minorHAnsi" w:cstheme="minorHAnsi"/>
          <w:sz w:val="18"/>
          <w:szCs w:val="18"/>
        </w:rPr>
        <w:t xml:space="preserve"> assessment of forest management by Forestry England </w:t>
      </w:r>
      <w:r w:rsidR="00360B1D">
        <w:rPr>
          <w:rFonts w:asciiTheme="minorHAnsi" w:hAnsiTheme="minorHAnsi" w:cstheme="minorHAnsi"/>
          <w:sz w:val="18"/>
          <w:szCs w:val="18"/>
        </w:rPr>
        <w:t>will take place</w:t>
      </w:r>
      <w:r w:rsidR="00360B1D" w:rsidRPr="00360B1D">
        <w:rPr>
          <w:rFonts w:asciiTheme="minorHAnsi" w:hAnsiTheme="minorHAnsi" w:cstheme="minorHAnsi"/>
          <w:sz w:val="18"/>
          <w:szCs w:val="18"/>
        </w:rPr>
        <w:t>. They</w:t>
      </w:r>
      <w:r w:rsidR="00360B1D" w:rsidRPr="00360B1D">
        <w:rPr>
          <w:rFonts w:asciiTheme="minorHAnsi" w:hAnsiTheme="minorHAnsi" w:cstheme="minorHAnsi"/>
          <w:color w:val="000000"/>
          <w:sz w:val="18"/>
          <w:szCs w:val="18"/>
        </w:rPr>
        <w:t xml:space="preserve"> would welcome any comments </w:t>
      </w:r>
      <w:r w:rsidR="00360B1D">
        <w:rPr>
          <w:rFonts w:asciiTheme="minorHAnsi" w:hAnsiTheme="minorHAnsi" w:cstheme="minorHAnsi"/>
          <w:color w:val="000000"/>
          <w:sz w:val="18"/>
          <w:szCs w:val="18"/>
        </w:rPr>
        <w:t xml:space="preserve">we </w:t>
      </w:r>
      <w:r w:rsidR="00360B1D" w:rsidRPr="00360B1D">
        <w:rPr>
          <w:rFonts w:asciiTheme="minorHAnsi" w:hAnsiTheme="minorHAnsi" w:cstheme="minorHAnsi"/>
          <w:color w:val="000000"/>
          <w:sz w:val="18"/>
          <w:szCs w:val="18"/>
        </w:rPr>
        <w:t xml:space="preserve">have on the forest management carried out by </w:t>
      </w:r>
      <w:r w:rsidR="00360B1D" w:rsidRPr="00360B1D">
        <w:rPr>
          <w:rFonts w:asciiTheme="minorHAnsi" w:hAnsiTheme="minorHAnsi" w:cstheme="minorHAnsi"/>
          <w:sz w:val="18"/>
          <w:szCs w:val="18"/>
        </w:rPr>
        <w:t>Forestry England using the link:</w:t>
      </w:r>
      <w:r w:rsidR="00360B1D" w:rsidRPr="00360B1D">
        <w:rPr>
          <w:rFonts w:asciiTheme="minorHAnsi" w:hAnsiTheme="minorHAnsi" w:cstheme="minorHAnsi"/>
          <w:sz w:val="18"/>
          <w:szCs w:val="18"/>
        </w:rPr>
        <w:br/>
      </w:r>
      <w:hyperlink r:id="rId14" w:history="1">
        <w:r w:rsidR="00360B1D" w:rsidRPr="00360B1D">
          <w:rPr>
            <w:rStyle w:val="Hyperlink"/>
            <w:rFonts w:asciiTheme="minorHAnsi" w:hAnsiTheme="minorHAnsi" w:cstheme="minorHAnsi"/>
            <w:sz w:val="18"/>
            <w:szCs w:val="18"/>
          </w:rPr>
          <w:t>www.soilassociation.org/stakeholderconsultation/</w:t>
        </w:r>
      </w:hyperlink>
      <w:r w:rsidR="00360B1D">
        <w:rPr>
          <w:rFonts w:asciiTheme="minorHAnsi" w:hAnsiTheme="minorHAnsi" w:cstheme="minorHAnsi"/>
          <w:sz w:val="18"/>
          <w:szCs w:val="18"/>
        </w:rPr>
        <w:t xml:space="preserve">. </w:t>
      </w:r>
      <w:r w:rsidR="00360B1D" w:rsidRPr="00360B1D">
        <w:rPr>
          <w:rFonts w:asciiTheme="minorHAnsi" w:hAnsiTheme="minorHAnsi" w:cstheme="minorHAnsi"/>
          <w:color w:val="000000"/>
          <w:sz w:val="18"/>
          <w:szCs w:val="18"/>
        </w:rPr>
        <w:t>The deadline for comments is 06</w:t>
      </w:r>
      <w:r w:rsidR="00BB7023">
        <w:rPr>
          <w:rFonts w:asciiTheme="minorHAnsi" w:hAnsiTheme="minorHAnsi" w:cstheme="minorHAnsi"/>
          <w:color w:val="000000"/>
          <w:sz w:val="18"/>
          <w:szCs w:val="18"/>
        </w:rPr>
        <w:t>/</w:t>
      </w:r>
      <w:r w:rsidR="00360B1D" w:rsidRPr="00360B1D">
        <w:rPr>
          <w:rFonts w:asciiTheme="minorHAnsi" w:hAnsiTheme="minorHAnsi" w:cstheme="minorHAnsi"/>
          <w:color w:val="000000"/>
          <w:sz w:val="18"/>
          <w:szCs w:val="18"/>
        </w:rPr>
        <w:t>09</w:t>
      </w:r>
      <w:r w:rsidR="00BB7023">
        <w:rPr>
          <w:rFonts w:asciiTheme="minorHAnsi" w:hAnsiTheme="minorHAnsi" w:cstheme="minorHAnsi"/>
          <w:color w:val="000000"/>
          <w:sz w:val="18"/>
          <w:szCs w:val="18"/>
        </w:rPr>
        <w:t>/</w:t>
      </w:r>
      <w:r w:rsidR="00360B1D" w:rsidRPr="00360B1D">
        <w:rPr>
          <w:rFonts w:asciiTheme="minorHAnsi" w:hAnsiTheme="minorHAnsi" w:cstheme="minorHAnsi"/>
          <w:color w:val="000000"/>
          <w:sz w:val="18"/>
          <w:szCs w:val="18"/>
        </w:rPr>
        <w:t>2022.</w:t>
      </w:r>
      <w:r w:rsidR="00F01F7D">
        <w:rPr>
          <w:rFonts w:asciiTheme="minorHAnsi" w:hAnsiTheme="minorHAnsi" w:cstheme="minorHAnsi"/>
          <w:color w:val="000000"/>
          <w:sz w:val="18"/>
          <w:szCs w:val="18"/>
        </w:rPr>
        <w:t xml:space="preserve"> </w:t>
      </w:r>
      <w:r w:rsidR="00F01F7D" w:rsidRPr="00F01F7D">
        <w:rPr>
          <w:rFonts w:asciiTheme="minorHAnsi" w:hAnsiTheme="minorHAnsi" w:cstheme="minorHAnsi"/>
          <w:color w:val="000000"/>
          <w:sz w:val="18"/>
          <w:szCs w:val="18"/>
        </w:rPr>
        <w:t>Information to be passed to Alan Winlow and to ask him to inform the PC if he needed any assistance if he was to take this matter forward</w:t>
      </w:r>
      <w:r w:rsidR="00F01F7D">
        <w:rPr>
          <w:rFonts w:asciiTheme="minorHAnsi" w:hAnsiTheme="minorHAnsi" w:cstheme="minorHAnsi"/>
          <w:color w:val="000000"/>
          <w:sz w:val="18"/>
          <w:szCs w:val="18"/>
        </w:rPr>
        <w:t>.</w:t>
      </w:r>
      <w:r w:rsidR="00F01F7D">
        <w:rPr>
          <w:rFonts w:asciiTheme="minorHAnsi" w:hAnsiTheme="minorHAnsi" w:cstheme="minorHAnsi"/>
          <w:color w:val="000000"/>
          <w:sz w:val="18"/>
          <w:szCs w:val="18"/>
        </w:rPr>
        <w:tab/>
      </w:r>
      <w:r w:rsidR="00F01F7D">
        <w:rPr>
          <w:rFonts w:asciiTheme="minorHAnsi" w:hAnsiTheme="minorHAnsi" w:cstheme="minorHAnsi"/>
          <w:color w:val="000000"/>
          <w:sz w:val="18"/>
          <w:szCs w:val="18"/>
        </w:rPr>
        <w:tab/>
      </w:r>
      <w:r w:rsidR="00F01F7D">
        <w:rPr>
          <w:rFonts w:asciiTheme="minorHAnsi" w:hAnsiTheme="minorHAnsi" w:cstheme="minorHAnsi"/>
          <w:b/>
          <w:bCs/>
          <w:color w:val="000000"/>
          <w:sz w:val="18"/>
          <w:szCs w:val="18"/>
        </w:rPr>
        <w:t>Action: Clerk</w:t>
      </w:r>
    </w:p>
    <w:p w14:paraId="4EC28F91" w14:textId="57E30F8A" w:rsidR="00757B69" w:rsidRDefault="00757B69" w:rsidP="00757B69">
      <w:pPr>
        <w:pStyle w:val="ListParagraph"/>
        <w:numPr>
          <w:ilvl w:val="0"/>
          <w:numId w:val="1"/>
        </w:numPr>
        <w:rPr>
          <w:rFonts w:asciiTheme="minorHAnsi" w:hAnsiTheme="minorHAnsi" w:cstheme="minorHAnsi"/>
          <w:b/>
          <w:bCs/>
          <w:sz w:val="18"/>
          <w:szCs w:val="18"/>
        </w:rPr>
      </w:pPr>
      <w:r w:rsidRPr="00757B69">
        <w:rPr>
          <w:rFonts w:asciiTheme="minorHAnsi" w:hAnsiTheme="minorHAnsi" w:cstheme="minorHAnsi"/>
          <w:b/>
          <w:bCs/>
          <w:sz w:val="18"/>
          <w:szCs w:val="18"/>
        </w:rPr>
        <w:t>Any Other Business</w:t>
      </w:r>
    </w:p>
    <w:p w14:paraId="3CD7F9B3" w14:textId="59C6D237" w:rsidR="003D03C2" w:rsidRPr="009A4379" w:rsidRDefault="003D03C2" w:rsidP="003D03C2">
      <w:pPr>
        <w:pStyle w:val="ListParagraph"/>
        <w:numPr>
          <w:ilvl w:val="0"/>
          <w:numId w:val="26"/>
        </w:numPr>
        <w:ind w:hanging="371"/>
        <w:rPr>
          <w:rFonts w:asciiTheme="minorHAnsi" w:hAnsiTheme="minorHAnsi" w:cstheme="minorHAnsi"/>
          <w:b/>
          <w:bCs/>
          <w:sz w:val="18"/>
          <w:szCs w:val="18"/>
        </w:rPr>
      </w:pPr>
      <w:r>
        <w:rPr>
          <w:rFonts w:asciiTheme="minorHAnsi" w:hAnsiTheme="minorHAnsi" w:cstheme="minorHAnsi"/>
          <w:b/>
          <w:bCs/>
          <w:sz w:val="18"/>
          <w:szCs w:val="18"/>
        </w:rPr>
        <w:t>Fr</w:t>
      </w:r>
      <w:r w:rsidRPr="003D03C2">
        <w:rPr>
          <w:rFonts w:asciiTheme="minorHAnsi" w:hAnsiTheme="minorHAnsi" w:cstheme="minorHAnsi"/>
          <w:b/>
          <w:bCs/>
          <w:sz w:val="18"/>
          <w:szCs w:val="18"/>
        </w:rPr>
        <w:t xml:space="preserve">ee </w:t>
      </w:r>
      <w:r>
        <w:rPr>
          <w:rFonts w:asciiTheme="minorHAnsi" w:hAnsiTheme="minorHAnsi" w:cstheme="minorHAnsi"/>
          <w:b/>
          <w:bCs/>
          <w:sz w:val="18"/>
          <w:szCs w:val="18"/>
        </w:rPr>
        <w:t>T</w:t>
      </w:r>
      <w:r w:rsidRPr="003D03C2">
        <w:rPr>
          <w:rFonts w:asciiTheme="minorHAnsi" w:hAnsiTheme="minorHAnsi" w:cstheme="minorHAnsi"/>
          <w:b/>
          <w:bCs/>
          <w:sz w:val="18"/>
          <w:szCs w:val="18"/>
        </w:rPr>
        <w:t xml:space="preserve">ree </w:t>
      </w:r>
      <w:r>
        <w:rPr>
          <w:rFonts w:asciiTheme="minorHAnsi" w:hAnsiTheme="minorHAnsi" w:cstheme="minorHAnsi"/>
          <w:b/>
          <w:bCs/>
          <w:sz w:val="18"/>
          <w:szCs w:val="18"/>
        </w:rPr>
        <w:t>G</w:t>
      </w:r>
      <w:r w:rsidRPr="003D03C2">
        <w:rPr>
          <w:rFonts w:asciiTheme="minorHAnsi" w:hAnsiTheme="minorHAnsi" w:cstheme="minorHAnsi"/>
          <w:b/>
          <w:bCs/>
          <w:sz w:val="18"/>
          <w:szCs w:val="18"/>
        </w:rPr>
        <w:t>iveaway</w:t>
      </w:r>
      <w:r>
        <w:rPr>
          <w:rFonts w:asciiTheme="minorHAnsi" w:hAnsiTheme="minorHAnsi" w:cstheme="minorHAnsi"/>
          <w:b/>
          <w:bCs/>
          <w:sz w:val="18"/>
          <w:szCs w:val="18"/>
        </w:rPr>
        <w:t xml:space="preserve">. </w:t>
      </w:r>
      <w:r w:rsidRPr="003D03C2">
        <w:rPr>
          <w:rFonts w:asciiTheme="minorHAnsi" w:hAnsiTheme="minorHAnsi" w:cstheme="minorHAnsi"/>
          <w:b/>
          <w:bCs/>
          <w:sz w:val="18"/>
          <w:szCs w:val="18"/>
        </w:rPr>
        <w:t xml:space="preserve"> </w:t>
      </w:r>
      <w:r w:rsidRPr="00F01F7D">
        <w:rPr>
          <w:rFonts w:asciiTheme="minorHAnsi" w:hAnsiTheme="minorHAnsi" w:cstheme="minorHAnsi"/>
          <w:sz w:val="18"/>
          <w:szCs w:val="18"/>
        </w:rPr>
        <w:t>The Climate Change Team at the council ha</w:t>
      </w:r>
      <w:r w:rsidR="00BB7023" w:rsidRPr="00F01F7D">
        <w:rPr>
          <w:rFonts w:asciiTheme="minorHAnsi" w:hAnsiTheme="minorHAnsi" w:cstheme="minorHAnsi"/>
          <w:sz w:val="18"/>
          <w:szCs w:val="18"/>
        </w:rPr>
        <w:t>d</w:t>
      </w:r>
      <w:r w:rsidRPr="00F01F7D">
        <w:rPr>
          <w:rFonts w:asciiTheme="minorHAnsi" w:hAnsiTheme="minorHAnsi" w:cstheme="minorHAnsi"/>
          <w:sz w:val="18"/>
          <w:szCs w:val="18"/>
        </w:rPr>
        <w:t xml:space="preserve"> launched </w:t>
      </w:r>
      <w:r w:rsidR="00F01F7D" w:rsidRPr="00F01F7D">
        <w:rPr>
          <w:rFonts w:asciiTheme="minorHAnsi" w:hAnsiTheme="minorHAnsi" w:cstheme="minorHAnsi"/>
          <w:sz w:val="18"/>
          <w:szCs w:val="18"/>
        </w:rPr>
        <w:t>a</w:t>
      </w:r>
      <w:r w:rsidRPr="00F01F7D">
        <w:rPr>
          <w:rFonts w:asciiTheme="minorHAnsi" w:hAnsiTheme="minorHAnsi" w:cstheme="minorHAnsi"/>
          <w:sz w:val="18"/>
          <w:szCs w:val="18"/>
        </w:rPr>
        <w:t xml:space="preserve"> free tree giveaway and asking if we c</w:t>
      </w:r>
      <w:r w:rsidR="00BB7023" w:rsidRPr="00F01F7D">
        <w:rPr>
          <w:rFonts w:asciiTheme="minorHAnsi" w:hAnsiTheme="minorHAnsi" w:cstheme="minorHAnsi"/>
          <w:sz w:val="18"/>
          <w:szCs w:val="18"/>
        </w:rPr>
        <w:t xml:space="preserve">ould </w:t>
      </w:r>
      <w:r w:rsidRPr="00F01F7D">
        <w:rPr>
          <w:rFonts w:asciiTheme="minorHAnsi" w:hAnsiTheme="minorHAnsi" w:cstheme="minorHAnsi"/>
          <w:sz w:val="18"/>
          <w:szCs w:val="18"/>
        </w:rPr>
        <w:t>promote this</w:t>
      </w:r>
      <w:r w:rsidR="00553FB1" w:rsidRPr="00F01F7D">
        <w:rPr>
          <w:rFonts w:asciiTheme="minorHAnsi" w:hAnsiTheme="minorHAnsi" w:cstheme="minorHAnsi"/>
          <w:sz w:val="18"/>
          <w:szCs w:val="18"/>
        </w:rPr>
        <w:t xml:space="preserve"> through </w:t>
      </w:r>
      <w:r w:rsidR="009A4379" w:rsidRPr="00F01F7D">
        <w:rPr>
          <w:rFonts w:asciiTheme="minorHAnsi" w:hAnsiTheme="minorHAnsi" w:cstheme="minorHAnsi"/>
          <w:sz w:val="18"/>
          <w:szCs w:val="18"/>
        </w:rPr>
        <w:t>their promotional</w:t>
      </w:r>
      <w:r w:rsidR="00553FB1" w:rsidRPr="00F01F7D">
        <w:rPr>
          <w:rFonts w:asciiTheme="minorHAnsi" w:hAnsiTheme="minorHAnsi" w:cstheme="minorHAnsi"/>
          <w:sz w:val="18"/>
          <w:szCs w:val="18"/>
        </w:rPr>
        <w:t xml:space="preserve"> toolkit. It </w:t>
      </w:r>
      <w:r w:rsidR="00BB7023" w:rsidRPr="00F01F7D">
        <w:rPr>
          <w:rFonts w:asciiTheme="minorHAnsi" w:hAnsiTheme="minorHAnsi" w:cstheme="minorHAnsi"/>
          <w:sz w:val="18"/>
          <w:szCs w:val="18"/>
        </w:rPr>
        <w:t>wa</w:t>
      </w:r>
      <w:r w:rsidR="00553FB1" w:rsidRPr="00F01F7D">
        <w:rPr>
          <w:rFonts w:asciiTheme="minorHAnsi" w:hAnsiTheme="minorHAnsi" w:cstheme="minorHAnsi"/>
          <w:sz w:val="18"/>
          <w:szCs w:val="18"/>
        </w:rPr>
        <w:t>s giving away 10,000 trees with eight different species and parish Councils are eligible to apply.</w:t>
      </w:r>
      <w:r w:rsidR="00BB7023" w:rsidRPr="00F01F7D">
        <w:rPr>
          <w:rFonts w:asciiTheme="minorHAnsi" w:hAnsiTheme="minorHAnsi" w:cstheme="minorHAnsi"/>
          <w:sz w:val="18"/>
          <w:szCs w:val="18"/>
        </w:rPr>
        <w:t xml:space="preserve"> Information to be passed to Alan Winlow and to ask him to inform the PC if he needed any assistance if he was to take this matter forward</w:t>
      </w:r>
      <w:r w:rsidR="00F01F7D" w:rsidRPr="00F01F7D">
        <w:rPr>
          <w:rFonts w:asciiTheme="minorHAnsi" w:hAnsiTheme="minorHAnsi" w:cstheme="minorHAnsi"/>
          <w:sz w:val="18"/>
          <w:szCs w:val="18"/>
        </w:rPr>
        <w:t>.</w:t>
      </w:r>
    </w:p>
    <w:p w14:paraId="119C0E86" w14:textId="132441E2" w:rsidR="00782A43" w:rsidRPr="00C91191" w:rsidRDefault="009A4379" w:rsidP="00F01F7D">
      <w:pPr>
        <w:pStyle w:val="ListParagraph"/>
        <w:numPr>
          <w:ilvl w:val="0"/>
          <w:numId w:val="26"/>
        </w:numPr>
        <w:ind w:hanging="371"/>
        <w:rPr>
          <w:rFonts w:asciiTheme="minorHAnsi" w:hAnsiTheme="minorHAnsi" w:cstheme="minorHAnsi"/>
          <w:sz w:val="20"/>
          <w:szCs w:val="20"/>
        </w:rPr>
      </w:pPr>
      <w:bookmarkStart w:id="5" w:name="_Hlk112763630"/>
      <w:r w:rsidRPr="00F01F7D">
        <w:rPr>
          <w:rFonts w:asciiTheme="minorHAnsi" w:hAnsiTheme="minorHAnsi" w:cstheme="minorHAnsi"/>
          <w:b/>
          <w:bCs/>
          <w:sz w:val="18"/>
          <w:szCs w:val="18"/>
        </w:rPr>
        <w:t xml:space="preserve">Northern </w:t>
      </w:r>
      <w:r w:rsidRPr="00782A43">
        <w:rPr>
          <w:rFonts w:asciiTheme="minorHAnsi" w:hAnsiTheme="minorHAnsi" w:cstheme="minorHAnsi"/>
          <w:b/>
          <w:bCs/>
          <w:sz w:val="18"/>
          <w:szCs w:val="18"/>
        </w:rPr>
        <w:t xml:space="preserve">Powergrid - Early Applications for Energy Resilience Grant Funding. </w:t>
      </w:r>
      <w:r w:rsidRPr="00C91191">
        <w:rPr>
          <w:rFonts w:asciiTheme="minorHAnsi" w:hAnsiTheme="minorHAnsi" w:cstheme="minorHAnsi"/>
          <w:sz w:val="18"/>
          <w:szCs w:val="18"/>
        </w:rPr>
        <w:t xml:space="preserve">NP </w:t>
      </w:r>
      <w:r w:rsidR="00C91191">
        <w:rPr>
          <w:rFonts w:asciiTheme="minorHAnsi" w:hAnsiTheme="minorHAnsi" w:cstheme="minorHAnsi"/>
          <w:sz w:val="18"/>
          <w:szCs w:val="18"/>
        </w:rPr>
        <w:t>wer</w:t>
      </w:r>
      <w:r w:rsidRPr="00C91191">
        <w:rPr>
          <w:rFonts w:asciiTheme="minorHAnsi" w:hAnsiTheme="minorHAnsi" w:cstheme="minorHAnsi"/>
          <w:sz w:val="18"/>
          <w:szCs w:val="18"/>
        </w:rPr>
        <w:t xml:space="preserve">e establishing a charitable foundation to administer £7.5m of grant funding for our region, with a particular focus on improving energy resilience during emergency events. </w:t>
      </w:r>
      <w:r w:rsidR="00BB7023">
        <w:rPr>
          <w:rFonts w:asciiTheme="minorHAnsi" w:hAnsiTheme="minorHAnsi" w:cstheme="minorHAnsi"/>
          <w:sz w:val="18"/>
          <w:szCs w:val="18"/>
        </w:rPr>
        <w:t xml:space="preserve">They </w:t>
      </w:r>
      <w:r w:rsidR="00782A43" w:rsidRPr="00C91191">
        <w:rPr>
          <w:rFonts w:asciiTheme="minorHAnsi" w:hAnsiTheme="minorHAnsi" w:cstheme="minorHAnsi"/>
          <w:sz w:val="18"/>
          <w:szCs w:val="18"/>
        </w:rPr>
        <w:t xml:space="preserve">were </w:t>
      </w:r>
      <w:r w:rsidRPr="00C91191">
        <w:rPr>
          <w:rFonts w:asciiTheme="minorHAnsi" w:hAnsiTheme="minorHAnsi" w:cstheme="minorHAnsi"/>
          <w:sz w:val="18"/>
          <w:szCs w:val="18"/>
        </w:rPr>
        <w:t xml:space="preserve">seeking early application enquiries via MPs, local authorities and Local Resilience Forums in the areas worst affected by the storms last year. Grants of £1,000 to £20,000 </w:t>
      </w:r>
      <w:r w:rsidR="00782A43" w:rsidRPr="00C91191">
        <w:rPr>
          <w:rFonts w:asciiTheme="minorHAnsi" w:hAnsiTheme="minorHAnsi" w:cstheme="minorHAnsi"/>
          <w:sz w:val="18"/>
          <w:szCs w:val="18"/>
        </w:rPr>
        <w:t xml:space="preserve">to </w:t>
      </w:r>
      <w:r w:rsidRPr="00C91191">
        <w:rPr>
          <w:rFonts w:asciiTheme="minorHAnsi" w:hAnsiTheme="minorHAnsi" w:cstheme="minorHAnsi"/>
          <w:sz w:val="18"/>
          <w:szCs w:val="18"/>
        </w:rPr>
        <w:t xml:space="preserve">be made available to organisations through the Foundation, with a focus on supporting energy resilience during emergency events. </w:t>
      </w:r>
      <w:r w:rsidR="00782A43" w:rsidRPr="00C91191">
        <w:rPr>
          <w:rFonts w:asciiTheme="minorHAnsi" w:hAnsiTheme="minorHAnsi" w:cstheme="minorHAnsi"/>
          <w:sz w:val="18"/>
          <w:szCs w:val="18"/>
        </w:rPr>
        <w:t xml:space="preserve">It was expected that Rothbury PC </w:t>
      </w:r>
      <w:r w:rsidR="00C91191" w:rsidRPr="00C91191">
        <w:rPr>
          <w:rFonts w:asciiTheme="minorHAnsi" w:hAnsiTheme="minorHAnsi" w:cstheme="minorHAnsi"/>
          <w:sz w:val="18"/>
          <w:szCs w:val="18"/>
        </w:rPr>
        <w:t>Crises Management Working Group</w:t>
      </w:r>
      <w:r w:rsidR="00782A43" w:rsidRPr="00C91191">
        <w:rPr>
          <w:rFonts w:asciiTheme="minorHAnsi" w:hAnsiTheme="minorHAnsi" w:cstheme="minorHAnsi"/>
          <w:sz w:val="18"/>
          <w:szCs w:val="18"/>
        </w:rPr>
        <w:t xml:space="preserve"> would make </w:t>
      </w:r>
      <w:r w:rsidR="00C91191" w:rsidRPr="00C91191">
        <w:rPr>
          <w:rFonts w:asciiTheme="minorHAnsi" w:hAnsiTheme="minorHAnsi" w:cstheme="minorHAnsi"/>
          <w:sz w:val="18"/>
          <w:szCs w:val="18"/>
        </w:rPr>
        <w:t>an application for this funding and as WTPC was formally part of the group with HD as a member that the Parish Council would not submit a separate application. This was another matter which could be included as an item for the next Coquetdale Cluster meeting Clerk to inform Rothbury PC clerk of this decision.</w:t>
      </w:r>
      <w:r w:rsidR="00C91191">
        <w:rPr>
          <w:rFonts w:asciiTheme="minorHAnsi" w:hAnsiTheme="minorHAnsi" w:cstheme="minorHAnsi"/>
          <w:i/>
          <w:iCs/>
          <w:sz w:val="18"/>
          <w:szCs w:val="18"/>
        </w:rPr>
        <w:t xml:space="preserve"> </w:t>
      </w:r>
    </w:p>
    <w:bookmarkEnd w:id="5"/>
    <w:p w14:paraId="190A99A6" w14:textId="7F6EF433" w:rsidR="00757B69" w:rsidRPr="00782A43" w:rsidRDefault="00757B69" w:rsidP="00307317">
      <w:pPr>
        <w:pStyle w:val="ListParagraph"/>
        <w:numPr>
          <w:ilvl w:val="0"/>
          <w:numId w:val="1"/>
        </w:numPr>
        <w:rPr>
          <w:rFonts w:asciiTheme="minorHAnsi" w:hAnsiTheme="minorHAnsi" w:cstheme="minorHAnsi"/>
          <w:sz w:val="20"/>
          <w:szCs w:val="20"/>
        </w:rPr>
      </w:pPr>
      <w:r w:rsidRPr="00782A43">
        <w:rPr>
          <w:rFonts w:asciiTheme="minorHAnsi" w:hAnsiTheme="minorHAnsi" w:cstheme="minorHAnsi"/>
          <w:b/>
          <w:bCs/>
          <w:sz w:val="18"/>
          <w:szCs w:val="18"/>
        </w:rPr>
        <w:t>Date</w:t>
      </w:r>
      <w:r w:rsidRPr="00782A43">
        <w:rPr>
          <w:rFonts w:asciiTheme="minorHAnsi" w:hAnsiTheme="minorHAnsi" w:cstheme="minorHAnsi"/>
          <w:b/>
          <w:bCs/>
          <w:sz w:val="20"/>
          <w:szCs w:val="20"/>
        </w:rPr>
        <w:t xml:space="preserve"> </w:t>
      </w:r>
      <w:r w:rsidR="009A4379" w:rsidRPr="00782A43">
        <w:rPr>
          <w:rFonts w:asciiTheme="minorHAnsi" w:hAnsiTheme="minorHAnsi" w:cstheme="minorHAnsi"/>
          <w:b/>
          <w:bCs/>
          <w:sz w:val="20"/>
          <w:szCs w:val="20"/>
        </w:rPr>
        <w:t>o</w:t>
      </w:r>
      <w:r w:rsidR="00B51556">
        <w:rPr>
          <w:rFonts w:asciiTheme="minorHAnsi" w:hAnsiTheme="minorHAnsi" w:cstheme="minorHAnsi"/>
          <w:b/>
          <w:bCs/>
          <w:sz w:val="20"/>
          <w:szCs w:val="20"/>
        </w:rPr>
        <w:t>f</w:t>
      </w:r>
      <w:r w:rsidRPr="00782A43">
        <w:rPr>
          <w:rFonts w:asciiTheme="minorHAnsi" w:hAnsiTheme="minorHAnsi" w:cstheme="minorHAnsi"/>
          <w:b/>
          <w:bCs/>
          <w:sz w:val="20"/>
          <w:szCs w:val="20"/>
        </w:rPr>
        <w:t xml:space="preserve"> next meeting</w:t>
      </w:r>
      <w:r w:rsidR="009A4379" w:rsidRPr="00782A43">
        <w:rPr>
          <w:rFonts w:asciiTheme="minorHAnsi" w:hAnsiTheme="minorHAnsi" w:cstheme="minorHAnsi"/>
          <w:b/>
          <w:bCs/>
          <w:sz w:val="20"/>
          <w:szCs w:val="20"/>
        </w:rPr>
        <w:t>: Thursday 27th October2022 at 7.00 p.m. in the Parish Room, Rothbury</w:t>
      </w:r>
    </w:p>
    <w:p w14:paraId="11B018F1" w14:textId="6CE88B58" w:rsidR="002C6DB9" w:rsidRDefault="002C6DB9" w:rsidP="002C6DB9">
      <w:pPr>
        <w:ind w:firstLine="720"/>
        <w:rPr>
          <w:rFonts w:asciiTheme="minorHAnsi" w:hAnsiTheme="minorHAnsi" w:cstheme="minorHAnsi"/>
          <w:b/>
          <w:bCs/>
          <w:sz w:val="18"/>
          <w:szCs w:val="18"/>
        </w:rPr>
      </w:pPr>
    </w:p>
    <w:p w14:paraId="3036994B" w14:textId="53C1A891" w:rsidR="00BD0BA6" w:rsidRPr="00BD0BA6" w:rsidRDefault="00BD0BA6" w:rsidP="002C6DB9">
      <w:pPr>
        <w:ind w:firstLine="720"/>
        <w:rPr>
          <w:rFonts w:asciiTheme="minorHAnsi" w:hAnsiTheme="minorHAnsi" w:cstheme="minorHAnsi"/>
          <w:i/>
          <w:iCs/>
          <w:sz w:val="18"/>
          <w:szCs w:val="18"/>
        </w:rPr>
      </w:pPr>
      <w:r w:rsidRPr="00BD0BA6">
        <w:rPr>
          <w:rFonts w:asciiTheme="minorHAnsi" w:hAnsiTheme="minorHAnsi" w:cstheme="minorHAnsi"/>
          <w:i/>
          <w:iCs/>
          <w:sz w:val="18"/>
          <w:szCs w:val="18"/>
        </w:rPr>
        <w:t>Meeting closed</w:t>
      </w:r>
      <w:r>
        <w:rPr>
          <w:rFonts w:asciiTheme="minorHAnsi" w:hAnsiTheme="minorHAnsi" w:cstheme="minorHAnsi"/>
          <w:i/>
          <w:iCs/>
          <w:sz w:val="18"/>
          <w:szCs w:val="18"/>
        </w:rPr>
        <w:t xml:space="preserve"> at</w:t>
      </w:r>
      <w:r w:rsidRPr="00BD0BA6">
        <w:rPr>
          <w:rFonts w:asciiTheme="minorHAnsi" w:hAnsiTheme="minorHAnsi" w:cstheme="minorHAnsi"/>
          <w:i/>
          <w:iCs/>
          <w:sz w:val="18"/>
          <w:szCs w:val="18"/>
        </w:rPr>
        <w:t xml:space="preserve"> 7.28 p.m.</w:t>
      </w:r>
    </w:p>
    <w:p w14:paraId="6FC9E8D0" w14:textId="77777777" w:rsidR="00BD0BA6" w:rsidRPr="00BD0BA6" w:rsidRDefault="00BD0BA6" w:rsidP="002C6DB9">
      <w:pPr>
        <w:ind w:firstLine="720"/>
        <w:rPr>
          <w:rFonts w:asciiTheme="minorHAnsi" w:hAnsiTheme="minorHAnsi" w:cstheme="minorHAnsi"/>
          <w:b/>
          <w:bCs/>
          <w:i/>
          <w:iCs/>
          <w:sz w:val="18"/>
          <w:szCs w:val="18"/>
        </w:rPr>
      </w:pPr>
    </w:p>
    <w:p w14:paraId="2BB9983D" w14:textId="77777777" w:rsidR="002C6DB9" w:rsidRPr="00166E0B" w:rsidRDefault="002C6DB9" w:rsidP="002C6DB9">
      <w:pPr>
        <w:ind w:firstLine="720"/>
        <w:rPr>
          <w:rFonts w:asciiTheme="minorHAnsi" w:hAnsiTheme="minorHAnsi" w:cstheme="minorHAnsi"/>
          <w:b/>
          <w:bCs/>
          <w:sz w:val="18"/>
          <w:szCs w:val="18"/>
        </w:rPr>
      </w:pPr>
      <w:r w:rsidRPr="00166E0B">
        <w:rPr>
          <w:rFonts w:asciiTheme="minorHAnsi" w:hAnsiTheme="minorHAnsi" w:cstheme="minorHAnsi"/>
          <w:b/>
          <w:bCs/>
          <w:sz w:val="18"/>
          <w:szCs w:val="18"/>
        </w:rPr>
        <w:t>Garth Rhodes, Parish Clerk, 5 Wardle Terrace, Longframlington, NE65 8AB</w:t>
      </w:r>
    </w:p>
    <w:p w14:paraId="0A1228F7" w14:textId="77777777" w:rsidR="002C6DB9" w:rsidRPr="00166E0B" w:rsidRDefault="002C6DB9" w:rsidP="002C6DB9">
      <w:pPr>
        <w:ind w:firstLine="720"/>
        <w:rPr>
          <w:rStyle w:val="Hyperlink"/>
          <w:rFonts w:asciiTheme="minorHAnsi" w:hAnsiTheme="minorHAnsi" w:cstheme="minorHAnsi"/>
          <w:b/>
          <w:bCs/>
          <w:sz w:val="18"/>
          <w:szCs w:val="18"/>
        </w:rPr>
      </w:pPr>
      <w:r w:rsidRPr="00166E0B">
        <w:rPr>
          <w:rFonts w:asciiTheme="minorHAnsi" w:hAnsiTheme="minorHAnsi" w:cstheme="minorHAnsi"/>
          <w:b/>
          <w:bCs/>
          <w:sz w:val="18"/>
          <w:szCs w:val="18"/>
        </w:rPr>
        <w:t>Tel: 01665 570347</w:t>
      </w:r>
      <w:r w:rsidRPr="00166E0B">
        <w:rPr>
          <w:rFonts w:asciiTheme="minorHAnsi" w:hAnsiTheme="minorHAnsi" w:cstheme="minorHAnsi"/>
          <w:b/>
          <w:bCs/>
          <w:sz w:val="18"/>
          <w:szCs w:val="18"/>
        </w:rPr>
        <w:tab/>
        <w:t xml:space="preserve"> Email: </w:t>
      </w:r>
      <w:hyperlink r:id="rId15" w:history="1">
        <w:r w:rsidRPr="00166E0B">
          <w:rPr>
            <w:rStyle w:val="Hyperlink"/>
            <w:rFonts w:asciiTheme="minorHAnsi" w:hAnsiTheme="minorHAnsi" w:cstheme="minorHAnsi"/>
            <w:b/>
            <w:bCs/>
            <w:sz w:val="18"/>
            <w:szCs w:val="18"/>
          </w:rPr>
          <w:t>whittonandtossonparishcouncil@gmail.com</w:t>
        </w:r>
      </w:hyperlink>
      <w:bookmarkEnd w:id="2"/>
    </w:p>
    <w:p w14:paraId="55594A08" w14:textId="3EDF9EAB" w:rsidR="0026460D" w:rsidRPr="00C44ABA" w:rsidRDefault="0026460D" w:rsidP="00603954">
      <w:pPr>
        <w:spacing w:after="160" w:line="259" w:lineRule="auto"/>
        <w:rPr>
          <w:rFonts w:asciiTheme="minorHAnsi" w:hAnsiTheme="minorHAnsi" w:cstheme="minorHAnsi"/>
          <w:sz w:val="18"/>
          <w:szCs w:val="18"/>
        </w:rPr>
      </w:pPr>
      <w:r>
        <w:rPr>
          <w:rFonts w:asciiTheme="minorHAnsi" w:hAnsiTheme="minorHAnsi" w:cstheme="minorHAnsi"/>
          <w:sz w:val="18"/>
          <w:szCs w:val="18"/>
        </w:rPr>
        <w:t xml:space="preserve"> </w:t>
      </w:r>
      <w:r w:rsidR="003108E6">
        <w:rPr>
          <w:rFonts w:asciiTheme="minorHAnsi" w:hAnsiTheme="minorHAnsi" w:cstheme="minorHAnsi"/>
          <w:sz w:val="18"/>
          <w:szCs w:val="18"/>
        </w:rPr>
        <w:tab/>
      </w:r>
    </w:p>
    <w:p w14:paraId="12FD8FC4" w14:textId="7091390A" w:rsidR="002C6DB9" w:rsidRPr="00166E0B" w:rsidRDefault="002C6DB9" w:rsidP="00582CE0">
      <w:pPr>
        <w:jc w:val="center"/>
        <w:rPr>
          <w:rFonts w:asciiTheme="minorHAnsi" w:hAnsiTheme="minorHAnsi" w:cstheme="minorHAnsi"/>
          <w:b/>
          <w:sz w:val="18"/>
          <w:szCs w:val="18"/>
          <w:u w:val="single"/>
        </w:rPr>
      </w:pPr>
    </w:p>
    <w:bookmarkEnd w:id="0"/>
    <w:sectPr w:rsidR="002C6DB9" w:rsidRPr="00166E0B" w:rsidSect="00F01F7D">
      <w:headerReference w:type="default" r:id="rId16"/>
      <w:footerReference w:type="default" r:id="rId17"/>
      <w:headerReference w:type="first" r:id="rId18"/>
      <w:footerReference w:type="first" r:id="rId19"/>
      <w:pgSz w:w="11906" w:h="16838"/>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331925"/>
      <w:docPartObj>
        <w:docPartGallery w:val="Page Numbers (Bottom of Page)"/>
        <w:docPartUnique/>
      </w:docPartObj>
    </w:sdtPr>
    <w:sdtEndPr>
      <w:rPr>
        <w:rFonts w:asciiTheme="minorHAnsi" w:hAnsiTheme="minorHAnsi" w:cstheme="minorHAnsi"/>
        <w:noProof/>
        <w:sz w:val="16"/>
        <w:szCs w:val="16"/>
      </w:rPr>
    </w:sdtEndPr>
    <w:sdtContent>
      <w:p w14:paraId="5AE1C7BF" w14:textId="19E5ECC7" w:rsidR="00482FE5" w:rsidRPr="00482FE5" w:rsidRDefault="002C6DB9" w:rsidP="00482FE5">
        <w:pPr>
          <w:pStyle w:val="Footer"/>
          <w:rPr>
            <w:rFonts w:asciiTheme="minorHAnsi" w:hAnsiTheme="minorHAnsi" w:cstheme="minorHAnsi"/>
            <w:sz w:val="16"/>
            <w:szCs w:val="16"/>
          </w:rPr>
        </w:pPr>
        <w:r w:rsidRPr="002C6DB9">
          <w:rPr>
            <w:rFonts w:asciiTheme="minorHAnsi" w:hAnsiTheme="minorHAnsi" w:cstheme="minorHAnsi"/>
            <w:sz w:val="16"/>
            <w:szCs w:val="16"/>
          </w:rPr>
          <w:fldChar w:fldCharType="begin"/>
        </w:r>
        <w:r w:rsidRPr="002C6DB9">
          <w:rPr>
            <w:rFonts w:asciiTheme="minorHAnsi" w:hAnsiTheme="minorHAnsi" w:cstheme="minorHAnsi"/>
            <w:sz w:val="16"/>
            <w:szCs w:val="16"/>
          </w:rPr>
          <w:instrText xml:space="preserve"> FILENAME \* MERGEFORMAT </w:instrText>
        </w:r>
        <w:r w:rsidRPr="002C6DB9">
          <w:rPr>
            <w:rFonts w:asciiTheme="minorHAnsi" w:hAnsiTheme="minorHAnsi" w:cstheme="minorHAnsi"/>
            <w:sz w:val="16"/>
            <w:szCs w:val="16"/>
          </w:rPr>
          <w:fldChar w:fldCharType="separate"/>
        </w:r>
        <w:r w:rsidR="004D6B5C">
          <w:rPr>
            <w:rFonts w:asciiTheme="minorHAnsi" w:hAnsiTheme="minorHAnsi" w:cstheme="minorHAnsi"/>
            <w:noProof/>
            <w:sz w:val="16"/>
            <w:szCs w:val="16"/>
          </w:rPr>
          <w:t xml:space="preserve">WTPC Clerk's Report </w:t>
        </w:r>
        <w:r w:rsidR="00655D9C">
          <w:rPr>
            <w:rFonts w:asciiTheme="minorHAnsi" w:hAnsiTheme="minorHAnsi" w:cstheme="minorHAnsi"/>
            <w:noProof/>
            <w:sz w:val="16"/>
            <w:szCs w:val="16"/>
          </w:rPr>
          <w:t>2</w:t>
        </w:r>
        <w:r w:rsidR="00715C9B">
          <w:rPr>
            <w:rFonts w:asciiTheme="minorHAnsi" w:hAnsiTheme="minorHAnsi" w:cstheme="minorHAnsi"/>
            <w:noProof/>
            <w:sz w:val="16"/>
            <w:szCs w:val="16"/>
          </w:rPr>
          <w:t>5</w:t>
        </w:r>
        <w:r w:rsidR="00655D9C">
          <w:rPr>
            <w:rFonts w:asciiTheme="minorHAnsi" w:hAnsiTheme="minorHAnsi" w:cstheme="minorHAnsi"/>
            <w:noProof/>
            <w:sz w:val="16"/>
            <w:szCs w:val="16"/>
          </w:rPr>
          <w:t xml:space="preserve">th August </w:t>
        </w:r>
        <w:r w:rsidR="004D6B5C">
          <w:rPr>
            <w:rFonts w:asciiTheme="minorHAnsi" w:hAnsiTheme="minorHAnsi" w:cstheme="minorHAnsi"/>
            <w:noProof/>
            <w:sz w:val="16"/>
            <w:szCs w:val="16"/>
          </w:rPr>
          <w:t>2022</w:t>
        </w:r>
        <w:r w:rsidRPr="002C6DB9">
          <w:rPr>
            <w:rFonts w:asciiTheme="minorHAnsi" w:hAnsiTheme="minorHAnsi" w:cstheme="minorHAnsi"/>
            <w:sz w:val="16"/>
            <w:szCs w:val="16"/>
          </w:rPr>
          <w:fldChar w:fldCharType="end"/>
        </w:r>
        <w:r w:rsidR="00482FE5" w:rsidRPr="002C6DB9">
          <w:rPr>
            <w:rFonts w:asciiTheme="minorHAnsi" w:hAnsiTheme="minorHAnsi" w:cstheme="minorHAnsi"/>
            <w:sz w:val="16"/>
            <w:szCs w:val="16"/>
          </w:rPr>
          <w:t xml:space="preserve">                                                                                                        </w:t>
        </w:r>
        <w:r w:rsidR="00482FE5">
          <w:rPr>
            <w:rFonts w:asciiTheme="minorHAnsi" w:hAnsiTheme="minorHAnsi" w:cstheme="minorHAnsi"/>
            <w:sz w:val="16"/>
            <w:szCs w:val="16"/>
          </w:rPr>
          <w:tab/>
        </w:r>
        <w:r w:rsidR="00482FE5">
          <w:rPr>
            <w:rFonts w:asciiTheme="minorHAnsi" w:hAnsiTheme="minorHAnsi" w:cstheme="minorHAnsi"/>
            <w:sz w:val="16"/>
            <w:szCs w:val="16"/>
          </w:rPr>
          <w:tab/>
        </w:r>
        <w:r w:rsidR="00482FE5" w:rsidRPr="00482FE5">
          <w:rPr>
            <w:rFonts w:asciiTheme="minorHAnsi" w:hAnsiTheme="minorHAnsi" w:cstheme="minorHAnsi"/>
            <w:sz w:val="16"/>
            <w:szCs w:val="16"/>
          </w:rPr>
          <w:fldChar w:fldCharType="begin"/>
        </w:r>
        <w:r w:rsidR="00482FE5" w:rsidRPr="00482FE5">
          <w:rPr>
            <w:rFonts w:asciiTheme="minorHAnsi" w:hAnsiTheme="minorHAnsi" w:cstheme="minorHAnsi"/>
            <w:sz w:val="16"/>
            <w:szCs w:val="16"/>
          </w:rPr>
          <w:instrText xml:space="preserve"> PAGE  \* Arabic  \* MERGEFORMAT </w:instrText>
        </w:r>
        <w:r w:rsidR="00482FE5" w:rsidRPr="00482FE5">
          <w:rPr>
            <w:rFonts w:asciiTheme="minorHAnsi" w:hAnsiTheme="minorHAnsi" w:cstheme="minorHAnsi"/>
            <w:sz w:val="16"/>
            <w:szCs w:val="16"/>
          </w:rPr>
          <w:fldChar w:fldCharType="separate"/>
        </w:r>
        <w:r w:rsidR="00482FE5" w:rsidRPr="00482FE5">
          <w:rPr>
            <w:rFonts w:asciiTheme="minorHAnsi" w:hAnsiTheme="minorHAnsi" w:cstheme="minorHAnsi"/>
            <w:noProof/>
            <w:sz w:val="16"/>
            <w:szCs w:val="16"/>
          </w:rPr>
          <w:t>2</w:t>
        </w:r>
        <w:r w:rsidR="00482FE5" w:rsidRPr="00482FE5">
          <w:rPr>
            <w:rFonts w:asciiTheme="minorHAnsi" w:hAnsiTheme="minorHAnsi" w:cstheme="minorHAnsi"/>
            <w:sz w:val="16"/>
            <w:szCs w:val="16"/>
          </w:rPr>
          <w:fldChar w:fldCharType="end"/>
        </w:r>
      </w:p>
    </w:sdtContent>
  </w:sdt>
  <w:p w14:paraId="36B6359B" w14:textId="43AF0886" w:rsidR="00482FE5" w:rsidRPr="00482FE5" w:rsidRDefault="00715C9B" w:rsidP="00715C9B">
    <w:pPr>
      <w:pStyle w:val="Footer"/>
      <w:jc w:val="right"/>
      <w:rPr>
        <w:rFonts w:asciiTheme="minorHAnsi" w:hAnsiTheme="minorHAnsi" w:cstheme="minorHAnsi"/>
        <w:sz w:val="16"/>
        <w:szCs w:val="16"/>
      </w:rPr>
    </w:pPr>
    <w:r w:rsidRPr="00715C9B">
      <w:rPr>
        <w:rFonts w:asciiTheme="minorHAnsi" w:hAnsiTheme="minorHAnsi" w:cstheme="minorHAnsi"/>
        <w:sz w:val="16"/>
        <w:szCs w:val="16"/>
      </w:rPr>
      <w:t xml:space="preserve">   Signed………………………………….   Date…………………</w:t>
    </w:r>
    <w:proofErr w:type="gramStart"/>
    <w:r w:rsidRPr="00715C9B">
      <w:rPr>
        <w:rFonts w:asciiTheme="minorHAnsi" w:hAnsiTheme="minorHAnsi" w:cstheme="minorHAnsi"/>
        <w:sz w:val="16"/>
        <w:szCs w:val="16"/>
      </w:rPr>
      <w:t>…..</w:t>
    </w:r>
    <w:proofErr w:type="gramEnd"/>
    <w:r w:rsidRPr="00715C9B">
      <w:rPr>
        <w:rFonts w:asciiTheme="minorHAnsi" w:hAnsiTheme="minorHAnsi" w:cstheme="minorHAnsi"/>
        <w:sz w:val="16"/>
        <w:szCs w:val="16"/>
      </w:rPr>
      <w:t xml:space="preserve">                                     </w:t>
    </w:r>
  </w:p>
  <w:p w14:paraId="095D4B69" w14:textId="77777777" w:rsidR="0087500D" w:rsidRDefault="008750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84A3" w14:textId="6E965FCB" w:rsidR="00715C9B" w:rsidRDefault="00715C9B">
    <w:pPr>
      <w:pStyle w:val="Footer"/>
    </w:pPr>
    <w:r w:rsidRPr="005E638D">
      <w:rPr>
        <w:rFonts w:asciiTheme="minorHAnsi" w:hAnsiTheme="minorHAnsi" w:cstheme="minorHAnsi"/>
        <w:sz w:val="16"/>
        <w:szCs w:val="16"/>
      </w:rPr>
      <w:fldChar w:fldCharType="begin"/>
    </w:r>
    <w:r w:rsidRPr="005E638D">
      <w:rPr>
        <w:rFonts w:asciiTheme="minorHAnsi" w:hAnsiTheme="minorHAnsi" w:cstheme="minorHAnsi"/>
        <w:sz w:val="16"/>
        <w:szCs w:val="16"/>
      </w:rPr>
      <w:instrText xml:space="preserve"> FILENAME \* MERGEFORMAT </w:instrText>
    </w:r>
    <w:r w:rsidRPr="005E638D">
      <w:rPr>
        <w:rFonts w:asciiTheme="minorHAnsi" w:hAnsiTheme="minorHAnsi" w:cstheme="minorHAnsi"/>
        <w:sz w:val="16"/>
        <w:szCs w:val="16"/>
      </w:rPr>
      <w:fldChar w:fldCharType="separate"/>
    </w:r>
    <w:r w:rsidRPr="005E638D">
      <w:rPr>
        <w:rFonts w:asciiTheme="minorHAnsi" w:hAnsiTheme="minorHAnsi" w:cstheme="minorHAnsi"/>
        <w:noProof/>
        <w:sz w:val="16"/>
        <w:szCs w:val="16"/>
      </w:rPr>
      <w:t>WTPC-_Minutes_</w:t>
    </w:r>
    <w:r>
      <w:rPr>
        <w:rFonts w:asciiTheme="minorHAnsi" w:hAnsiTheme="minorHAnsi" w:cstheme="minorHAnsi"/>
        <w:noProof/>
        <w:sz w:val="16"/>
        <w:szCs w:val="16"/>
      </w:rPr>
      <w:t>25</w:t>
    </w:r>
    <w:r w:rsidRPr="00715C9B">
      <w:rPr>
        <w:rFonts w:asciiTheme="minorHAnsi" w:hAnsiTheme="minorHAnsi" w:cstheme="minorHAnsi"/>
        <w:noProof/>
        <w:sz w:val="16"/>
        <w:szCs w:val="16"/>
        <w:vertAlign w:val="superscript"/>
      </w:rPr>
      <w:t>TH</w:t>
    </w:r>
    <w:r>
      <w:rPr>
        <w:rFonts w:asciiTheme="minorHAnsi" w:hAnsiTheme="minorHAnsi" w:cstheme="minorHAnsi"/>
        <w:noProof/>
        <w:sz w:val="16"/>
        <w:szCs w:val="16"/>
      </w:rPr>
      <w:t xml:space="preserve"> August</w:t>
    </w:r>
    <w:r w:rsidRPr="005E638D">
      <w:rPr>
        <w:rFonts w:asciiTheme="minorHAnsi" w:hAnsiTheme="minorHAnsi" w:cstheme="minorHAnsi"/>
        <w:noProof/>
        <w:sz w:val="16"/>
        <w:szCs w:val="16"/>
      </w:rPr>
      <w:t>_2022</w:t>
    </w:r>
    <w:r w:rsidRPr="005E638D">
      <w:rPr>
        <w:rFonts w:asciiTheme="minorHAnsi" w:hAnsiTheme="minorHAnsi" w:cstheme="minorHAnsi"/>
        <w:sz w:val="16"/>
        <w:szCs w:val="16"/>
      </w:rPr>
      <w:fldChar w:fldCharType="end"/>
    </w:r>
    <w:r w:rsidRPr="005E638D">
      <w:rPr>
        <w:rFonts w:asciiTheme="minorHAnsi" w:hAnsiTheme="minorHAnsi" w:cstheme="minorHAnsi"/>
        <w:sz w:val="16"/>
        <w:szCs w:val="16"/>
      </w:rPr>
      <w:t xml:space="preserve">       </w:t>
    </w:r>
    <w:r>
      <w:rPr>
        <w:rFonts w:asciiTheme="minorHAnsi" w:hAnsiTheme="minorHAnsi" w:cstheme="minorHAnsi"/>
        <w:sz w:val="16"/>
        <w:szCs w:val="16"/>
      </w:rPr>
      <w:tab/>
    </w:r>
    <w:r>
      <w:rPr>
        <w:rFonts w:asciiTheme="minorHAnsi" w:hAnsiTheme="minorHAnsi" w:cstheme="minorHAnsi"/>
        <w:sz w:val="16"/>
        <w:szCs w:val="16"/>
      </w:rPr>
      <w:tab/>
    </w:r>
    <w:bookmarkStart w:id="6" w:name="_Hlk112759446"/>
    <w:r>
      <w:rPr>
        <w:rFonts w:asciiTheme="minorHAnsi" w:hAnsiTheme="minorHAnsi" w:cstheme="minorHAnsi"/>
        <w:sz w:val="16"/>
        <w:szCs w:val="16"/>
      </w:rPr>
      <w:t xml:space="preserve">   Signed………………………………….</w:t>
    </w:r>
    <w:r w:rsidRPr="005E638D">
      <w:rPr>
        <w:rFonts w:asciiTheme="minorHAnsi" w:hAnsiTheme="minorHAnsi" w:cstheme="minorHAnsi"/>
        <w:sz w:val="16"/>
        <w:szCs w:val="16"/>
      </w:rPr>
      <w:t xml:space="preserve">   </w:t>
    </w:r>
    <w:r>
      <w:rPr>
        <w:rFonts w:asciiTheme="minorHAnsi" w:hAnsiTheme="minorHAnsi" w:cstheme="minorHAnsi"/>
        <w:sz w:val="16"/>
        <w:szCs w:val="16"/>
      </w:rPr>
      <w:t>Date…………………</w:t>
    </w:r>
    <w:proofErr w:type="gramStart"/>
    <w:r>
      <w:rPr>
        <w:rFonts w:asciiTheme="minorHAnsi" w:hAnsiTheme="minorHAnsi" w:cstheme="minorHAnsi"/>
        <w:sz w:val="16"/>
        <w:szCs w:val="16"/>
      </w:rPr>
      <w:t>…..</w:t>
    </w:r>
    <w:proofErr w:type="gramEnd"/>
    <w:r w:rsidRPr="005E638D">
      <w:rPr>
        <w:rFonts w:asciiTheme="minorHAnsi" w:hAnsiTheme="minorHAnsi" w:cstheme="minorHAnsi"/>
        <w:sz w:val="16"/>
        <w:szCs w:val="16"/>
      </w:rPr>
      <w:t xml:space="preserve">                                     </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4B7B" w14:textId="77777777" w:rsidR="00715C9B" w:rsidRPr="00045161" w:rsidRDefault="00715C9B" w:rsidP="00715C9B">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N</w:t>
    </w:r>
  </w:p>
  <w:p w14:paraId="51F172EA" w14:textId="77777777" w:rsidR="00715C9B" w:rsidRPr="00715C9B" w:rsidRDefault="00715C9B" w:rsidP="00715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2F14"/>
    <w:multiLevelType w:val="singleLevel"/>
    <w:tmpl w:val="59080B14"/>
    <w:lvl w:ilvl="0">
      <w:start w:val="1"/>
      <w:numFmt w:val="lowerRoman"/>
      <w:lvlText w:val="%1)"/>
      <w:lvlJc w:val="left"/>
      <w:pPr>
        <w:ind w:left="1004" w:hanging="360"/>
      </w:pPr>
      <w:rPr>
        <w:rFonts w:hint="default"/>
        <w:b w:val="0"/>
        <w:bCs w:val="0"/>
      </w:rPr>
    </w:lvl>
  </w:abstractNum>
  <w:abstractNum w:abstractNumId="1" w15:restartNumberingAfterBreak="0">
    <w:nsid w:val="16462A09"/>
    <w:multiLevelType w:val="hybridMultilevel"/>
    <w:tmpl w:val="91B2E6D0"/>
    <w:lvl w:ilvl="0" w:tplc="7CD0BC14">
      <w:start w:val="1"/>
      <w:numFmt w:val="decimal"/>
      <w:lvlText w:val="%1."/>
      <w:lvlJc w:val="left"/>
      <w:pPr>
        <w:ind w:left="928" w:hanging="360"/>
      </w:pPr>
      <w:rPr>
        <w:rFonts w:asciiTheme="minorHAnsi" w:hAnsiTheme="minorHAnsi" w:cstheme="minorHAnsi" w:hint="default"/>
        <w:b/>
        <w:i w:val="0"/>
      </w:rPr>
    </w:lvl>
    <w:lvl w:ilvl="1" w:tplc="BBA2AAE0">
      <w:start w:val="1"/>
      <w:numFmt w:val="lowerLetter"/>
      <w:lvlText w:val="%2."/>
      <w:lvlJc w:val="left"/>
      <w:pPr>
        <w:ind w:left="1440" w:hanging="360"/>
      </w:pPr>
      <w:rPr>
        <w:b w:val="0"/>
        <w:i w:val="0"/>
        <w:iCs w:val="0"/>
      </w:rPr>
    </w:lvl>
    <w:lvl w:ilvl="2" w:tplc="15F23EE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75EAE"/>
    <w:multiLevelType w:val="singleLevel"/>
    <w:tmpl w:val="59080B14"/>
    <w:lvl w:ilvl="0">
      <w:start w:val="1"/>
      <w:numFmt w:val="lowerRoman"/>
      <w:lvlText w:val="%1)"/>
      <w:lvlJc w:val="left"/>
      <w:pPr>
        <w:ind w:left="1004" w:hanging="360"/>
      </w:pPr>
      <w:rPr>
        <w:rFonts w:hint="default"/>
        <w:b w:val="0"/>
        <w:bCs w:val="0"/>
      </w:rPr>
    </w:lvl>
  </w:abstractNum>
  <w:abstractNum w:abstractNumId="3" w15:restartNumberingAfterBreak="0">
    <w:nsid w:val="1A710759"/>
    <w:multiLevelType w:val="hybridMultilevel"/>
    <w:tmpl w:val="609A4ED4"/>
    <w:lvl w:ilvl="0" w:tplc="7D3E370C">
      <w:start w:val="1"/>
      <w:numFmt w:val="decimal"/>
      <w:lvlText w:val="%1."/>
      <w:lvlJc w:val="left"/>
      <w:pPr>
        <w:ind w:left="720" w:hanging="360"/>
      </w:pPr>
      <w:rPr>
        <w:rFonts w:asciiTheme="minorHAnsi" w:hAnsiTheme="minorHAnsi" w:cstheme="minorHAnsi" w:hint="default"/>
        <w:b w:val="0"/>
        <w:bCs/>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D2A60"/>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5" w15:restartNumberingAfterBreak="0">
    <w:nsid w:val="253B77DB"/>
    <w:multiLevelType w:val="hybridMultilevel"/>
    <w:tmpl w:val="DFE6F70C"/>
    <w:lvl w:ilvl="0" w:tplc="444A189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6" w15:restartNumberingAfterBreak="0">
    <w:nsid w:val="26F412ED"/>
    <w:multiLevelType w:val="hybridMultilevel"/>
    <w:tmpl w:val="BCCA26EA"/>
    <w:lvl w:ilvl="0" w:tplc="14069B1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10C68"/>
    <w:multiLevelType w:val="hybridMultilevel"/>
    <w:tmpl w:val="B532EC88"/>
    <w:lvl w:ilvl="0" w:tplc="8D2C4266">
      <w:start w:val="1"/>
      <w:numFmt w:val="lowerLetter"/>
      <w:lvlText w:val="%1."/>
      <w:lvlJc w:val="left"/>
      <w:pPr>
        <w:ind w:left="2430" w:hanging="444"/>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2B545ED0"/>
    <w:multiLevelType w:val="hybridMultilevel"/>
    <w:tmpl w:val="500C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C204E"/>
    <w:multiLevelType w:val="hybridMultilevel"/>
    <w:tmpl w:val="C3506530"/>
    <w:lvl w:ilvl="0" w:tplc="4106F340">
      <w:start w:val="1"/>
      <w:numFmt w:val="lowerRoman"/>
      <w:lvlText w:val="%1)"/>
      <w:lvlJc w:val="left"/>
      <w:pPr>
        <w:ind w:left="1437" w:hanging="444"/>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75737"/>
    <w:multiLevelType w:val="hybridMultilevel"/>
    <w:tmpl w:val="D24C5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3D3E3426"/>
    <w:multiLevelType w:val="hybridMultilevel"/>
    <w:tmpl w:val="0AE8C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A00D38"/>
    <w:multiLevelType w:val="multilevel"/>
    <w:tmpl w:val="DC1221CE"/>
    <w:styleLink w:val="Style1"/>
    <w:lvl w:ilvl="0">
      <w:start w:val="1"/>
      <w:numFmt w:val="lowerRoman"/>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6" w15:restartNumberingAfterBreak="0">
    <w:nsid w:val="43F01B39"/>
    <w:multiLevelType w:val="hybridMultilevel"/>
    <w:tmpl w:val="183C2394"/>
    <w:lvl w:ilvl="0" w:tplc="8D2C4266">
      <w:start w:val="1"/>
      <w:numFmt w:val="lowerLetter"/>
      <w:lvlText w:val="%1."/>
      <w:lvlJc w:val="left"/>
      <w:pPr>
        <w:ind w:left="1004" w:hanging="360"/>
      </w:pPr>
      <w:rPr>
        <w:b w:val="0"/>
        <w:b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479E3FCF"/>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8" w15:restartNumberingAfterBreak="0">
    <w:nsid w:val="52974110"/>
    <w:multiLevelType w:val="hybridMultilevel"/>
    <w:tmpl w:val="31722B24"/>
    <w:lvl w:ilvl="0" w:tplc="67BE5C2A">
      <w:start w:val="1"/>
      <w:numFmt w:val="lowerLetter"/>
      <w:lvlText w:val="%1."/>
      <w:lvlJc w:val="left"/>
      <w:pPr>
        <w:ind w:left="1437" w:hanging="444"/>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53733721"/>
    <w:multiLevelType w:val="hybridMultilevel"/>
    <w:tmpl w:val="50927A1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0" w15:restartNumberingAfterBreak="0">
    <w:nsid w:val="54382491"/>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1" w15:restartNumberingAfterBreak="0">
    <w:nsid w:val="55242024"/>
    <w:multiLevelType w:val="multilevel"/>
    <w:tmpl w:val="DC1221CE"/>
    <w:numStyleLink w:val="Style1"/>
  </w:abstractNum>
  <w:abstractNum w:abstractNumId="22" w15:restartNumberingAfterBreak="0">
    <w:nsid w:val="569E231A"/>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3" w15:restartNumberingAfterBreak="0">
    <w:nsid w:val="596531F6"/>
    <w:multiLevelType w:val="multilevel"/>
    <w:tmpl w:val="DC1221CE"/>
    <w:numStyleLink w:val="Style1"/>
  </w:abstractNum>
  <w:abstractNum w:abstractNumId="24" w15:restartNumberingAfterBreak="0">
    <w:nsid w:val="60991ACB"/>
    <w:multiLevelType w:val="hybridMultilevel"/>
    <w:tmpl w:val="1C2E823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7">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3D77E73"/>
    <w:multiLevelType w:val="hybridMultilevel"/>
    <w:tmpl w:val="6C14C4D6"/>
    <w:lvl w:ilvl="0" w:tplc="E730D232">
      <w:start w:val="1"/>
      <w:numFmt w:val="lowerLetter"/>
      <w:lvlText w:val="%1."/>
      <w:lvlJc w:val="left"/>
      <w:pPr>
        <w:ind w:left="1080" w:hanging="360"/>
      </w:pPr>
      <w:rPr>
        <w:i w:val="0"/>
        <w:iCs w:val="0"/>
      </w:rPr>
    </w:lvl>
    <w:lvl w:ilvl="1" w:tplc="FFFFFFFF">
      <w:start w:val="1"/>
      <w:numFmt w:val="lowerLetter"/>
      <w:lvlText w:val="%2."/>
      <w:lvlJc w:val="left"/>
      <w:pPr>
        <w:ind w:left="1800" w:hanging="360"/>
      </w:pPr>
    </w:lvl>
    <w:lvl w:ilvl="2" w:tplc="FFFFFFFF">
      <w:start w:val="1"/>
      <w:numFmt w:val="lowerLetter"/>
      <w:lvlText w:val="%3)"/>
      <w:lvlJc w:val="lef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1841F69"/>
    <w:multiLevelType w:val="hybridMultilevel"/>
    <w:tmpl w:val="CC1A8094"/>
    <w:lvl w:ilvl="0" w:tplc="42DEB79A">
      <w:start w:val="1"/>
      <w:numFmt w:val="lowerRoman"/>
      <w:lvlText w:val="%1)"/>
      <w:lvlJc w:val="left"/>
      <w:pPr>
        <w:ind w:left="2422" w:hanging="720"/>
      </w:pPr>
      <w:rPr>
        <w:rFonts w:hint="default"/>
        <w:b w:val="0"/>
        <w:bCs w:val="0"/>
        <w:i w:val="0"/>
        <w:iCs w:val="0"/>
      </w:r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7" w15:restartNumberingAfterBreak="0">
    <w:nsid w:val="7AAF6863"/>
    <w:multiLevelType w:val="hybridMultilevel"/>
    <w:tmpl w:val="C464BD0E"/>
    <w:lvl w:ilvl="0" w:tplc="6E60F056">
      <w:start w:val="1"/>
      <w:numFmt w:val="lowerRoman"/>
      <w:lvlText w:val="%1."/>
      <w:lvlJc w:val="right"/>
      <w:pPr>
        <w:ind w:left="1713" w:hanging="360"/>
      </w:pPr>
      <w:rPr>
        <w:i w:val="0"/>
        <w:i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1300920477">
    <w:abstractNumId w:val="3"/>
  </w:num>
  <w:num w:numId="2" w16cid:durableId="1378237350">
    <w:abstractNumId w:val="26"/>
  </w:num>
  <w:num w:numId="3" w16cid:durableId="1821191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161549">
    <w:abstractNumId w:val="4"/>
  </w:num>
  <w:num w:numId="5" w16cid:durableId="1627663160">
    <w:abstractNumId w:val="22"/>
  </w:num>
  <w:num w:numId="6" w16cid:durableId="1357542794">
    <w:abstractNumId w:val="20"/>
  </w:num>
  <w:num w:numId="7" w16cid:durableId="322514221">
    <w:abstractNumId w:val="19"/>
  </w:num>
  <w:num w:numId="8" w16cid:durableId="544022007">
    <w:abstractNumId w:val="27"/>
  </w:num>
  <w:num w:numId="9" w16cid:durableId="1712921757">
    <w:abstractNumId w:val="18"/>
  </w:num>
  <w:num w:numId="10" w16cid:durableId="1370371918">
    <w:abstractNumId w:val="9"/>
  </w:num>
  <w:num w:numId="11" w16cid:durableId="1558511690">
    <w:abstractNumId w:val="7"/>
  </w:num>
  <w:num w:numId="12" w16cid:durableId="1129665639">
    <w:abstractNumId w:val="16"/>
  </w:num>
  <w:num w:numId="13" w16cid:durableId="887111391">
    <w:abstractNumId w:val="23"/>
  </w:num>
  <w:num w:numId="14" w16cid:durableId="1467774432">
    <w:abstractNumId w:val="14"/>
  </w:num>
  <w:num w:numId="15" w16cid:durableId="1591693187">
    <w:abstractNumId w:val="21"/>
  </w:num>
  <w:num w:numId="16" w16cid:durableId="1595281036">
    <w:abstractNumId w:val="0"/>
  </w:num>
  <w:num w:numId="17" w16cid:durableId="1009060400">
    <w:abstractNumId w:val="2"/>
  </w:num>
  <w:num w:numId="18" w16cid:durableId="345252690">
    <w:abstractNumId w:val="24"/>
  </w:num>
  <w:num w:numId="19" w16cid:durableId="588857165">
    <w:abstractNumId w:val="12"/>
  </w:num>
  <w:num w:numId="20" w16cid:durableId="1092895655">
    <w:abstractNumId w:val="5"/>
  </w:num>
  <w:num w:numId="21" w16cid:durableId="843856918">
    <w:abstractNumId w:val="13"/>
  </w:num>
  <w:num w:numId="22" w16cid:durableId="666252744">
    <w:abstractNumId w:val="1"/>
  </w:num>
  <w:num w:numId="23" w16cid:durableId="1419668538">
    <w:abstractNumId w:val="25"/>
  </w:num>
  <w:num w:numId="24" w16cid:durableId="1266614918">
    <w:abstractNumId w:val="10"/>
  </w:num>
  <w:num w:numId="25" w16cid:durableId="1913001071">
    <w:abstractNumId w:val="15"/>
  </w:num>
  <w:num w:numId="26" w16cid:durableId="552809386">
    <w:abstractNumId w:val="17"/>
  </w:num>
  <w:num w:numId="27" w16cid:durableId="737901890">
    <w:abstractNumId w:val="8"/>
  </w:num>
  <w:num w:numId="28" w16cid:durableId="103272644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25D8"/>
    <w:rsid w:val="00004F53"/>
    <w:rsid w:val="00015B80"/>
    <w:rsid w:val="000176E6"/>
    <w:rsid w:val="0002140A"/>
    <w:rsid w:val="00025D42"/>
    <w:rsid w:val="00034521"/>
    <w:rsid w:val="00036FC2"/>
    <w:rsid w:val="000408FC"/>
    <w:rsid w:val="00045161"/>
    <w:rsid w:val="0004649A"/>
    <w:rsid w:val="00067533"/>
    <w:rsid w:val="000775D9"/>
    <w:rsid w:val="000836F3"/>
    <w:rsid w:val="0009209D"/>
    <w:rsid w:val="000943B0"/>
    <w:rsid w:val="00095B90"/>
    <w:rsid w:val="000A22AD"/>
    <w:rsid w:val="000B4D5C"/>
    <w:rsid w:val="000B544E"/>
    <w:rsid w:val="000C16A4"/>
    <w:rsid w:val="000D23D0"/>
    <w:rsid w:val="000E245F"/>
    <w:rsid w:val="000E3FE7"/>
    <w:rsid w:val="000E65B5"/>
    <w:rsid w:val="000E71DE"/>
    <w:rsid w:val="000F1B3F"/>
    <w:rsid w:val="000F3D8D"/>
    <w:rsid w:val="000F6683"/>
    <w:rsid w:val="00104555"/>
    <w:rsid w:val="00105713"/>
    <w:rsid w:val="00110B96"/>
    <w:rsid w:val="00110D15"/>
    <w:rsid w:val="00121506"/>
    <w:rsid w:val="001242B3"/>
    <w:rsid w:val="00130BFF"/>
    <w:rsid w:val="00134FC9"/>
    <w:rsid w:val="00160872"/>
    <w:rsid w:val="00166A4F"/>
    <w:rsid w:val="00166E0B"/>
    <w:rsid w:val="00171BB7"/>
    <w:rsid w:val="0017549D"/>
    <w:rsid w:val="00182E86"/>
    <w:rsid w:val="00190D65"/>
    <w:rsid w:val="00194924"/>
    <w:rsid w:val="00195ED9"/>
    <w:rsid w:val="001973BC"/>
    <w:rsid w:val="001A7608"/>
    <w:rsid w:val="001B10EA"/>
    <w:rsid w:val="001B12C0"/>
    <w:rsid w:val="001B15F1"/>
    <w:rsid w:val="001C2FC9"/>
    <w:rsid w:val="001E01E7"/>
    <w:rsid w:val="001E1520"/>
    <w:rsid w:val="001E2C4E"/>
    <w:rsid w:val="001F54DD"/>
    <w:rsid w:val="001F7C49"/>
    <w:rsid w:val="002130FF"/>
    <w:rsid w:val="00213B4E"/>
    <w:rsid w:val="0022259F"/>
    <w:rsid w:val="00230670"/>
    <w:rsid w:val="00232034"/>
    <w:rsid w:val="00235485"/>
    <w:rsid w:val="00245BCB"/>
    <w:rsid w:val="00251D14"/>
    <w:rsid w:val="00257455"/>
    <w:rsid w:val="00261336"/>
    <w:rsid w:val="0026460D"/>
    <w:rsid w:val="002721A1"/>
    <w:rsid w:val="002741E2"/>
    <w:rsid w:val="00274B15"/>
    <w:rsid w:val="0028357F"/>
    <w:rsid w:val="00284EC6"/>
    <w:rsid w:val="002874D3"/>
    <w:rsid w:val="002B7399"/>
    <w:rsid w:val="002C1CD7"/>
    <w:rsid w:val="002C3058"/>
    <w:rsid w:val="002C4300"/>
    <w:rsid w:val="002C6DB9"/>
    <w:rsid w:val="002C7AA2"/>
    <w:rsid w:val="002C7F59"/>
    <w:rsid w:val="002D49BD"/>
    <w:rsid w:val="002E0563"/>
    <w:rsid w:val="002E5AE0"/>
    <w:rsid w:val="003108E6"/>
    <w:rsid w:val="0031246A"/>
    <w:rsid w:val="00321758"/>
    <w:rsid w:val="003229B1"/>
    <w:rsid w:val="00323ED6"/>
    <w:rsid w:val="003370CF"/>
    <w:rsid w:val="00347C4C"/>
    <w:rsid w:val="0035413B"/>
    <w:rsid w:val="00356024"/>
    <w:rsid w:val="00360B1D"/>
    <w:rsid w:val="0036286A"/>
    <w:rsid w:val="00367762"/>
    <w:rsid w:val="00374A79"/>
    <w:rsid w:val="00376F45"/>
    <w:rsid w:val="00381DE3"/>
    <w:rsid w:val="00381F8E"/>
    <w:rsid w:val="00385956"/>
    <w:rsid w:val="003A5077"/>
    <w:rsid w:val="003B14FA"/>
    <w:rsid w:val="003B2F01"/>
    <w:rsid w:val="003B3D6A"/>
    <w:rsid w:val="003B6E72"/>
    <w:rsid w:val="003B7A01"/>
    <w:rsid w:val="003C139C"/>
    <w:rsid w:val="003C2A10"/>
    <w:rsid w:val="003D03C2"/>
    <w:rsid w:val="003D0D7A"/>
    <w:rsid w:val="003D6829"/>
    <w:rsid w:val="003D7EFD"/>
    <w:rsid w:val="003E388D"/>
    <w:rsid w:val="00404CB0"/>
    <w:rsid w:val="0040540E"/>
    <w:rsid w:val="0041747E"/>
    <w:rsid w:val="00420401"/>
    <w:rsid w:val="00424E5A"/>
    <w:rsid w:val="0042622D"/>
    <w:rsid w:val="00426DCB"/>
    <w:rsid w:val="00430621"/>
    <w:rsid w:val="00441944"/>
    <w:rsid w:val="004447B5"/>
    <w:rsid w:val="00453FBF"/>
    <w:rsid w:val="00454712"/>
    <w:rsid w:val="00455CD0"/>
    <w:rsid w:val="004613F0"/>
    <w:rsid w:val="00482FE5"/>
    <w:rsid w:val="00486433"/>
    <w:rsid w:val="00486D5D"/>
    <w:rsid w:val="004B07C0"/>
    <w:rsid w:val="004B5363"/>
    <w:rsid w:val="004B57E7"/>
    <w:rsid w:val="004C0EA9"/>
    <w:rsid w:val="004C3D44"/>
    <w:rsid w:val="004D6861"/>
    <w:rsid w:val="004D6B5C"/>
    <w:rsid w:val="004F20C8"/>
    <w:rsid w:val="0050379C"/>
    <w:rsid w:val="005044BB"/>
    <w:rsid w:val="0051356D"/>
    <w:rsid w:val="00514AA0"/>
    <w:rsid w:val="0052016F"/>
    <w:rsid w:val="00526E0A"/>
    <w:rsid w:val="00533F28"/>
    <w:rsid w:val="00534E33"/>
    <w:rsid w:val="00541E19"/>
    <w:rsid w:val="005477D5"/>
    <w:rsid w:val="00551F4D"/>
    <w:rsid w:val="0055318C"/>
    <w:rsid w:val="00553FB1"/>
    <w:rsid w:val="0055509D"/>
    <w:rsid w:val="005621A3"/>
    <w:rsid w:val="00565C05"/>
    <w:rsid w:val="00567AB3"/>
    <w:rsid w:val="00570389"/>
    <w:rsid w:val="00581C98"/>
    <w:rsid w:val="0058210E"/>
    <w:rsid w:val="00582CE0"/>
    <w:rsid w:val="005870E4"/>
    <w:rsid w:val="00587707"/>
    <w:rsid w:val="005906D4"/>
    <w:rsid w:val="00590784"/>
    <w:rsid w:val="00592451"/>
    <w:rsid w:val="0059322A"/>
    <w:rsid w:val="005A245B"/>
    <w:rsid w:val="005B00B8"/>
    <w:rsid w:val="005B6567"/>
    <w:rsid w:val="005B75D3"/>
    <w:rsid w:val="005C1A12"/>
    <w:rsid w:val="005C21F7"/>
    <w:rsid w:val="005C24A3"/>
    <w:rsid w:val="005C34A2"/>
    <w:rsid w:val="005C53BC"/>
    <w:rsid w:val="005D11E2"/>
    <w:rsid w:val="005D62C8"/>
    <w:rsid w:val="005E2C62"/>
    <w:rsid w:val="005E385D"/>
    <w:rsid w:val="005F14C7"/>
    <w:rsid w:val="005F7E71"/>
    <w:rsid w:val="00601DB8"/>
    <w:rsid w:val="00603954"/>
    <w:rsid w:val="00611BC8"/>
    <w:rsid w:val="00612B56"/>
    <w:rsid w:val="006243C0"/>
    <w:rsid w:val="00625BA3"/>
    <w:rsid w:val="00630DF3"/>
    <w:rsid w:val="006419AE"/>
    <w:rsid w:val="00652F1C"/>
    <w:rsid w:val="00655D9C"/>
    <w:rsid w:val="00670909"/>
    <w:rsid w:val="006966C4"/>
    <w:rsid w:val="006A5E5F"/>
    <w:rsid w:val="006A74CC"/>
    <w:rsid w:val="006B09AA"/>
    <w:rsid w:val="006B50F8"/>
    <w:rsid w:val="006C4C7F"/>
    <w:rsid w:val="006E29EC"/>
    <w:rsid w:val="00714EE5"/>
    <w:rsid w:val="00715C9B"/>
    <w:rsid w:val="0071603F"/>
    <w:rsid w:val="00733AB2"/>
    <w:rsid w:val="007362AC"/>
    <w:rsid w:val="007509BA"/>
    <w:rsid w:val="007542E8"/>
    <w:rsid w:val="00757B69"/>
    <w:rsid w:val="007647DC"/>
    <w:rsid w:val="007714BE"/>
    <w:rsid w:val="0077289D"/>
    <w:rsid w:val="00776A58"/>
    <w:rsid w:val="00777111"/>
    <w:rsid w:val="00777F68"/>
    <w:rsid w:val="00781C97"/>
    <w:rsid w:val="00782A43"/>
    <w:rsid w:val="00783EF8"/>
    <w:rsid w:val="0078680F"/>
    <w:rsid w:val="00791132"/>
    <w:rsid w:val="00791538"/>
    <w:rsid w:val="00794DFE"/>
    <w:rsid w:val="00796FB2"/>
    <w:rsid w:val="007B3518"/>
    <w:rsid w:val="007B7084"/>
    <w:rsid w:val="007C1D14"/>
    <w:rsid w:val="007C603D"/>
    <w:rsid w:val="007D1D5C"/>
    <w:rsid w:val="007D6B19"/>
    <w:rsid w:val="007D7B13"/>
    <w:rsid w:val="007E06B2"/>
    <w:rsid w:val="007E3860"/>
    <w:rsid w:val="007E47B9"/>
    <w:rsid w:val="007E5945"/>
    <w:rsid w:val="007F0796"/>
    <w:rsid w:val="007F1CA1"/>
    <w:rsid w:val="007F2362"/>
    <w:rsid w:val="007F6528"/>
    <w:rsid w:val="0081573E"/>
    <w:rsid w:val="008455E1"/>
    <w:rsid w:val="00864735"/>
    <w:rsid w:val="00873D95"/>
    <w:rsid w:val="0087462C"/>
    <w:rsid w:val="0087500D"/>
    <w:rsid w:val="00875B19"/>
    <w:rsid w:val="0087799A"/>
    <w:rsid w:val="00882FB2"/>
    <w:rsid w:val="008A58B8"/>
    <w:rsid w:val="008C5031"/>
    <w:rsid w:val="008E4DD7"/>
    <w:rsid w:val="008E707A"/>
    <w:rsid w:val="008F0533"/>
    <w:rsid w:val="008F0CEE"/>
    <w:rsid w:val="00931A99"/>
    <w:rsid w:val="00932120"/>
    <w:rsid w:val="00933480"/>
    <w:rsid w:val="00943272"/>
    <w:rsid w:val="00944BB8"/>
    <w:rsid w:val="00947B6D"/>
    <w:rsid w:val="00956D8D"/>
    <w:rsid w:val="00960C45"/>
    <w:rsid w:val="00973074"/>
    <w:rsid w:val="00980335"/>
    <w:rsid w:val="009A183B"/>
    <w:rsid w:val="009A4379"/>
    <w:rsid w:val="009A4AAF"/>
    <w:rsid w:val="009A5008"/>
    <w:rsid w:val="009B23A5"/>
    <w:rsid w:val="009D1182"/>
    <w:rsid w:val="009D3559"/>
    <w:rsid w:val="009E10B2"/>
    <w:rsid w:val="009E50EE"/>
    <w:rsid w:val="00A01B5E"/>
    <w:rsid w:val="00A14172"/>
    <w:rsid w:val="00A14234"/>
    <w:rsid w:val="00A24510"/>
    <w:rsid w:val="00A24A18"/>
    <w:rsid w:val="00A2503E"/>
    <w:rsid w:val="00A2693F"/>
    <w:rsid w:val="00A30143"/>
    <w:rsid w:val="00A5720C"/>
    <w:rsid w:val="00A5773C"/>
    <w:rsid w:val="00A63A6B"/>
    <w:rsid w:val="00A63D12"/>
    <w:rsid w:val="00A641AA"/>
    <w:rsid w:val="00A747C4"/>
    <w:rsid w:val="00A74EFA"/>
    <w:rsid w:val="00A77243"/>
    <w:rsid w:val="00A806E8"/>
    <w:rsid w:val="00A81077"/>
    <w:rsid w:val="00A8473A"/>
    <w:rsid w:val="00A91EFB"/>
    <w:rsid w:val="00A92BBC"/>
    <w:rsid w:val="00A9653E"/>
    <w:rsid w:val="00A96BCE"/>
    <w:rsid w:val="00A97144"/>
    <w:rsid w:val="00AA3814"/>
    <w:rsid w:val="00AA5121"/>
    <w:rsid w:val="00AB2BAF"/>
    <w:rsid w:val="00AB54E3"/>
    <w:rsid w:val="00AC07BD"/>
    <w:rsid w:val="00AC1C97"/>
    <w:rsid w:val="00AC6BB3"/>
    <w:rsid w:val="00AD50AB"/>
    <w:rsid w:val="00AE491C"/>
    <w:rsid w:val="00AF12AA"/>
    <w:rsid w:val="00AF25F8"/>
    <w:rsid w:val="00AF41BA"/>
    <w:rsid w:val="00B02641"/>
    <w:rsid w:val="00B13D81"/>
    <w:rsid w:val="00B14DE7"/>
    <w:rsid w:val="00B15BB0"/>
    <w:rsid w:val="00B1751A"/>
    <w:rsid w:val="00B23A0B"/>
    <w:rsid w:val="00B23D7C"/>
    <w:rsid w:val="00B2708A"/>
    <w:rsid w:val="00B47FF1"/>
    <w:rsid w:val="00B51556"/>
    <w:rsid w:val="00B54270"/>
    <w:rsid w:val="00B57515"/>
    <w:rsid w:val="00B60D52"/>
    <w:rsid w:val="00B67D6B"/>
    <w:rsid w:val="00B84FC6"/>
    <w:rsid w:val="00B92CCE"/>
    <w:rsid w:val="00B94ED3"/>
    <w:rsid w:val="00B96DC6"/>
    <w:rsid w:val="00BA0FFA"/>
    <w:rsid w:val="00BA1969"/>
    <w:rsid w:val="00BA7664"/>
    <w:rsid w:val="00BB6A9E"/>
    <w:rsid w:val="00BB6F7F"/>
    <w:rsid w:val="00BB7023"/>
    <w:rsid w:val="00BD00F3"/>
    <w:rsid w:val="00BD0BA6"/>
    <w:rsid w:val="00BF449F"/>
    <w:rsid w:val="00C11205"/>
    <w:rsid w:val="00C147DC"/>
    <w:rsid w:val="00C36B4B"/>
    <w:rsid w:val="00C37052"/>
    <w:rsid w:val="00C410FA"/>
    <w:rsid w:val="00C43673"/>
    <w:rsid w:val="00C47B0B"/>
    <w:rsid w:val="00C50055"/>
    <w:rsid w:val="00C57C19"/>
    <w:rsid w:val="00C640E7"/>
    <w:rsid w:val="00C7158B"/>
    <w:rsid w:val="00C71C6D"/>
    <w:rsid w:val="00C756C0"/>
    <w:rsid w:val="00C80CED"/>
    <w:rsid w:val="00C87978"/>
    <w:rsid w:val="00C91191"/>
    <w:rsid w:val="00CA105F"/>
    <w:rsid w:val="00CA4441"/>
    <w:rsid w:val="00CA4763"/>
    <w:rsid w:val="00CA6E51"/>
    <w:rsid w:val="00CB1A27"/>
    <w:rsid w:val="00CB1DD9"/>
    <w:rsid w:val="00CB4F8B"/>
    <w:rsid w:val="00CB79E3"/>
    <w:rsid w:val="00CC261F"/>
    <w:rsid w:val="00CC613B"/>
    <w:rsid w:val="00CD4FF5"/>
    <w:rsid w:val="00CD58C1"/>
    <w:rsid w:val="00CE6578"/>
    <w:rsid w:val="00CF18AC"/>
    <w:rsid w:val="00CF50C1"/>
    <w:rsid w:val="00CF54B2"/>
    <w:rsid w:val="00D041E5"/>
    <w:rsid w:val="00D04AC3"/>
    <w:rsid w:val="00D067E5"/>
    <w:rsid w:val="00D07E6A"/>
    <w:rsid w:val="00D1616A"/>
    <w:rsid w:val="00D228C0"/>
    <w:rsid w:val="00D22909"/>
    <w:rsid w:val="00D40EB8"/>
    <w:rsid w:val="00D41621"/>
    <w:rsid w:val="00D418B9"/>
    <w:rsid w:val="00D4221A"/>
    <w:rsid w:val="00D555BD"/>
    <w:rsid w:val="00D62271"/>
    <w:rsid w:val="00D76D2F"/>
    <w:rsid w:val="00D77DE4"/>
    <w:rsid w:val="00D80080"/>
    <w:rsid w:val="00D87777"/>
    <w:rsid w:val="00D90939"/>
    <w:rsid w:val="00DA6205"/>
    <w:rsid w:val="00DA648D"/>
    <w:rsid w:val="00DB6016"/>
    <w:rsid w:val="00DC7784"/>
    <w:rsid w:val="00DD06CE"/>
    <w:rsid w:val="00DD50F2"/>
    <w:rsid w:val="00DD5B9E"/>
    <w:rsid w:val="00DE1874"/>
    <w:rsid w:val="00DE1FCF"/>
    <w:rsid w:val="00DF0520"/>
    <w:rsid w:val="00DF0F8E"/>
    <w:rsid w:val="00E11567"/>
    <w:rsid w:val="00E143FE"/>
    <w:rsid w:val="00E17D95"/>
    <w:rsid w:val="00E349F1"/>
    <w:rsid w:val="00E42D5A"/>
    <w:rsid w:val="00E5040A"/>
    <w:rsid w:val="00E60461"/>
    <w:rsid w:val="00E63048"/>
    <w:rsid w:val="00E729CE"/>
    <w:rsid w:val="00E824CD"/>
    <w:rsid w:val="00E831F3"/>
    <w:rsid w:val="00E83985"/>
    <w:rsid w:val="00E83CA0"/>
    <w:rsid w:val="00EA7E51"/>
    <w:rsid w:val="00EC0C33"/>
    <w:rsid w:val="00EC18C0"/>
    <w:rsid w:val="00ED2A0E"/>
    <w:rsid w:val="00EE1D40"/>
    <w:rsid w:val="00EE1D58"/>
    <w:rsid w:val="00EE2D34"/>
    <w:rsid w:val="00EE32D8"/>
    <w:rsid w:val="00F01F7D"/>
    <w:rsid w:val="00F03E01"/>
    <w:rsid w:val="00F051C5"/>
    <w:rsid w:val="00F0636D"/>
    <w:rsid w:val="00F14FA0"/>
    <w:rsid w:val="00F20254"/>
    <w:rsid w:val="00F23D55"/>
    <w:rsid w:val="00F2764C"/>
    <w:rsid w:val="00F34781"/>
    <w:rsid w:val="00F42F2A"/>
    <w:rsid w:val="00F47345"/>
    <w:rsid w:val="00F50644"/>
    <w:rsid w:val="00F53CB0"/>
    <w:rsid w:val="00F54D11"/>
    <w:rsid w:val="00F633E1"/>
    <w:rsid w:val="00F74F1A"/>
    <w:rsid w:val="00F80DFF"/>
    <w:rsid w:val="00F83D9F"/>
    <w:rsid w:val="00F841A8"/>
    <w:rsid w:val="00FA016F"/>
    <w:rsid w:val="00FC438C"/>
    <w:rsid w:val="00FD493C"/>
    <w:rsid w:val="00FD4EE2"/>
    <w:rsid w:val="00FE261A"/>
    <w:rsid w:val="00FE2A0F"/>
    <w:rsid w:val="00FE2D87"/>
    <w:rsid w:val="00FE3219"/>
    <w:rsid w:val="00FE40D6"/>
    <w:rsid w:val="00FE73D1"/>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A648D"/>
    <w:pPr>
      <w:numPr>
        <w:numId w:val="14"/>
      </w:numPr>
    </w:pPr>
  </w:style>
  <w:style w:type="paragraph" w:styleId="BodyText">
    <w:name w:val="Body Text"/>
    <w:basedOn w:val="Normal"/>
    <w:link w:val="BodyTextChar"/>
    <w:rsid w:val="002130FF"/>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2130FF"/>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2130FF"/>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2130FF"/>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2130FF"/>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2130FF"/>
    <w:rPr>
      <w:rFonts w:ascii="Tahoma" w:eastAsia="Times New Roman" w:hAnsi="Tahoma" w:cs="Tahoma"/>
      <w:b/>
      <w:bCs/>
      <w:color w:val="00000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237520410">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06803030">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488792789">
      <w:bodyDiv w:val="1"/>
      <w:marLeft w:val="0"/>
      <w:marRight w:val="0"/>
      <w:marTop w:val="0"/>
      <w:marBottom w:val="0"/>
      <w:divBdr>
        <w:top w:val="none" w:sz="0" w:space="0" w:color="auto"/>
        <w:left w:val="none" w:sz="0" w:space="0" w:color="auto"/>
        <w:bottom w:val="none" w:sz="0" w:space="0" w:color="auto"/>
        <w:right w:val="none" w:sz="0" w:space="0" w:color="auto"/>
      </w:divBdr>
    </w:div>
    <w:div w:id="659120689">
      <w:bodyDiv w:val="1"/>
      <w:marLeft w:val="0"/>
      <w:marRight w:val="0"/>
      <w:marTop w:val="0"/>
      <w:marBottom w:val="0"/>
      <w:divBdr>
        <w:top w:val="none" w:sz="0" w:space="0" w:color="auto"/>
        <w:left w:val="none" w:sz="0" w:space="0" w:color="auto"/>
        <w:bottom w:val="none" w:sz="0" w:space="0" w:color="auto"/>
        <w:right w:val="none" w:sz="0" w:space="0" w:color="auto"/>
      </w:divBdr>
    </w:div>
    <w:div w:id="772017353">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0009587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953053711">
      <w:bodyDiv w:val="1"/>
      <w:marLeft w:val="0"/>
      <w:marRight w:val="0"/>
      <w:marTop w:val="0"/>
      <w:marBottom w:val="0"/>
      <w:divBdr>
        <w:top w:val="none" w:sz="0" w:space="0" w:color="auto"/>
        <w:left w:val="none" w:sz="0" w:space="0" w:color="auto"/>
        <w:bottom w:val="none" w:sz="0" w:space="0" w:color="auto"/>
        <w:right w:val="none" w:sz="0" w:space="0" w:color="auto"/>
      </w:divBdr>
      <w:divsChild>
        <w:div w:id="1290668931">
          <w:marLeft w:val="0"/>
          <w:marRight w:val="0"/>
          <w:marTop w:val="0"/>
          <w:marBottom w:val="0"/>
          <w:divBdr>
            <w:top w:val="none" w:sz="0" w:space="0" w:color="auto"/>
            <w:left w:val="none" w:sz="0" w:space="0" w:color="auto"/>
            <w:bottom w:val="none" w:sz="0" w:space="0" w:color="auto"/>
            <w:right w:val="none" w:sz="0" w:space="0" w:color="auto"/>
          </w:divBdr>
          <w:divsChild>
            <w:div w:id="157040673">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953056226">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424374876">
      <w:bodyDiv w:val="1"/>
      <w:marLeft w:val="0"/>
      <w:marRight w:val="0"/>
      <w:marTop w:val="0"/>
      <w:marBottom w:val="0"/>
      <w:divBdr>
        <w:top w:val="none" w:sz="0" w:space="0" w:color="auto"/>
        <w:left w:val="none" w:sz="0" w:space="0" w:color="auto"/>
        <w:bottom w:val="none" w:sz="0" w:space="0" w:color="auto"/>
        <w:right w:val="none" w:sz="0" w:space="0" w:color="auto"/>
      </w:divBdr>
    </w:div>
    <w:div w:id="1556772702">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80215588">
      <w:bodyDiv w:val="1"/>
      <w:marLeft w:val="0"/>
      <w:marRight w:val="0"/>
      <w:marTop w:val="0"/>
      <w:marBottom w:val="0"/>
      <w:divBdr>
        <w:top w:val="none" w:sz="0" w:space="0" w:color="auto"/>
        <w:left w:val="none" w:sz="0" w:space="0" w:color="auto"/>
        <w:bottom w:val="none" w:sz="0" w:space="0" w:color="auto"/>
        <w:right w:val="none" w:sz="0" w:space="0" w:color="auto"/>
      </w:divBdr>
    </w:div>
    <w:div w:id="1583955831">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615863038">
      <w:bodyDiv w:val="1"/>
      <w:marLeft w:val="0"/>
      <w:marRight w:val="0"/>
      <w:marTop w:val="0"/>
      <w:marBottom w:val="0"/>
      <w:divBdr>
        <w:top w:val="none" w:sz="0" w:space="0" w:color="auto"/>
        <w:left w:val="none" w:sz="0" w:space="0" w:color="auto"/>
        <w:bottom w:val="none" w:sz="0" w:space="0" w:color="auto"/>
        <w:right w:val="none" w:sz="0" w:space="0" w:color="auto"/>
      </w:divBdr>
    </w:div>
    <w:div w:id="1644432006">
      <w:bodyDiv w:val="1"/>
      <w:marLeft w:val="0"/>
      <w:marRight w:val="0"/>
      <w:marTop w:val="0"/>
      <w:marBottom w:val="0"/>
      <w:divBdr>
        <w:top w:val="none" w:sz="0" w:space="0" w:color="auto"/>
        <w:left w:val="none" w:sz="0" w:space="0" w:color="auto"/>
        <w:bottom w:val="none" w:sz="0" w:space="0" w:color="auto"/>
        <w:right w:val="none" w:sz="0" w:space="0" w:color="auto"/>
      </w:divBdr>
    </w:div>
    <w:div w:id="1771046633">
      <w:bodyDiv w:val="1"/>
      <w:marLeft w:val="0"/>
      <w:marRight w:val="0"/>
      <w:marTop w:val="0"/>
      <w:marBottom w:val="0"/>
      <w:divBdr>
        <w:top w:val="none" w:sz="0" w:space="0" w:color="auto"/>
        <w:left w:val="none" w:sz="0" w:space="0" w:color="auto"/>
        <w:bottom w:val="none" w:sz="0" w:space="0" w:color="auto"/>
        <w:right w:val="none" w:sz="0" w:space="0" w:color="auto"/>
      </w:divBdr>
      <w:divsChild>
        <w:div w:id="1444808694">
          <w:marLeft w:val="0"/>
          <w:marRight w:val="0"/>
          <w:marTop w:val="0"/>
          <w:marBottom w:val="0"/>
          <w:divBdr>
            <w:top w:val="none" w:sz="0" w:space="0" w:color="auto"/>
            <w:left w:val="none" w:sz="0" w:space="0" w:color="auto"/>
            <w:bottom w:val="none" w:sz="0" w:space="0" w:color="auto"/>
            <w:right w:val="none" w:sz="0" w:space="0" w:color="auto"/>
          </w:divBdr>
          <w:divsChild>
            <w:div w:id="439181641">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831484491">
      <w:bodyDiv w:val="1"/>
      <w:marLeft w:val="0"/>
      <w:marRight w:val="0"/>
      <w:marTop w:val="0"/>
      <w:marBottom w:val="0"/>
      <w:divBdr>
        <w:top w:val="none" w:sz="0" w:space="0" w:color="auto"/>
        <w:left w:val="none" w:sz="0" w:space="0" w:color="auto"/>
        <w:bottom w:val="none" w:sz="0" w:space="0" w:color="auto"/>
        <w:right w:val="none" w:sz="0" w:space="0" w:color="auto"/>
      </w:divBdr>
    </w:div>
    <w:div w:id="1842574461">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yperlink" Target="https://mcusercontent.com/5060a2022e1081d67bbdd9b3a/files/742c2be8-b760-6cd2-cef2-8404b6f95e50/Annual_Report_2021_2022_Final.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hyperlink" Target="mailto:whittonandtossonparishcouncil@gmail.com" TargetMode="External"/><Relationship Id="rId10" Type="http://schemas.openxmlformats.org/officeDocument/2006/relationships/hyperlink" Target="https://publicaccess.northumberland.gov.uk/online-applications/registered/trackedApplication.do?action=display&amp;orderBy=type&amp;orderDirection=descendin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yperlink" Target="http://www.soilassociation.org/stakeholder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4</cp:revision>
  <cp:lastPrinted>2022-05-17T13:41:00Z</cp:lastPrinted>
  <dcterms:created xsi:type="dcterms:W3CDTF">2022-08-30T12:48:00Z</dcterms:created>
  <dcterms:modified xsi:type="dcterms:W3CDTF">2022-09-01T10:14:00Z</dcterms:modified>
</cp:coreProperties>
</file>