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F90B" w14:textId="77777777" w:rsidR="005E50CF" w:rsidRPr="00D5437E" w:rsidRDefault="005E50CF" w:rsidP="009B08E7">
      <w:pPr>
        <w:tabs>
          <w:tab w:val="left" w:pos="709"/>
          <w:tab w:val="left" w:pos="1134"/>
        </w:tabs>
        <w:spacing w:after="0" w:line="240" w:lineRule="auto"/>
        <w:jc w:val="center"/>
        <w:rPr>
          <w:b/>
          <w:sz w:val="18"/>
          <w:szCs w:val="18"/>
        </w:rPr>
      </w:pPr>
      <w:r w:rsidRPr="00D5437E">
        <w:rPr>
          <w:b/>
          <w:sz w:val="18"/>
          <w:szCs w:val="18"/>
        </w:rPr>
        <w:t>MINUTES OF MEETING</w:t>
      </w:r>
    </w:p>
    <w:p w14:paraId="4F0BC28E" w14:textId="1FA76D4C" w:rsidR="005E50CF" w:rsidRPr="00D5437E" w:rsidRDefault="005E50CF" w:rsidP="009B08E7">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144ADF">
        <w:rPr>
          <w:b/>
          <w:bCs/>
          <w:sz w:val="18"/>
          <w:szCs w:val="18"/>
        </w:rPr>
        <w:t>3</w:t>
      </w:r>
      <w:r w:rsidR="00144ADF" w:rsidRPr="00144ADF">
        <w:rPr>
          <w:b/>
          <w:bCs/>
          <w:sz w:val="18"/>
          <w:szCs w:val="18"/>
          <w:vertAlign w:val="superscript"/>
        </w:rPr>
        <w:t>rd</w:t>
      </w:r>
      <w:r w:rsidR="00144ADF">
        <w:rPr>
          <w:b/>
          <w:bCs/>
          <w:sz w:val="18"/>
          <w:szCs w:val="18"/>
        </w:rPr>
        <w:t xml:space="preserve"> September</w:t>
      </w:r>
      <w:r w:rsidR="00FE2F7A" w:rsidRPr="00FE2F7A">
        <w:rPr>
          <w:b/>
          <w:bCs/>
          <w:sz w:val="18"/>
          <w:szCs w:val="18"/>
        </w:rPr>
        <w:t xml:space="preserve"> </w:t>
      </w:r>
      <w:r w:rsidR="00460184" w:rsidRPr="00FE2F7A">
        <w:rPr>
          <w:b/>
          <w:bCs/>
          <w:sz w:val="18"/>
          <w:szCs w:val="18"/>
        </w:rPr>
        <w:t>202</w:t>
      </w:r>
      <w:r w:rsidR="00EC2296" w:rsidRPr="00FE2F7A">
        <w:rPr>
          <w:b/>
          <w:bCs/>
          <w:sz w:val="18"/>
          <w:szCs w:val="18"/>
        </w:rPr>
        <w:t>5</w:t>
      </w:r>
    </w:p>
    <w:p w14:paraId="1133A9BD" w14:textId="54E5BF5F" w:rsidR="005E50CF" w:rsidRPr="00D5437E" w:rsidRDefault="005E50CF" w:rsidP="009B08E7">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9B08E7">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255ED544" w:rsidR="005E50CF" w:rsidRPr="002A05C1" w:rsidRDefault="005E50CF" w:rsidP="009B08E7">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r>
      <w:r w:rsidRPr="002A05C1">
        <w:rPr>
          <w:sz w:val="18"/>
          <w:szCs w:val="18"/>
        </w:rPr>
        <w:t xml:space="preserve">Cllrs: </w:t>
      </w:r>
      <w:r w:rsidR="00144ADF">
        <w:rPr>
          <w:sz w:val="18"/>
          <w:szCs w:val="18"/>
        </w:rPr>
        <w:t xml:space="preserve">Andrew Gawn (AG) </w:t>
      </w:r>
      <w:r w:rsidR="00144ADF">
        <w:rPr>
          <w:rFonts w:cs="Calibri"/>
          <w:sz w:val="18"/>
          <w:szCs w:val="18"/>
        </w:rPr>
        <w:t>Diane Lakey (DL),</w:t>
      </w:r>
      <w:r w:rsidR="00144ADF" w:rsidRPr="00144ADF">
        <w:rPr>
          <w:rFonts w:cs="Calibri"/>
          <w:sz w:val="18"/>
          <w:szCs w:val="18"/>
        </w:rPr>
        <w:t xml:space="preserve"> </w:t>
      </w:r>
      <w:r w:rsidR="00144ADF">
        <w:rPr>
          <w:rFonts w:cs="Calibri"/>
          <w:sz w:val="18"/>
          <w:szCs w:val="18"/>
        </w:rPr>
        <w:t xml:space="preserve">Adelina </w:t>
      </w:r>
      <w:r w:rsidR="0041236B">
        <w:rPr>
          <w:rFonts w:cs="Calibri"/>
          <w:sz w:val="18"/>
          <w:szCs w:val="18"/>
        </w:rPr>
        <w:t>Goodard(AdG)</w:t>
      </w:r>
      <w:r w:rsidR="00144ADF">
        <w:rPr>
          <w:rFonts w:cs="Calibri"/>
          <w:sz w:val="18"/>
          <w:szCs w:val="18"/>
        </w:rPr>
        <w:t xml:space="preserve"> </w:t>
      </w:r>
      <w:r w:rsidR="00F03FB9">
        <w:rPr>
          <w:rFonts w:cs="Calibri"/>
          <w:sz w:val="18"/>
          <w:szCs w:val="18"/>
        </w:rPr>
        <w:t xml:space="preserve">Tom Parkin (TP), </w:t>
      </w:r>
      <w:r w:rsidR="003A7BBE" w:rsidRPr="002A05C1">
        <w:rPr>
          <w:sz w:val="18"/>
          <w:szCs w:val="18"/>
        </w:rPr>
        <w:t>Dave Wellden</w:t>
      </w:r>
      <w:r w:rsidR="00093D30">
        <w:rPr>
          <w:sz w:val="18"/>
          <w:szCs w:val="18"/>
        </w:rPr>
        <w:t xml:space="preserve"> (DW)</w:t>
      </w:r>
      <w:r w:rsidR="004C2E93">
        <w:rPr>
          <w:sz w:val="18"/>
          <w:szCs w:val="18"/>
        </w:rPr>
        <w:t xml:space="preserve"> - Chair</w:t>
      </w:r>
    </w:p>
    <w:p w14:paraId="2A634376" w14:textId="29EA9638" w:rsidR="005E50CF" w:rsidRPr="002A05C1" w:rsidRDefault="005E50CF" w:rsidP="009B08E7">
      <w:pPr>
        <w:spacing w:after="0" w:line="240" w:lineRule="auto"/>
        <w:ind w:firstLine="720"/>
        <w:rPr>
          <w:sz w:val="18"/>
          <w:szCs w:val="18"/>
        </w:rPr>
      </w:pPr>
      <w:r w:rsidRPr="002A05C1">
        <w:rPr>
          <w:b/>
          <w:sz w:val="18"/>
          <w:szCs w:val="18"/>
        </w:rPr>
        <w:t>In attendance:</w:t>
      </w:r>
      <w:r w:rsidR="00462E3F" w:rsidRPr="002A05C1">
        <w:rPr>
          <w:sz w:val="18"/>
          <w:szCs w:val="18"/>
        </w:rPr>
        <w:tab/>
      </w:r>
      <w:r w:rsidR="00462E3F" w:rsidRPr="002A05C1">
        <w:rPr>
          <w:sz w:val="18"/>
          <w:szCs w:val="18"/>
        </w:rPr>
        <w:tab/>
      </w:r>
      <w:r w:rsidR="003F0E83">
        <w:rPr>
          <w:sz w:val="18"/>
          <w:szCs w:val="18"/>
        </w:rPr>
        <w:t xml:space="preserve">Cllr Trevor Thorne (TT), </w:t>
      </w:r>
      <w:r w:rsidR="00F03FB9">
        <w:rPr>
          <w:sz w:val="18"/>
          <w:szCs w:val="18"/>
        </w:rPr>
        <w:t xml:space="preserve"> </w:t>
      </w:r>
      <w:r w:rsidRPr="002A05C1">
        <w:rPr>
          <w:sz w:val="18"/>
          <w:szCs w:val="18"/>
        </w:rPr>
        <w:t>Clerk.</w:t>
      </w:r>
    </w:p>
    <w:p w14:paraId="44374D94" w14:textId="77777777" w:rsidR="00F03FB9" w:rsidRDefault="00F03FB9" w:rsidP="009B08E7">
      <w:pPr>
        <w:spacing w:after="0" w:line="240" w:lineRule="auto"/>
        <w:rPr>
          <w:i/>
          <w:iCs/>
          <w:sz w:val="18"/>
          <w:szCs w:val="18"/>
        </w:rPr>
      </w:pPr>
    </w:p>
    <w:p w14:paraId="3CE2446A" w14:textId="68D3A4B3" w:rsidR="00144ADF" w:rsidRPr="00144ADF" w:rsidRDefault="00144ADF" w:rsidP="00144ADF">
      <w:pPr>
        <w:numPr>
          <w:ilvl w:val="0"/>
          <w:numId w:val="1"/>
        </w:numPr>
        <w:spacing w:after="0" w:line="240" w:lineRule="auto"/>
        <w:contextualSpacing/>
        <w:rPr>
          <w:rFonts w:cs="Calibri"/>
          <w:sz w:val="18"/>
          <w:szCs w:val="18"/>
        </w:rPr>
      </w:pPr>
      <w:r w:rsidRPr="00144ADF">
        <w:rPr>
          <w:rFonts w:cs="Calibri"/>
          <w:b/>
          <w:sz w:val="18"/>
          <w:szCs w:val="18"/>
        </w:rPr>
        <w:t xml:space="preserve">Apologies for Absence </w:t>
      </w:r>
      <w:r>
        <w:rPr>
          <w:rFonts w:cs="Calibri"/>
          <w:b/>
          <w:sz w:val="18"/>
          <w:szCs w:val="18"/>
        </w:rPr>
        <w:t xml:space="preserve"> </w:t>
      </w:r>
      <w:r w:rsidRPr="00144ADF">
        <w:rPr>
          <w:rFonts w:cs="Calibri"/>
          <w:sz w:val="18"/>
          <w:szCs w:val="18"/>
        </w:rPr>
        <w:t>None received.</w:t>
      </w:r>
    </w:p>
    <w:p w14:paraId="4F675D50" w14:textId="48593F8F" w:rsidR="00144ADF" w:rsidRPr="00144ADF" w:rsidRDefault="00144ADF" w:rsidP="00144ADF">
      <w:pPr>
        <w:numPr>
          <w:ilvl w:val="0"/>
          <w:numId w:val="1"/>
        </w:numPr>
        <w:spacing w:after="0" w:line="240" w:lineRule="auto"/>
        <w:contextualSpacing/>
        <w:rPr>
          <w:rFonts w:cs="Calibri"/>
          <w:sz w:val="18"/>
          <w:szCs w:val="18"/>
        </w:rPr>
      </w:pPr>
      <w:r w:rsidRPr="00144ADF">
        <w:rPr>
          <w:rFonts w:cs="Calibri"/>
          <w:b/>
          <w:sz w:val="18"/>
          <w:szCs w:val="18"/>
        </w:rPr>
        <w:t>Table Urgent Business to be discussed in 16 below</w:t>
      </w:r>
      <w:r w:rsidRPr="00144ADF">
        <w:rPr>
          <w:rFonts w:cs="Calibri"/>
          <w:sz w:val="18"/>
          <w:szCs w:val="18"/>
        </w:rPr>
        <w:t xml:space="preserve">  </w:t>
      </w:r>
      <w:bookmarkStart w:id="0" w:name="_Hlk207271171"/>
      <w:r w:rsidRPr="00144ADF">
        <w:rPr>
          <w:rFonts w:cs="Calibri"/>
          <w:sz w:val="18"/>
          <w:szCs w:val="18"/>
        </w:rPr>
        <w:t>None</w:t>
      </w:r>
      <w:r>
        <w:rPr>
          <w:rFonts w:cs="Calibri"/>
          <w:sz w:val="18"/>
          <w:szCs w:val="18"/>
        </w:rPr>
        <w:t>.</w:t>
      </w:r>
      <w:r w:rsidRPr="00144ADF">
        <w:rPr>
          <w:rFonts w:cs="Calibri"/>
          <w:sz w:val="18"/>
          <w:szCs w:val="18"/>
        </w:rPr>
        <w:t xml:space="preserve"> </w:t>
      </w:r>
      <w:bookmarkEnd w:id="0"/>
    </w:p>
    <w:p w14:paraId="4B73B8DA" w14:textId="58AB0F93" w:rsidR="00144ADF" w:rsidRPr="00144ADF" w:rsidRDefault="00144ADF" w:rsidP="00144ADF">
      <w:pPr>
        <w:numPr>
          <w:ilvl w:val="0"/>
          <w:numId w:val="1"/>
        </w:numPr>
        <w:spacing w:after="0" w:line="240" w:lineRule="auto"/>
        <w:contextualSpacing/>
        <w:rPr>
          <w:rFonts w:cs="Calibri"/>
          <w:sz w:val="18"/>
          <w:szCs w:val="18"/>
        </w:rPr>
      </w:pPr>
      <w:r w:rsidRPr="00144ADF">
        <w:rPr>
          <w:rFonts w:cs="Calibri"/>
          <w:b/>
          <w:sz w:val="18"/>
          <w:szCs w:val="18"/>
        </w:rPr>
        <w:t xml:space="preserve">Declaration of Interests </w:t>
      </w:r>
      <w:r w:rsidR="004565D6">
        <w:rPr>
          <w:rFonts w:cs="Calibri"/>
          <w:b/>
          <w:sz w:val="18"/>
          <w:szCs w:val="18"/>
        </w:rPr>
        <w:t xml:space="preserve"> </w:t>
      </w:r>
      <w:r w:rsidRPr="00144ADF">
        <w:rPr>
          <w:rFonts w:cs="Calibri"/>
          <w:sz w:val="18"/>
          <w:szCs w:val="18"/>
        </w:rPr>
        <w:t>DL – New School</w:t>
      </w:r>
      <w:r w:rsidR="004565D6">
        <w:rPr>
          <w:rFonts w:cs="Calibri"/>
          <w:sz w:val="18"/>
          <w:szCs w:val="18"/>
        </w:rPr>
        <w:t>.</w:t>
      </w:r>
    </w:p>
    <w:p w14:paraId="31876787" w14:textId="20C9E876" w:rsidR="00144ADF" w:rsidRPr="00144ADF" w:rsidRDefault="00144ADF" w:rsidP="00144ADF">
      <w:pPr>
        <w:numPr>
          <w:ilvl w:val="0"/>
          <w:numId w:val="1"/>
        </w:numPr>
        <w:spacing w:after="0" w:line="240" w:lineRule="auto"/>
        <w:contextualSpacing/>
        <w:rPr>
          <w:rFonts w:cs="Calibri"/>
          <w:sz w:val="18"/>
          <w:szCs w:val="18"/>
        </w:rPr>
      </w:pPr>
      <w:r w:rsidRPr="00144ADF">
        <w:rPr>
          <w:rFonts w:cs="Calibri"/>
          <w:b/>
          <w:sz w:val="18"/>
          <w:szCs w:val="18"/>
        </w:rPr>
        <w:t xml:space="preserve">Gifts &amp; Hospitality  </w:t>
      </w:r>
      <w:r w:rsidRPr="00144ADF">
        <w:rPr>
          <w:rFonts w:cs="Calibri"/>
          <w:sz w:val="18"/>
          <w:szCs w:val="18"/>
        </w:rPr>
        <w:t>None</w:t>
      </w:r>
      <w:r w:rsidR="004565D6">
        <w:rPr>
          <w:rFonts w:cs="Calibri"/>
          <w:sz w:val="18"/>
          <w:szCs w:val="18"/>
        </w:rPr>
        <w:t>.</w:t>
      </w:r>
      <w:r w:rsidRPr="00144ADF">
        <w:rPr>
          <w:rFonts w:cs="Calibri"/>
          <w:sz w:val="18"/>
          <w:szCs w:val="18"/>
        </w:rPr>
        <w:t xml:space="preserve"> </w:t>
      </w:r>
    </w:p>
    <w:p w14:paraId="329B61D6" w14:textId="3F9A8866" w:rsidR="00144ADF" w:rsidRPr="00144ADF" w:rsidRDefault="00144ADF" w:rsidP="00144ADF">
      <w:pPr>
        <w:numPr>
          <w:ilvl w:val="0"/>
          <w:numId w:val="1"/>
        </w:numPr>
        <w:spacing w:after="0" w:line="240" w:lineRule="auto"/>
        <w:contextualSpacing/>
        <w:rPr>
          <w:rFonts w:cs="Calibri"/>
          <w:i/>
          <w:iCs/>
          <w:sz w:val="18"/>
          <w:szCs w:val="18"/>
        </w:rPr>
      </w:pPr>
      <w:r w:rsidRPr="00144ADF">
        <w:rPr>
          <w:rFonts w:cs="Calibri"/>
          <w:b/>
          <w:sz w:val="18"/>
          <w:szCs w:val="18"/>
        </w:rPr>
        <w:t xml:space="preserve">Community Police Report- </w:t>
      </w:r>
      <w:r w:rsidRPr="00144ADF">
        <w:rPr>
          <w:rFonts w:cs="Calibri"/>
          <w:bCs/>
          <w:sz w:val="18"/>
          <w:szCs w:val="18"/>
        </w:rPr>
        <w:t xml:space="preserve">unable to attend </w:t>
      </w:r>
      <w:r w:rsidR="001503C9">
        <w:rPr>
          <w:rFonts w:cs="Calibri"/>
          <w:sz w:val="18"/>
          <w:szCs w:val="18"/>
        </w:rPr>
        <w:t>A 697 Pedestrian Crossing</w:t>
      </w:r>
      <w:r w:rsidR="001503C9" w:rsidRPr="00144ADF">
        <w:rPr>
          <w:rFonts w:cs="Calibri"/>
          <w:bCs/>
          <w:sz w:val="18"/>
          <w:szCs w:val="18"/>
        </w:rPr>
        <w:t xml:space="preserve"> </w:t>
      </w:r>
      <w:r w:rsidRPr="00144ADF">
        <w:rPr>
          <w:rFonts w:cs="Calibri"/>
          <w:bCs/>
          <w:sz w:val="18"/>
          <w:szCs w:val="18"/>
        </w:rPr>
        <w:t>but submitted a written report:</w:t>
      </w:r>
    </w:p>
    <w:p w14:paraId="0E0526A3" w14:textId="3FE1C419" w:rsidR="00144ADF" w:rsidRPr="004D310F" w:rsidRDefault="00144ADF" w:rsidP="00144ADF">
      <w:pPr>
        <w:spacing w:after="0" w:line="240" w:lineRule="auto"/>
        <w:ind w:left="709" w:right="1559"/>
        <w:rPr>
          <w:rFonts w:cs="Calibri"/>
          <w:sz w:val="18"/>
          <w:szCs w:val="18"/>
        </w:rPr>
      </w:pPr>
      <w:r w:rsidRPr="00144ADF">
        <w:rPr>
          <w:rFonts w:cs="Calibri"/>
          <w:i/>
          <w:iCs/>
          <w:sz w:val="18"/>
          <w:szCs w:val="18"/>
        </w:rPr>
        <w:t>‘</w:t>
      </w:r>
      <w:r w:rsidRPr="00144ADF">
        <w:rPr>
          <w:rFonts w:cs="Calibri"/>
          <w:sz w:val="18"/>
          <w:szCs w:val="18"/>
        </w:rPr>
        <w:t xml:space="preserve">Please do pass on concerns surrounding door to door sellers doing the rounds in the local areas (not just Longframlington).  More to be vigilant and an awareness that individuals are going about trying to sell door to door without the correct pedlar’s certification. These are usually ex-prisoners who are charging excessive prices for dusters etc…These individuals do prey on vulnerable or elderly residents and are sometimes aggressive in their manner or behaviour which can pressure persons </w:t>
      </w:r>
      <w:r w:rsidRPr="004D310F">
        <w:rPr>
          <w:rFonts w:cs="Calibri"/>
          <w:sz w:val="18"/>
          <w:szCs w:val="18"/>
        </w:rPr>
        <w:t xml:space="preserve">into purchasing items from them. If in doubt or any concern is </w:t>
      </w:r>
      <w:r w:rsidR="004565D6" w:rsidRPr="004D310F">
        <w:rPr>
          <w:rFonts w:cs="Calibri"/>
          <w:sz w:val="18"/>
          <w:szCs w:val="18"/>
        </w:rPr>
        <w:t>raised,</w:t>
      </w:r>
      <w:r w:rsidRPr="004D310F">
        <w:rPr>
          <w:rFonts w:cs="Calibri"/>
          <w:sz w:val="18"/>
          <w:szCs w:val="18"/>
        </w:rPr>
        <w:t xml:space="preserve"> please encourage residents to report them to Police’</w:t>
      </w:r>
    </w:p>
    <w:p w14:paraId="76A7F129" w14:textId="709D9A1C" w:rsidR="00144ADF" w:rsidRPr="004D310F" w:rsidRDefault="00144ADF" w:rsidP="00144ADF">
      <w:pPr>
        <w:numPr>
          <w:ilvl w:val="0"/>
          <w:numId w:val="1"/>
        </w:numPr>
        <w:spacing w:after="0" w:line="240" w:lineRule="auto"/>
        <w:contextualSpacing/>
        <w:rPr>
          <w:rFonts w:cs="Calibri"/>
          <w:sz w:val="18"/>
          <w:szCs w:val="18"/>
        </w:rPr>
      </w:pPr>
      <w:r w:rsidRPr="004D310F">
        <w:rPr>
          <w:rFonts w:cs="Calibri"/>
          <w:b/>
          <w:sz w:val="18"/>
          <w:szCs w:val="18"/>
        </w:rPr>
        <w:t xml:space="preserve">County Councillors Report </w:t>
      </w:r>
      <w:r w:rsidR="00C15328" w:rsidRPr="004D310F">
        <w:rPr>
          <w:rFonts w:cs="Calibri"/>
          <w:b/>
          <w:sz w:val="18"/>
          <w:szCs w:val="18"/>
        </w:rPr>
        <w:t xml:space="preserve"> </w:t>
      </w:r>
      <w:r w:rsidR="00C15328" w:rsidRPr="004D310F">
        <w:rPr>
          <w:rFonts w:cs="Calibri"/>
          <w:bCs/>
          <w:sz w:val="18"/>
          <w:szCs w:val="18"/>
        </w:rPr>
        <w:t>Cllr Thone (TT) addressed the following issues:</w:t>
      </w:r>
    </w:p>
    <w:p w14:paraId="2B27BDC3" w14:textId="6EC16915" w:rsidR="00C15328" w:rsidRPr="004D310F" w:rsidRDefault="001503C9" w:rsidP="00392AEE">
      <w:pPr>
        <w:pStyle w:val="ListParagraph"/>
        <w:numPr>
          <w:ilvl w:val="1"/>
          <w:numId w:val="1"/>
        </w:numPr>
        <w:spacing w:after="0" w:line="240" w:lineRule="auto"/>
        <w:rPr>
          <w:rFonts w:cs="Calibri"/>
          <w:sz w:val="18"/>
          <w:szCs w:val="18"/>
          <w:u w:val="single"/>
        </w:rPr>
      </w:pPr>
      <w:r w:rsidRPr="004D310F">
        <w:rPr>
          <w:rFonts w:cs="Calibri"/>
          <w:sz w:val="18"/>
          <w:szCs w:val="18"/>
          <w:u w:val="single"/>
        </w:rPr>
        <w:t xml:space="preserve">A697 Pedestrian Crossing </w:t>
      </w:r>
      <w:r w:rsidRPr="004D310F">
        <w:rPr>
          <w:rFonts w:cs="Calibri"/>
          <w:sz w:val="18"/>
          <w:szCs w:val="18"/>
        </w:rPr>
        <w:t>TT had a rethink about the use of monies from the Members Local Improvement Scheme</w:t>
      </w:r>
      <w:r w:rsidR="00C2256F">
        <w:rPr>
          <w:rFonts w:cs="Calibri"/>
          <w:sz w:val="18"/>
          <w:szCs w:val="18"/>
        </w:rPr>
        <w:t xml:space="preserve"> (MLIS)</w:t>
      </w:r>
      <w:r w:rsidRPr="004D310F">
        <w:rPr>
          <w:rFonts w:cs="Calibri"/>
          <w:sz w:val="18"/>
          <w:szCs w:val="18"/>
        </w:rPr>
        <w:t>. Rather than us</w:t>
      </w:r>
      <w:r w:rsidR="0047260C" w:rsidRPr="004D310F">
        <w:rPr>
          <w:rFonts w:cs="Calibri"/>
          <w:sz w:val="18"/>
          <w:szCs w:val="18"/>
        </w:rPr>
        <w:t>ing</w:t>
      </w:r>
      <w:r w:rsidRPr="004D310F">
        <w:rPr>
          <w:rFonts w:cs="Calibri"/>
          <w:sz w:val="18"/>
          <w:szCs w:val="18"/>
        </w:rPr>
        <w:t xml:space="preserve"> this for village welcome signs</w:t>
      </w:r>
      <w:r w:rsidR="0047260C" w:rsidRPr="004D310F">
        <w:rPr>
          <w:rFonts w:cs="Calibri"/>
          <w:sz w:val="18"/>
          <w:szCs w:val="18"/>
        </w:rPr>
        <w:t>,</w:t>
      </w:r>
      <w:r w:rsidRPr="004D310F">
        <w:rPr>
          <w:rFonts w:cs="Calibri"/>
          <w:sz w:val="18"/>
          <w:szCs w:val="18"/>
        </w:rPr>
        <w:t xml:space="preserve"> he proposed that the total monies available </w:t>
      </w:r>
      <w:r w:rsidR="0047260C" w:rsidRPr="004D310F">
        <w:rPr>
          <w:rFonts w:cs="Calibri"/>
          <w:sz w:val="18"/>
          <w:szCs w:val="18"/>
        </w:rPr>
        <w:t>with</w:t>
      </w:r>
      <w:r w:rsidRPr="004D310F">
        <w:rPr>
          <w:rFonts w:cs="Calibri"/>
          <w:sz w:val="18"/>
          <w:szCs w:val="18"/>
        </w:rPr>
        <w:t xml:space="preserve">in the </w:t>
      </w:r>
      <w:r w:rsidR="00C2256F">
        <w:rPr>
          <w:rFonts w:cs="Calibri"/>
          <w:sz w:val="18"/>
          <w:szCs w:val="18"/>
        </w:rPr>
        <w:t>MLIS allocated to him,</w:t>
      </w:r>
      <w:r w:rsidRPr="004D310F">
        <w:rPr>
          <w:rFonts w:cs="Calibri"/>
          <w:sz w:val="18"/>
          <w:szCs w:val="18"/>
        </w:rPr>
        <w:t xml:space="preserve"> </w:t>
      </w:r>
      <w:r w:rsidR="00C2256F">
        <w:rPr>
          <w:rFonts w:cs="Calibri"/>
          <w:sz w:val="18"/>
          <w:szCs w:val="18"/>
        </w:rPr>
        <w:t>for</w:t>
      </w:r>
      <w:r w:rsidR="0047260C" w:rsidRPr="004D310F">
        <w:rPr>
          <w:rFonts w:cs="Calibri"/>
          <w:sz w:val="18"/>
          <w:szCs w:val="18"/>
        </w:rPr>
        <w:t xml:space="preserve"> </w:t>
      </w:r>
      <w:r w:rsidRPr="004D310F">
        <w:rPr>
          <w:rFonts w:cs="Calibri"/>
          <w:sz w:val="18"/>
          <w:szCs w:val="18"/>
        </w:rPr>
        <w:t>the next two years</w:t>
      </w:r>
      <w:r w:rsidR="0047260C" w:rsidRPr="004D310F">
        <w:rPr>
          <w:rFonts w:cs="Calibri"/>
          <w:sz w:val="18"/>
          <w:szCs w:val="18"/>
        </w:rPr>
        <w:t>,</w:t>
      </w:r>
      <w:r w:rsidRPr="004D310F">
        <w:rPr>
          <w:rFonts w:cs="Calibri"/>
          <w:sz w:val="18"/>
          <w:szCs w:val="18"/>
        </w:rPr>
        <w:t xml:space="preserve"> be allocated towards the installation of a pedestrian crossing on the A697</w:t>
      </w:r>
      <w:r w:rsidR="0047260C" w:rsidRPr="004D310F">
        <w:rPr>
          <w:rFonts w:cs="Calibri"/>
          <w:sz w:val="18"/>
          <w:szCs w:val="18"/>
        </w:rPr>
        <w:t xml:space="preserve">, </w:t>
      </w:r>
      <w:r w:rsidR="00C2256F">
        <w:rPr>
          <w:rFonts w:cs="Calibri"/>
          <w:sz w:val="18"/>
          <w:szCs w:val="18"/>
        </w:rPr>
        <w:t>(</w:t>
      </w:r>
      <w:r w:rsidR="0047260C" w:rsidRPr="004D310F">
        <w:rPr>
          <w:rFonts w:cs="Calibri"/>
          <w:sz w:val="18"/>
          <w:szCs w:val="18"/>
        </w:rPr>
        <w:t>given that as a major highway it was not possible to implement 20 m.ph. speed limits on the A697 through the village</w:t>
      </w:r>
      <w:r w:rsidR="00C2256F">
        <w:rPr>
          <w:rFonts w:cs="Calibri"/>
          <w:sz w:val="18"/>
          <w:szCs w:val="18"/>
        </w:rPr>
        <w:t>)</w:t>
      </w:r>
      <w:r w:rsidRPr="004D310F">
        <w:rPr>
          <w:rFonts w:cs="Calibri"/>
          <w:sz w:val="18"/>
          <w:szCs w:val="18"/>
        </w:rPr>
        <w:t xml:space="preserve">. He believed that this was the number one priority for the village’s </w:t>
      </w:r>
      <w:r w:rsidR="00C2256F" w:rsidRPr="004D310F">
        <w:rPr>
          <w:rFonts w:cs="Calibri"/>
          <w:sz w:val="18"/>
          <w:szCs w:val="18"/>
        </w:rPr>
        <w:t xml:space="preserve">forthcoming </w:t>
      </w:r>
      <w:r w:rsidRPr="004D310F">
        <w:rPr>
          <w:rFonts w:cs="Calibri"/>
          <w:sz w:val="18"/>
          <w:szCs w:val="18"/>
        </w:rPr>
        <w:t>Local Transport Plan</w:t>
      </w:r>
      <w:r w:rsidR="0047260C" w:rsidRPr="004D310F">
        <w:rPr>
          <w:rFonts w:cs="Calibri"/>
          <w:sz w:val="18"/>
          <w:szCs w:val="18"/>
        </w:rPr>
        <w:t xml:space="preserve">. This priority had heightened with the increasing number of </w:t>
      </w:r>
      <w:r w:rsidR="00C2256F">
        <w:rPr>
          <w:rFonts w:cs="Calibri"/>
          <w:sz w:val="18"/>
          <w:szCs w:val="18"/>
        </w:rPr>
        <w:t>households</w:t>
      </w:r>
      <w:r w:rsidR="0047260C" w:rsidRPr="004D310F">
        <w:rPr>
          <w:rFonts w:cs="Calibri"/>
          <w:sz w:val="18"/>
          <w:szCs w:val="18"/>
        </w:rPr>
        <w:t xml:space="preserve"> in the village</w:t>
      </w:r>
      <w:r w:rsidRPr="004D310F">
        <w:rPr>
          <w:rFonts w:cs="Calibri"/>
          <w:sz w:val="18"/>
          <w:szCs w:val="18"/>
        </w:rPr>
        <w:t xml:space="preserve">. He asked the PC for their agreement to this proposal. All </w:t>
      </w:r>
      <w:r w:rsidR="00C2256F">
        <w:rPr>
          <w:rFonts w:cs="Calibri"/>
          <w:sz w:val="18"/>
          <w:szCs w:val="18"/>
        </w:rPr>
        <w:t xml:space="preserve">were </w:t>
      </w:r>
      <w:r w:rsidRPr="004D310F">
        <w:rPr>
          <w:rFonts w:cs="Calibri"/>
          <w:sz w:val="18"/>
          <w:szCs w:val="18"/>
        </w:rPr>
        <w:t xml:space="preserve">in </w:t>
      </w:r>
      <w:r w:rsidR="00C2256F">
        <w:rPr>
          <w:rFonts w:cs="Calibri"/>
          <w:sz w:val="18"/>
          <w:szCs w:val="18"/>
        </w:rPr>
        <w:t>f</w:t>
      </w:r>
      <w:r w:rsidRPr="004D310F">
        <w:rPr>
          <w:rFonts w:cs="Calibri"/>
          <w:sz w:val="18"/>
          <w:szCs w:val="18"/>
        </w:rPr>
        <w:t xml:space="preserve">avour. He agreed to meet with NCC Highways to </w:t>
      </w:r>
      <w:r w:rsidR="0047260C" w:rsidRPr="004D310F">
        <w:rPr>
          <w:rFonts w:cs="Calibri"/>
          <w:sz w:val="18"/>
          <w:szCs w:val="18"/>
        </w:rPr>
        <w:t xml:space="preserve">explore how this could be achieved. </w:t>
      </w:r>
      <w:r w:rsidR="00C2256F">
        <w:rPr>
          <w:rFonts w:cs="Calibri"/>
          <w:sz w:val="18"/>
          <w:szCs w:val="18"/>
        </w:rPr>
        <w:t xml:space="preserve">    </w:t>
      </w:r>
      <w:r w:rsidR="004D310F" w:rsidRPr="004D310F">
        <w:rPr>
          <w:rFonts w:cs="Calibri"/>
          <w:sz w:val="18"/>
          <w:szCs w:val="18"/>
        </w:rPr>
        <w:t xml:space="preserve">       </w:t>
      </w:r>
      <w:r w:rsidR="00C2256F">
        <w:rPr>
          <w:rFonts w:cs="Calibri"/>
          <w:sz w:val="18"/>
          <w:szCs w:val="18"/>
        </w:rPr>
        <w:tab/>
        <w:t xml:space="preserve">       </w:t>
      </w:r>
      <w:r w:rsidR="004D310F" w:rsidRPr="004D310F">
        <w:rPr>
          <w:rFonts w:cs="Calibri"/>
          <w:b/>
          <w:bCs/>
          <w:sz w:val="18"/>
          <w:szCs w:val="18"/>
        </w:rPr>
        <w:t>Action TT</w:t>
      </w:r>
    </w:p>
    <w:p w14:paraId="1CAC2765" w14:textId="7BCE0E6F" w:rsidR="0047260C" w:rsidRPr="004D310F" w:rsidRDefault="0047260C" w:rsidP="00C15328">
      <w:pPr>
        <w:numPr>
          <w:ilvl w:val="1"/>
          <w:numId w:val="1"/>
        </w:numPr>
        <w:spacing w:after="0" w:line="240" w:lineRule="auto"/>
        <w:contextualSpacing/>
        <w:rPr>
          <w:rFonts w:cs="Calibri"/>
          <w:sz w:val="18"/>
          <w:szCs w:val="18"/>
          <w:u w:val="single"/>
        </w:rPr>
      </w:pPr>
      <w:r w:rsidRPr="004D310F">
        <w:rPr>
          <w:rFonts w:cs="Calibri"/>
          <w:sz w:val="18"/>
          <w:szCs w:val="18"/>
          <w:u w:val="single"/>
        </w:rPr>
        <w:t xml:space="preserve">Review of the Northumberland Local Plan </w:t>
      </w:r>
      <w:r w:rsidRPr="004D310F">
        <w:rPr>
          <w:rFonts w:cs="Calibri"/>
          <w:sz w:val="18"/>
          <w:szCs w:val="18"/>
        </w:rPr>
        <w:t>With the push from government for more housing</w:t>
      </w:r>
      <w:r w:rsidR="00C2256F">
        <w:rPr>
          <w:rFonts w:cs="Calibri"/>
          <w:sz w:val="18"/>
          <w:szCs w:val="18"/>
        </w:rPr>
        <w:t>,</w:t>
      </w:r>
      <w:r w:rsidRPr="004D310F">
        <w:rPr>
          <w:rFonts w:cs="Calibri"/>
          <w:sz w:val="18"/>
          <w:szCs w:val="18"/>
        </w:rPr>
        <w:t xml:space="preserve"> NCC were looking to further sites for development in the County. He believed that Longframlington had done more than enough to support housing </w:t>
      </w:r>
      <w:r w:rsidR="004D310F" w:rsidRPr="004D310F">
        <w:rPr>
          <w:rFonts w:cs="Calibri"/>
          <w:sz w:val="18"/>
          <w:szCs w:val="18"/>
        </w:rPr>
        <w:t>development,</w:t>
      </w:r>
      <w:r w:rsidRPr="004D310F">
        <w:rPr>
          <w:rFonts w:cs="Calibri"/>
          <w:sz w:val="18"/>
          <w:szCs w:val="18"/>
        </w:rPr>
        <w:t xml:space="preserve"> and it was in danger of losing its sense of identity as a village. There was concern that developers would be looking to acquire the land beyond Armstrong Close and that this should be resisted. He urged the Parish Council to </w:t>
      </w:r>
      <w:r w:rsidR="004D310F" w:rsidRPr="004D310F">
        <w:rPr>
          <w:rFonts w:cs="Calibri"/>
          <w:sz w:val="18"/>
          <w:szCs w:val="18"/>
        </w:rPr>
        <w:t>reject</w:t>
      </w:r>
      <w:r w:rsidRPr="004D310F">
        <w:rPr>
          <w:rFonts w:cs="Calibri"/>
          <w:sz w:val="18"/>
          <w:szCs w:val="18"/>
        </w:rPr>
        <w:t xml:space="preserve"> further </w:t>
      </w:r>
      <w:r w:rsidR="004D310F">
        <w:rPr>
          <w:rFonts w:cs="Calibri"/>
          <w:sz w:val="18"/>
          <w:szCs w:val="18"/>
        </w:rPr>
        <w:t xml:space="preserve">large scale </w:t>
      </w:r>
      <w:r w:rsidRPr="004D310F">
        <w:rPr>
          <w:rFonts w:cs="Calibri"/>
          <w:sz w:val="18"/>
          <w:szCs w:val="18"/>
        </w:rPr>
        <w:t xml:space="preserve">development and make its feelings clear to the County Council. It would be given the opportunity to do this </w:t>
      </w:r>
      <w:r w:rsidR="00C2256F">
        <w:rPr>
          <w:rFonts w:cs="Calibri"/>
          <w:sz w:val="18"/>
          <w:szCs w:val="18"/>
        </w:rPr>
        <w:t xml:space="preserve">through </w:t>
      </w:r>
      <w:r w:rsidR="004D310F" w:rsidRPr="004D310F">
        <w:rPr>
          <w:rFonts w:cs="Calibri"/>
          <w:sz w:val="18"/>
          <w:szCs w:val="18"/>
        </w:rPr>
        <w:t>the</w:t>
      </w:r>
      <w:r w:rsidRPr="004D310F">
        <w:rPr>
          <w:rFonts w:cs="Calibri"/>
          <w:sz w:val="18"/>
          <w:szCs w:val="18"/>
        </w:rPr>
        <w:t xml:space="preserve"> </w:t>
      </w:r>
      <w:r w:rsidR="00C2256F">
        <w:rPr>
          <w:rFonts w:cs="Calibri"/>
          <w:sz w:val="18"/>
          <w:szCs w:val="18"/>
        </w:rPr>
        <w:t xml:space="preserve">Review </w:t>
      </w:r>
      <w:r w:rsidRPr="004D310F">
        <w:rPr>
          <w:rFonts w:cs="Calibri"/>
          <w:sz w:val="18"/>
          <w:szCs w:val="18"/>
        </w:rPr>
        <w:t>consultation process</w:t>
      </w:r>
      <w:r w:rsidR="004D310F" w:rsidRPr="004D310F">
        <w:rPr>
          <w:rFonts w:cs="Calibri"/>
          <w:sz w:val="18"/>
          <w:szCs w:val="18"/>
        </w:rPr>
        <w:t>.</w:t>
      </w:r>
      <w:r w:rsidR="004D310F" w:rsidRPr="004D310F">
        <w:rPr>
          <w:rFonts w:cs="Calibri"/>
          <w:sz w:val="18"/>
          <w:szCs w:val="18"/>
        </w:rPr>
        <w:tab/>
      </w:r>
      <w:r w:rsidR="004D310F" w:rsidRPr="004D310F">
        <w:rPr>
          <w:rFonts w:cs="Calibri"/>
          <w:sz w:val="18"/>
          <w:szCs w:val="18"/>
        </w:rPr>
        <w:tab/>
      </w:r>
      <w:r w:rsidR="004D310F" w:rsidRPr="004D310F">
        <w:rPr>
          <w:rFonts w:cs="Calibri"/>
          <w:sz w:val="18"/>
          <w:szCs w:val="18"/>
        </w:rPr>
        <w:tab/>
      </w:r>
      <w:r w:rsidR="004D310F" w:rsidRPr="004D310F">
        <w:rPr>
          <w:rFonts w:cs="Calibri"/>
          <w:sz w:val="18"/>
          <w:szCs w:val="18"/>
        </w:rPr>
        <w:tab/>
      </w:r>
      <w:r w:rsidR="004D310F" w:rsidRPr="004D310F">
        <w:rPr>
          <w:rFonts w:cs="Calibri"/>
          <w:sz w:val="18"/>
          <w:szCs w:val="18"/>
        </w:rPr>
        <w:tab/>
      </w:r>
      <w:r w:rsidR="004D310F" w:rsidRPr="004D310F">
        <w:rPr>
          <w:rFonts w:cs="Calibri"/>
          <w:sz w:val="18"/>
          <w:szCs w:val="18"/>
        </w:rPr>
        <w:tab/>
      </w:r>
      <w:r w:rsidR="00C2256F">
        <w:rPr>
          <w:rFonts w:cs="Calibri"/>
          <w:sz w:val="18"/>
          <w:szCs w:val="18"/>
        </w:rPr>
        <w:t xml:space="preserve">                  </w:t>
      </w:r>
      <w:r w:rsidR="004D310F" w:rsidRPr="004D310F">
        <w:rPr>
          <w:rFonts w:cs="Calibri"/>
          <w:b/>
          <w:bCs/>
          <w:sz w:val="18"/>
          <w:szCs w:val="18"/>
        </w:rPr>
        <w:t>Action: Clerk</w:t>
      </w:r>
    </w:p>
    <w:p w14:paraId="3354C215" w14:textId="075B7B9A" w:rsidR="004D310F" w:rsidRPr="004D310F" w:rsidRDefault="004D310F" w:rsidP="00C15328">
      <w:pPr>
        <w:numPr>
          <w:ilvl w:val="1"/>
          <w:numId w:val="1"/>
        </w:numPr>
        <w:spacing w:after="0" w:line="240" w:lineRule="auto"/>
        <w:contextualSpacing/>
        <w:rPr>
          <w:rFonts w:cs="Calibri"/>
          <w:sz w:val="18"/>
          <w:szCs w:val="18"/>
          <w:u w:val="single"/>
        </w:rPr>
      </w:pPr>
      <w:r w:rsidRPr="004D310F">
        <w:rPr>
          <w:rFonts w:cs="Calibri"/>
          <w:sz w:val="18"/>
          <w:szCs w:val="18"/>
          <w:u w:val="single"/>
        </w:rPr>
        <w:t>Gate to the Commonwealth Grave Cemetery</w:t>
      </w:r>
      <w:r>
        <w:rPr>
          <w:rFonts w:cs="Calibri"/>
          <w:sz w:val="18"/>
          <w:szCs w:val="18"/>
          <w:u w:val="single"/>
        </w:rPr>
        <w:t xml:space="preserve"> </w:t>
      </w:r>
      <w:r w:rsidRPr="004D310F">
        <w:rPr>
          <w:rFonts w:cs="Calibri"/>
          <w:sz w:val="18"/>
          <w:szCs w:val="18"/>
          <w:u w:val="single"/>
        </w:rPr>
        <w:t xml:space="preserve">in the corner of the Green. </w:t>
      </w:r>
      <w:r w:rsidRPr="004D310F">
        <w:rPr>
          <w:rFonts w:cs="Calibri"/>
          <w:sz w:val="18"/>
          <w:szCs w:val="18"/>
        </w:rPr>
        <w:t>It was hoped that this would be in position soon.</w:t>
      </w:r>
    </w:p>
    <w:p w14:paraId="023FE5CA" w14:textId="77777777" w:rsidR="00C2256F" w:rsidRPr="00C2256F" w:rsidRDefault="004D310F" w:rsidP="00C15328">
      <w:pPr>
        <w:numPr>
          <w:ilvl w:val="1"/>
          <w:numId w:val="1"/>
        </w:numPr>
        <w:spacing w:after="0" w:line="240" w:lineRule="auto"/>
        <w:contextualSpacing/>
        <w:rPr>
          <w:rFonts w:cs="Calibri"/>
          <w:sz w:val="18"/>
          <w:szCs w:val="18"/>
          <w:u w:val="single"/>
        </w:rPr>
      </w:pPr>
      <w:r>
        <w:rPr>
          <w:rFonts w:cs="Calibri"/>
          <w:sz w:val="18"/>
          <w:szCs w:val="18"/>
          <w:u w:val="single"/>
        </w:rPr>
        <w:t xml:space="preserve">Drains along Front Street A697. </w:t>
      </w:r>
      <w:r>
        <w:rPr>
          <w:rFonts w:cs="Calibri"/>
          <w:sz w:val="18"/>
          <w:szCs w:val="18"/>
        </w:rPr>
        <w:t xml:space="preserve"> Whilst some stretches of the drainage grids along the A697 had been cleared those on Front Street</w:t>
      </w:r>
      <w:r w:rsidR="00C2256F">
        <w:rPr>
          <w:rFonts w:cs="Calibri"/>
          <w:sz w:val="18"/>
          <w:szCs w:val="18"/>
        </w:rPr>
        <w:t xml:space="preserve"> needed</w:t>
      </w:r>
      <w:r>
        <w:rPr>
          <w:rFonts w:cs="Calibri"/>
          <w:sz w:val="18"/>
          <w:szCs w:val="18"/>
        </w:rPr>
        <w:t xml:space="preserve"> to be done. TT to take this up with Highways. Members to send reports via ‘Fix My Street’ </w:t>
      </w:r>
    </w:p>
    <w:p w14:paraId="59ADFCE9" w14:textId="1E894D67" w:rsidR="004D310F" w:rsidRPr="004D310F" w:rsidRDefault="004D310F" w:rsidP="00C2256F">
      <w:pPr>
        <w:spacing w:after="0" w:line="240" w:lineRule="auto"/>
        <w:ind w:left="8280" w:firstLine="360"/>
        <w:contextualSpacing/>
        <w:rPr>
          <w:rFonts w:cs="Calibri"/>
          <w:sz w:val="18"/>
          <w:szCs w:val="18"/>
          <w:u w:val="single"/>
        </w:rPr>
      </w:pPr>
      <w:r>
        <w:rPr>
          <w:rFonts w:cs="Calibri"/>
          <w:b/>
          <w:bCs/>
          <w:sz w:val="18"/>
          <w:szCs w:val="18"/>
        </w:rPr>
        <w:t>Action TT/All</w:t>
      </w:r>
    </w:p>
    <w:p w14:paraId="50D1CE68" w14:textId="3746AE0D" w:rsidR="004D310F" w:rsidRPr="00F80B61" w:rsidRDefault="004D310F" w:rsidP="00C15328">
      <w:pPr>
        <w:numPr>
          <w:ilvl w:val="1"/>
          <w:numId w:val="1"/>
        </w:numPr>
        <w:spacing w:after="0" w:line="240" w:lineRule="auto"/>
        <w:contextualSpacing/>
        <w:rPr>
          <w:rFonts w:cs="Calibri"/>
          <w:sz w:val="18"/>
          <w:szCs w:val="18"/>
          <w:u w:val="single"/>
        </w:rPr>
      </w:pPr>
      <w:r>
        <w:rPr>
          <w:rFonts w:cs="Calibri"/>
          <w:sz w:val="18"/>
          <w:szCs w:val="18"/>
          <w:u w:val="single"/>
        </w:rPr>
        <w:t>New School Build.</w:t>
      </w:r>
      <w:r>
        <w:rPr>
          <w:rFonts w:cs="Calibri"/>
          <w:sz w:val="18"/>
          <w:szCs w:val="18"/>
        </w:rPr>
        <w:t xml:space="preserve"> Following the production of the report from the Education Department, TT had spoken with officers of </w:t>
      </w:r>
      <w:r w:rsidRPr="00F80B61">
        <w:rPr>
          <w:rFonts w:cs="Calibri"/>
          <w:sz w:val="18"/>
          <w:szCs w:val="18"/>
        </w:rPr>
        <w:t>our concerns. He felt that if any progress was to be made it would need the</w:t>
      </w:r>
      <w:r w:rsidR="00C2256F">
        <w:rPr>
          <w:rFonts w:cs="Calibri"/>
          <w:sz w:val="18"/>
          <w:szCs w:val="18"/>
        </w:rPr>
        <w:t xml:space="preserve"> strength of a</w:t>
      </w:r>
      <w:r w:rsidRPr="00F80B61">
        <w:rPr>
          <w:rFonts w:cs="Calibri"/>
          <w:sz w:val="18"/>
          <w:szCs w:val="18"/>
        </w:rPr>
        <w:t xml:space="preserve"> </w:t>
      </w:r>
      <w:r w:rsidR="00C2256F" w:rsidRPr="00F80B61">
        <w:rPr>
          <w:rFonts w:cs="Calibri"/>
          <w:sz w:val="18"/>
          <w:szCs w:val="18"/>
        </w:rPr>
        <w:t>bigger</w:t>
      </w:r>
      <w:r w:rsidR="00C2256F" w:rsidRPr="00F80B61">
        <w:rPr>
          <w:rFonts w:cs="Calibri"/>
          <w:sz w:val="18"/>
          <w:szCs w:val="18"/>
        </w:rPr>
        <w:t xml:space="preserve"> </w:t>
      </w:r>
      <w:r w:rsidRPr="00F80B61">
        <w:rPr>
          <w:rFonts w:cs="Calibri"/>
          <w:sz w:val="18"/>
          <w:szCs w:val="18"/>
        </w:rPr>
        <w:t xml:space="preserve">committee with </w:t>
      </w:r>
      <w:r w:rsidR="00C2256F">
        <w:rPr>
          <w:rFonts w:cs="Calibri"/>
          <w:sz w:val="18"/>
          <w:szCs w:val="18"/>
        </w:rPr>
        <w:t xml:space="preserve">greater </w:t>
      </w:r>
      <w:r w:rsidRPr="00F80B61">
        <w:rPr>
          <w:rFonts w:cs="Calibri"/>
          <w:sz w:val="18"/>
          <w:szCs w:val="18"/>
        </w:rPr>
        <w:t>representation from people who would have a vested interest</w:t>
      </w:r>
      <w:r w:rsidR="00C2256F">
        <w:rPr>
          <w:rFonts w:cs="Calibri"/>
          <w:sz w:val="18"/>
          <w:szCs w:val="18"/>
        </w:rPr>
        <w:t xml:space="preserve"> in  the school</w:t>
      </w:r>
      <w:r w:rsidRPr="00F80B61">
        <w:rPr>
          <w:rFonts w:cs="Calibri"/>
          <w:sz w:val="18"/>
          <w:szCs w:val="18"/>
        </w:rPr>
        <w:t>.</w:t>
      </w:r>
      <w:r w:rsidR="00F80B61" w:rsidRPr="00F80B61">
        <w:rPr>
          <w:rFonts w:cs="Calibri"/>
          <w:sz w:val="18"/>
          <w:szCs w:val="18"/>
        </w:rPr>
        <w:t xml:space="preserve"> This matter was discussed further under Item 15.</w:t>
      </w:r>
    </w:p>
    <w:p w14:paraId="65E91AAC" w14:textId="2664897F" w:rsidR="00711529" w:rsidRPr="00F80B61" w:rsidRDefault="00F80B61" w:rsidP="00F87152">
      <w:pPr>
        <w:numPr>
          <w:ilvl w:val="1"/>
          <w:numId w:val="1"/>
        </w:numPr>
        <w:spacing w:after="0" w:line="240" w:lineRule="auto"/>
        <w:contextualSpacing/>
        <w:rPr>
          <w:rFonts w:cs="Calibri"/>
          <w:sz w:val="18"/>
          <w:szCs w:val="18"/>
        </w:rPr>
      </w:pPr>
      <w:r w:rsidRPr="00F80B61">
        <w:rPr>
          <w:rFonts w:cs="Calibri"/>
          <w:sz w:val="18"/>
          <w:szCs w:val="18"/>
          <w:u w:val="single"/>
        </w:rPr>
        <w:t>Longframlington Catchment area for school placements</w:t>
      </w:r>
      <w:r w:rsidRPr="00F80B61">
        <w:rPr>
          <w:rFonts w:cs="Calibri"/>
          <w:sz w:val="18"/>
          <w:szCs w:val="18"/>
          <w:u w:val="single"/>
        </w:rPr>
        <w:t xml:space="preserve">. </w:t>
      </w:r>
      <w:r w:rsidRPr="00F80B61">
        <w:rPr>
          <w:rFonts w:cs="Calibri"/>
          <w:sz w:val="18"/>
          <w:szCs w:val="18"/>
        </w:rPr>
        <w:t>The PC had received correspondence from a</w:t>
      </w:r>
      <w:r w:rsidR="00711529" w:rsidRPr="00F80B61">
        <w:rPr>
          <w:rFonts w:cs="Calibri"/>
          <w:sz w:val="18"/>
          <w:szCs w:val="18"/>
        </w:rPr>
        <w:t xml:space="preserve"> resident in Meadow View </w:t>
      </w:r>
      <w:r w:rsidR="00C2256F">
        <w:rPr>
          <w:rFonts w:cs="Calibri"/>
          <w:sz w:val="18"/>
          <w:szCs w:val="18"/>
        </w:rPr>
        <w:t>(</w:t>
      </w:r>
      <w:r w:rsidR="00711529" w:rsidRPr="00F80B61">
        <w:rPr>
          <w:rFonts w:cs="Calibri"/>
          <w:sz w:val="18"/>
          <w:szCs w:val="18"/>
        </w:rPr>
        <w:t xml:space="preserve">which </w:t>
      </w:r>
      <w:r w:rsidR="00C2256F">
        <w:rPr>
          <w:rFonts w:cs="Calibri"/>
          <w:sz w:val="18"/>
          <w:szCs w:val="18"/>
        </w:rPr>
        <w:t>sits</w:t>
      </w:r>
      <w:r w:rsidR="00711529" w:rsidRPr="00F80B61">
        <w:rPr>
          <w:rFonts w:cs="Calibri"/>
          <w:sz w:val="18"/>
          <w:szCs w:val="18"/>
        </w:rPr>
        <w:t xml:space="preserve"> outside the Longframlington Catchment area for school placements</w:t>
      </w:r>
      <w:r w:rsidR="00C2256F">
        <w:rPr>
          <w:rFonts w:cs="Calibri"/>
          <w:sz w:val="18"/>
          <w:szCs w:val="18"/>
        </w:rPr>
        <w:t>)</w:t>
      </w:r>
      <w:r w:rsidRPr="00F80B61">
        <w:rPr>
          <w:rFonts w:cs="Calibri"/>
          <w:sz w:val="18"/>
          <w:szCs w:val="18"/>
        </w:rPr>
        <w:t>.</w:t>
      </w:r>
      <w:r w:rsidR="00711529" w:rsidRPr="00F80B61">
        <w:rPr>
          <w:rFonts w:cs="Calibri"/>
          <w:sz w:val="18"/>
          <w:szCs w:val="18"/>
        </w:rPr>
        <w:t xml:space="preserve"> This mean</w:t>
      </w:r>
      <w:r w:rsidRPr="00F80B61">
        <w:rPr>
          <w:rFonts w:cs="Calibri"/>
          <w:sz w:val="18"/>
          <w:szCs w:val="18"/>
        </w:rPr>
        <w:t>t</w:t>
      </w:r>
      <w:r w:rsidR="00711529" w:rsidRPr="00F80B61">
        <w:rPr>
          <w:rFonts w:cs="Calibri"/>
          <w:sz w:val="18"/>
          <w:szCs w:val="18"/>
        </w:rPr>
        <w:t xml:space="preserve"> that they </w:t>
      </w:r>
      <w:r w:rsidRPr="00F80B61">
        <w:rPr>
          <w:rFonts w:cs="Calibri"/>
          <w:sz w:val="18"/>
          <w:szCs w:val="18"/>
        </w:rPr>
        <w:t>were</w:t>
      </w:r>
      <w:r w:rsidR="00711529" w:rsidRPr="00F80B61">
        <w:rPr>
          <w:rFonts w:cs="Calibri"/>
          <w:sz w:val="18"/>
          <w:szCs w:val="18"/>
        </w:rPr>
        <w:t xml:space="preserve"> within the Swarland Catchment </w:t>
      </w:r>
      <w:r w:rsidRPr="00F80B61">
        <w:rPr>
          <w:rFonts w:cs="Calibri"/>
          <w:sz w:val="18"/>
          <w:szCs w:val="18"/>
        </w:rPr>
        <w:t>area,</w:t>
      </w:r>
      <w:r w:rsidR="00711529" w:rsidRPr="00F80B61">
        <w:rPr>
          <w:rFonts w:cs="Calibri"/>
          <w:sz w:val="18"/>
          <w:szCs w:val="18"/>
        </w:rPr>
        <w:t xml:space="preserve"> and their children w</w:t>
      </w:r>
      <w:r w:rsidRPr="00F80B61">
        <w:rPr>
          <w:rFonts w:cs="Calibri"/>
          <w:sz w:val="18"/>
          <w:szCs w:val="18"/>
        </w:rPr>
        <w:t xml:space="preserve">ould </w:t>
      </w:r>
      <w:r w:rsidR="00711529" w:rsidRPr="00F80B61">
        <w:rPr>
          <w:rFonts w:cs="Calibri"/>
          <w:sz w:val="18"/>
          <w:szCs w:val="18"/>
        </w:rPr>
        <w:t xml:space="preserve">progress </w:t>
      </w:r>
      <w:r w:rsidRPr="00F80B61">
        <w:rPr>
          <w:rFonts w:cs="Calibri"/>
          <w:sz w:val="18"/>
          <w:szCs w:val="18"/>
        </w:rPr>
        <w:t xml:space="preserve">from Swarland School </w:t>
      </w:r>
      <w:r w:rsidR="00711529" w:rsidRPr="00F80B61">
        <w:rPr>
          <w:rFonts w:cs="Calibri"/>
          <w:sz w:val="18"/>
          <w:szCs w:val="18"/>
        </w:rPr>
        <w:t xml:space="preserve">to Alnwick for secondary education. She would like her children to go to through the three-tier system via Dr Thomlinson Middle and then </w:t>
      </w:r>
      <w:r w:rsidRPr="00F80B61">
        <w:rPr>
          <w:rFonts w:cs="Calibri"/>
          <w:sz w:val="18"/>
          <w:szCs w:val="18"/>
        </w:rPr>
        <w:t xml:space="preserve">to </w:t>
      </w:r>
      <w:r w:rsidR="00711529" w:rsidRPr="00F80B61">
        <w:rPr>
          <w:rFonts w:cs="Calibri"/>
          <w:sz w:val="18"/>
          <w:szCs w:val="18"/>
        </w:rPr>
        <w:t>KEVI</w:t>
      </w:r>
      <w:r w:rsidRPr="00F80B61">
        <w:rPr>
          <w:rFonts w:cs="Calibri"/>
          <w:sz w:val="18"/>
          <w:szCs w:val="18"/>
        </w:rPr>
        <w:t>. Whilst it was</w:t>
      </w:r>
      <w:r w:rsidR="00711529" w:rsidRPr="00F80B61">
        <w:rPr>
          <w:rFonts w:cs="Calibri"/>
          <w:sz w:val="18"/>
          <w:szCs w:val="18"/>
        </w:rPr>
        <w:t xml:space="preserve"> likely that she w</w:t>
      </w:r>
      <w:r w:rsidRPr="00F80B61">
        <w:rPr>
          <w:rFonts w:cs="Calibri"/>
          <w:sz w:val="18"/>
          <w:szCs w:val="18"/>
        </w:rPr>
        <w:t>ould</w:t>
      </w:r>
      <w:r w:rsidR="00711529" w:rsidRPr="00F80B61">
        <w:rPr>
          <w:rFonts w:cs="Calibri"/>
          <w:sz w:val="18"/>
          <w:szCs w:val="18"/>
        </w:rPr>
        <w:t xml:space="preserve"> get places </w:t>
      </w:r>
      <w:r w:rsidRPr="00F80B61">
        <w:rPr>
          <w:rFonts w:cs="Calibri"/>
          <w:sz w:val="18"/>
          <w:szCs w:val="18"/>
        </w:rPr>
        <w:t>through the three tier system</w:t>
      </w:r>
      <w:r w:rsidR="00C2256F">
        <w:rPr>
          <w:rFonts w:cs="Calibri"/>
          <w:sz w:val="18"/>
          <w:szCs w:val="18"/>
        </w:rPr>
        <w:t>,</w:t>
      </w:r>
      <w:r w:rsidRPr="00F80B61">
        <w:rPr>
          <w:rFonts w:cs="Calibri"/>
          <w:sz w:val="18"/>
          <w:szCs w:val="18"/>
        </w:rPr>
        <w:t xml:space="preserve"> they would</w:t>
      </w:r>
      <w:r w:rsidR="00711529" w:rsidRPr="00F80B61">
        <w:rPr>
          <w:rFonts w:cs="Calibri"/>
          <w:sz w:val="18"/>
          <w:szCs w:val="18"/>
        </w:rPr>
        <w:t xml:space="preserve"> not get free school transport (presum</w:t>
      </w:r>
      <w:r w:rsidRPr="00F80B61">
        <w:rPr>
          <w:rFonts w:cs="Calibri"/>
          <w:sz w:val="18"/>
          <w:szCs w:val="18"/>
        </w:rPr>
        <w:t>ably</w:t>
      </w:r>
      <w:r w:rsidR="00711529" w:rsidRPr="00F80B61">
        <w:rPr>
          <w:rFonts w:cs="Calibri"/>
          <w:sz w:val="18"/>
          <w:szCs w:val="18"/>
        </w:rPr>
        <w:t xml:space="preserve"> NCC would </w:t>
      </w:r>
      <w:r w:rsidRPr="00F80B61">
        <w:rPr>
          <w:rFonts w:cs="Calibri"/>
          <w:sz w:val="18"/>
          <w:szCs w:val="18"/>
        </w:rPr>
        <w:t>p</w:t>
      </w:r>
      <w:r w:rsidR="00711529" w:rsidRPr="00F80B61">
        <w:rPr>
          <w:rFonts w:cs="Calibri"/>
          <w:sz w:val="18"/>
          <w:szCs w:val="18"/>
        </w:rPr>
        <w:t xml:space="preserve">rovide free transport to Alnwick, possibly by taxi). </w:t>
      </w:r>
      <w:r w:rsidRPr="00F80B61">
        <w:rPr>
          <w:rFonts w:cs="Calibri"/>
          <w:sz w:val="18"/>
          <w:szCs w:val="18"/>
        </w:rPr>
        <w:t>There were</w:t>
      </w:r>
      <w:r w:rsidR="00711529" w:rsidRPr="00F80B61">
        <w:rPr>
          <w:rFonts w:cs="Calibri"/>
          <w:sz w:val="18"/>
          <w:szCs w:val="18"/>
        </w:rPr>
        <w:t xml:space="preserve"> </w:t>
      </w:r>
      <w:r w:rsidR="00C2256F" w:rsidRPr="00F80B61">
        <w:rPr>
          <w:rFonts w:cs="Calibri"/>
          <w:sz w:val="18"/>
          <w:szCs w:val="18"/>
        </w:rPr>
        <w:t>several</w:t>
      </w:r>
      <w:r w:rsidR="00711529" w:rsidRPr="00F80B61">
        <w:rPr>
          <w:rFonts w:cs="Calibri"/>
          <w:sz w:val="18"/>
          <w:szCs w:val="18"/>
        </w:rPr>
        <w:t xml:space="preserve"> other properties within the village </w:t>
      </w:r>
      <w:r w:rsidRPr="00F80B61">
        <w:rPr>
          <w:rFonts w:cs="Calibri"/>
          <w:sz w:val="18"/>
          <w:szCs w:val="18"/>
        </w:rPr>
        <w:t>which we</w:t>
      </w:r>
      <w:r w:rsidR="00711529" w:rsidRPr="00F80B61">
        <w:rPr>
          <w:rFonts w:cs="Calibri"/>
          <w:sz w:val="18"/>
          <w:szCs w:val="18"/>
        </w:rPr>
        <w:t xml:space="preserve">re in the same position. </w:t>
      </w:r>
      <w:r w:rsidRPr="00F80B61">
        <w:rPr>
          <w:rFonts w:cs="Calibri"/>
          <w:sz w:val="18"/>
          <w:szCs w:val="18"/>
        </w:rPr>
        <w:t xml:space="preserve">She had also contacted </w:t>
      </w:r>
      <w:r w:rsidR="00711529" w:rsidRPr="00F80B61">
        <w:rPr>
          <w:rFonts w:cs="Calibri"/>
          <w:sz w:val="18"/>
          <w:szCs w:val="18"/>
        </w:rPr>
        <w:t>Cllr Thorne</w:t>
      </w:r>
      <w:r w:rsidRPr="00F80B61">
        <w:rPr>
          <w:rFonts w:cs="Calibri"/>
          <w:sz w:val="18"/>
          <w:szCs w:val="18"/>
        </w:rPr>
        <w:t>.</w:t>
      </w:r>
      <w:r w:rsidR="00711529" w:rsidRPr="00F80B61">
        <w:rPr>
          <w:rFonts w:cs="Calibri"/>
          <w:sz w:val="18"/>
          <w:szCs w:val="18"/>
        </w:rPr>
        <w:t xml:space="preserve"> TT </w:t>
      </w:r>
      <w:r w:rsidRPr="00F80B61">
        <w:rPr>
          <w:rFonts w:cs="Calibri"/>
          <w:sz w:val="18"/>
          <w:szCs w:val="18"/>
        </w:rPr>
        <w:t xml:space="preserve">said </w:t>
      </w:r>
      <w:r w:rsidRPr="00F80B61">
        <w:rPr>
          <w:rFonts w:cs="Calibri"/>
          <w:sz w:val="18"/>
          <w:szCs w:val="18"/>
        </w:rPr>
        <w:t xml:space="preserve">he had communicated with NCC Education about this matter and had written to </w:t>
      </w:r>
      <w:r w:rsidRPr="00F80B61">
        <w:rPr>
          <w:rFonts w:cs="Calibri"/>
          <w:sz w:val="18"/>
          <w:szCs w:val="18"/>
        </w:rPr>
        <w:t>the resident</w:t>
      </w:r>
      <w:r w:rsidRPr="00F80B61">
        <w:rPr>
          <w:rFonts w:cs="Calibri"/>
          <w:sz w:val="18"/>
          <w:szCs w:val="18"/>
        </w:rPr>
        <w:t xml:space="preserve"> to explain that the Education Department </w:t>
      </w:r>
      <w:r>
        <w:rPr>
          <w:rFonts w:cs="Calibri"/>
          <w:sz w:val="18"/>
          <w:szCs w:val="18"/>
        </w:rPr>
        <w:t>we</w:t>
      </w:r>
      <w:r w:rsidRPr="00F80B61">
        <w:rPr>
          <w:rFonts w:cs="Calibri"/>
          <w:sz w:val="18"/>
          <w:szCs w:val="18"/>
        </w:rPr>
        <w:t xml:space="preserve">re </w:t>
      </w:r>
      <w:r w:rsidR="00C2256F" w:rsidRPr="00F80B61">
        <w:rPr>
          <w:rFonts w:cs="Calibri"/>
          <w:sz w:val="18"/>
          <w:szCs w:val="18"/>
        </w:rPr>
        <w:t>immovable</w:t>
      </w:r>
      <w:r w:rsidRPr="00F80B61">
        <w:rPr>
          <w:rFonts w:cs="Calibri"/>
          <w:sz w:val="18"/>
          <w:szCs w:val="18"/>
        </w:rPr>
        <w:t xml:space="preserve"> about the issue of changing school boundaries or allowing  discretion for those living just over the boundary, and that the information </w:t>
      </w:r>
      <w:r w:rsidRPr="00F80B61">
        <w:rPr>
          <w:rFonts w:cs="Calibri"/>
          <w:sz w:val="18"/>
          <w:szCs w:val="18"/>
        </w:rPr>
        <w:t>she</w:t>
      </w:r>
      <w:r w:rsidRPr="00F80B61">
        <w:rPr>
          <w:rFonts w:cs="Calibri"/>
          <w:sz w:val="18"/>
          <w:szCs w:val="18"/>
        </w:rPr>
        <w:t xml:space="preserve"> had already received would be their final decision. Apparently, this </w:t>
      </w:r>
      <w:r w:rsidRPr="00F80B61">
        <w:rPr>
          <w:rFonts w:cs="Calibri"/>
          <w:sz w:val="18"/>
          <w:szCs w:val="18"/>
        </w:rPr>
        <w:t>wa</w:t>
      </w:r>
      <w:r w:rsidRPr="00F80B61">
        <w:rPr>
          <w:rFonts w:cs="Calibri"/>
          <w:sz w:val="18"/>
          <w:szCs w:val="18"/>
        </w:rPr>
        <w:t xml:space="preserve">s the approach </w:t>
      </w:r>
      <w:r w:rsidRPr="00F80B61">
        <w:rPr>
          <w:rFonts w:cs="Calibri"/>
          <w:sz w:val="18"/>
          <w:szCs w:val="18"/>
        </w:rPr>
        <w:t xml:space="preserve">NCC </w:t>
      </w:r>
      <w:r w:rsidRPr="00F80B61">
        <w:rPr>
          <w:rFonts w:cs="Calibri"/>
          <w:sz w:val="18"/>
          <w:szCs w:val="18"/>
        </w:rPr>
        <w:t>take</w:t>
      </w:r>
      <w:r w:rsidR="00C2256F">
        <w:rPr>
          <w:rFonts w:cs="Calibri"/>
          <w:sz w:val="18"/>
          <w:szCs w:val="18"/>
        </w:rPr>
        <w:t>s</w:t>
      </w:r>
      <w:r w:rsidRPr="00F80B61">
        <w:rPr>
          <w:rFonts w:cs="Calibri"/>
          <w:sz w:val="18"/>
          <w:szCs w:val="18"/>
        </w:rPr>
        <w:t xml:space="preserve"> throughout the County.</w:t>
      </w:r>
      <w:r w:rsidRPr="00F80B61">
        <w:rPr>
          <w:rFonts w:cs="Calibri"/>
          <w:sz w:val="18"/>
          <w:szCs w:val="18"/>
        </w:rPr>
        <w:t xml:space="preserve"> </w:t>
      </w:r>
      <w:r w:rsidRPr="00F80B61">
        <w:rPr>
          <w:rFonts w:cs="Calibri"/>
          <w:sz w:val="18"/>
          <w:szCs w:val="18"/>
        </w:rPr>
        <w:t>T</w:t>
      </w:r>
      <w:r w:rsidR="00C2256F">
        <w:rPr>
          <w:rFonts w:cs="Calibri"/>
          <w:sz w:val="18"/>
          <w:szCs w:val="18"/>
        </w:rPr>
        <w:t xml:space="preserve">T </w:t>
      </w:r>
      <w:r w:rsidRPr="00F80B61">
        <w:rPr>
          <w:rFonts w:cs="Calibri"/>
          <w:sz w:val="18"/>
          <w:szCs w:val="18"/>
        </w:rPr>
        <w:t xml:space="preserve">also indicated that an approach </w:t>
      </w:r>
      <w:r w:rsidR="00C2256F" w:rsidRPr="00F80B61">
        <w:rPr>
          <w:rFonts w:cs="Calibri"/>
          <w:sz w:val="18"/>
          <w:szCs w:val="18"/>
        </w:rPr>
        <w:t xml:space="preserve">to NCC </w:t>
      </w:r>
      <w:r w:rsidRPr="00F80B61">
        <w:rPr>
          <w:rFonts w:cs="Calibri"/>
          <w:sz w:val="18"/>
          <w:szCs w:val="18"/>
        </w:rPr>
        <w:t>from the PC would not change their decision.</w:t>
      </w:r>
    </w:p>
    <w:p w14:paraId="25DAFF50" w14:textId="5D03C836" w:rsidR="00885818" w:rsidRPr="00885818" w:rsidRDefault="00885818" w:rsidP="00885818">
      <w:pPr>
        <w:spacing w:after="0" w:line="240" w:lineRule="auto"/>
        <w:rPr>
          <w:rFonts w:cs="Calibri"/>
          <w:i/>
          <w:iCs/>
          <w:sz w:val="18"/>
          <w:szCs w:val="18"/>
        </w:rPr>
      </w:pPr>
      <w:r w:rsidRPr="00F80B61">
        <w:rPr>
          <w:rFonts w:cs="Calibri"/>
          <w:i/>
          <w:iCs/>
          <w:sz w:val="18"/>
          <w:szCs w:val="18"/>
        </w:rPr>
        <w:t>TT left at 7.56 p.m.</w:t>
      </w:r>
    </w:p>
    <w:p w14:paraId="23DBA9B5" w14:textId="1E05035D" w:rsidR="00144ADF" w:rsidRPr="007F5EFF" w:rsidRDefault="00144ADF" w:rsidP="00144ADF">
      <w:pPr>
        <w:numPr>
          <w:ilvl w:val="0"/>
          <w:numId w:val="1"/>
        </w:numPr>
        <w:spacing w:after="0" w:line="240" w:lineRule="auto"/>
        <w:contextualSpacing/>
        <w:rPr>
          <w:rFonts w:cs="Calibri"/>
          <w:sz w:val="18"/>
          <w:szCs w:val="18"/>
        </w:rPr>
      </w:pPr>
      <w:r w:rsidRPr="00144ADF">
        <w:rPr>
          <w:rFonts w:cs="Calibri"/>
          <w:b/>
          <w:sz w:val="18"/>
          <w:szCs w:val="18"/>
        </w:rPr>
        <w:t xml:space="preserve">Minutes of Previous Meeting - </w:t>
      </w:r>
      <w:r w:rsidRPr="00FE2F7A">
        <w:rPr>
          <w:rFonts w:cs="Calibri"/>
          <w:sz w:val="18"/>
          <w:szCs w:val="18"/>
        </w:rPr>
        <w:t xml:space="preserve">The minutes of the meeting held </w:t>
      </w:r>
      <w:r>
        <w:rPr>
          <w:rFonts w:cs="Calibri"/>
          <w:sz w:val="18"/>
          <w:szCs w:val="18"/>
        </w:rPr>
        <w:t>2</w:t>
      </w:r>
      <w:r w:rsidRPr="00144ADF">
        <w:rPr>
          <w:rFonts w:cs="Calibri"/>
          <w:sz w:val="18"/>
          <w:szCs w:val="18"/>
          <w:vertAlign w:val="superscript"/>
        </w:rPr>
        <w:t>nd</w:t>
      </w:r>
      <w:r>
        <w:rPr>
          <w:rFonts w:cs="Calibri"/>
          <w:sz w:val="18"/>
          <w:szCs w:val="18"/>
        </w:rPr>
        <w:t xml:space="preserve"> July</w:t>
      </w:r>
      <w:r w:rsidRPr="00FE2F7A">
        <w:rPr>
          <w:rFonts w:cs="Calibri"/>
          <w:sz w:val="18"/>
          <w:szCs w:val="18"/>
        </w:rPr>
        <w:t xml:space="preserve"> were reviewed, unanimously approved as a true </w:t>
      </w:r>
      <w:r w:rsidRPr="007F5EFF">
        <w:rPr>
          <w:rFonts w:cs="Calibri"/>
          <w:sz w:val="18"/>
          <w:szCs w:val="18"/>
        </w:rPr>
        <w:t>record, and signed as such. (Proposed DL, Seconded AG, All in Favour).</w:t>
      </w:r>
    </w:p>
    <w:p w14:paraId="3D0A4950" w14:textId="0748F2CA" w:rsidR="00144ADF" w:rsidRPr="007F5EFF" w:rsidRDefault="00144ADF" w:rsidP="00144ADF">
      <w:pPr>
        <w:numPr>
          <w:ilvl w:val="0"/>
          <w:numId w:val="1"/>
        </w:numPr>
        <w:spacing w:after="0" w:line="240" w:lineRule="auto"/>
        <w:contextualSpacing/>
        <w:rPr>
          <w:rFonts w:cs="Calibri"/>
          <w:sz w:val="18"/>
          <w:szCs w:val="18"/>
        </w:rPr>
      </w:pPr>
      <w:r w:rsidRPr="007F5EFF">
        <w:rPr>
          <w:rFonts w:cs="Calibri"/>
          <w:b/>
          <w:sz w:val="18"/>
          <w:szCs w:val="18"/>
        </w:rPr>
        <w:t xml:space="preserve">Matters Arising out of Minutes </w:t>
      </w:r>
    </w:p>
    <w:p w14:paraId="4EAB639E" w14:textId="747BAD5B" w:rsidR="00144ADF" w:rsidRPr="00D12FD2" w:rsidRDefault="00144ADF" w:rsidP="00144ADF">
      <w:pPr>
        <w:numPr>
          <w:ilvl w:val="1"/>
          <w:numId w:val="1"/>
        </w:numPr>
        <w:spacing w:line="240" w:lineRule="auto"/>
        <w:contextualSpacing/>
        <w:rPr>
          <w:rFonts w:cs="Calibri"/>
          <w:sz w:val="18"/>
          <w:szCs w:val="18"/>
        </w:rPr>
      </w:pPr>
      <w:r w:rsidRPr="007F5EFF">
        <w:rPr>
          <w:rFonts w:cs="Calibri"/>
          <w:sz w:val="18"/>
          <w:szCs w:val="18"/>
          <w:u w:val="single"/>
        </w:rPr>
        <w:t>Councillor Vacancy</w:t>
      </w:r>
      <w:r w:rsidRPr="007F5EFF">
        <w:rPr>
          <w:rFonts w:cs="Calibri"/>
          <w:sz w:val="18"/>
          <w:szCs w:val="18"/>
        </w:rPr>
        <w:t xml:space="preserve">. </w:t>
      </w:r>
      <w:r w:rsidRPr="007F5EFF">
        <w:rPr>
          <w:rFonts w:cs="Calibri"/>
          <w:i/>
          <w:iCs/>
          <w:sz w:val="18"/>
          <w:szCs w:val="18"/>
        </w:rPr>
        <w:t xml:space="preserve"> </w:t>
      </w:r>
      <w:r w:rsidRPr="00C2256F">
        <w:rPr>
          <w:rFonts w:cs="Calibri"/>
          <w:sz w:val="18"/>
          <w:szCs w:val="18"/>
        </w:rPr>
        <w:t xml:space="preserve">There </w:t>
      </w:r>
      <w:r w:rsidR="007F5EFF" w:rsidRPr="00C2256F">
        <w:rPr>
          <w:rFonts w:cs="Calibri"/>
          <w:sz w:val="18"/>
          <w:szCs w:val="18"/>
        </w:rPr>
        <w:t xml:space="preserve">was </w:t>
      </w:r>
      <w:r w:rsidRPr="00C2256F">
        <w:rPr>
          <w:rFonts w:cs="Calibri"/>
          <w:sz w:val="18"/>
          <w:szCs w:val="18"/>
        </w:rPr>
        <w:t>still one vacancy on the PC. The last applicant</w:t>
      </w:r>
      <w:r w:rsidR="001503C9" w:rsidRPr="00C2256F">
        <w:rPr>
          <w:rFonts w:cs="Calibri"/>
          <w:sz w:val="18"/>
          <w:szCs w:val="18"/>
        </w:rPr>
        <w:t xml:space="preserve"> had not </w:t>
      </w:r>
      <w:r w:rsidR="00C2256F" w:rsidRPr="00C2256F">
        <w:rPr>
          <w:rFonts w:cs="Calibri"/>
          <w:sz w:val="18"/>
          <w:szCs w:val="18"/>
        </w:rPr>
        <w:t>applied</w:t>
      </w:r>
      <w:r w:rsidR="001503C9" w:rsidRPr="00C2256F">
        <w:rPr>
          <w:rFonts w:cs="Calibri"/>
          <w:sz w:val="18"/>
          <w:szCs w:val="18"/>
        </w:rPr>
        <w:t xml:space="preserve"> as h</w:t>
      </w:r>
      <w:r w:rsidRPr="00C2256F">
        <w:rPr>
          <w:rFonts w:cs="Calibri"/>
          <w:sz w:val="18"/>
          <w:szCs w:val="18"/>
        </w:rPr>
        <w:t xml:space="preserve">e stated  he did not meet one of the necessary criteria. </w:t>
      </w:r>
      <w:r w:rsidR="007F5EFF" w:rsidRPr="00C2256F">
        <w:rPr>
          <w:rFonts w:cs="Calibri"/>
          <w:sz w:val="18"/>
          <w:szCs w:val="18"/>
        </w:rPr>
        <w:t>Clerk had written</w:t>
      </w:r>
      <w:r w:rsidRPr="00C2256F">
        <w:rPr>
          <w:rFonts w:cs="Calibri"/>
          <w:sz w:val="18"/>
          <w:szCs w:val="18"/>
        </w:rPr>
        <w:t xml:space="preserve"> to the Elections office for clarity regarding the co-option of members following an election. </w:t>
      </w:r>
      <w:r w:rsidR="007F5EFF" w:rsidRPr="00C2256F">
        <w:rPr>
          <w:rFonts w:cs="Calibri"/>
          <w:sz w:val="18"/>
          <w:szCs w:val="18"/>
        </w:rPr>
        <w:t>He</w:t>
      </w:r>
      <w:r w:rsidRPr="00C2256F">
        <w:rPr>
          <w:rFonts w:cs="Calibri"/>
          <w:sz w:val="18"/>
          <w:szCs w:val="18"/>
        </w:rPr>
        <w:t xml:space="preserve"> was informed by them that after all out elections, providing the parish ha</w:t>
      </w:r>
      <w:r w:rsidR="007F5EFF" w:rsidRPr="00C2256F">
        <w:rPr>
          <w:rFonts w:cs="Calibri"/>
          <w:sz w:val="18"/>
          <w:szCs w:val="18"/>
        </w:rPr>
        <w:t>d</w:t>
      </w:r>
      <w:r w:rsidRPr="00C2256F">
        <w:rPr>
          <w:rFonts w:cs="Calibri"/>
          <w:sz w:val="18"/>
          <w:szCs w:val="18"/>
        </w:rPr>
        <w:t xml:space="preserve"> a quorum, the Parish Council may co-opt to fill the vacancies remaining unfilled. The 35 days limit </w:t>
      </w:r>
      <w:r w:rsidR="007F5EFF" w:rsidRPr="00C2256F">
        <w:rPr>
          <w:rFonts w:cs="Calibri"/>
          <w:sz w:val="18"/>
          <w:szCs w:val="18"/>
        </w:rPr>
        <w:t>wa</w:t>
      </w:r>
      <w:r w:rsidRPr="00C2256F">
        <w:rPr>
          <w:rFonts w:cs="Calibri"/>
          <w:sz w:val="18"/>
          <w:szCs w:val="18"/>
        </w:rPr>
        <w:t>s only set for the principal council i.e. NCC (not the Parish Council). The advice given by NALC was incorrect on this matter.</w:t>
      </w:r>
      <w:r w:rsidR="007F5EFF" w:rsidRPr="00C2256F">
        <w:rPr>
          <w:rFonts w:cs="Calibri"/>
          <w:sz w:val="18"/>
          <w:szCs w:val="18"/>
        </w:rPr>
        <w:t xml:space="preserve"> Clerk had</w:t>
      </w:r>
      <w:r w:rsidRPr="00C2256F">
        <w:rPr>
          <w:rFonts w:cs="Calibri"/>
          <w:sz w:val="18"/>
          <w:szCs w:val="18"/>
        </w:rPr>
        <w:t xml:space="preserve"> written to </w:t>
      </w:r>
      <w:r w:rsidR="007F5EFF" w:rsidRPr="00C2256F">
        <w:rPr>
          <w:rFonts w:cs="Calibri"/>
          <w:sz w:val="18"/>
          <w:szCs w:val="18"/>
        </w:rPr>
        <w:t>NALC</w:t>
      </w:r>
      <w:r w:rsidRPr="00C2256F">
        <w:rPr>
          <w:rFonts w:cs="Calibri"/>
          <w:sz w:val="18"/>
          <w:szCs w:val="18"/>
        </w:rPr>
        <w:t xml:space="preserve"> but received no response. This means </w:t>
      </w:r>
      <w:r w:rsidR="007F5EFF" w:rsidRPr="00C2256F">
        <w:rPr>
          <w:rFonts w:cs="Calibri"/>
          <w:sz w:val="18"/>
          <w:szCs w:val="18"/>
        </w:rPr>
        <w:t xml:space="preserve">that </w:t>
      </w:r>
      <w:proofErr w:type="gramStart"/>
      <w:r w:rsidR="007F5EFF" w:rsidRPr="00C2256F">
        <w:rPr>
          <w:rFonts w:cs="Calibri"/>
          <w:sz w:val="18"/>
          <w:szCs w:val="18"/>
        </w:rPr>
        <w:t>he</w:t>
      </w:r>
      <w:proofErr w:type="gramEnd"/>
      <w:r w:rsidR="007F5EFF" w:rsidRPr="00C2256F">
        <w:rPr>
          <w:rFonts w:cs="Calibri"/>
          <w:sz w:val="18"/>
          <w:szCs w:val="18"/>
        </w:rPr>
        <w:t xml:space="preserve"> PC </w:t>
      </w:r>
      <w:r w:rsidR="00C2256F">
        <w:rPr>
          <w:rFonts w:cs="Calibri"/>
          <w:sz w:val="18"/>
          <w:szCs w:val="18"/>
        </w:rPr>
        <w:t>wa</w:t>
      </w:r>
      <w:r w:rsidR="007F5EFF" w:rsidRPr="00C2256F">
        <w:rPr>
          <w:rFonts w:cs="Calibri"/>
          <w:sz w:val="18"/>
          <w:szCs w:val="18"/>
        </w:rPr>
        <w:t>s</w:t>
      </w:r>
      <w:r w:rsidRPr="00C2256F">
        <w:rPr>
          <w:rFonts w:cs="Calibri"/>
          <w:sz w:val="18"/>
          <w:szCs w:val="18"/>
        </w:rPr>
        <w:t xml:space="preserve"> not limited by time </w:t>
      </w:r>
      <w:r w:rsidR="001503C9" w:rsidRPr="00C2256F">
        <w:rPr>
          <w:rFonts w:cs="Calibri"/>
          <w:sz w:val="18"/>
          <w:szCs w:val="18"/>
        </w:rPr>
        <w:t xml:space="preserve">to make co-options </w:t>
      </w:r>
      <w:r w:rsidRPr="00C2256F">
        <w:rPr>
          <w:rFonts w:cs="Calibri"/>
          <w:sz w:val="18"/>
          <w:szCs w:val="18"/>
        </w:rPr>
        <w:t>following an election</w:t>
      </w:r>
      <w:r w:rsidR="007F5EFF" w:rsidRPr="00C2256F">
        <w:rPr>
          <w:rFonts w:cs="Calibri"/>
          <w:sz w:val="18"/>
          <w:szCs w:val="18"/>
        </w:rPr>
        <w:t>.</w:t>
      </w:r>
    </w:p>
    <w:p w14:paraId="20199146" w14:textId="502B5392" w:rsidR="00144ADF" w:rsidRPr="00D12FD2" w:rsidRDefault="00144ADF" w:rsidP="00144ADF">
      <w:pPr>
        <w:numPr>
          <w:ilvl w:val="1"/>
          <w:numId w:val="1"/>
        </w:numPr>
        <w:spacing w:line="240" w:lineRule="auto"/>
        <w:contextualSpacing/>
        <w:rPr>
          <w:rFonts w:cs="Calibri"/>
          <w:sz w:val="18"/>
          <w:szCs w:val="18"/>
        </w:rPr>
      </w:pPr>
      <w:r w:rsidRPr="00D12FD2">
        <w:rPr>
          <w:rFonts w:cs="Calibri"/>
          <w:sz w:val="18"/>
          <w:szCs w:val="18"/>
          <w:u w:val="single"/>
        </w:rPr>
        <w:t>Longframlington Welcome Signs A697</w:t>
      </w:r>
      <w:r w:rsidRPr="00D12FD2">
        <w:rPr>
          <w:rFonts w:cs="Calibri"/>
          <w:sz w:val="18"/>
          <w:szCs w:val="18"/>
        </w:rPr>
        <w:t xml:space="preserve">. </w:t>
      </w:r>
      <w:r w:rsidR="001503C9">
        <w:rPr>
          <w:rFonts w:cs="Calibri"/>
          <w:sz w:val="18"/>
          <w:szCs w:val="18"/>
        </w:rPr>
        <w:t>In the light of TT’s recommendation regarding the funding for this it was agreed to d</w:t>
      </w:r>
      <w:r w:rsidR="007F5EFF" w:rsidRPr="00D12FD2">
        <w:rPr>
          <w:rFonts w:cs="Calibri"/>
          <w:sz w:val="18"/>
          <w:szCs w:val="18"/>
        </w:rPr>
        <w:t xml:space="preserve">efer </w:t>
      </w:r>
      <w:r w:rsidR="001503C9">
        <w:rPr>
          <w:rFonts w:cs="Calibri"/>
          <w:sz w:val="18"/>
          <w:szCs w:val="18"/>
        </w:rPr>
        <w:t xml:space="preserve">further discussion </w:t>
      </w:r>
      <w:r w:rsidR="007F5EFF" w:rsidRPr="00D12FD2">
        <w:rPr>
          <w:rFonts w:cs="Calibri"/>
          <w:sz w:val="18"/>
          <w:szCs w:val="18"/>
        </w:rPr>
        <w:t>until the next meeting.</w:t>
      </w:r>
    </w:p>
    <w:p w14:paraId="0FE6DAFD" w14:textId="2589F23F" w:rsidR="00144ADF" w:rsidRPr="00D12FD2" w:rsidRDefault="00144ADF" w:rsidP="00144ADF">
      <w:pPr>
        <w:numPr>
          <w:ilvl w:val="1"/>
          <w:numId w:val="1"/>
        </w:numPr>
        <w:spacing w:after="0" w:line="240" w:lineRule="auto"/>
        <w:contextualSpacing/>
        <w:rPr>
          <w:rFonts w:cs="Calibri"/>
          <w:sz w:val="18"/>
          <w:szCs w:val="18"/>
        </w:rPr>
      </w:pPr>
      <w:r w:rsidRPr="00D12FD2">
        <w:rPr>
          <w:rFonts w:cs="Calibri"/>
          <w:sz w:val="18"/>
          <w:szCs w:val="18"/>
          <w:u w:val="single"/>
        </w:rPr>
        <w:lastRenderedPageBreak/>
        <w:t>Website: Longframlington Welcome Booklet &amp; Community Engagement</w:t>
      </w:r>
      <w:r w:rsidRPr="00D12FD2">
        <w:rPr>
          <w:rFonts w:cs="Calibri"/>
          <w:sz w:val="18"/>
          <w:szCs w:val="18"/>
        </w:rPr>
        <w:t>. The booklet ha</w:t>
      </w:r>
      <w:r w:rsidR="007F5EFF" w:rsidRPr="00D12FD2">
        <w:rPr>
          <w:rFonts w:cs="Calibri"/>
          <w:sz w:val="18"/>
          <w:szCs w:val="18"/>
        </w:rPr>
        <w:t>d</w:t>
      </w:r>
      <w:r w:rsidRPr="00D12FD2">
        <w:rPr>
          <w:rFonts w:cs="Calibri"/>
          <w:sz w:val="18"/>
          <w:szCs w:val="18"/>
        </w:rPr>
        <w:t xml:space="preserve"> been uploaded onto the LPC webpage.</w:t>
      </w:r>
      <w:r w:rsidR="007F5EFF" w:rsidRPr="00D12FD2">
        <w:rPr>
          <w:rFonts w:cs="Calibri"/>
          <w:sz w:val="18"/>
          <w:szCs w:val="18"/>
        </w:rPr>
        <w:t xml:space="preserve"> Item to be taken off the agenda.</w:t>
      </w:r>
    </w:p>
    <w:p w14:paraId="266BC400" w14:textId="6B9B0A22" w:rsidR="00144ADF" w:rsidRPr="00D12FD2" w:rsidRDefault="00144ADF" w:rsidP="00144ADF">
      <w:pPr>
        <w:numPr>
          <w:ilvl w:val="1"/>
          <w:numId w:val="1"/>
        </w:numPr>
        <w:spacing w:after="0" w:line="240" w:lineRule="auto"/>
        <w:contextualSpacing/>
        <w:rPr>
          <w:rFonts w:cs="Calibri"/>
          <w:sz w:val="18"/>
          <w:szCs w:val="18"/>
          <w:u w:val="single"/>
        </w:rPr>
      </w:pPr>
      <w:r w:rsidRPr="00D12FD2">
        <w:rPr>
          <w:rFonts w:cs="Calibri"/>
          <w:sz w:val="18"/>
          <w:szCs w:val="18"/>
          <w:u w:val="single"/>
        </w:rPr>
        <w:t>Report from meeting regarding ongoing Issues with Northumberland County Council(NCC) departments</w:t>
      </w:r>
      <w:r w:rsidR="001A0081" w:rsidRPr="00D12FD2">
        <w:rPr>
          <w:rFonts w:cs="Calibri"/>
          <w:sz w:val="18"/>
          <w:szCs w:val="18"/>
          <w:u w:val="single"/>
        </w:rPr>
        <w:t xml:space="preserve"> concerning:</w:t>
      </w:r>
    </w:p>
    <w:p w14:paraId="0F4AEE4C" w14:textId="53B55AB7" w:rsidR="00144ADF" w:rsidRPr="00AF6C3F" w:rsidRDefault="00144ADF" w:rsidP="00144ADF">
      <w:pPr>
        <w:numPr>
          <w:ilvl w:val="2"/>
          <w:numId w:val="1"/>
        </w:numPr>
        <w:tabs>
          <w:tab w:val="num" w:pos="1080"/>
        </w:tabs>
        <w:spacing w:after="0" w:line="240" w:lineRule="auto"/>
        <w:contextualSpacing/>
        <w:rPr>
          <w:rFonts w:cs="Calibri"/>
          <w:sz w:val="18"/>
          <w:szCs w:val="18"/>
        </w:rPr>
      </w:pPr>
      <w:r w:rsidRPr="00AF6C3F">
        <w:rPr>
          <w:rFonts w:cs="Calibri"/>
          <w:sz w:val="18"/>
          <w:szCs w:val="18"/>
          <w:u w:val="single"/>
        </w:rPr>
        <w:t xml:space="preserve">Planning Issues : Stage 1 Complaint re provision of pavement and street lighting </w:t>
      </w:r>
      <w:r w:rsidR="001A0081" w:rsidRPr="00AF6C3F">
        <w:rPr>
          <w:rFonts w:cs="Calibri"/>
          <w:sz w:val="18"/>
          <w:szCs w:val="18"/>
          <w:u w:val="single"/>
        </w:rPr>
        <w:t xml:space="preserve">C106 </w:t>
      </w:r>
      <w:r w:rsidRPr="00AF6C3F">
        <w:rPr>
          <w:rFonts w:cs="Calibri"/>
          <w:sz w:val="18"/>
          <w:szCs w:val="18"/>
          <w:u w:val="single"/>
        </w:rPr>
        <w:t>Alnwick Fords Road.</w:t>
      </w:r>
      <w:r w:rsidRPr="00AF6C3F">
        <w:rPr>
          <w:rFonts w:cs="Calibri"/>
          <w:sz w:val="18"/>
          <w:szCs w:val="18"/>
        </w:rPr>
        <w:t xml:space="preserve"> </w:t>
      </w:r>
    </w:p>
    <w:p w14:paraId="0667F912" w14:textId="77777777" w:rsidR="001A0081" w:rsidRPr="00AF6C3F" w:rsidRDefault="00144ADF" w:rsidP="00144ADF">
      <w:pPr>
        <w:numPr>
          <w:ilvl w:val="2"/>
          <w:numId w:val="1"/>
        </w:numPr>
        <w:tabs>
          <w:tab w:val="num" w:pos="1080"/>
        </w:tabs>
        <w:spacing w:after="0" w:line="240" w:lineRule="auto"/>
        <w:contextualSpacing/>
        <w:rPr>
          <w:rFonts w:cs="Calibri"/>
          <w:sz w:val="18"/>
          <w:szCs w:val="18"/>
        </w:rPr>
      </w:pPr>
      <w:r w:rsidRPr="00AF6C3F">
        <w:rPr>
          <w:rFonts w:cs="Calibri"/>
          <w:sz w:val="18"/>
          <w:szCs w:val="18"/>
          <w:u w:val="single"/>
        </w:rPr>
        <w:t>Highways : Traffic Calming measures at A697 North and South entry to Village.</w:t>
      </w:r>
      <w:r w:rsidRPr="00AF6C3F">
        <w:rPr>
          <w:rFonts w:cs="Calibri"/>
          <w:sz w:val="18"/>
          <w:szCs w:val="18"/>
        </w:rPr>
        <w:t xml:space="preserve"> </w:t>
      </w:r>
    </w:p>
    <w:p w14:paraId="4CB67DCD" w14:textId="729427BF" w:rsidR="001A0081" w:rsidRPr="00AF6C3F" w:rsidRDefault="001A0081" w:rsidP="001A0081">
      <w:pPr>
        <w:spacing w:after="0" w:line="240" w:lineRule="auto"/>
        <w:ind w:left="720"/>
        <w:contextualSpacing/>
        <w:rPr>
          <w:rFonts w:cs="Calibri"/>
          <w:sz w:val="18"/>
          <w:szCs w:val="18"/>
        </w:rPr>
      </w:pPr>
      <w:r w:rsidRPr="00AF6C3F">
        <w:rPr>
          <w:rFonts w:cs="Calibri"/>
          <w:sz w:val="18"/>
          <w:szCs w:val="18"/>
        </w:rPr>
        <w:t xml:space="preserve">DW/Ag reported that the meeting </w:t>
      </w:r>
      <w:r w:rsidR="00AF6C3F">
        <w:rPr>
          <w:rFonts w:cs="Calibri"/>
          <w:sz w:val="18"/>
          <w:szCs w:val="18"/>
        </w:rPr>
        <w:t xml:space="preserve">with Viv Cartmell (VC) </w:t>
      </w:r>
      <w:r w:rsidR="009B2BDD" w:rsidRPr="00AF6C3F">
        <w:rPr>
          <w:rFonts w:cs="Calibri"/>
          <w:sz w:val="18"/>
          <w:szCs w:val="18"/>
        </w:rPr>
        <w:t>Planning Area Manager (North)</w:t>
      </w:r>
      <w:r w:rsidR="009B2BDD">
        <w:rPr>
          <w:rFonts w:cs="Calibri"/>
          <w:sz w:val="18"/>
          <w:szCs w:val="18"/>
        </w:rPr>
        <w:t xml:space="preserve"> </w:t>
      </w:r>
      <w:r w:rsidRPr="00AF6C3F">
        <w:rPr>
          <w:rFonts w:cs="Calibri"/>
          <w:sz w:val="18"/>
          <w:szCs w:val="18"/>
        </w:rPr>
        <w:t>had been very successful. The following actions/issues were agreed:</w:t>
      </w:r>
    </w:p>
    <w:p w14:paraId="7070CE78" w14:textId="1A7A00AF" w:rsidR="001A0081" w:rsidRPr="00AF6C3F" w:rsidRDefault="001A0081" w:rsidP="001A0081">
      <w:pPr>
        <w:pStyle w:val="ListParagraph"/>
        <w:numPr>
          <w:ilvl w:val="0"/>
          <w:numId w:val="10"/>
        </w:numPr>
        <w:spacing w:after="0" w:line="240" w:lineRule="auto"/>
        <w:rPr>
          <w:rFonts w:cs="Calibri"/>
          <w:sz w:val="18"/>
          <w:szCs w:val="18"/>
        </w:rPr>
      </w:pPr>
      <w:r w:rsidRPr="00AF6C3F">
        <w:rPr>
          <w:rFonts w:cs="Calibri"/>
          <w:sz w:val="18"/>
          <w:szCs w:val="18"/>
        </w:rPr>
        <w:t xml:space="preserve">The </w:t>
      </w:r>
      <w:r w:rsidRPr="00AF6C3F">
        <w:rPr>
          <w:rFonts w:cs="Calibri"/>
          <w:sz w:val="18"/>
          <w:szCs w:val="18"/>
        </w:rPr>
        <w:t>Traffic Calming measures at A697 North and South entry to Village</w:t>
      </w:r>
      <w:r w:rsidRPr="00AF6C3F">
        <w:rPr>
          <w:rFonts w:cs="Calibri"/>
          <w:sz w:val="18"/>
          <w:szCs w:val="18"/>
        </w:rPr>
        <w:t xml:space="preserve"> were now in place.</w:t>
      </w:r>
    </w:p>
    <w:p w14:paraId="14B48461" w14:textId="43499961" w:rsidR="001A0081" w:rsidRPr="00AF6C3F" w:rsidRDefault="001A0081" w:rsidP="001A0081">
      <w:pPr>
        <w:pStyle w:val="ListParagraph"/>
        <w:numPr>
          <w:ilvl w:val="0"/>
          <w:numId w:val="10"/>
        </w:numPr>
        <w:spacing w:after="0" w:line="240" w:lineRule="auto"/>
        <w:rPr>
          <w:rFonts w:cs="Calibri"/>
          <w:sz w:val="18"/>
          <w:szCs w:val="18"/>
        </w:rPr>
      </w:pPr>
      <w:r w:rsidRPr="00AF6C3F">
        <w:rPr>
          <w:rFonts w:cs="Calibri"/>
          <w:sz w:val="18"/>
          <w:szCs w:val="18"/>
        </w:rPr>
        <w:t xml:space="preserve">As there were no planning made planning decisions with respect to the street lighting and pavement issues on the C106, there was no benefit in pursuing this matter as a Planning Issue. If the PC wanted to take this matter </w:t>
      </w:r>
      <w:r w:rsidR="00AF6C3F" w:rsidRPr="00AF6C3F">
        <w:rPr>
          <w:rFonts w:cs="Calibri"/>
          <w:sz w:val="18"/>
          <w:szCs w:val="18"/>
        </w:rPr>
        <w:t>further,</w:t>
      </w:r>
      <w:r w:rsidRPr="00AF6C3F">
        <w:rPr>
          <w:rFonts w:cs="Calibri"/>
          <w:sz w:val="18"/>
          <w:szCs w:val="18"/>
        </w:rPr>
        <w:t xml:space="preserve"> it should do so as a highways issue. This could possibly be pursued as part of the PC’s LTP priorities</w:t>
      </w:r>
      <w:r w:rsidR="00D12FD2" w:rsidRPr="00AF6C3F">
        <w:rPr>
          <w:rFonts w:cs="Calibri"/>
          <w:sz w:val="18"/>
          <w:szCs w:val="18"/>
        </w:rPr>
        <w:t xml:space="preserve"> 2026 -2028.</w:t>
      </w:r>
    </w:p>
    <w:p w14:paraId="1CA64C53" w14:textId="69969D8F" w:rsidR="001A0081" w:rsidRPr="00AF6C3F" w:rsidRDefault="00D12FD2" w:rsidP="001A0081">
      <w:pPr>
        <w:pStyle w:val="ListParagraph"/>
        <w:numPr>
          <w:ilvl w:val="0"/>
          <w:numId w:val="10"/>
        </w:numPr>
        <w:spacing w:after="0" w:line="240" w:lineRule="auto"/>
        <w:rPr>
          <w:rFonts w:cs="Calibri"/>
          <w:sz w:val="18"/>
          <w:szCs w:val="18"/>
        </w:rPr>
      </w:pPr>
      <w:r w:rsidRPr="00AF6C3F">
        <w:rPr>
          <w:rFonts w:cs="Calibri"/>
          <w:sz w:val="18"/>
          <w:szCs w:val="18"/>
        </w:rPr>
        <w:t xml:space="preserve">VC welcomed </w:t>
      </w:r>
      <w:r w:rsidR="00AF6C3F">
        <w:rPr>
          <w:rFonts w:cs="Calibri"/>
          <w:sz w:val="18"/>
          <w:szCs w:val="18"/>
        </w:rPr>
        <w:t>a</w:t>
      </w:r>
      <w:r w:rsidRPr="00AF6C3F">
        <w:rPr>
          <w:rFonts w:cs="Calibri"/>
          <w:sz w:val="18"/>
          <w:szCs w:val="18"/>
        </w:rPr>
        <w:t xml:space="preserve"> </w:t>
      </w:r>
      <w:r w:rsidR="00AF6C3F">
        <w:rPr>
          <w:rFonts w:cs="Calibri"/>
          <w:sz w:val="18"/>
          <w:szCs w:val="18"/>
        </w:rPr>
        <w:t xml:space="preserve">continued </w:t>
      </w:r>
      <w:r w:rsidRPr="00AF6C3F">
        <w:rPr>
          <w:rFonts w:cs="Calibri"/>
          <w:sz w:val="18"/>
          <w:szCs w:val="18"/>
        </w:rPr>
        <w:t xml:space="preserve"> positive relationship with the</w:t>
      </w:r>
      <w:r w:rsidR="001A0081" w:rsidRPr="00AF6C3F">
        <w:rPr>
          <w:rFonts w:cs="Calibri"/>
          <w:sz w:val="18"/>
          <w:szCs w:val="18"/>
        </w:rPr>
        <w:t xml:space="preserve"> Parish Council</w:t>
      </w:r>
      <w:r w:rsidRPr="00AF6C3F">
        <w:rPr>
          <w:rFonts w:cs="Calibri"/>
          <w:sz w:val="18"/>
          <w:szCs w:val="18"/>
        </w:rPr>
        <w:t xml:space="preserve"> and </w:t>
      </w:r>
      <w:r w:rsidR="00AF6C3F">
        <w:rPr>
          <w:rFonts w:cs="Calibri"/>
          <w:sz w:val="18"/>
          <w:szCs w:val="18"/>
        </w:rPr>
        <w:t xml:space="preserve">to enable things to move more quickly and efficiently that </w:t>
      </w:r>
      <w:r w:rsidRPr="00AF6C3F">
        <w:rPr>
          <w:rFonts w:cs="Calibri"/>
          <w:sz w:val="18"/>
          <w:szCs w:val="18"/>
        </w:rPr>
        <w:t>any planning issues of concern be directed through her in the first instance.</w:t>
      </w:r>
    </w:p>
    <w:p w14:paraId="4E010FFF" w14:textId="0D976B66" w:rsidR="00D12FD2" w:rsidRPr="00AF6C3F" w:rsidRDefault="00D12FD2" w:rsidP="001A0081">
      <w:pPr>
        <w:pStyle w:val="ListParagraph"/>
        <w:numPr>
          <w:ilvl w:val="0"/>
          <w:numId w:val="10"/>
        </w:numPr>
        <w:spacing w:after="0" w:line="240" w:lineRule="auto"/>
        <w:rPr>
          <w:rFonts w:cs="Calibri"/>
          <w:sz w:val="18"/>
          <w:szCs w:val="18"/>
        </w:rPr>
      </w:pPr>
      <w:r w:rsidRPr="00AF6C3F">
        <w:rPr>
          <w:rFonts w:cs="Calibri"/>
          <w:sz w:val="18"/>
          <w:szCs w:val="18"/>
        </w:rPr>
        <w:t xml:space="preserve">That members would benefit from some further training and education on planning matters, particularly </w:t>
      </w:r>
      <w:proofErr w:type="gramStart"/>
      <w:r w:rsidRPr="00AF6C3F">
        <w:rPr>
          <w:rFonts w:cs="Calibri"/>
          <w:sz w:val="18"/>
          <w:szCs w:val="18"/>
        </w:rPr>
        <w:t>in light of</w:t>
      </w:r>
      <w:proofErr w:type="gramEnd"/>
      <w:r w:rsidRPr="00AF6C3F">
        <w:rPr>
          <w:rFonts w:cs="Calibri"/>
          <w:sz w:val="18"/>
          <w:szCs w:val="18"/>
        </w:rPr>
        <w:t xml:space="preserve"> </w:t>
      </w:r>
      <w:r w:rsidR="00AF6C3F">
        <w:rPr>
          <w:rFonts w:cs="Calibri"/>
          <w:sz w:val="18"/>
          <w:szCs w:val="18"/>
        </w:rPr>
        <w:t xml:space="preserve">current </w:t>
      </w:r>
      <w:r w:rsidRPr="00AF6C3F">
        <w:rPr>
          <w:rFonts w:cs="Calibri"/>
          <w:sz w:val="18"/>
          <w:szCs w:val="18"/>
        </w:rPr>
        <w:t xml:space="preserve">national and county developments. The </w:t>
      </w:r>
      <w:r w:rsidR="009B2BDD">
        <w:rPr>
          <w:rFonts w:cs="Calibri"/>
          <w:sz w:val="18"/>
          <w:szCs w:val="18"/>
        </w:rPr>
        <w:t>problem</w:t>
      </w:r>
      <w:r w:rsidRPr="00AF6C3F">
        <w:rPr>
          <w:rFonts w:cs="Calibri"/>
          <w:sz w:val="18"/>
          <w:szCs w:val="18"/>
        </w:rPr>
        <w:t xml:space="preserve"> of the constraints under which the Planning Authority operates being one such issue</w:t>
      </w:r>
      <w:r w:rsidR="00AF6C3F">
        <w:rPr>
          <w:rFonts w:cs="Calibri"/>
          <w:sz w:val="18"/>
          <w:szCs w:val="18"/>
        </w:rPr>
        <w:t xml:space="preserve"> which would be beneficial for parish councillors to know more about</w:t>
      </w:r>
      <w:r w:rsidRPr="00AF6C3F">
        <w:rPr>
          <w:rFonts w:cs="Calibri"/>
          <w:sz w:val="18"/>
          <w:szCs w:val="18"/>
        </w:rPr>
        <w:t xml:space="preserve">. </w:t>
      </w:r>
    </w:p>
    <w:p w14:paraId="5BE842D2" w14:textId="04FFD1B8" w:rsidR="00D12FD2" w:rsidRPr="00AF6C3F" w:rsidRDefault="00D12FD2" w:rsidP="001A0081">
      <w:pPr>
        <w:pStyle w:val="ListParagraph"/>
        <w:numPr>
          <w:ilvl w:val="0"/>
          <w:numId w:val="10"/>
        </w:numPr>
        <w:spacing w:after="0" w:line="240" w:lineRule="auto"/>
        <w:rPr>
          <w:rFonts w:cs="Calibri"/>
          <w:sz w:val="18"/>
          <w:szCs w:val="18"/>
        </w:rPr>
      </w:pPr>
      <w:r w:rsidRPr="00AF6C3F">
        <w:rPr>
          <w:rFonts w:cs="Calibri"/>
          <w:sz w:val="18"/>
          <w:szCs w:val="18"/>
        </w:rPr>
        <w:t>That it was important for Longframlington to review and update its Neighbourhood Plan so that it remains relevant and effective.</w:t>
      </w:r>
    </w:p>
    <w:p w14:paraId="48A49939" w14:textId="5AA6AAA2" w:rsidR="00144ADF" w:rsidRPr="00AF6C3F" w:rsidRDefault="00AF6C3F" w:rsidP="001A0081">
      <w:pPr>
        <w:spacing w:after="0" w:line="240" w:lineRule="auto"/>
        <w:ind w:left="720"/>
        <w:contextualSpacing/>
        <w:rPr>
          <w:rFonts w:cs="Calibri"/>
          <w:b/>
          <w:bCs/>
          <w:sz w:val="18"/>
          <w:szCs w:val="18"/>
        </w:rPr>
      </w:pPr>
      <w:r w:rsidRPr="00AF6C3F">
        <w:rPr>
          <w:rFonts w:cs="Calibri"/>
          <w:sz w:val="18"/>
          <w:szCs w:val="18"/>
        </w:rPr>
        <w:t xml:space="preserve">It was agreed </w:t>
      </w:r>
      <w:r w:rsidR="00D12FD2" w:rsidRPr="00AF6C3F">
        <w:rPr>
          <w:rFonts w:cs="Calibri"/>
          <w:sz w:val="18"/>
          <w:szCs w:val="18"/>
        </w:rPr>
        <w:t>to write to VC to thank her</w:t>
      </w:r>
      <w:r w:rsidRPr="00AF6C3F">
        <w:rPr>
          <w:rFonts w:cs="Calibri"/>
          <w:sz w:val="18"/>
          <w:szCs w:val="18"/>
        </w:rPr>
        <w:t xml:space="preserve"> for the valuable meeting </w:t>
      </w:r>
      <w:r w:rsidR="00D12FD2" w:rsidRPr="00AF6C3F">
        <w:rPr>
          <w:rFonts w:cs="Calibri"/>
          <w:sz w:val="18"/>
          <w:szCs w:val="18"/>
        </w:rPr>
        <w:t>and to ask her to provide information about</w:t>
      </w:r>
      <w:r w:rsidRPr="00AF6C3F">
        <w:rPr>
          <w:rFonts w:cs="Calibri"/>
          <w:sz w:val="18"/>
          <w:szCs w:val="18"/>
        </w:rPr>
        <w:t xml:space="preserve"> </w:t>
      </w:r>
      <w:r w:rsidR="00D12FD2" w:rsidRPr="00AF6C3F">
        <w:rPr>
          <w:rFonts w:cs="Calibri"/>
          <w:sz w:val="18"/>
          <w:szCs w:val="18"/>
        </w:rPr>
        <w:t>training available through NCC</w:t>
      </w:r>
      <w:r w:rsidRPr="00AF6C3F">
        <w:rPr>
          <w:rFonts w:cs="Calibri"/>
          <w:sz w:val="18"/>
          <w:szCs w:val="18"/>
        </w:rPr>
        <w:t>,</w:t>
      </w:r>
      <w:r w:rsidR="00D12FD2" w:rsidRPr="00AF6C3F">
        <w:rPr>
          <w:rFonts w:cs="Calibri"/>
          <w:sz w:val="18"/>
          <w:szCs w:val="18"/>
        </w:rPr>
        <w:t xml:space="preserve"> how </w:t>
      </w:r>
      <w:r w:rsidRPr="00AF6C3F">
        <w:rPr>
          <w:rFonts w:cs="Calibri"/>
          <w:sz w:val="18"/>
          <w:szCs w:val="18"/>
        </w:rPr>
        <w:t>the PC</w:t>
      </w:r>
      <w:r w:rsidR="00D12FD2" w:rsidRPr="00AF6C3F">
        <w:rPr>
          <w:rFonts w:cs="Calibri"/>
          <w:sz w:val="18"/>
          <w:szCs w:val="18"/>
        </w:rPr>
        <w:t xml:space="preserve"> can express </w:t>
      </w:r>
      <w:proofErr w:type="gramStart"/>
      <w:r w:rsidR="00D12FD2" w:rsidRPr="00AF6C3F">
        <w:rPr>
          <w:rFonts w:cs="Calibri"/>
          <w:sz w:val="18"/>
          <w:szCs w:val="18"/>
        </w:rPr>
        <w:t>it’s</w:t>
      </w:r>
      <w:proofErr w:type="gramEnd"/>
      <w:r w:rsidR="00D12FD2" w:rsidRPr="00AF6C3F">
        <w:rPr>
          <w:rFonts w:cs="Calibri"/>
          <w:sz w:val="18"/>
          <w:szCs w:val="18"/>
        </w:rPr>
        <w:t xml:space="preserve"> views about </w:t>
      </w:r>
      <w:r w:rsidRPr="00AF6C3F">
        <w:rPr>
          <w:rFonts w:cs="Calibri"/>
          <w:sz w:val="18"/>
          <w:szCs w:val="18"/>
        </w:rPr>
        <w:t xml:space="preserve">future planning within the village and for how to access advice to enable a review of the current Neighbourhood Plan (NP).  The review of the NP to be placed on the agenda for the next meeting. </w:t>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 xml:space="preserve"> </w:t>
      </w:r>
      <w:r w:rsidR="009B2BDD">
        <w:rPr>
          <w:rFonts w:cs="Calibri"/>
          <w:sz w:val="18"/>
          <w:szCs w:val="18"/>
        </w:rPr>
        <w:tab/>
      </w:r>
      <w:r w:rsidR="009B2BDD">
        <w:rPr>
          <w:rFonts w:cs="Calibri"/>
          <w:sz w:val="18"/>
          <w:szCs w:val="18"/>
        </w:rPr>
        <w:tab/>
      </w:r>
      <w:r>
        <w:rPr>
          <w:rFonts w:cs="Calibri"/>
          <w:b/>
          <w:bCs/>
          <w:sz w:val="18"/>
          <w:szCs w:val="18"/>
        </w:rPr>
        <w:t>Action: Clerk</w:t>
      </w:r>
    </w:p>
    <w:p w14:paraId="6D9701B6" w14:textId="701AAB64" w:rsidR="00144ADF" w:rsidRPr="007F5EFF" w:rsidRDefault="00144ADF" w:rsidP="00144ADF">
      <w:pPr>
        <w:numPr>
          <w:ilvl w:val="1"/>
          <w:numId w:val="1"/>
        </w:numPr>
        <w:spacing w:after="0" w:line="240" w:lineRule="auto"/>
        <w:contextualSpacing/>
        <w:rPr>
          <w:rFonts w:cs="Calibri"/>
          <w:sz w:val="18"/>
          <w:szCs w:val="18"/>
        </w:rPr>
      </w:pPr>
      <w:r w:rsidRPr="00AF6C3F">
        <w:rPr>
          <w:rFonts w:cs="Calibri"/>
          <w:sz w:val="18"/>
          <w:szCs w:val="18"/>
          <w:u w:val="single"/>
        </w:rPr>
        <w:t>Longframlington Parish Map</w:t>
      </w:r>
      <w:r w:rsidRPr="00AF6C3F">
        <w:rPr>
          <w:rFonts w:cs="Calibri"/>
          <w:sz w:val="18"/>
          <w:szCs w:val="18"/>
        </w:rPr>
        <w:t>. The LMH h</w:t>
      </w:r>
      <w:r w:rsidR="007F5EFF" w:rsidRPr="00AF6C3F">
        <w:rPr>
          <w:rFonts w:cs="Calibri"/>
          <w:sz w:val="18"/>
          <w:szCs w:val="18"/>
        </w:rPr>
        <w:t>ad</w:t>
      </w:r>
      <w:r w:rsidRPr="00AF6C3F">
        <w:rPr>
          <w:rFonts w:cs="Calibri"/>
          <w:sz w:val="18"/>
          <w:szCs w:val="18"/>
        </w:rPr>
        <w:t xml:space="preserve"> agreed to the display of an A2 sized map/deeds in the hall. </w:t>
      </w:r>
      <w:r w:rsidR="007F5EFF" w:rsidRPr="00AF6C3F">
        <w:rPr>
          <w:rFonts w:cs="Calibri"/>
          <w:sz w:val="18"/>
          <w:szCs w:val="18"/>
        </w:rPr>
        <w:t>DW to meet GA to progress this matter.</w:t>
      </w:r>
      <w:r w:rsidR="007F5EFF" w:rsidRPr="007F5EFF">
        <w:rPr>
          <w:rFonts w:cs="Calibri"/>
          <w:sz w:val="18"/>
          <w:szCs w:val="18"/>
        </w:rPr>
        <w:tab/>
      </w:r>
      <w:r w:rsidR="007F5EFF" w:rsidRPr="007F5EFF">
        <w:rPr>
          <w:rFonts w:cs="Calibri"/>
          <w:sz w:val="18"/>
          <w:szCs w:val="18"/>
        </w:rPr>
        <w:tab/>
      </w:r>
      <w:r w:rsidR="007F5EFF" w:rsidRPr="007F5EFF">
        <w:rPr>
          <w:rFonts w:cs="Calibri"/>
          <w:sz w:val="18"/>
          <w:szCs w:val="18"/>
        </w:rPr>
        <w:tab/>
      </w:r>
      <w:r w:rsidR="007F5EFF" w:rsidRPr="007F5EFF">
        <w:rPr>
          <w:rFonts w:cs="Calibri"/>
          <w:sz w:val="18"/>
          <w:szCs w:val="18"/>
        </w:rPr>
        <w:tab/>
      </w:r>
      <w:r w:rsidR="007F5EFF" w:rsidRPr="007F5EFF">
        <w:rPr>
          <w:rFonts w:cs="Calibri"/>
          <w:sz w:val="18"/>
          <w:szCs w:val="18"/>
        </w:rPr>
        <w:tab/>
      </w:r>
      <w:r w:rsidR="007F5EFF" w:rsidRPr="007F5EFF">
        <w:rPr>
          <w:rFonts w:cs="Calibri"/>
          <w:sz w:val="18"/>
          <w:szCs w:val="18"/>
        </w:rPr>
        <w:tab/>
      </w:r>
      <w:r w:rsidR="007F5EFF" w:rsidRPr="007F5EFF">
        <w:rPr>
          <w:rFonts w:cs="Calibri"/>
          <w:sz w:val="18"/>
          <w:szCs w:val="18"/>
        </w:rPr>
        <w:tab/>
      </w:r>
      <w:r w:rsidR="007F5EFF" w:rsidRPr="007F5EFF">
        <w:rPr>
          <w:rFonts w:cs="Calibri"/>
          <w:sz w:val="18"/>
          <w:szCs w:val="18"/>
        </w:rPr>
        <w:tab/>
        <w:t xml:space="preserve">               </w:t>
      </w:r>
      <w:r w:rsidR="007F5EFF" w:rsidRPr="007F5EFF">
        <w:rPr>
          <w:rFonts w:cs="Calibri"/>
          <w:b/>
          <w:bCs/>
          <w:sz w:val="18"/>
          <w:szCs w:val="18"/>
        </w:rPr>
        <w:t>Action DW/GA</w:t>
      </w:r>
    </w:p>
    <w:p w14:paraId="5529936F" w14:textId="365284CC" w:rsidR="00144ADF" w:rsidRPr="00CA12C2" w:rsidRDefault="00144ADF" w:rsidP="00144ADF">
      <w:pPr>
        <w:numPr>
          <w:ilvl w:val="1"/>
          <w:numId w:val="1"/>
        </w:numPr>
        <w:spacing w:after="0" w:line="240" w:lineRule="auto"/>
        <w:contextualSpacing/>
        <w:rPr>
          <w:rFonts w:cs="Calibri"/>
          <w:sz w:val="18"/>
          <w:szCs w:val="18"/>
        </w:rPr>
      </w:pPr>
      <w:r w:rsidRPr="00CA12C2">
        <w:rPr>
          <w:rFonts w:cs="Calibri"/>
          <w:sz w:val="18"/>
          <w:szCs w:val="18"/>
          <w:u w:val="single"/>
        </w:rPr>
        <w:t>Village Inspection</w:t>
      </w:r>
      <w:r w:rsidRPr="00CA12C2">
        <w:rPr>
          <w:rFonts w:cs="Calibri"/>
          <w:sz w:val="18"/>
          <w:szCs w:val="18"/>
        </w:rPr>
        <w:t>:</w:t>
      </w:r>
    </w:p>
    <w:p w14:paraId="3709EDF4" w14:textId="2E79AA6A" w:rsidR="00144ADF" w:rsidRPr="00CA12C2" w:rsidRDefault="00144ADF" w:rsidP="00144ADF">
      <w:pPr>
        <w:numPr>
          <w:ilvl w:val="2"/>
          <w:numId w:val="1"/>
        </w:numPr>
        <w:tabs>
          <w:tab w:val="num" w:pos="1080"/>
        </w:tabs>
        <w:spacing w:after="0" w:line="240" w:lineRule="auto"/>
        <w:contextualSpacing/>
        <w:rPr>
          <w:rFonts w:cs="Calibri"/>
          <w:sz w:val="18"/>
          <w:szCs w:val="18"/>
        </w:rPr>
      </w:pPr>
      <w:r w:rsidRPr="00CA12C2">
        <w:rPr>
          <w:rFonts w:cs="Calibri"/>
          <w:sz w:val="18"/>
          <w:szCs w:val="18"/>
          <w:u w:val="single"/>
        </w:rPr>
        <w:t>Hall Hill Path: Replacement of gates and laying of gravel.</w:t>
      </w:r>
      <w:r w:rsidRPr="00CA12C2">
        <w:rPr>
          <w:rFonts w:cs="Calibri"/>
          <w:sz w:val="18"/>
          <w:szCs w:val="18"/>
        </w:rPr>
        <w:t xml:space="preserve"> Th</w:t>
      </w:r>
      <w:r w:rsidR="007F5EFF" w:rsidRPr="00CA12C2">
        <w:rPr>
          <w:rFonts w:cs="Calibri"/>
          <w:sz w:val="18"/>
          <w:szCs w:val="18"/>
        </w:rPr>
        <w:t xml:space="preserve">e </w:t>
      </w:r>
      <w:r w:rsidRPr="00CA12C2">
        <w:rPr>
          <w:rFonts w:cs="Calibri"/>
          <w:sz w:val="18"/>
          <w:szCs w:val="18"/>
        </w:rPr>
        <w:t xml:space="preserve">path between A697 and the Green </w:t>
      </w:r>
      <w:r w:rsidR="009B2BDD">
        <w:rPr>
          <w:rFonts w:cs="Calibri"/>
          <w:sz w:val="18"/>
          <w:szCs w:val="18"/>
        </w:rPr>
        <w:t>wa</w:t>
      </w:r>
      <w:r w:rsidRPr="00CA12C2">
        <w:rPr>
          <w:rFonts w:cs="Calibri"/>
          <w:sz w:val="18"/>
          <w:szCs w:val="18"/>
        </w:rPr>
        <w:t>s well used by dog walkers and families. The gates at both ends ha</w:t>
      </w:r>
      <w:r w:rsidR="007F5EFF" w:rsidRPr="00CA12C2">
        <w:rPr>
          <w:rFonts w:cs="Calibri"/>
          <w:sz w:val="18"/>
          <w:szCs w:val="18"/>
        </w:rPr>
        <w:t>d</w:t>
      </w:r>
      <w:r w:rsidRPr="00CA12C2">
        <w:rPr>
          <w:rFonts w:cs="Calibri"/>
          <w:sz w:val="18"/>
          <w:szCs w:val="18"/>
        </w:rPr>
        <w:t xml:space="preserve"> been removed as they ha</w:t>
      </w:r>
      <w:r w:rsidR="007F5EFF" w:rsidRPr="00CA12C2">
        <w:rPr>
          <w:rFonts w:cs="Calibri"/>
          <w:sz w:val="18"/>
          <w:szCs w:val="18"/>
        </w:rPr>
        <w:t>d</w:t>
      </w:r>
      <w:r w:rsidRPr="00CA12C2">
        <w:rPr>
          <w:rFonts w:cs="Calibri"/>
          <w:sz w:val="18"/>
          <w:szCs w:val="18"/>
        </w:rPr>
        <w:t xml:space="preserve"> rotted away. Th</w:t>
      </w:r>
      <w:r w:rsidR="009B2BDD">
        <w:rPr>
          <w:rFonts w:cs="Calibri"/>
          <w:sz w:val="18"/>
          <w:szCs w:val="18"/>
        </w:rPr>
        <w:t>is</w:t>
      </w:r>
      <w:r w:rsidRPr="00CA12C2">
        <w:rPr>
          <w:rFonts w:cs="Calibri"/>
          <w:sz w:val="18"/>
          <w:szCs w:val="18"/>
        </w:rPr>
        <w:t xml:space="preserve"> </w:t>
      </w:r>
      <w:r w:rsidR="007F5EFF" w:rsidRPr="00CA12C2">
        <w:rPr>
          <w:rFonts w:cs="Calibri"/>
          <w:sz w:val="18"/>
          <w:szCs w:val="18"/>
        </w:rPr>
        <w:t>was</w:t>
      </w:r>
      <w:r w:rsidRPr="00CA12C2">
        <w:rPr>
          <w:rFonts w:cs="Calibri"/>
          <w:sz w:val="18"/>
          <w:szCs w:val="18"/>
        </w:rPr>
        <w:t xml:space="preserve"> a significant health and safety risk</w:t>
      </w:r>
      <w:r w:rsidR="009B2BDD">
        <w:rPr>
          <w:rFonts w:cs="Calibri"/>
          <w:sz w:val="18"/>
          <w:szCs w:val="18"/>
        </w:rPr>
        <w:t>,</w:t>
      </w:r>
      <w:r w:rsidRPr="00CA12C2">
        <w:rPr>
          <w:rFonts w:cs="Calibri"/>
          <w:sz w:val="18"/>
          <w:szCs w:val="18"/>
        </w:rPr>
        <w:t xml:space="preserve"> particularly for small children and especially at the A697 end. Also, th</w:t>
      </w:r>
      <w:r w:rsidR="007F5EFF" w:rsidRPr="00CA12C2">
        <w:rPr>
          <w:rFonts w:cs="Calibri"/>
          <w:sz w:val="18"/>
          <w:szCs w:val="18"/>
        </w:rPr>
        <w:t>e</w:t>
      </w:r>
      <w:r w:rsidRPr="00CA12C2">
        <w:rPr>
          <w:rFonts w:cs="Calibri"/>
          <w:sz w:val="18"/>
          <w:szCs w:val="18"/>
        </w:rPr>
        <w:t xml:space="preserve"> path becomes very muddy in the winter. </w:t>
      </w:r>
      <w:r w:rsidR="009B2BDD">
        <w:rPr>
          <w:rFonts w:cs="Calibri"/>
          <w:sz w:val="18"/>
          <w:szCs w:val="18"/>
        </w:rPr>
        <w:t>G</w:t>
      </w:r>
      <w:r w:rsidRPr="00CA12C2">
        <w:rPr>
          <w:rFonts w:cs="Calibri"/>
          <w:sz w:val="18"/>
          <w:szCs w:val="18"/>
        </w:rPr>
        <w:t xml:space="preserve">ravel </w:t>
      </w:r>
      <w:r w:rsidR="009B2BDD">
        <w:rPr>
          <w:rFonts w:cs="Calibri"/>
          <w:sz w:val="18"/>
          <w:szCs w:val="18"/>
        </w:rPr>
        <w:t xml:space="preserve">had been </w:t>
      </w:r>
      <w:r w:rsidRPr="00CA12C2">
        <w:rPr>
          <w:rFonts w:cs="Calibri"/>
          <w:sz w:val="18"/>
          <w:szCs w:val="18"/>
        </w:rPr>
        <w:t>laid but this has disappeared under the mud</w:t>
      </w:r>
      <w:r w:rsidR="00CA12C2" w:rsidRPr="00CA12C2">
        <w:rPr>
          <w:rFonts w:cs="Calibri"/>
          <w:sz w:val="18"/>
          <w:szCs w:val="18"/>
        </w:rPr>
        <w:t>.</w:t>
      </w:r>
      <w:r w:rsidR="007F5EFF" w:rsidRPr="00CA12C2">
        <w:rPr>
          <w:rFonts w:cs="Calibri"/>
          <w:sz w:val="18"/>
          <w:szCs w:val="18"/>
        </w:rPr>
        <w:t xml:space="preserve"> It was agreed to ask the maintenance contractor </w:t>
      </w:r>
      <w:r w:rsidR="00CA12C2">
        <w:rPr>
          <w:rFonts w:cs="Calibri"/>
          <w:sz w:val="18"/>
          <w:szCs w:val="18"/>
        </w:rPr>
        <w:t>(GC)</w:t>
      </w:r>
      <w:r w:rsidR="007F5EFF" w:rsidRPr="00CA12C2">
        <w:rPr>
          <w:rFonts w:cs="Calibri"/>
          <w:sz w:val="18"/>
          <w:szCs w:val="18"/>
        </w:rPr>
        <w:t xml:space="preserve">to quote for </w:t>
      </w:r>
      <w:r w:rsidR="00CA12C2" w:rsidRPr="00CA12C2">
        <w:rPr>
          <w:rFonts w:cs="Calibri"/>
          <w:sz w:val="18"/>
          <w:szCs w:val="18"/>
        </w:rPr>
        <w:t xml:space="preserve">replacing </w:t>
      </w:r>
      <w:r w:rsidR="007F5EFF" w:rsidRPr="00CA12C2">
        <w:rPr>
          <w:rFonts w:cs="Calibri"/>
          <w:sz w:val="18"/>
          <w:szCs w:val="18"/>
        </w:rPr>
        <w:t>the gates and how t</w:t>
      </w:r>
      <w:r w:rsidR="00CA12C2" w:rsidRPr="00CA12C2">
        <w:rPr>
          <w:rFonts w:cs="Calibri"/>
          <w:sz w:val="18"/>
          <w:szCs w:val="18"/>
        </w:rPr>
        <w:t>o</w:t>
      </w:r>
      <w:r w:rsidR="007F5EFF" w:rsidRPr="00CA12C2">
        <w:rPr>
          <w:rFonts w:cs="Calibri"/>
          <w:sz w:val="18"/>
          <w:szCs w:val="18"/>
        </w:rPr>
        <w:t xml:space="preserve"> </w:t>
      </w:r>
      <w:r w:rsidR="00CA12C2" w:rsidRPr="00CA12C2">
        <w:rPr>
          <w:rFonts w:cs="Calibri"/>
          <w:sz w:val="18"/>
          <w:szCs w:val="18"/>
        </w:rPr>
        <w:t>address</w:t>
      </w:r>
      <w:r w:rsidR="007F5EFF" w:rsidRPr="00CA12C2">
        <w:rPr>
          <w:rFonts w:cs="Calibri"/>
          <w:sz w:val="18"/>
          <w:szCs w:val="18"/>
        </w:rPr>
        <w:t xml:space="preserve"> the problem with the </w:t>
      </w:r>
      <w:r w:rsidR="009B2BDD">
        <w:rPr>
          <w:rFonts w:cs="Calibri"/>
          <w:sz w:val="18"/>
          <w:szCs w:val="18"/>
        </w:rPr>
        <w:t xml:space="preserve">muddy </w:t>
      </w:r>
      <w:r w:rsidR="007F5EFF" w:rsidRPr="00CA12C2">
        <w:rPr>
          <w:rFonts w:cs="Calibri"/>
          <w:sz w:val="18"/>
          <w:szCs w:val="18"/>
        </w:rPr>
        <w:t>path and to provide a quote for this</w:t>
      </w:r>
      <w:r w:rsidR="00CA12C2" w:rsidRPr="00CA12C2">
        <w:rPr>
          <w:rFonts w:cs="Calibri"/>
          <w:sz w:val="18"/>
          <w:szCs w:val="18"/>
        </w:rPr>
        <w:t>.</w:t>
      </w:r>
      <w:r w:rsidR="00CA12C2" w:rsidRPr="00CA12C2">
        <w:rPr>
          <w:rFonts w:cs="Calibri"/>
          <w:sz w:val="18"/>
          <w:szCs w:val="18"/>
        </w:rPr>
        <w:tab/>
      </w:r>
      <w:r w:rsidR="00CA12C2" w:rsidRPr="00CA12C2">
        <w:rPr>
          <w:rFonts w:cs="Calibri"/>
          <w:sz w:val="18"/>
          <w:szCs w:val="18"/>
        </w:rPr>
        <w:tab/>
      </w:r>
      <w:r w:rsidR="00CA12C2" w:rsidRPr="00CA12C2">
        <w:rPr>
          <w:rFonts w:cs="Calibri"/>
          <w:sz w:val="18"/>
          <w:szCs w:val="18"/>
        </w:rPr>
        <w:tab/>
      </w:r>
      <w:r w:rsidR="00CA12C2" w:rsidRPr="00CA12C2">
        <w:rPr>
          <w:rFonts w:cs="Calibri"/>
          <w:sz w:val="18"/>
          <w:szCs w:val="18"/>
        </w:rPr>
        <w:tab/>
      </w:r>
      <w:r w:rsidR="00CA12C2" w:rsidRPr="00CA12C2">
        <w:rPr>
          <w:rFonts w:cs="Calibri"/>
          <w:sz w:val="18"/>
          <w:szCs w:val="18"/>
        </w:rPr>
        <w:tab/>
      </w:r>
      <w:r w:rsidR="00CA12C2" w:rsidRPr="00CA12C2">
        <w:rPr>
          <w:rFonts w:cs="Calibri"/>
          <w:sz w:val="18"/>
          <w:szCs w:val="18"/>
        </w:rPr>
        <w:tab/>
      </w:r>
      <w:r w:rsidR="00CA12C2" w:rsidRPr="00CA12C2">
        <w:rPr>
          <w:rFonts w:cs="Calibri"/>
          <w:sz w:val="18"/>
          <w:szCs w:val="18"/>
        </w:rPr>
        <w:tab/>
      </w:r>
      <w:r w:rsidR="00CA12C2" w:rsidRPr="00CA12C2">
        <w:rPr>
          <w:rFonts w:cs="Calibri"/>
          <w:sz w:val="18"/>
          <w:szCs w:val="18"/>
        </w:rPr>
        <w:tab/>
        <w:t xml:space="preserve"> </w:t>
      </w:r>
      <w:r w:rsidR="00CA12C2" w:rsidRPr="00CA12C2">
        <w:rPr>
          <w:rFonts w:cs="Calibri"/>
          <w:b/>
          <w:bCs/>
          <w:sz w:val="18"/>
          <w:szCs w:val="18"/>
        </w:rPr>
        <w:t>Action: Clerk</w:t>
      </w:r>
    </w:p>
    <w:p w14:paraId="12FA814F" w14:textId="4EF5D5BE" w:rsidR="00144ADF" w:rsidRPr="00CA12C2" w:rsidRDefault="00144ADF" w:rsidP="00144ADF">
      <w:pPr>
        <w:numPr>
          <w:ilvl w:val="2"/>
          <w:numId w:val="1"/>
        </w:numPr>
        <w:tabs>
          <w:tab w:val="num" w:pos="1080"/>
        </w:tabs>
        <w:spacing w:after="0" w:line="240" w:lineRule="auto"/>
        <w:contextualSpacing/>
        <w:rPr>
          <w:rFonts w:cs="Calibri"/>
          <w:sz w:val="18"/>
          <w:szCs w:val="18"/>
        </w:rPr>
      </w:pPr>
      <w:r w:rsidRPr="00CA12C2">
        <w:rPr>
          <w:rFonts w:cs="Calibri"/>
          <w:sz w:val="18"/>
          <w:szCs w:val="18"/>
          <w:u w:val="single"/>
        </w:rPr>
        <w:t>Seat on Dog Walking Field</w:t>
      </w:r>
      <w:r w:rsidRPr="00CA12C2">
        <w:rPr>
          <w:rFonts w:cs="Calibri"/>
          <w:sz w:val="18"/>
          <w:szCs w:val="18"/>
        </w:rPr>
        <w:t xml:space="preserve">.  The seat is nearing </w:t>
      </w:r>
      <w:r w:rsidR="009B2BDD">
        <w:rPr>
          <w:rFonts w:cs="Calibri"/>
          <w:sz w:val="18"/>
          <w:szCs w:val="18"/>
        </w:rPr>
        <w:t>its</w:t>
      </w:r>
      <w:r w:rsidRPr="00CA12C2">
        <w:rPr>
          <w:rFonts w:cs="Calibri"/>
          <w:sz w:val="18"/>
          <w:szCs w:val="18"/>
        </w:rPr>
        <w:t xml:space="preserve"> end of its life and will probably need replacing </w:t>
      </w:r>
      <w:r w:rsidR="00CA12C2" w:rsidRPr="00CA12C2">
        <w:rPr>
          <w:rFonts w:cs="Calibri"/>
          <w:sz w:val="18"/>
          <w:szCs w:val="18"/>
        </w:rPr>
        <w:t>soon. Clerk to obtain quotes for its replacement,</w:t>
      </w:r>
      <w:r w:rsidR="00CA12C2" w:rsidRPr="00CA12C2">
        <w:rPr>
          <w:rFonts w:cs="Calibri"/>
          <w:sz w:val="18"/>
          <w:szCs w:val="18"/>
        </w:rPr>
        <w:tab/>
      </w:r>
      <w:r w:rsidR="00CA12C2" w:rsidRPr="00CA12C2">
        <w:rPr>
          <w:rFonts w:cs="Calibri"/>
          <w:sz w:val="18"/>
          <w:szCs w:val="18"/>
        </w:rPr>
        <w:tab/>
      </w:r>
      <w:r w:rsidR="00CA12C2" w:rsidRPr="00CA12C2">
        <w:rPr>
          <w:rFonts w:cs="Calibri"/>
          <w:sz w:val="18"/>
          <w:szCs w:val="18"/>
        </w:rPr>
        <w:tab/>
      </w:r>
      <w:r w:rsidR="00CA12C2" w:rsidRPr="00CA12C2">
        <w:rPr>
          <w:rFonts w:cs="Calibri"/>
          <w:sz w:val="18"/>
          <w:szCs w:val="18"/>
        </w:rPr>
        <w:tab/>
      </w:r>
      <w:r w:rsidR="00CA12C2" w:rsidRPr="00CA12C2">
        <w:rPr>
          <w:rFonts w:cs="Calibri"/>
          <w:sz w:val="18"/>
          <w:szCs w:val="18"/>
        </w:rPr>
        <w:tab/>
      </w:r>
      <w:r w:rsidR="00CA12C2" w:rsidRPr="00CA12C2">
        <w:rPr>
          <w:rFonts w:cs="Calibri"/>
          <w:sz w:val="18"/>
          <w:szCs w:val="18"/>
        </w:rPr>
        <w:tab/>
      </w:r>
      <w:r w:rsidR="00CA12C2" w:rsidRPr="00CA12C2">
        <w:rPr>
          <w:rFonts w:cs="Calibri"/>
          <w:sz w:val="18"/>
          <w:szCs w:val="18"/>
        </w:rPr>
        <w:tab/>
      </w:r>
      <w:r w:rsidR="00CA12C2">
        <w:rPr>
          <w:rFonts w:cs="Calibri"/>
          <w:sz w:val="18"/>
          <w:szCs w:val="18"/>
        </w:rPr>
        <w:t xml:space="preserve">                  </w:t>
      </w:r>
      <w:r w:rsidR="00CA12C2" w:rsidRPr="00CA12C2">
        <w:rPr>
          <w:rFonts w:cs="Calibri"/>
          <w:b/>
          <w:bCs/>
          <w:sz w:val="18"/>
          <w:szCs w:val="18"/>
        </w:rPr>
        <w:t>Action: Clerk</w:t>
      </w:r>
    </w:p>
    <w:p w14:paraId="2F3F7B1B" w14:textId="08D06DF6" w:rsidR="00144ADF" w:rsidRPr="00E91388" w:rsidRDefault="00144ADF" w:rsidP="00144ADF">
      <w:pPr>
        <w:numPr>
          <w:ilvl w:val="2"/>
          <w:numId w:val="1"/>
        </w:numPr>
        <w:tabs>
          <w:tab w:val="num" w:pos="1080"/>
        </w:tabs>
        <w:spacing w:after="0" w:line="240" w:lineRule="auto"/>
        <w:contextualSpacing/>
        <w:rPr>
          <w:rFonts w:cs="Calibri"/>
          <w:sz w:val="18"/>
          <w:szCs w:val="18"/>
        </w:rPr>
      </w:pPr>
      <w:r w:rsidRPr="00E91388">
        <w:rPr>
          <w:rFonts w:cs="Calibri"/>
          <w:sz w:val="18"/>
          <w:szCs w:val="18"/>
          <w:u w:val="single"/>
        </w:rPr>
        <w:t>Seat and maintenance of grass adjacent old Dennis Common garage site</w:t>
      </w:r>
      <w:r w:rsidRPr="00E91388">
        <w:rPr>
          <w:rFonts w:cs="Calibri"/>
          <w:sz w:val="18"/>
          <w:szCs w:val="18"/>
        </w:rPr>
        <w:t xml:space="preserve">. This seat </w:t>
      </w:r>
      <w:r w:rsidR="00CA12C2" w:rsidRPr="00E91388">
        <w:rPr>
          <w:rFonts w:cs="Calibri"/>
          <w:sz w:val="18"/>
          <w:szCs w:val="18"/>
        </w:rPr>
        <w:t>had been</w:t>
      </w:r>
      <w:r w:rsidRPr="00E91388">
        <w:rPr>
          <w:rFonts w:cs="Calibri"/>
          <w:sz w:val="18"/>
          <w:szCs w:val="18"/>
        </w:rPr>
        <w:t xml:space="preserve"> moved during the building of the two houses. </w:t>
      </w:r>
      <w:r w:rsidR="00CA12C2" w:rsidRPr="00E91388">
        <w:rPr>
          <w:rFonts w:cs="Calibri"/>
          <w:sz w:val="18"/>
          <w:szCs w:val="18"/>
        </w:rPr>
        <w:t>T</w:t>
      </w:r>
      <w:r w:rsidRPr="00E91388">
        <w:rPr>
          <w:rFonts w:cs="Calibri"/>
          <w:sz w:val="18"/>
          <w:szCs w:val="18"/>
        </w:rPr>
        <w:t xml:space="preserve">he developer </w:t>
      </w:r>
      <w:r w:rsidR="00CA12C2" w:rsidRPr="00E91388">
        <w:rPr>
          <w:rFonts w:cs="Calibri"/>
          <w:sz w:val="18"/>
          <w:szCs w:val="18"/>
        </w:rPr>
        <w:t xml:space="preserve">had agreed to </w:t>
      </w:r>
      <w:r w:rsidRPr="00E91388">
        <w:rPr>
          <w:rFonts w:cs="Calibri"/>
          <w:sz w:val="18"/>
          <w:szCs w:val="18"/>
        </w:rPr>
        <w:t>move it back after</w:t>
      </w:r>
      <w:r w:rsidR="009B2BDD">
        <w:rPr>
          <w:rFonts w:cs="Calibri"/>
          <w:sz w:val="18"/>
          <w:szCs w:val="18"/>
        </w:rPr>
        <w:t xml:space="preserve"> </w:t>
      </w:r>
      <w:r w:rsidRPr="00E91388">
        <w:rPr>
          <w:rFonts w:cs="Calibri"/>
          <w:sz w:val="18"/>
          <w:szCs w:val="18"/>
        </w:rPr>
        <w:t>completion, but this ha</w:t>
      </w:r>
      <w:r w:rsidR="00CA12C2" w:rsidRPr="00E91388">
        <w:rPr>
          <w:rFonts w:cs="Calibri"/>
          <w:sz w:val="18"/>
          <w:szCs w:val="18"/>
        </w:rPr>
        <w:t>d</w:t>
      </w:r>
      <w:r w:rsidRPr="00E91388">
        <w:rPr>
          <w:rFonts w:cs="Calibri"/>
          <w:sz w:val="18"/>
          <w:szCs w:val="18"/>
        </w:rPr>
        <w:t xml:space="preserve"> not been </w:t>
      </w:r>
      <w:r w:rsidR="009B2BDD">
        <w:rPr>
          <w:rFonts w:cs="Calibri"/>
          <w:sz w:val="18"/>
          <w:szCs w:val="18"/>
        </w:rPr>
        <w:t>done</w:t>
      </w:r>
      <w:r w:rsidR="00CA12C2" w:rsidRPr="00E91388">
        <w:rPr>
          <w:rFonts w:cs="Calibri"/>
          <w:sz w:val="18"/>
          <w:szCs w:val="18"/>
        </w:rPr>
        <w:t>,</w:t>
      </w:r>
      <w:r w:rsidRPr="00E91388">
        <w:rPr>
          <w:rFonts w:cs="Calibri"/>
          <w:sz w:val="18"/>
          <w:szCs w:val="18"/>
        </w:rPr>
        <w:t xml:space="preserve"> and the company ha</w:t>
      </w:r>
      <w:r w:rsidR="00CA12C2" w:rsidRPr="00E91388">
        <w:rPr>
          <w:rFonts w:cs="Calibri"/>
          <w:sz w:val="18"/>
          <w:szCs w:val="18"/>
        </w:rPr>
        <w:t>d now</w:t>
      </w:r>
      <w:r w:rsidRPr="00E91388">
        <w:rPr>
          <w:rFonts w:cs="Calibri"/>
          <w:sz w:val="18"/>
          <w:szCs w:val="18"/>
        </w:rPr>
        <w:t xml:space="preserve"> gone into liquidation. There was previously an agreement with the garage that they maintain the grassed area along the</w:t>
      </w:r>
      <w:r w:rsidR="009B2BDD">
        <w:rPr>
          <w:rFonts w:cs="Calibri"/>
          <w:sz w:val="18"/>
          <w:szCs w:val="18"/>
        </w:rPr>
        <w:t xml:space="preserve"> Rothbury Road and Church St</w:t>
      </w:r>
      <w:r w:rsidRPr="00E91388">
        <w:rPr>
          <w:rFonts w:cs="Calibri"/>
          <w:sz w:val="18"/>
          <w:szCs w:val="18"/>
        </w:rPr>
        <w:t xml:space="preserve"> footpath</w:t>
      </w:r>
      <w:r w:rsidR="009B2BDD">
        <w:rPr>
          <w:rFonts w:cs="Calibri"/>
          <w:sz w:val="18"/>
          <w:szCs w:val="18"/>
        </w:rPr>
        <w:t>s</w:t>
      </w:r>
      <w:r w:rsidRPr="00E91388">
        <w:rPr>
          <w:rFonts w:cs="Calibri"/>
          <w:sz w:val="18"/>
          <w:szCs w:val="18"/>
        </w:rPr>
        <w:t xml:space="preserve"> and so NCC </w:t>
      </w:r>
      <w:r w:rsidR="009B2BDD">
        <w:rPr>
          <w:rFonts w:cs="Calibri"/>
          <w:sz w:val="18"/>
          <w:szCs w:val="18"/>
        </w:rPr>
        <w:t>did</w:t>
      </w:r>
      <w:r w:rsidRPr="00E91388">
        <w:rPr>
          <w:rFonts w:cs="Calibri"/>
          <w:sz w:val="18"/>
          <w:szCs w:val="18"/>
        </w:rPr>
        <w:t xml:space="preserve"> not cut this area at present. </w:t>
      </w:r>
      <w:r w:rsidR="00CA12C2" w:rsidRPr="00E91388">
        <w:rPr>
          <w:rFonts w:cs="Calibri"/>
          <w:sz w:val="18"/>
          <w:szCs w:val="18"/>
        </w:rPr>
        <w:t xml:space="preserve">Clerk to ask GC to quote for moving the seat </w:t>
      </w:r>
      <w:r w:rsidR="009B2BDD" w:rsidRPr="00E91388">
        <w:rPr>
          <w:rFonts w:cs="Calibri"/>
          <w:sz w:val="18"/>
          <w:szCs w:val="18"/>
        </w:rPr>
        <w:t>back</w:t>
      </w:r>
      <w:r w:rsidR="009B2BDD" w:rsidRPr="00E91388">
        <w:rPr>
          <w:rFonts w:cs="Calibri"/>
          <w:sz w:val="18"/>
          <w:szCs w:val="18"/>
        </w:rPr>
        <w:t xml:space="preserve"> </w:t>
      </w:r>
      <w:r w:rsidR="00CA12C2" w:rsidRPr="00E91388">
        <w:rPr>
          <w:rFonts w:cs="Calibri"/>
          <w:sz w:val="18"/>
          <w:szCs w:val="18"/>
        </w:rPr>
        <w:t>and to discuss reinstating the grass cutting in this area</w:t>
      </w:r>
      <w:r w:rsidR="009B2BDD" w:rsidRPr="009B2BDD">
        <w:rPr>
          <w:rFonts w:cs="Calibri"/>
          <w:sz w:val="18"/>
          <w:szCs w:val="18"/>
        </w:rPr>
        <w:t xml:space="preserve"> </w:t>
      </w:r>
      <w:r w:rsidR="009B2BDD" w:rsidRPr="00E91388">
        <w:rPr>
          <w:rFonts w:cs="Calibri"/>
          <w:sz w:val="18"/>
          <w:szCs w:val="18"/>
        </w:rPr>
        <w:t>with NCC Local Services</w:t>
      </w:r>
      <w:r w:rsidR="00CA12C2" w:rsidRPr="00E91388">
        <w:rPr>
          <w:rFonts w:cs="Calibri"/>
          <w:sz w:val="18"/>
          <w:szCs w:val="18"/>
        </w:rPr>
        <w:t>.</w:t>
      </w:r>
      <w:r w:rsidR="00CA12C2" w:rsidRPr="00E91388">
        <w:rPr>
          <w:rFonts w:cs="Calibri"/>
          <w:sz w:val="18"/>
          <w:szCs w:val="18"/>
        </w:rPr>
        <w:tab/>
      </w:r>
      <w:r w:rsidR="00E91388" w:rsidRPr="00E91388">
        <w:rPr>
          <w:rFonts w:cs="Calibri"/>
          <w:sz w:val="18"/>
          <w:szCs w:val="18"/>
        </w:rPr>
        <w:tab/>
      </w:r>
      <w:r w:rsidR="00E91388" w:rsidRPr="00E91388">
        <w:rPr>
          <w:rFonts w:cs="Calibri"/>
          <w:sz w:val="18"/>
          <w:szCs w:val="18"/>
        </w:rPr>
        <w:tab/>
      </w:r>
      <w:r w:rsidR="00E91388" w:rsidRPr="00E91388">
        <w:rPr>
          <w:rFonts w:cs="Calibri"/>
          <w:sz w:val="18"/>
          <w:szCs w:val="18"/>
        </w:rPr>
        <w:tab/>
      </w:r>
      <w:r w:rsidR="00E91388" w:rsidRPr="00E91388">
        <w:rPr>
          <w:rFonts w:cs="Calibri"/>
          <w:sz w:val="18"/>
          <w:szCs w:val="18"/>
        </w:rPr>
        <w:tab/>
      </w:r>
      <w:r w:rsidR="00E91388" w:rsidRPr="00E91388">
        <w:rPr>
          <w:rFonts w:cs="Calibri"/>
          <w:sz w:val="18"/>
          <w:szCs w:val="18"/>
        </w:rPr>
        <w:tab/>
      </w:r>
      <w:r w:rsidR="00E91388" w:rsidRPr="00E91388">
        <w:rPr>
          <w:rFonts w:cs="Calibri"/>
          <w:sz w:val="18"/>
          <w:szCs w:val="18"/>
        </w:rPr>
        <w:tab/>
        <w:t xml:space="preserve"> </w:t>
      </w:r>
      <w:r w:rsidR="009B2BDD">
        <w:rPr>
          <w:rFonts w:cs="Calibri"/>
          <w:sz w:val="18"/>
          <w:szCs w:val="18"/>
        </w:rPr>
        <w:tab/>
      </w:r>
      <w:r w:rsidR="009B2BDD">
        <w:rPr>
          <w:rFonts w:cs="Calibri"/>
          <w:sz w:val="18"/>
          <w:szCs w:val="18"/>
        </w:rPr>
        <w:tab/>
        <w:t xml:space="preserve"> </w:t>
      </w:r>
      <w:r w:rsidR="00E91388" w:rsidRPr="00E91388">
        <w:rPr>
          <w:rFonts w:cs="Calibri"/>
          <w:b/>
          <w:bCs/>
          <w:sz w:val="18"/>
          <w:szCs w:val="18"/>
        </w:rPr>
        <w:t>Action: Clerk</w:t>
      </w:r>
    </w:p>
    <w:p w14:paraId="3162989F" w14:textId="087D8CE6" w:rsidR="00144ADF" w:rsidRPr="00E91388" w:rsidRDefault="00144ADF" w:rsidP="00144ADF">
      <w:pPr>
        <w:numPr>
          <w:ilvl w:val="2"/>
          <w:numId w:val="1"/>
        </w:numPr>
        <w:tabs>
          <w:tab w:val="num" w:pos="1080"/>
        </w:tabs>
        <w:spacing w:after="0" w:line="240" w:lineRule="auto"/>
        <w:contextualSpacing/>
        <w:rPr>
          <w:rFonts w:cs="Calibri"/>
          <w:sz w:val="18"/>
          <w:szCs w:val="18"/>
        </w:rPr>
      </w:pPr>
      <w:r w:rsidRPr="00E91388">
        <w:rPr>
          <w:rFonts w:cs="Calibri"/>
          <w:sz w:val="18"/>
          <w:szCs w:val="18"/>
          <w:u w:val="single"/>
        </w:rPr>
        <w:t>Repairs to King George V Playing Field entrances</w:t>
      </w:r>
      <w:r w:rsidRPr="00E91388">
        <w:rPr>
          <w:rFonts w:cs="Calibri"/>
          <w:sz w:val="18"/>
          <w:szCs w:val="18"/>
        </w:rPr>
        <w:t>. DW/Clerk ha</w:t>
      </w:r>
      <w:r w:rsidR="00E91388" w:rsidRPr="00E91388">
        <w:rPr>
          <w:rFonts w:cs="Calibri"/>
          <w:sz w:val="18"/>
          <w:szCs w:val="18"/>
        </w:rPr>
        <w:t>d</w:t>
      </w:r>
      <w:r w:rsidRPr="00E91388">
        <w:rPr>
          <w:rFonts w:cs="Calibri"/>
          <w:sz w:val="18"/>
          <w:szCs w:val="18"/>
        </w:rPr>
        <w:t xml:space="preserve"> inspected the</w:t>
      </w:r>
      <w:r w:rsidR="00E91388" w:rsidRPr="00E91388">
        <w:rPr>
          <w:rFonts w:cs="Calibri"/>
          <w:sz w:val="18"/>
          <w:szCs w:val="18"/>
        </w:rPr>
        <w:t xml:space="preserve"> pedestrian</w:t>
      </w:r>
      <w:r w:rsidRPr="00E91388">
        <w:rPr>
          <w:rFonts w:cs="Calibri"/>
          <w:sz w:val="18"/>
          <w:szCs w:val="18"/>
        </w:rPr>
        <w:t xml:space="preserve"> </w:t>
      </w:r>
      <w:r w:rsidR="00E91388" w:rsidRPr="00E91388">
        <w:rPr>
          <w:rFonts w:cs="Calibri"/>
          <w:sz w:val="18"/>
          <w:szCs w:val="18"/>
        </w:rPr>
        <w:t>entrances,</w:t>
      </w:r>
      <w:r w:rsidRPr="00E91388">
        <w:rPr>
          <w:rFonts w:cs="Calibri"/>
          <w:sz w:val="18"/>
          <w:szCs w:val="18"/>
        </w:rPr>
        <w:t xml:space="preserve"> and </w:t>
      </w:r>
      <w:r w:rsidR="009B2BDD">
        <w:rPr>
          <w:rFonts w:cs="Calibri"/>
          <w:sz w:val="18"/>
          <w:szCs w:val="18"/>
        </w:rPr>
        <w:t>two</w:t>
      </w:r>
      <w:r w:rsidRPr="00E91388">
        <w:rPr>
          <w:rFonts w:cs="Calibri"/>
          <w:sz w:val="18"/>
          <w:szCs w:val="18"/>
        </w:rPr>
        <w:t xml:space="preserve"> </w:t>
      </w:r>
      <w:r w:rsidR="00E91388" w:rsidRPr="00E91388">
        <w:rPr>
          <w:rFonts w:cs="Calibri"/>
          <w:sz w:val="18"/>
          <w:szCs w:val="18"/>
        </w:rPr>
        <w:t>were</w:t>
      </w:r>
      <w:r w:rsidRPr="00E91388">
        <w:rPr>
          <w:rFonts w:cs="Calibri"/>
          <w:sz w:val="18"/>
          <w:szCs w:val="18"/>
        </w:rPr>
        <w:t xml:space="preserve"> </w:t>
      </w:r>
      <w:r w:rsidR="009B2BDD">
        <w:rPr>
          <w:rFonts w:cs="Calibri"/>
          <w:sz w:val="18"/>
          <w:szCs w:val="18"/>
        </w:rPr>
        <w:t>clear</w:t>
      </w:r>
      <w:r w:rsidRPr="00E91388">
        <w:rPr>
          <w:rFonts w:cs="Calibri"/>
          <w:sz w:val="18"/>
          <w:szCs w:val="18"/>
        </w:rPr>
        <w:t xml:space="preserve"> health and safety risks. </w:t>
      </w:r>
      <w:r w:rsidR="00E91388" w:rsidRPr="00E91388">
        <w:rPr>
          <w:rFonts w:cs="Calibri"/>
          <w:sz w:val="18"/>
          <w:szCs w:val="18"/>
        </w:rPr>
        <w:t>Also</w:t>
      </w:r>
      <w:r w:rsidRPr="00E91388">
        <w:rPr>
          <w:rFonts w:cs="Calibri"/>
          <w:sz w:val="18"/>
          <w:szCs w:val="18"/>
        </w:rPr>
        <w:t xml:space="preserve"> </w:t>
      </w:r>
      <w:r w:rsidR="00E91388" w:rsidRPr="00E91388">
        <w:rPr>
          <w:rFonts w:cs="Calibri"/>
          <w:sz w:val="18"/>
          <w:szCs w:val="18"/>
        </w:rPr>
        <w:t>,</w:t>
      </w:r>
      <w:r w:rsidRPr="00E91388">
        <w:rPr>
          <w:rFonts w:cs="Calibri"/>
          <w:sz w:val="18"/>
          <w:szCs w:val="18"/>
        </w:rPr>
        <w:t xml:space="preserve">the mortar had come away </w:t>
      </w:r>
      <w:r w:rsidR="00E91388" w:rsidRPr="00E91388">
        <w:rPr>
          <w:rFonts w:cs="Calibri"/>
          <w:sz w:val="18"/>
          <w:szCs w:val="18"/>
        </w:rPr>
        <w:t xml:space="preserve">at one side of the main </w:t>
      </w:r>
      <w:r w:rsidRPr="00E91388">
        <w:rPr>
          <w:rFonts w:cs="Calibri"/>
          <w:sz w:val="18"/>
          <w:szCs w:val="18"/>
        </w:rPr>
        <w:t>entrance</w:t>
      </w:r>
      <w:r w:rsidR="00E91388" w:rsidRPr="00E91388">
        <w:rPr>
          <w:rFonts w:cs="Calibri"/>
          <w:sz w:val="18"/>
          <w:szCs w:val="18"/>
        </w:rPr>
        <w:t>. Agreed to obtain a quote for this work</w:t>
      </w:r>
      <w:r w:rsidR="00E91388" w:rsidRPr="00E91388">
        <w:rPr>
          <w:rFonts w:cs="Calibri"/>
          <w:i/>
          <w:iCs/>
          <w:sz w:val="18"/>
          <w:szCs w:val="18"/>
        </w:rPr>
        <w:t xml:space="preserve">. </w:t>
      </w:r>
      <w:r w:rsidR="00E91388" w:rsidRPr="00E91388">
        <w:rPr>
          <w:rFonts w:cs="Calibri"/>
          <w:i/>
          <w:iCs/>
          <w:sz w:val="18"/>
          <w:szCs w:val="18"/>
        </w:rPr>
        <w:tab/>
      </w:r>
      <w:r w:rsidR="00E91388" w:rsidRPr="00E91388">
        <w:rPr>
          <w:rFonts w:cs="Calibri"/>
          <w:i/>
          <w:iCs/>
          <w:sz w:val="18"/>
          <w:szCs w:val="18"/>
        </w:rPr>
        <w:tab/>
      </w:r>
      <w:r w:rsidR="00E91388" w:rsidRPr="00E91388">
        <w:rPr>
          <w:rFonts w:cs="Calibri"/>
          <w:i/>
          <w:iCs/>
          <w:sz w:val="18"/>
          <w:szCs w:val="18"/>
        </w:rPr>
        <w:tab/>
      </w:r>
      <w:r w:rsidR="00E91388" w:rsidRPr="00E91388">
        <w:rPr>
          <w:rFonts w:cs="Calibri"/>
          <w:i/>
          <w:iCs/>
          <w:sz w:val="18"/>
          <w:szCs w:val="18"/>
        </w:rPr>
        <w:tab/>
      </w:r>
      <w:r w:rsidR="00E91388" w:rsidRPr="00E91388">
        <w:rPr>
          <w:rFonts w:cs="Calibri"/>
          <w:i/>
          <w:iCs/>
          <w:sz w:val="18"/>
          <w:szCs w:val="18"/>
        </w:rPr>
        <w:tab/>
      </w:r>
      <w:r w:rsidR="00E91388" w:rsidRPr="00E91388">
        <w:rPr>
          <w:rFonts w:cs="Calibri"/>
          <w:i/>
          <w:iCs/>
          <w:sz w:val="18"/>
          <w:szCs w:val="18"/>
        </w:rPr>
        <w:tab/>
      </w:r>
      <w:r w:rsidR="00E91388" w:rsidRPr="00E91388">
        <w:rPr>
          <w:rFonts w:cs="Calibri"/>
          <w:i/>
          <w:iCs/>
          <w:sz w:val="18"/>
          <w:szCs w:val="18"/>
        </w:rPr>
        <w:tab/>
      </w:r>
      <w:r w:rsidR="00E91388" w:rsidRPr="00E91388">
        <w:rPr>
          <w:rFonts w:cs="Calibri"/>
          <w:sz w:val="18"/>
          <w:szCs w:val="18"/>
        </w:rPr>
        <w:tab/>
      </w:r>
      <w:r w:rsidR="00E91388" w:rsidRPr="00E91388">
        <w:rPr>
          <w:rFonts w:cs="Calibri"/>
          <w:sz w:val="18"/>
          <w:szCs w:val="18"/>
        </w:rPr>
        <w:tab/>
        <w:t xml:space="preserve"> </w:t>
      </w:r>
      <w:r w:rsidR="00E91388" w:rsidRPr="00E91388">
        <w:rPr>
          <w:rFonts w:cs="Calibri"/>
          <w:b/>
          <w:bCs/>
          <w:sz w:val="18"/>
          <w:szCs w:val="18"/>
        </w:rPr>
        <w:t>Action: Clerk</w:t>
      </w:r>
    </w:p>
    <w:p w14:paraId="5E67BD6A" w14:textId="48711367" w:rsidR="00144ADF" w:rsidRPr="00E91388" w:rsidRDefault="00144ADF" w:rsidP="00144ADF">
      <w:pPr>
        <w:numPr>
          <w:ilvl w:val="2"/>
          <w:numId w:val="1"/>
        </w:numPr>
        <w:tabs>
          <w:tab w:val="num" w:pos="1080"/>
        </w:tabs>
        <w:spacing w:after="0" w:line="240" w:lineRule="auto"/>
        <w:contextualSpacing/>
        <w:rPr>
          <w:rFonts w:cs="Calibri"/>
          <w:sz w:val="18"/>
          <w:szCs w:val="18"/>
        </w:rPr>
      </w:pPr>
      <w:r w:rsidRPr="00E91388">
        <w:rPr>
          <w:rFonts w:cs="Calibri"/>
          <w:sz w:val="18"/>
          <w:szCs w:val="18"/>
          <w:u w:val="single"/>
        </w:rPr>
        <w:t>Dog Bin adjacent telephone exchange A697</w:t>
      </w:r>
      <w:r w:rsidRPr="00E91388">
        <w:rPr>
          <w:rFonts w:cs="Calibri"/>
          <w:sz w:val="18"/>
          <w:szCs w:val="18"/>
        </w:rPr>
        <w:t xml:space="preserve">. This has been temporarily fixed with plastic ties onto the fence, possibly during installation of </w:t>
      </w:r>
      <w:r w:rsidR="009B2BDD">
        <w:rPr>
          <w:rFonts w:cs="Calibri"/>
          <w:sz w:val="18"/>
          <w:szCs w:val="18"/>
        </w:rPr>
        <w:t xml:space="preserve">the </w:t>
      </w:r>
      <w:r w:rsidRPr="00E91388">
        <w:rPr>
          <w:rFonts w:cs="Calibri"/>
          <w:sz w:val="18"/>
          <w:szCs w:val="18"/>
        </w:rPr>
        <w:t>new telephonic distribution boxes. The ties at the top ha</w:t>
      </w:r>
      <w:r w:rsidR="00E91388" w:rsidRPr="00E91388">
        <w:rPr>
          <w:rFonts w:cs="Calibri"/>
          <w:sz w:val="18"/>
          <w:szCs w:val="18"/>
        </w:rPr>
        <w:t>d</w:t>
      </w:r>
      <w:r w:rsidRPr="00E91388">
        <w:rPr>
          <w:rFonts w:cs="Calibri"/>
          <w:sz w:val="18"/>
          <w:szCs w:val="18"/>
        </w:rPr>
        <w:t xml:space="preserve"> snapped. The bin needs to be fixed more securely.</w:t>
      </w:r>
      <w:r w:rsidR="00E91388" w:rsidRPr="00E91388">
        <w:rPr>
          <w:rFonts w:cs="Calibri"/>
          <w:sz w:val="18"/>
          <w:szCs w:val="18"/>
        </w:rPr>
        <w:tab/>
      </w:r>
      <w:r w:rsidR="00E91388" w:rsidRPr="00E91388">
        <w:rPr>
          <w:rFonts w:cs="Calibri"/>
          <w:i/>
          <w:iCs/>
          <w:sz w:val="18"/>
          <w:szCs w:val="18"/>
        </w:rPr>
        <w:tab/>
      </w:r>
      <w:r w:rsidR="00E91388" w:rsidRPr="00E91388">
        <w:rPr>
          <w:rFonts w:cs="Calibri"/>
          <w:i/>
          <w:iCs/>
          <w:sz w:val="18"/>
          <w:szCs w:val="18"/>
        </w:rPr>
        <w:tab/>
      </w:r>
      <w:r w:rsidR="00E91388" w:rsidRPr="00E91388">
        <w:rPr>
          <w:rFonts w:cs="Calibri"/>
          <w:i/>
          <w:iCs/>
          <w:sz w:val="18"/>
          <w:szCs w:val="18"/>
        </w:rPr>
        <w:tab/>
      </w:r>
      <w:r w:rsidR="00E91388" w:rsidRPr="00E91388">
        <w:rPr>
          <w:rFonts w:cs="Calibri"/>
          <w:i/>
          <w:iCs/>
          <w:sz w:val="18"/>
          <w:szCs w:val="18"/>
        </w:rPr>
        <w:tab/>
      </w:r>
      <w:r w:rsidR="00E91388" w:rsidRPr="00E91388">
        <w:rPr>
          <w:rFonts w:cs="Calibri"/>
          <w:i/>
          <w:iCs/>
          <w:sz w:val="18"/>
          <w:szCs w:val="18"/>
        </w:rPr>
        <w:tab/>
      </w:r>
      <w:r w:rsidR="00E91388" w:rsidRPr="00E91388">
        <w:rPr>
          <w:rFonts w:cs="Calibri"/>
          <w:i/>
          <w:iCs/>
          <w:sz w:val="18"/>
          <w:szCs w:val="18"/>
        </w:rPr>
        <w:tab/>
      </w:r>
      <w:r w:rsidR="00E91388" w:rsidRPr="00E91388">
        <w:rPr>
          <w:rFonts w:cs="Calibri"/>
          <w:i/>
          <w:iCs/>
          <w:sz w:val="18"/>
          <w:szCs w:val="18"/>
        </w:rPr>
        <w:tab/>
      </w:r>
      <w:r w:rsidR="00E91388" w:rsidRPr="00E91388">
        <w:rPr>
          <w:rFonts w:cs="Calibri"/>
          <w:i/>
          <w:iCs/>
          <w:sz w:val="18"/>
          <w:szCs w:val="18"/>
        </w:rPr>
        <w:tab/>
      </w:r>
      <w:r w:rsidR="00E91388">
        <w:rPr>
          <w:rFonts w:cs="Calibri"/>
          <w:sz w:val="18"/>
          <w:szCs w:val="18"/>
        </w:rPr>
        <w:t xml:space="preserve">   </w:t>
      </w:r>
      <w:r w:rsidR="00E91388" w:rsidRPr="00E91388">
        <w:rPr>
          <w:rFonts w:cs="Calibri"/>
          <w:b/>
          <w:bCs/>
          <w:sz w:val="18"/>
          <w:szCs w:val="18"/>
        </w:rPr>
        <w:t>Action: DW</w:t>
      </w:r>
    </w:p>
    <w:p w14:paraId="4CDA6D97" w14:textId="23AC10FC" w:rsidR="00144ADF" w:rsidRPr="00E91388" w:rsidRDefault="00144ADF" w:rsidP="00144ADF">
      <w:pPr>
        <w:numPr>
          <w:ilvl w:val="1"/>
          <w:numId w:val="1"/>
        </w:numPr>
        <w:spacing w:after="0" w:line="240" w:lineRule="auto"/>
        <w:contextualSpacing/>
        <w:rPr>
          <w:rFonts w:cs="Calibri"/>
          <w:sz w:val="18"/>
          <w:szCs w:val="18"/>
        </w:rPr>
      </w:pPr>
      <w:r w:rsidRPr="00144ADF">
        <w:rPr>
          <w:rFonts w:cs="Calibri"/>
          <w:sz w:val="18"/>
          <w:szCs w:val="18"/>
          <w:u w:val="single"/>
        </w:rPr>
        <w:t xml:space="preserve">Longframlington Emergency Action Plan </w:t>
      </w:r>
      <w:r w:rsidR="00E91388">
        <w:rPr>
          <w:rFonts w:cs="Calibri"/>
          <w:sz w:val="18"/>
          <w:szCs w:val="18"/>
          <w:u w:val="single"/>
        </w:rPr>
        <w:t xml:space="preserve">(LEAP) </w:t>
      </w:r>
      <w:r w:rsidRPr="00144ADF">
        <w:rPr>
          <w:rFonts w:cs="Calibri"/>
          <w:sz w:val="18"/>
          <w:szCs w:val="18"/>
          <w:u w:val="single"/>
        </w:rPr>
        <w:t>Review.</w:t>
      </w:r>
      <w:r w:rsidRPr="00144ADF">
        <w:rPr>
          <w:rFonts w:cs="Calibri"/>
          <w:sz w:val="18"/>
          <w:szCs w:val="18"/>
        </w:rPr>
        <w:t xml:space="preserve">  </w:t>
      </w:r>
      <w:r w:rsidR="00E91388" w:rsidRPr="00E91388">
        <w:rPr>
          <w:rFonts w:cs="Calibri"/>
          <w:sz w:val="18"/>
          <w:szCs w:val="18"/>
        </w:rPr>
        <w:t xml:space="preserve">The revisions to the LEAP were now complete and had been checked by the NCC Civil Contingencies team. Meeting to be set up of the LEAP committee to rehearse procedures. </w:t>
      </w:r>
      <w:r w:rsidR="00E91388">
        <w:rPr>
          <w:rFonts w:cs="Calibri"/>
          <w:sz w:val="18"/>
          <w:szCs w:val="18"/>
        </w:rPr>
        <w:tab/>
      </w:r>
      <w:r w:rsidR="00E91388">
        <w:rPr>
          <w:rFonts w:cs="Calibri"/>
          <w:sz w:val="18"/>
          <w:szCs w:val="18"/>
        </w:rPr>
        <w:tab/>
      </w:r>
      <w:r w:rsidR="00E91388">
        <w:rPr>
          <w:rFonts w:cs="Calibri"/>
          <w:sz w:val="18"/>
          <w:szCs w:val="18"/>
        </w:rPr>
        <w:tab/>
      </w:r>
      <w:r w:rsidR="00E91388">
        <w:rPr>
          <w:rFonts w:cs="Calibri"/>
          <w:sz w:val="18"/>
          <w:szCs w:val="18"/>
        </w:rPr>
        <w:tab/>
      </w:r>
      <w:r w:rsidR="00E91388">
        <w:rPr>
          <w:rFonts w:cs="Calibri"/>
          <w:sz w:val="18"/>
          <w:szCs w:val="18"/>
        </w:rPr>
        <w:tab/>
      </w:r>
      <w:r w:rsidR="00E91388">
        <w:rPr>
          <w:rFonts w:cs="Calibri"/>
          <w:sz w:val="18"/>
          <w:szCs w:val="18"/>
        </w:rPr>
        <w:tab/>
      </w:r>
      <w:r w:rsidR="00E91388">
        <w:rPr>
          <w:rFonts w:cs="Calibri"/>
          <w:sz w:val="18"/>
          <w:szCs w:val="18"/>
        </w:rPr>
        <w:tab/>
      </w:r>
      <w:r w:rsidR="00E91388">
        <w:rPr>
          <w:rFonts w:cs="Calibri"/>
          <w:sz w:val="18"/>
          <w:szCs w:val="18"/>
        </w:rPr>
        <w:tab/>
      </w:r>
      <w:r w:rsidR="00E91388">
        <w:rPr>
          <w:rFonts w:cs="Calibri"/>
          <w:sz w:val="18"/>
          <w:szCs w:val="18"/>
        </w:rPr>
        <w:tab/>
      </w:r>
      <w:r w:rsidR="00E91388">
        <w:rPr>
          <w:rFonts w:cs="Calibri"/>
          <w:sz w:val="18"/>
          <w:szCs w:val="18"/>
        </w:rPr>
        <w:tab/>
      </w:r>
      <w:r w:rsidR="00E91388">
        <w:rPr>
          <w:rFonts w:cs="Calibri"/>
          <w:sz w:val="18"/>
          <w:szCs w:val="18"/>
        </w:rPr>
        <w:tab/>
      </w:r>
      <w:r w:rsidR="00E91388">
        <w:rPr>
          <w:rFonts w:cs="Calibri"/>
          <w:sz w:val="18"/>
          <w:szCs w:val="18"/>
        </w:rPr>
        <w:tab/>
        <w:t xml:space="preserve"> </w:t>
      </w:r>
      <w:r w:rsidR="00E91388" w:rsidRPr="00E91388">
        <w:rPr>
          <w:rFonts w:cs="Calibri"/>
          <w:b/>
          <w:bCs/>
          <w:sz w:val="18"/>
          <w:szCs w:val="18"/>
        </w:rPr>
        <w:t>Action: Clerk</w:t>
      </w:r>
    </w:p>
    <w:p w14:paraId="72AB0AC6" w14:textId="786ABADA" w:rsidR="00144ADF" w:rsidRPr="00C7035C" w:rsidRDefault="00144ADF" w:rsidP="00144ADF">
      <w:pPr>
        <w:numPr>
          <w:ilvl w:val="1"/>
          <w:numId w:val="1"/>
        </w:numPr>
        <w:spacing w:after="0" w:line="240" w:lineRule="auto"/>
        <w:contextualSpacing/>
        <w:rPr>
          <w:rFonts w:cs="Calibri"/>
          <w:sz w:val="18"/>
          <w:szCs w:val="18"/>
        </w:rPr>
      </w:pPr>
      <w:r w:rsidRPr="00C7035C">
        <w:rPr>
          <w:rFonts w:cs="Calibri"/>
          <w:sz w:val="18"/>
          <w:szCs w:val="18"/>
          <w:u w:val="single"/>
        </w:rPr>
        <w:t>Graham Fremlin Memorial.</w:t>
      </w:r>
      <w:r w:rsidRPr="00C7035C">
        <w:rPr>
          <w:rFonts w:cs="Calibri"/>
          <w:sz w:val="18"/>
          <w:szCs w:val="18"/>
        </w:rPr>
        <w:t xml:space="preserve"> </w:t>
      </w:r>
      <w:r w:rsidR="00C7035C" w:rsidRPr="00C7035C">
        <w:rPr>
          <w:rFonts w:cs="Calibri"/>
          <w:sz w:val="18"/>
          <w:szCs w:val="18"/>
        </w:rPr>
        <w:t>Members were able to view the memorial slate</w:t>
      </w:r>
      <w:r w:rsidRPr="00C7035C">
        <w:rPr>
          <w:rFonts w:cs="Calibri"/>
          <w:sz w:val="18"/>
          <w:szCs w:val="18"/>
        </w:rPr>
        <w:t>.</w:t>
      </w:r>
      <w:r w:rsidR="00C7035C" w:rsidRPr="00C7035C">
        <w:rPr>
          <w:rFonts w:cs="Calibri"/>
          <w:sz w:val="18"/>
          <w:szCs w:val="18"/>
        </w:rPr>
        <w:t xml:space="preserve"> DW/DL to agree the selection of the two trees with Helen and finalise arrangements for them and the memorial to be installed.</w:t>
      </w:r>
      <w:r w:rsidR="00C7035C" w:rsidRPr="00C7035C">
        <w:rPr>
          <w:rFonts w:cs="Calibri"/>
          <w:sz w:val="18"/>
          <w:szCs w:val="18"/>
        </w:rPr>
        <w:tab/>
      </w:r>
      <w:r w:rsidR="00C7035C" w:rsidRPr="00C7035C">
        <w:rPr>
          <w:rFonts w:cs="Calibri"/>
          <w:sz w:val="18"/>
          <w:szCs w:val="18"/>
        </w:rPr>
        <w:tab/>
      </w:r>
      <w:r w:rsidR="00C7035C" w:rsidRPr="00C7035C">
        <w:rPr>
          <w:rFonts w:cs="Calibri"/>
          <w:sz w:val="18"/>
          <w:szCs w:val="18"/>
        </w:rPr>
        <w:tab/>
      </w:r>
      <w:r w:rsidR="00C7035C" w:rsidRPr="00C7035C">
        <w:rPr>
          <w:rFonts w:cs="Calibri"/>
          <w:b/>
          <w:bCs/>
          <w:sz w:val="18"/>
          <w:szCs w:val="18"/>
        </w:rPr>
        <w:t>Action: Clerk</w:t>
      </w:r>
    </w:p>
    <w:p w14:paraId="26C954BA" w14:textId="77777777" w:rsidR="00144ADF" w:rsidRPr="00144ADF" w:rsidRDefault="00144ADF" w:rsidP="00144ADF">
      <w:pPr>
        <w:numPr>
          <w:ilvl w:val="0"/>
          <w:numId w:val="1"/>
        </w:numPr>
        <w:spacing w:line="240" w:lineRule="auto"/>
        <w:contextualSpacing/>
        <w:rPr>
          <w:rFonts w:cs="Calibri"/>
          <w:b/>
          <w:bCs/>
          <w:sz w:val="18"/>
          <w:szCs w:val="18"/>
        </w:rPr>
      </w:pPr>
      <w:r w:rsidRPr="00144ADF">
        <w:rPr>
          <w:rFonts w:cs="Calibri"/>
          <w:b/>
          <w:bCs/>
          <w:sz w:val="18"/>
          <w:szCs w:val="18"/>
        </w:rPr>
        <w:t>Finance</w:t>
      </w:r>
    </w:p>
    <w:p w14:paraId="14C434B8" w14:textId="0AA9F296" w:rsidR="00144ADF" w:rsidRPr="00144ADF" w:rsidRDefault="00144ADF" w:rsidP="00144ADF">
      <w:pPr>
        <w:numPr>
          <w:ilvl w:val="1"/>
          <w:numId w:val="1"/>
        </w:numPr>
        <w:spacing w:after="0" w:line="240" w:lineRule="auto"/>
        <w:ind w:left="714" w:hanging="357"/>
        <w:contextualSpacing/>
        <w:rPr>
          <w:rFonts w:cs="Calibri"/>
          <w:sz w:val="18"/>
          <w:szCs w:val="18"/>
          <w:u w:val="single"/>
        </w:rPr>
      </w:pPr>
      <w:r w:rsidRPr="00144ADF">
        <w:rPr>
          <w:rFonts w:cs="Calibri"/>
          <w:sz w:val="18"/>
          <w:szCs w:val="18"/>
          <w:u w:val="single"/>
        </w:rPr>
        <w:t>Notification of receipts in the months of July and August</w:t>
      </w:r>
      <w:r w:rsidR="004565D6">
        <w:rPr>
          <w:rFonts w:cs="Calibri"/>
          <w:sz w:val="18"/>
          <w:szCs w:val="18"/>
        </w:rPr>
        <w:t xml:space="preserve"> Approved.</w:t>
      </w:r>
    </w:p>
    <w:p w14:paraId="462745D1" w14:textId="77777777" w:rsidR="00144ADF" w:rsidRPr="00144ADF" w:rsidRDefault="00144ADF" w:rsidP="00144ADF">
      <w:pPr>
        <w:spacing w:after="0" w:line="240" w:lineRule="auto"/>
        <w:ind w:left="357"/>
        <w:rPr>
          <w:rFonts w:cs="Calibri"/>
          <w:sz w:val="18"/>
          <w:szCs w:val="18"/>
          <w:u w:val="single"/>
        </w:rPr>
      </w:pPr>
    </w:p>
    <w:tbl>
      <w:tblPr>
        <w:tblW w:w="874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608"/>
        <w:gridCol w:w="3544"/>
        <w:gridCol w:w="1276"/>
      </w:tblGrid>
      <w:tr w:rsidR="00144ADF" w:rsidRPr="00144ADF" w14:paraId="73084594" w14:textId="77777777" w:rsidTr="00F155EB">
        <w:trPr>
          <w:trHeight w:val="260"/>
        </w:trPr>
        <w:tc>
          <w:tcPr>
            <w:tcW w:w="1316" w:type="dxa"/>
            <w:noWrap/>
            <w:hideMark/>
          </w:tcPr>
          <w:p w14:paraId="6BAE4DFF" w14:textId="77777777" w:rsidR="00144ADF" w:rsidRPr="00144ADF" w:rsidRDefault="00144ADF" w:rsidP="00144ADF">
            <w:pPr>
              <w:spacing w:after="0" w:line="240" w:lineRule="auto"/>
              <w:jc w:val="center"/>
              <w:rPr>
                <w:rFonts w:eastAsia="Times New Roman" w:cs="Calibri"/>
                <w:sz w:val="18"/>
                <w:szCs w:val="18"/>
                <w:lang w:eastAsia="en-GB"/>
              </w:rPr>
            </w:pPr>
            <w:r w:rsidRPr="00144ADF">
              <w:rPr>
                <w:rFonts w:eastAsia="Times New Roman" w:cs="Calibri"/>
                <w:sz w:val="18"/>
                <w:szCs w:val="18"/>
                <w:lang w:eastAsia="en-GB"/>
              </w:rPr>
              <w:t>09/07/2025</w:t>
            </w:r>
          </w:p>
        </w:tc>
        <w:tc>
          <w:tcPr>
            <w:tcW w:w="2608" w:type="dxa"/>
            <w:noWrap/>
            <w:hideMark/>
          </w:tcPr>
          <w:p w14:paraId="18F31F22" w14:textId="77777777" w:rsidR="00144ADF" w:rsidRPr="00144ADF" w:rsidRDefault="00144ADF" w:rsidP="00144ADF">
            <w:pPr>
              <w:spacing w:after="0" w:line="240" w:lineRule="auto"/>
              <w:rPr>
                <w:rFonts w:eastAsia="Times New Roman" w:cs="Calibri"/>
                <w:sz w:val="18"/>
                <w:szCs w:val="18"/>
                <w:lang w:eastAsia="en-GB"/>
              </w:rPr>
            </w:pPr>
            <w:r w:rsidRPr="00144ADF">
              <w:rPr>
                <w:rFonts w:eastAsia="Times New Roman" w:cs="Calibri"/>
                <w:sz w:val="18"/>
                <w:szCs w:val="18"/>
                <w:lang w:eastAsia="en-GB"/>
              </w:rPr>
              <w:t>G P Rhodes</w:t>
            </w:r>
          </w:p>
        </w:tc>
        <w:tc>
          <w:tcPr>
            <w:tcW w:w="3544" w:type="dxa"/>
            <w:hideMark/>
          </w:tcPr>
          <w:p w14:paraId="41FE199E" w14:textId="77777777" w:rsidR="00144ADF" w:rsidRPr="00144ADF" w:rsidRDefault="00144ADF" w:rsidP="00144ADF">
            <w:pPr>
              <w:spacing w:after="0" w:line="240" w:lineRule="auto"/>
              <w:rPr>
                <w:rFonts w:eastAsia="Times New Roman" w:cs="Calibri"/>
                <w:sz w:val="18"/>
                <w:szCs w:val="18"/>
                <w:lang w:eastAsia="en-GB"/>
              </w:rPr>
            </w:pPr>
            <w:r w:rsidRPr="00144ADF">
              <w:rPr>
                <w:rFonts w:eastAsia="Times New Roman" w:cs="Calibri"/>
                <w:sz w:val="18"/>
                <w:szCs w:val="18"/>
                <w:lang w:eastAsia="en-GB"/>
              </w:rPr>
              <w:t>Donation members/clerk: Fremlin Memorial</w:t>
            </w:r>
          </w:p>
        </w:tc>
        <w:tc>
          <w:tcPr>
            <w:tcW w:w="1276" w:type="dxa"/>
            <w:noWrap/>
            <w:hideMark/>
          </w:tcPr>
          <w:p w14:paraId="4C299A10" w14:textId="77777777" w:rsidR="00144ADF" w:rsidRPr="00144ADF" w:rsidRDefault="00144ADF" w:rsidP="00144ADF">
            <w:pPr>
              <w:spacing w:after="0" w:line="240" w:lineRule="auto"/>
              <w:jc w:val="right"/>
              <w:rPr>
                <w:rFonts w:eastAsia="Times New Roman" w:cs="Calibri"/>
                <w:sz w:val="18"/>
                <w:szCs w:val="18"/>
                <w:lang w:eastAsia="en-GB"/>
              </w:rPr>
            </w:pPr>
            <w:r w:rsidRPr="00144ADF">
              <w:rPr>
                <w:rFonts w:eastAsia="Times New Roman" w:cs="Calibri"/>
                <w:sz w:val="18"/>
                <w:szCs w:val="18"/>
                <w:lang w:eastAsia="en-GB"/>
              </w:rPr>
              <w:t>110.00</w:t>
            </w:r>
          </w:p>
        </w:tc>
      </w:tr>
    </w:tbl>
    <w:p w14:paraId="1F6242F1" w14:textId="77777777" w:rsidR="00144ADF" w:rsidRPr="00144ADF" w:rsidRDefault="00144ADF" w:rsidP="00144ADF">
      <w:pPr>
        <w:spacing w:after="0" w:line="240" w:lineRule="auto"/>
        <w:ind w:left="357"/>
        <w:rPr>
          <w:rFonts w:cs="Calibri"/>
          <w:sz w:val="18"/>
          <w:szCs w:val="18"/>
          <w:u w:val="single"/>
        </w:rPr>
      </w:pPr>
    </w:p>
    <w:p w14:paraId="17AEDAEA" w14:textId="19586463" w:rsidR="00144ADF" w:rsidRPr="00144ADF" w:rsidRDefault="00144ADF" w:rsidP="00144ADF">
      <w:pPr>
        <w:numPr>
          <w:ilvl w:val="1"/>
          <w:numId w:val="1"/>
        </w:numPr>
        <w:spacing w:after="0" w:line="240" w:lineRule="auto"/>
        <w:ind w:left="714" w:hanging="357"/>
        <w:contextualSpacing/>
        <w:rPr>
          <w:rFonts w:cs="Calibri"/>
          <w:sz w:val="18"/>
          <w:szCs w:val="18"/>
          <w:u w:val="single"/>
        </w:rPr>
      </w:pPr>
      <w:r w:rsidRPr="00144ADF">
        <w:rPr>
          <w:rFonts w:cs="Calibri"/>
          <w:sz w:val="18"/>
          <w:szCs w:val="18"/>
          <w:u w:val="single"/>
        </w:rPr>
        <w:t>Approval of Clerk’s salary, expenses, PAYE &amp; NI and approval of Other Payments</w:t>
      </w:r>
      <w:r w:rsidRPr="00144ADF">
        <w:rPr>
          <w:u w:val="single"/>
        </w:rPr>
        <w:t>.</w:t>
      </w:r>
      <w:r w:rsidR="004565D6" w:rsidRPr="004565D6">
        <w:t xml:space="preserve"> </w:t>
      </w:r>
      <w:r w:rsidR="004565D6" w:rsidRPr="004565D6">
        <w:rPr>
          <w:rFonts w:cs="Calibri"/>
          <w:sz w:val="18"/>
          <w:szCs w:val="18"/>
        </w:rPr>
        <w:t>Approved</w:t>
      </w:r>
      <w:r w:rsidR="004565D6">
        <w:rPr>
          <w:rFonts w:cs="Calibri"/>
          <w:sz w:val="18"/>
          <w:szCs w:val="18"/>
        </w:rPr>
        <w:t>.</w:t>
      </w:r>
    </w:p>
    <w:p w14:paraId="2A1101CD" w14:textId="77777777" w:rsidR="00144ADF" w:rsidRPr="00144ADF" w:rsidRDefault="00144ADF" w:rsidP="00144ADF">
      <w:pPr>
        <w:spacing w:after="0" w:line="240" w:lineRule="auto"/>
        <w:rPr>
          <w:rFonts w:cs="Calibri"/>
          <w:sz w:val="18"/>
          <w:szCs w:val="18"/>
          <w:u w:val="single"/>
        </w:rPr>
      </w:pPr>
    </w:p>
    <w:tbl>
      <w:tblPr>
        <w:tblW w:w="87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57"/>
        <w:gridCol w:w="3600"/>
        <w:gridCol w:w="1209"/>
      </w:tblGrid>
      <w:tr w:rsidR="00144ADF" w:rsidRPr="00144ADF" w14:paraId="7CACACAC" w14:textId="77777777" w:rsidTr="00F155EB">
        <w:trPr>
          <w:trHeight w:val="260"/>
        </w:trPr>
        <w:tc>
          <w:tcPr>
            <w:tcW w:w="1418" w:type="dxa"/>
            <w:noWrap/>
            <w:vAlign w:val="bottom"/>
            <w:hideMark/>
          </w:tcPr>
          <w:p w14:paraId="697ED130"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05/07/2025</w:t>
            </w:r>
          </w:p>
        </w:tc>
        <w:tc>
          <w:tcPr>
            <w:tcW w:w="2557" w:type="dxa"/>
            <w:noWrap/>
            <w:vAlign w:val="bottom"/>
            <w:hideMark/>
          </w:tcPr>
          <w:p w14:paraId="412C15B9"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Gavin Christie</w:t>
            </w:r>
          </w:p>
        </w:tc>
        <w:tc>
          <w:tcPr>
            <w:tcW w:w="3600" w:type="dxa"/>
            <w:noWrap/>
            <w:vAlign w:val="bottom"/>
            <w:hideMark/>
          </w:tcPr>
          <w:p w14:paraId="534A3AA4"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Maintenance - June</w:t>
            </w:r>
          </w:p>
        </w:tc>
        <w:tc>
          <w:tcPr>
            <w:tcW w:w="1209" w:type="dxa"/>
            <w:noWrap/>
            <w:vAlign w:val="bottom"/>
            <w:hideMark/>
          </w:tcPr>
          <w:p w14:paraId="61B876A6"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194.00</w:t>
            </w:r>
          </w:p>
        </w:tc>
      </w:tr>
      <w:tr w:rsidR="00144ADF" w:rsidRPr="00144ADF" w14:paraId="5479979F" w14:textId="77777777" w:rsidTr="00F155EB">
        <w:trPr>
          <w:trHeight w:val="260"/>
        </w:trPr>
        <w:tc>
          <w:tcPr>
            <w:tcW w:w="1418" w:type="dxa"/>
            <w:noWrap/>
            <w:hideMark/>
          </w:tcPr>
          <w:p w14:paraId="076931AF"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15/07/2025</w:t>
            </w:r>
          </w:p>
        </w:tc>
        <w:tc>
          <w:tcPr>
            <w:tcW w:w="2557" w:type="dxa"/>
            <w:noWrap/>
            <w:hideMark/>
          </w:tcPr>
          <w:p w14:paraId="69A3A8F7"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A1 Events</w:t>
            </w:r>
          </w:p>
        </w:tc>
        <w:tc>
          <w:tcPr>
            <w:tcW w:w="3600" w:type="dxa"/>
            <w:noWrap/>
            <w:vAlign w:val="bottom"/>
            <w:hideMark/>
          </w:tcPr>
          <w:p w14:paraId="4695F3E1"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Balance Bouncy Castle etc End of year Party</w:t>
            </w:r>
          </w:p>
        </w:tc>
        <w:tc>
          <w:tcPr>
            <w:tcW w:w="1209" w:type="dxa"/>
            <w:noWrap/>
            <w:hideMark/>
          </w:tcPr>
          <w:p w14:paraId="01B9EB04"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1394.10</w:t>
            </w:r>
          </w:p>
        </w:tc>
      </w:tr>
      <w:tr w:rsidR="00144ADF" w:rsidRPr="00144ADF" w14:paraId="064A4306" w14:textId="77777777" w:rsidTr="00F155EB">
        <w:trPr>
          <w:trHeight w:val="260"/>
        </w:trPr>
        <w:tc>
          <w:tcPr>
            <w:tcW w:w="1418" w:type="dxa"/>
            <w:noWrap/>
            <w:vAlign w:val="bottom"/>
            <w:hideMark/>
          </w:tcPr>
          <w:p w14:paraId="57BA9E2E"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22/07/2025</w:t>
            </w:r>
          </w:p>
        </w:tc>
        <w:tc>
          <w:tcPr>
            <w:tcW w:w="2557" w:type="dxa"/>
            <w:noWrap/>
            <w:vAlign w:val="bottom"/>
            <w:hideMark/>
          </w:tcPr>
          <w:p w14:paraId="2D533F60"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Garth Rhodes reimbursement</w:t>
            </w:r>
          </w:p>
        </w:tc>
        <w:tc>
          <w:tcPr>
            <w:tcW w:w="3600" w:type="dxa"/>
            <w:noWrap/>
            <w:vAlign w:val="bottom"/>
            <w:hideMark/>
          </w:tcPr>
          <w:p w14:paraId="6DB31898"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Norton Driver updater</w:t>
            </w:r>
          </w:p>
        </w:tc>
        <w:tc>
          <w:tcPr>
            <w:tcW w:w="1209" w:type="dxa"/>
            <w:noWrap/>
            <w:vAlign w:val="bottom"/>
            <w:hideMark/>
          </w:tcPr>
          <w:p w14:paraId="0AC36D71"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49.99</w:t>
            </w:r>
          </w:p>
        </w:tc>
      </w:tr>
      <w:tr w:rsidR="00144ADF" w:rsidRPr="00144ADF" w14:paraId="388057A1" w14:textId="77777777" w:rsidTr="00F155EB">
        <w:trPr>
          <w:trHeight w:val="260"/>
        </w:trPr>
        <w:tc>
          <w:tcPr>
            <w:tcW w:w="1418" w:type="dxa"/>
            <w:noWrap/>
            <w:vAlign w:val="bottom"/>
            <w:hideMark/>
          </w:tcPr>
          <w:p w14:paraId="69F9EEC8"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22/07/2025</w:t>
            </w:r>
          </w:p>
        </w:tc>
        <w:tc>
          <w:tcPr>
            <w:tcW w:w="2557" w:type="dxa"/>
            <w:noWrap/>
            <w:vAlign w:val="bottom"/>
            <w:hideMark/>
          </w:tcPr>
          <w:p w14:paraId="344A51F0"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Northumberland CAB</w:t>
            </w:r>
          </w:p>
        </w:tc>
        <w:tc>
          <w:tcPr>
            <w:tcW w:w="3600" w:type="dxa"/>
            <w:noWrap/>
            <w:vAlign w:val="bottom"/>
            <w:hideMark/>
          </w:tcPr>
          <w:p w14:paraId="22363184"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Donation</w:t>
            </w:r>
          </w:p>
        </w:tc>
        <w:tc>
          <w:tcPr>
            <w:tcW w:w="1209" w:type="dxa"/>
            <w:noWrap/>
            <w:vAlign w:val="bottom"/>
            <w:hideMark/>
          </w:tcPr>
          <w:p w14:paraId="141659D1"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50.00</w:t>
            </w:r>
          </w:p>
        </w:tc>
      </w:tr>
      <w:tr w:rsidR="00144ADF" w:rsidRPr="00144ADF" w14:paraId="10D07EB2" w14:textId="77777777" w:rsidTr="00F155EB">
        <w:trPr>
          <w:trHeight w:val="260"/>
        </w:trPr>
        <w:tc>
          <w:tcPr>
            <w:tcW w:w="1418" w:type="dxa"/>
            <w:noWrap/>
            <w:vAlign w:val="bottom"/>
            <w:hideMark/>
          </w:tcPr>
          <w:p w14:paraId="2EAE97E0"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01/08/2025</w:t>
            </w:r>
          </w:p>
        </w:tc>
        <w:tc>
          <w:tcPr>
            <w:tcW w:w="2557" w:type="dxa"/>
            <w:noWrap/>
            <w:vAlign w:val="center"/>
            <w:hideMark/>
          </w:tcPr>
          <w:p w14:paraId="7B0544C9"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Playsafety Ltd</w:t>
            </w:r>
          </w:p>
        </w:tc>
        <w:tc>
          <w:tcPr>
            <w:tcW w:w="3600" w:type="dxa"/>
            <w:noWrap/>
            <w:vAlign w:val="bottom"/>
            <w:hideMark/>
          </w:tcPr>
          <w:p w14:paraId="142CE01D"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RoSPA inspection</w:t>
            </w:r>
          </w:p>
        </w:tc>
        <w:tc>
          <w:tcPr>
            <w:tcW w:w="1209" w:type="dxa"/>
            <w:noWrap/>
            <w:vAlign w:val="bottom"/>
            <w:hideMark/>
          </w:tcPr>
          <w:p w14:paraId="189E6D36"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168.00</w:t>
            </w:r>
          </w:p>
        </w:tc>
      </w:tr>
      <w:tr w:rsidR="00144ADF" w:rsidRPr="00144ADF" w14:paraId="7DEBE6E1" w14:textId="77777777" w:rsidTr="00F155EB">
        <w:trPr>
          <w:trHeight w:val="260"/>
        </w:trPr>
        <w:tc>
          <w:tcPr>
            <w:tcW w:w="1418" w:type="dxa"/>
            <w:noWrap/>
            <w:vAlign w:val="bottom"/>
            <w:hideMark/>
          </w:tcPr>
          <w:p w14:paraId="2999307B"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01/08/2025</w:t>
            </w:r>
          </w:p>
        </w:tc>
        <w:tc>
          <w:tcPr>
            <w:tcW w:w="2557" w:type="dxa"/>
            <w:noWrap/>
            <w:vAlign w:val="bottom"/>
            <w:hideMark/>
          </w:tcPr>
          <w:p w14:paraId="74E5B2E6"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HMRC</w:t>
            </w:r>
          </w:p>
        </w:tc>
        <w:tc>
          <w:tcPr>
            <w:tcW w:w="3600" w:type="dxa"/>
            <w:noWrap/>
            <w:vAlign w:val="bottom"/>
            <w:hideMark/>
          </w:tcPr>
          <w:p w14:paraId="2B0D280D"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PAYE</w:t>
            </w:r>
          </w:p>
        </w:tc>
        <w:tc>
          <w:tcPr>
            <w:tcW w:w="1209" w:type="dxa"/>
            <w:noWrap/>
            <w:vAlign w:val="bottom"/>
            <w:hideMark/>
          </w:tcPr>
          <w:p w14:paraId="32C6565C"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105.80</w:t>
            </w:r>
          </w:p>
        </w:tc>
      </w:tr>
      <w:tr w:rsidR="00144ADF" w:rsidRPr="00144ADF" w14:paraId="01F49E39" w14:textId="77777777" w:rsidTr="00F155EB">
        <w:trPr>
          <w:trHeight w:val="290"/>
        </w:trPr>
        <w:tc>
          <w:tcPr>
            <w:tcW w:w="1418" w:type="dxa"/>
            <w:noWrap/>
            <w:vAlign w:val="bottom"/>
            <w:hideMark/>
          </w:tcPr>
          <w:p w14:paraId="5E052F50"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01/08/2025</w:t>
            </w:r>
          </w:p>
        </w:tc>
        <w:tc>
          <w:tcPr>
            <w:tcW w:w="2557" w:type="dxa"/>
            <w:noWrap/>
            <w:vAlign w:val="center"/>
            <w:hideMark/>
          </w:tcPr>
          <w:p w14:paraId="07F4E75C"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 xml:space="preserve">Garth Rhodes </w:t>
            </w:r>
          </w:p>
        </w:tc>
        <w:tc>
          <w:tcPr>
            <w:tcW w:w="3600" w:type="dxa"/>
            <w:noWrap/>
            <w:vAlign w:val="bottom"/>
            <w:hideMark/>
          </w:tcPr>
          <w:p w14:paraId="595C58FC"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Salary &amp; Expenses</w:t>
            </w:r>
          </w:p>
        </w:tc>
        <w:tc>
          <w:tcPr>
            <w:tcW w:w="1209" w:type="dxa"/>
            <w:noWrap/>
            <w:vAlign w:val="bottom"/>
            <w:hideMark/>
          </w:tcPr>
          <w:p w14:paraId="46CEADF6"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426.08</w:t>
            </w:r>
          </w:p>
        </w:tc>
      </w:tr>
      <w:tr w:rsidR="00144ADF" w:rsidRPr="00144ADF" w14:paraId="60D63E02" w14:textId="77777777" w:rsidTr="00F155EB">
        <w:trPr>
          <w:trHeight w:val="260"/>
        </w:trPr>
        <w:tc>
          <w:tcPr>
            <w:tcW w:w="1418" w:type="dxa"/>
            <w:noWrap/>
            <w:vAlign w:val="bottom"/>
            <w:hideMark/>
          </w:tcPr>
          <w:p w14:paraId="20669ABE"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01/08/2025</w:t>
            </w:r>
          </w:p>
        </w:tc>
        <w:tc>
          <w:tcPr>
            <w:tcW w:w="2557" w:type="dxa"/>
            <w:noWrap/>
            <w:vAlign w:val="center"/>
            <w:hideMark/>
          </w:tcPr>
          <w:p w14:paraId="1B4B410C"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British Gas</w:t>
            </w:r>
          </w:p>
        </w:tc>
        <w:tc>
          <w:tcPr>
            <w:tcW w:w="3600" w:type="dxa"/>
            <w:noWrap/>
            <w:vAlign w:val="bottom"/>
            <w:hideMark/>
          </w:tcPr>
          <w:p w14:paraId="310B218F"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Electricity Sportscourt</w:t>
            </w:r>
          </w:p>
        </w:tc>
        <w:tc>
          <w:tcPr>
            <w:tcW w:w="1209" w:type="dxa"/>
            <w:noWrap/>
            <w:vAlign w:val="bottom"/>
            <w:hideMark/>
          </w:tcPr>
          <w:p w14:paraId="13132745"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18.48</w:t>
            </w:r>
          </w:p>
        </w:tc>
      </w:tr>
      <w:tr w:rsidR="00144ADF" w:rsidRPr="00144ADF" w14:paraId="779B231D" w14:textId="77777777" w:rsidTr="00F155EB">
        <w:trPr>
          <w:trHeight w:val="260"/>
        </w:trPr>
        <w:tc>
          <w:tcPr>
            <w:tcW w:w="1418" w:type="dxa"/>
            <w:noWrap/>
            <w:vAlign w:val="bottom"/>
            <w:hideMark/>
          </w:tcPr>
          <w:p w14:paraId="1615B88F"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27/06/2025</w:t>
            </w:r>
          </w:p>
        </w:tc>
        <w:tc>
          <w:tcPr>
            <w:tcW w:w="2557" w:type="dxa"/>
            <w:noWrap/>
            <w:vAlign w:val="center"/>
            <w:hideMark/>
          </w:tcPr>
          <w:p w14:paraId="5A55F3A7"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ICO</w:t>
            </w:r>
          </w:p>
        </w:tc>
        <w:tc>
          <w:tcPr>
            <w:tcW w:w="3600" w:type="dxa"/>
            <w:noWrap/>
            <w:vAlign w:val="bottom"/>
            <w:hideMark/>
          </w:tcPr>
          <w:p w14:paraId="2E71463B"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 xml:space="preserve">Annual Data protection fee </w:t>
            </w:r>
          </w:p>
        </w:tc>
        <w:tc>
          <w:tcPr>
            <w:tcW w:w="1209" w:type="dxa"/>
            <w:noWrap/>
            <w:vAlign w:val="bottom"/>
            <w:hideMark/>
          </w:tcPr>
          <w:p w14:paraId="4AA002E0"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47.00</w:t>
            </w:r>
          </w:p>
        </w:tc>
      </w:tr>
      <w:tr w:rsidR="00144ADF" w:rsidRPr="00144ADF" w14:paraId="651D1BF2" w14:textId="77777777" w:rsidTr="00F155EB">
        <w:trPr>
          <w:trHeight w:val="260"/>
        </w:trPr>
        <w:tc>
          <w:tcPr>
            <w:tcW w:w="1418" w:type="dxa"/>
            <w:noWrap/>
            <w:vAlign w:val="bottom"/>
            <w:hideMark/>
          </w:tcPr>
          <w:p w14:paraId="159F0447"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04/08/2025</w:t>
            </w:r>
          </w:p>
        </w:tc>
        <w:tc>
          <w:tcPr>
            <w:tcW w:w="2557" w:type="dxa"/>
            <w:noWrap/>
            <w:vAlign w:val="bottom"/>
            <w:hideMark/>
          </w:tcPr>
          <w:p w14:paraId="1073CB46"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Gavin Christie</w:t>
            </w:r>
          </w:p>
        </w:tc>
        <w:tc>
          <w:tcPr>
            <w:tcW w:w="3600" w:type="dxa"/>
            <w:noWrap/>
            <w:vAlign w:val="bottom"/>
            <w:hideMark/>
          </w:tcPr>
          <w:p w14:paraId="4549E7BD"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Maintenance - July</w:t>
            </w:r>
          </w:p>
        </w:tc>
        <w:tc>
          <w:tcPr>
            <w:tcW w:w="1209" w:type="dxa"/>
            <w:noWrap/>
            <w:vAlign w:val="bottom"/>
            <w:hideMark/>
          </w:tcPr>
          <w:p w14:paraId="3F4C170D"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841.00</w:t>
            </w:r>
          </w:p>
        </w:tc>
      </w:tr>
      <w:tr w:rsidR="00144ADF" w:rsidRPr="00144ADF" w14:paraId="005CD2D3" w14:textId="77777777" w:rsidTr="00F155EB">
        <w:trPr>
          <w:trHeight w:val="260"/>
        </w:trPr>
        <w:tc>
          <w:tcPr>
            <w:tcW w:w="1418" w:type="dxa"/>
            <w:noWrap/>
            <w:vAlign w:val="bottom"/>
            <w:hideMark/>
          </w:tcPr>
          <w:p w14:paraId="28C60508"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11/08/2025</w:t>
            </w:r>
          </w:p>
        </w:tc>
        <w:tc>
          <w:tcPr>
            <w:tcW w:w="2557" w:type="dxa"/>
            <w:noWrap/>
            <w:vAlign w:val="bottom"/>
            <w:hideMark/>
          </w:tcPr>
          <w:p w14:paraId="4FBBCFE2"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HMRC</w:t>
            </w:r>
          </w:p>
        </w:tc>
        <w:tc>
          <w:tcPr>
            <w:tcW w:w="3600" w:type="dxa"/>
            <w:noWrap/>
            <w:vAlign w:val="bottom"/>
            <w:hideMark/>
          </w:tcPr>
          <w:p w14:paraId="7322F1FB"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Outstanding Employers NI Contribution</w:t>
            </w:r>
          </w:p>
        </w:tc>
        <w:tc>
          <w:tcPr>
            <w:tcW w:w="1209" w:type="dxa"/>
            <w:noWrap/>
            <w:vAlign w:val="bottom"/>
            <w:hideMark/>
          </w:tcPr>
          <w:p w14:paraId="1EAA2511"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27.12</w:t>
            </w:r>
          </w:p>
        </w:tc>
      </w:tr>
      <w:tr w:rsidR="00144ADF" w:rsidRPr="00144ADF" w14:paraId="53B15A1B" w14:textId="77777777" w:rsidTr="00F155EB">
        <w:trPr>
          <w:trHeight w:val="260"/>
        </w:trPr>
        <w:tc>
          <w:tcPr>
            <w:tcW w:w="1418" w:type="dxa"/>
            <w:noWrap/>
            <w:hideMark/>
          </w:tcPr>
          <w:p w14:paraId="04108D5F"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20/08/2025</w:t>
            </w:r>
          </w:p>
        </w:tc>
        <w:tc>
          <w:tcPr>
            <w:tcW w:w="2557" w:type="dxa"/>
            <w:noWrap/>
            <w:hideMark/>
          </w:tcPr>
          <w:p w14:paraId="0A0C2924"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P Morgan GBP SWARCO</w:t>
            </w:r>
          </w:p>
        </w:tc>
        <w:tc>
          <w:tcPr>
            <w:tcW w:w="3600" w:type="dxa"/>
            <w:noWrap/>
            <w:vAlign w:val="bottom"/>
            <w:hideMark/>
          </w:tcPr>
          <w:p w14:paraId="0F9311B3"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VAS North End Annual  Maintenance Contract</w:t>
            </w:r>
          </w:p>
        </w:tc>
        <w:tc>
          <w:tcPr>
            <w:tcW w:w="1209" w:type="dxa"/>
            <w:noWrap/>
            <w:vAlign w:val="bottom"/>
            <w:hideMark/>
          </w:tcPr>
          <w:p w14:paraId="181AB57E"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349.16</w:t>
            </w:r>
          </w:p>
        </w:tc>
      </w:tr>
      <w:tr w:rsidR="00144ADF" w:rsidRPr="00144ADF" w14:paraId="424C1BD6" w14:textId="77777777" w:rsidTr="00F155EB">
        <w:trPr>
          <w:trHeight w:val="260"/>
        </w:trPr>
        <w:tc>
          <w:tcPr>
            <w:tcW w:w="1418" w:type="dxa"/>
            <w:noWrap/>
            <w:vAlign w:val="bottom"/>
            <w:hideMark/>
          </w:tcPr>
          <w:p w14:paraId="55DAB043"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20/08/2025</w:t>
            </w:r>
          </w:p>
        </w:tc>
        <w:tc>
          <w:tcPr>
            <w:tcW w:w="2557" w:type="dxa"/>
            <w:noWrap/>
            <w:vAlign w:val="center"/>
            <w:hideMark/>
          </w:tcPr>
          <w:p w14:paraId="41A8D275"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Callum Lawn</w:t>
            </w:r>
          </w:p>
        </w:tc>
        <w:tc>
          <w:tcPr>
            <w:tcW w:w="3600" w:type="dxa"/>
            <w:noWrap/>
            <w:vAlign w:val="bottom"/>
            <w:hideMark/>
          </w:tcPr>
          <w:p w14:paraId="049E9D5C"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x2 Sports afternoons</w:t>
            </w:r>
          </w:p>
        </w:tc>
        <w:tc>
          <w:tcPr>
            <w:tcW w:w="1209" w:type="dxa"/>
            <w:noWrap/>
            <w:vAlign w:val="bottom"/>
            <w:hideMark/>
          </w:tcPr>
          <w:p w14:paraId="54079781"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260.00</w:t>
            </w:r>
          </w:p>
        </w:tc>
      </w:tr>
      <w:tr w:rsidR="00144ADF" w:rsidRPr="00144ADF" w14:paraId="402AC9E5" w14:textId="77777777" w:rsidTr="00F155EB">
        <w:trPr>
          <w:trHeight w:val="260"/>
        </w:trPr>
        <w:tc>
          <w:tcPr>
            <w:tcW w:w="1418" w:type="dxa"/>
            <w:noWrap/>
            <w:vAlign w:val="bottom"/>
            <w:hideMark/>
          </w:tcPr>
          <w:p w14:paraId="7CD4B0C3"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18/08/2025</w:t>
            </w:r>
          </w:p>
        </w:tc>
        <w:tc>
          <w:tcPr>
            <w:tcW w:w="2557" w:type="dxa"/>
            <w:noWrap/>
            <w:vAlign w:val="center"/>
            <w:hideMark/>
          </w:tcPr>
          <w:p w14:paraId="068E28BF"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British Gas</w:t>
            </w:r>
          </w:p>
        </w:tc>
        <w:tc>
          <w:tcPr>
            <w:tcW w:w="3600" w:type="dxa"/>
            <w:noWrap/>
            <w:vAlign w:val="bottom"/>
            <w:hideMark/>
          </w:tcPr>
          <w:p w14:paraId="16BDDD43"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Electricity Sportscourt</w:t>
            </w:r>
          </w:p>
        </w:tc>
        <w:tc>
          <w:tcPr>
            <w:tcW w:w="1209" w:type="dxa"/>
            <w:noWrap/>
            <w:vAlign w:val="bottom"/>
            <w:hideMark/>
          </w:tcPr>
          <w:p w14:paraId="0CDE1DD2"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3.30</w:t>
            </w:r>
          </w:p>
        </w:tc>
      </w:tr>
      <w:tr w:rsidR="00144ADF" w:rsidRPr="00144ADF" w14:paraId="0382F214" w14:textId="77777777" w:rsidTr="00F155EB">
        <w:trPr>
          <w:trHeight w:val="260"/>
        </w:trPr>
        <w:tc>
          <w:tcPr>
            <w:tcW w:w="1418" w:type="dxa"/>
            <w:noWrap/>
            <w:vAlign w:val="bottom"/>
            <w:hideMark/>
          </w:tcPr>
          <w:p w14:paraId="44903068"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13/08/2025</w:t>
            </w:r>
          </w:p>
        </w:tc>
        <w:tc>
          <w:tcPr>
            <w:tcW w:w="2557" w:type="dxa"/>
            <w:noWrap/>
            <w:vAlign w:val="center"/>
            <w:hideMark/>
          </w:tcPr>
          <w:p w14:paraId="6A9DD3EE"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British Gas</w:t>
            </w:r>
          </w:p>
        </w:tc>
        <w:tc>
          <w:tcPr>
            <w:tcW w:w="3600" w:type="dxa"/>
            <w:noWrap/>
            <w:vAlign w:val="bottom"/>
            <w:hideMark/>
          </w:tcPr>
          <w:p w14:paraId="43D83C9C"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Electricity Sportscourt</w:t>
            </w:r>
          </w:p>
        </w:tc>
        <w:tc>
          <w:tcPr>
            <w:tcW w:w="1209" w:type="dxa"/>
            <w:noWrap/>
            <w:vAlign w:val="bottom"/>
            <w:hideMark/>
          </w:tcPr>
          <w:p w14:paraId="5999FCC5"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15.90</w:t>
            </w:r>
          </w:p>
        </w:tc>
      </w:tr>
      <w:tr w:rsidR="00144ADF" w:rsidRPr="00144ADF" w14:paraId="56AD86F5" w14:textId="77777777" w:rsidTr="00F155EB">
        <w:trPr>
          <w:trHeight w:val="260"/>
        </w:trPr>
        <w:tc>
          <w:tcPr>
            <w:tcW w:w="1418" w:type="dxa"/>
            <w:noWrap/>
            <w:vAlign w:val="bottom"/>
            <w:hideMark/>
          </w:tcPr>
          <w:p w14:paraId="518D9AF1"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31/08/2025</w:t>
            </w:r>
          </w:p>
        </w:tc>
        <w:tc>
          <w:tcPr>
            <w:tcW w:w="2557" w:type="dxa"/>
            <w:noWrap/>
            <w:vAlign w:val="bottom"/>
            <w:hideMark/>
          </w:tcPr>
          <w:p w14:paraId="407DF9CD"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HMRC</w:t>
            </w:r>
          </w:p>
        </w:tc>
        <w:tc>
          <w:tcPr>
            <w:tcW w:w="3600" w:type="dxa"/>
            <w:noWrap/>
            <w:vAlign w:val="bottom"/>
            <w:hideMark/>
          </w:tcPr>
          <w:p w14:paraId="3BE4F6AE"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PAYE</w:t>
            </w:r>
          </w:p>
        </w:tc>
        <w:tc>
          <w:tcPr>
            <w:tcW w:w="1209" w:type="dxa"/>
            <w:noWrap/>
            <w:vAlign w:val="bottom"/>
            <w:hideMark/>
          </w:tcPr>
          <w:p w14:paraId="59D83672"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94.00</w:t>
            </w:r>
          </w:p>
        </w:tc>
      </w:tr>
      <w:tr w:rsidR="00144ADF" w:rsidRPr="00144ADF" w14:paraId="5163820A" w14:textId="77777777" w:rsidTr="00F155EB">
        <w:trPr>
          <w:trHeight w:val="260"/>
        </w:trPr>
        <w:tc>
          <w:tcPr>
            <w:tcW w:w="1418" w:type="dxa"/>
            <w:noWrap/>
            <w:vAlign w:val="bottom"/>
            <w:hideMark/>
          </w:tcPr>
          <w:p w14:paraId="5A1F5326"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31/08/2025</w:t>
            </w:r>
          </w:p>
        </w:tc>
        <w:tc>
          <w:tcPr>
            <w:tcW w:w="2557" w:type="dxa"/>
            <w:noWrap/>
            <w:vAlign w:val="center"/>
            <w:hideMark/>
          </w:tcPr>
          <w:p w14:paraId="7EC5B317"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 xml:space="preserve">Garth Rhodes </w:t>
            </w:r>
          </w:p>
        </w:tc>
        <w:tc>
          <w:tcPr>
            <w:tcW w:w="3600" w:type="dxa"/>
            <w:noWrap/>
            <w:vAlign w:val="bottom"/>
            <w:hideMark/>
          </w:tcPr>
          <w:p w14:paraId="017474D7" w14:textId="77777777" w:rsidR="00144ADF" w:rsidRPr="00144ADF" w:rsidRDefault="00144ADF" w:rsidP="00144ADF">
            <w:pPr>
              <w:spacing w:after="0" w:line="240" w:lineRule="auto"/>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Salary &amp; Expenses</w:t>
            </w:r>
          </w:p>
        </w:tc>
        <w:tc>
          <w:tcPr>
            <w:tcW w:w="1209" w:type="dxa"/>
            <w:noWrap/>
            <w:vAlign w:val="bottom"/>
            <w:hideMark/>
          </w:tcPr>
          <w:p w14:paraId="6BB31CC4" w14:textId="77777777" w:rsidR="00144ADF" w:rsidRPr="00144ADF" w:rsidRDefault="00144ADF" w:rsidP="00144ADF">
            <w:pPr>
              <w:spacing w:after="0" w:line="240" w:lineRule="auto"/>
              <w:jc w:val="right"/>
              <w:rPr>
                <w:rFonts w:asciiTheme="minorHAnsi" w:eastAsia="Times New Roman" w:hAnsiTheme="minorHAnsi" w:cstheme="minorHAnsi"/>
                <w:sz w:val="18"/>
                <w:szCs w:val="18"/>
                <w:lang w:eastAsia="en-GB"/>
              </w:rPr>
            </w:pPr>
            <w:r w:rsidRPr="00144ADF">
              <w:rPr>
                <w:rFonts w:asciiTheme="minorHAnsi" w:eastAsia="Times New Roman" w:hAnsiTheme="minorHAnsi" w:cstheme="minorHAnsi"/>
                <w:sz w:val="18"/>
                <w:szCs w:val="18"/>
                <w:lang w:eastAsia="en-GB"/>
              </w:rPr>
              <w:t>379.29</w:t>
            </w:r>
          </w:p>
        </w:tc>
      </w:tr>
      <w:tr w:rsidR="00144ADF" w:rsidRPr="00144ADF" w14:paraId="78F6FB74" w14:textId="77777777" w:rsidTr="00F155EB">
        <w:trPr>
          <w:trHeight w:val="260"/>
        </w:trPr>
        <w:tc>
          <w:tcPr>
            <w:tcW w:w="1418" w:type="dxa"/>
            <w:noWrap/>
            <w:vAlign w:val="bottom"/>
          </w:tcPr>
          <w:p w14:paraId="7180A228" w14:textId="77777777" w:rsidR="00144ADF" w:rsidRPr="00144ADF" w:rsidRDefault="00144ADF" w:rsidP="00144ADF">
            <w:pPr>
              <w:spacing w:after="0" w:line="240" w:lineRule="auto"/>
              <w:jc w:val="right"/>
              <w:rPr>
                <w:rFonts w:asciiTheme="minorHAnsi" w:eastAsia="Times New Roman" w:hAnsiTheme="minorHAnsi" w:cstheme="minorHAnsi"/>
                <w:b/>
                <w:bCs/>
                <w:sz w:val="18"/>
                <w:szCs w:val="18"/>
                <w:lang w:eastAsia="en-GB"/>
              </w:rPr>
            </w:pPr>
          </w:p>
        </w:tc>
        <w:tc>
          <w:tcPr>
            <w:tcW w:w="2557" w:type="dxa"/>
            <w:noWrap/>
            <w:vAlign w:val="center"/>
          </w:tcPr>
          <w:p w14:paraId="6ED9C147" w14:textId="77777777" w:rsidR="00144ADF" w:rsidRPr="00144ADF" w:rsidRDefault="00144ADF" w:rsidP="00144ADF">
            <w:pPr>
              <w:spacing w:after="0" w:line="240" w:lineRule="auto"/>
              <w:jc w:val="right"/>
              <w:rPr>
                <w:rFonts w:asciiTheme="minorHAnsi" w:eastAsia="Times New Roman" w:hAnsiTheme="minorHAnsi" w:cstheme="minorHAnsi"/>
                <w:b/>
                <w:bCs/>
                <w:sz w:val="18"/>
                <w:szCs w:val="18"/>
                <w:lang w:eastAsia="en-GB"/>
              </w:rPr>
            </w:pPr>
          </w:p>
        </w:tc>
        <w:tc>
          <w:tcPr>
            <w:tcW w:w="3600" w:type="dxa"/>
            <w:noWrap/>
            <w:vAlign w:val="bottom"/>
          </w:tcPr>
          <w:p w14:paraId="32D8BE99" w14:textId="77777777" w:rsidR="00144ADF" w:rsidRPr="00144ADF" w:rsidRDefault="00144ADF" w:rsidP="00144ADF">
            <w:pPr>
              <w:spacing w:after="0" w:line="240" w:lineRule="auto"/>
              <w:jc w:val="right"/>
              <w:rPr>
                <w:rFonts w:asciiTheme="minorHAnsi" w:eastAsia="Times New Roman" w:hAnsiTheme="minorHAnsi" w:cstheme="minorHAnsi"/>
                <w:b/>
                <w:bCs/>
                <w:sz w:val="18"/>
                <w:szCs w:val="18"/>
                <w:lang w:eastAsia="en-GB"/>
              </w:rPr>
            </w:pPr>
            <w:r w:rsidRPr="00144ADF">
              <w:rPr>
                <w:rFonts w:asciiTheme="minorHAnsi" w:eastAsia="Times New Roman" w:hAnsiTheme="minorHAnsi" w:cstheme="minorHAnsi"/>
                <w:b/>
                <w:bCs/>
                <w:sz w:val="18"/>
                <w:szCs w:val="18"/>
                <w:lang w:eastAsia="en-GB"/>
              </w:rPr>
              <w:t>Total</w:t>
            </w:r>
          </w:p>
        </w:tc>
        <w:tc>
          <w:tcPr>
            <w:tcW w:w="1209" w:type="dxa"/>
            <w:noWrap/>
            <w:vAlign w:val="bottom"/>
          </w:tcPr>
          <w:p w14:paraId="4014CC86" w14:textId="77777777" w:rsidR="00144ADF" w:rsidRPr="00144ADF" w:rsidRDefault="00144ADF" w:rsidP="00144ADF">
            <w:pPr>
              <w:spacing w:after="0" w:line="240" w:lineRule="auto"/>
              <w:jc w:val="right"/>
              <w:rPr>
                <w:rFonts w:asciiTheme="minorHAnsi" w:eastAsia="Times New Roman" w:hAnsiTheme="minorHAnsi" w:cstheme="minorHAnsi"/>
                <w:b/>
                <w:bCs/>
                <w:sz w:val="18"/>
                <w:szCs w:val="18"/>
                <w:lang w:eastAsia="en-GB"/>
              </w:rPr>
            </w:pPr>
            <w:r w:rsidRPr="00144ADF">
              <w:rPr>
                <w:rFonts w:asciiTheme="minorHAnsi" w:eastAsia="Times New Roman" w:hAnsiTheme="minorHAnsi" w:cstheme="minorHAnsi"/>
                <w:b/>
                <w:bCs/>
                <w:sz w:val="18"/>
                <w:szCs w:val="18"/>
                <w:lang w:eastAsia="en-GB"/>
              </w:rPr>
              <w:fldChar w:fldCharType="begin"/>
            </w:r>
            <w:r w:rsidRPr="00144ADF">
              <w:rPr>
                <w:rFonts w:asciiTheme="minorHAnsi" w:eastAsia="Times New Roman" w:hAnsiTheme="minorHAnsi" w:cstheme="minorHAnsi"/>
                <w:b/>
                <w:bCs/>
                <w:sz w:val="18"/>
                <w:szCs w:val="18"/>
                <w:lang w:eastAsia="en-GB"/>
              </w:rPr>
              <w:instrText xml:space="preserve"> =SUM(ABOVE) </w:instrText>
            </w:r>
            <w:r w:rsidRPr="00144ADF">
              <w:rPr>
                <w:rFonts w:asciiTheme="minorHAnsi" w:eastAsia="Times New Roman" w:hAnsiTheme="minorHAnsi" w:cstheme="minorHAnsi"/>
                <w:b/>
                <w:bCs/>
                <w:sz w:val="18"/>
                <w:szCs w:val="18"/>
                <w:lang w:eastAsia="en-GB"/>
              </w:rPr>
              <w:fldChar w:fldCharType="separate"/>
            </w:r>
            <w:r w:rsidRPr="00144ADF">
              <w:rPr>
                <w:rFonts w:asciiTheme="minorHAnsi" w:eastAsia="Times New Roman" w:hAnsiTheme="minorHAnsi" w:cstheme="minorHAnsi"/>
                <w:b/>
                <w:bCs/>
                <w:noProof/>
                <w:sz w:val="18"/>
                <w:szCs w:val="18"/>
                <w:lang w:eastAsia="en-GB"/>
              </w:rPr>
              <w:t>4423.22</w:t>
            </w:r>
            <w:r w:rsidRPr="00144ADF">
              <w:rPr>
                <w:rFonts w:asciiTheme="minorHAnsi" w:eastAsia="Times New Roman" w:hAnsiTheme="minorHAnsi" w:cstheme="minorHAnsi"/>
                <w:b/>
                <w:bCs/>
                <w:sz w:val="18"/>
                <w:szCs w:val="18"/>
                <w:lang w:eastAsia="en-GB"/>
              </w:rPr>
              <w:fldChar w:fldCharType="end"/>
            </w:r>
          </w:p>
        </w:tc>
      </w:tr>
    </w:tbl>
    <w:p w14:paraId="36199BFC" w14:textId="77777777" w:rsidR="00144ADF" w:rsidRPr="00144ADF" w:rsidRDefault="00144ADF" w:rsidP="00144ADF">
      <w:pPr>
        <w:spacing w:after="0" w:line="240" w:lineRule="auto"/>
        <w:rPr>
          <w:rFonts w:cs="Calibri"/>
          <w:sz w:val="18"/>
          <w:szCs w:val="18"/>
          <w:u w:val="single"/>
        </w:rPr>
      </w:pPr>
    </w:p>
    <w:p w14:paraId="0F81DC5B" w14:textId="77777777" w:rsidR="00144ADF" w:rsidRPr="00144ADF" w:rsidRDefault="00144ADF" w:rsidP="00144ADF">
      <w:pPr>
        <w:numPr>
          <w:ilvl w:val="1"/>
          <w:numId w:val="1"/>
        </w:numPr>
        <w:spacing w:after="0" w:line="240" w:lineRule="auto"/>
        <w:contextualSpacing/>
        <w:rPr>
          <w:rFonts w:cs="Calibri"/>
          <w:sz w:val="18"/>
          <w:szCs w:val="18"/>
          <w:u w:val="single"/>
        </w:rPr>
      </w:pPr>
      <w:r w:rsidRPr="00144ADF">
        <w:rPr>
          <w:rFonts w:cs="Calibri"/>
          <w:sz w:val="18"/>
          <w:szCs w:val="18"/>
          <w:u w:val="single"/>
        </w:rPr>
        <w:t xml:space="preserve">Requests for donations. </w:t>
      </w:r>
      <w:r w:rsidRPr="00144ADF">
        <w:rPr>
          <w:rFonts w:cs="Calibri"/>
          <w:sz w:val="18"/>
          <w:szCs w:val="18"/>
        </w:rPr>
        <w:t>None.</w:t>
      </w:r>
    </w:p>
    <w:p w14:paraId="03EF3F51" w14:textId="19132FFB" w:rsidR="00144ADF" w:rsidRPr="00144ADF" w:rsidRDefault="00144ADF" w:rsidP="00144ADF">
      <w:pPr>
        <w:numPr>
          <w:ilvl w:val="1"/>
          <w:numId w:val="1"/>
        </w:numPr>
        <w:spacing w:after="0" w:line="240" w:lineRule="auto"/>
        <w:contextualSpacing/>
        <w:rPr>
          <w:rFonts w:cs="Calibri"/>
          <w:sz w:val="18"/>
          <w:szCs w:val="18"/>
        </w:rPr>
      </w:pPr>
      <w:r w:rsidRPr="00144ADF">
        <w:rPr>
          <w:rFonts w:cs="Calibri"/>
          <w:sz w:val="18"/>
          <w:szCs w:val="18"/>
          <w:u w:val="single"/>
        </w:rPr>
        <w:t>Bank Reconciliation to 31</w:t>
      </w:r>
      <w:r w:rsidRPr="00144ADF">
        <w:rPr>
          <w:rFonts w:cs="Calibri"/>
          <w:sz w:val="18"/>
          <w:szCs w:val="18"/>
          <w:u w:val="single"/>
          <w:vertAlign w:val="superscript"/>
        </w:rPr>
        <w:t>st</w:t>
      </w:r>
      <w:r w:rsidRPr="00144ADF">
        <w:rPr>
          <w:rFonts w:cs="Calibri"/>
          <w:sz w:val="18"/>
          <w:szCs w:val="18"/>
          <w:u w:val="single"/>
        </w:rPr>
        <w:t xml:space="preserve"> August 2025</w:t>
      </w:r>
      <w:r w:rsidRPr="00144ADF">
        <w:rPr>
          <w:rFonts w:cs="Calibri"/>
          <w:sz w:val="18"/>
          <w:szCs w:val="18"/>
        </w:rPr>
        <w:t>.</w:t>
      </w:r>
      <w:r w:rsidR="004565D6">
        <w:rPr>
          <w:rFonts w:cs="Calibri"/>
          <w:sz w:val="18"/>
          <w:szCs w:val="18"/>
        </w:rPr>
        <w:t xml:space="preserve"> Approved.</w:t>
      </w:r>
    </w:p>
    <w:p w14:paraId="0C5CB902" w14:textId="77777777" w:rsidR="00144ADF" w:rsidRPr="00144ADF" w:rsidRDefault="00144ADF" w:rsidP="00144ADF">
      <w:pPr>
        <w:spacing w:after="0" w:line="240" w:lineRule="auto"/>
        <w:rPr>
          <w:rFonts w:cs="Calibri"/>
          <w:sz w:val="18"/>
          <w:szCs w:val="18"/>
        </w:rPr>
      </w:pPr>
    </w:p>
    <w:tbl>
      <w:tblPr>
        <w:tblW w:w="75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02"/>
        <w:gridCol w:w="774"/>
        <w:gridCol w:w="1256"/>
      </w:tblGrid>
      <w:tr w:rsidR="00144ADF" w:rsidRPr="00144ADF" w14:paraId="6B0A92AD" w14:textId="77777777" w:rsidTr="00F155EB">
        <w:trPr>
          <w:trHeight w:val="260"/>
        </w:trPr>
        <w:tc>
          <w:tcPr>
            <w:tcW w:w="6287" w:type="dxa"/>
            <w:gridSpan w:val="4"/>
            <w:noWrap/>
            <w:vAlign w:val="bottom"/>
            <w:hideMark/>
          </w:tcPr>
          <w:p w14:paraId="5C322624" w14:textId="77777777" w:rsidR="00144ADF" w:rsidRPr="00144ADF" w:rsidRDefault="00144ADF" w:rsidP="00144ADF">
            <w:pPr>
              <w:spacing w:after="0" w:line="240" w:lineRule="auto"/>
              <w:rPr>
                <w:rFonts w:ascii="Times New Roman" w:eastAsia="Times New Roman" w:hAnsi="Times New Roman"/>
                <w:sz w:val="18"/>
                <w:szCs w:val="18"/>
                <w:lang w:eastAsia="en-GB"/>
              </w:rPr>
            </w:pPr>
            <w:r w:rsidRPr="00144ADF">
              <w:rPr>
                <w:rFonts w:eastAsia="Times New Roman" w:cs="Calibri"/>
                <w:sz w:val="18"/>
                <w:szCs w:val="18"/>
                <w:lang w:eastAsia="en-GB"/>
              </w:rPr>
              <w:t xml:space="preserve">Balance per bank statements as </w:t>
            </w:r>
            <w:proofErr w:type="gramStart"/>
            <w:r w:rsidRPr="00144ADF">
              <w:rPr>
                <w:rFonts w:eastAsia="Times New Roman" w:cs="Calibri"/>
                <w:sz w:val="18"/>
                <w:szCs w:val="18"/>
                <w:lang w:eastAsia="en-GB"/>
              </w:rPr>
              <w:t>at</w:t>
            </w:r>
            <w:proofErr w:type="gramEnd"/>
            <w:r w:rsidRPr="00144ADF">
              <w:rPr>
                <w:rFonts w:eastAsia="Times New Roman" w:cs="Calibri"/>
                <w:sz w:val="18"/>
                <w:szCs w:val="18"/>
                <w:lang w:eastAsia="en-GB"/>
              </w:rPr>
              <w:t xml:space="preserve"> 22 August 2025</w:t>
            </w:r>
          </w:p>
        </w:tc>
        <w:tc>
          <w:tcPr>
            <w:tcW w:w="1256" w:type="dxa"/>
            <w:noWrap/>
            <w:vAlign w:val="bottom"/>
            <w:hideMark/>
          </w:tcPr>
          <w:p w14:paraId="0AEE178F" w14:textId="77777777" w:rsidR="00144ADF" w:rsidRPr="00144ADF" w:rsidRDefault="00144ADF" w:rsidP="00144ADF">
            <w:pPr>
              <w:spacing w:after="0" w:line="240" w:lineRule="auto"/>
              <w:jc w:val="center"/>
              <w:rPr>
                <w:rFonts w:ascii="Times New Roman" w:eastAsia="Times New Roman" w:hAnsi="Times New Roman"/>
                <w:sz w:val="18"/>
                <w:szCs w:val="18"/>
                <w:lang w:eastAsia="en-GB"/>
              </w:rPr>
            </w:pPr>
            <w:r w:rsidRPr="00144ADF">
              <w:rPr>
                <w:rFonts w:eastAsia="Times New Roman" w:cs="Calibri"/>
                <w:sz w:val="18"/>
                <w:szCs w:val="18"/>
                <w:lang w:eastAsia="en-GB"/>
              </w:rPr>
              <w:t>£</w:t>
            </w:r>
          </w:p>
        </w:tc>
      </w:tr>
      <w:tr w:rsidR="00144ADF" w:rsidRPr="00144ADF" w14:paraId="6A772154" w14:textId="77777777" w:rsidTr="00F155EB">
        <w:trPr>
          <w:trHeight w:val="260"/>
        </w:trPr>
        <w:tc>
          <w:tcPr>
            <w:tcW w:w="2835" w:type="dxa"/>
            <w:noWrap/>
            <w:vAlign w:val="bottom"/>
            <w:hideMark/>
          </w:tcPr>
          <w:p w14:paraId="0FA9ECDD" w14:textId="77777777" w:rsidR="00144ADF" w:rsidRPr="00144ADF" w:rsidRDefault="00144ADF" w:rsidP="00144ADF">
            <w:pPr>
              <w:spacing w:after="0" w:line="240" w:lineRule="auto"/>
              <w:rPr>
                <w:rFonts w:eastAsia="Times New Roman" w:cs="Calibri"/>
                <w:sz w:val="18"/>
                <w:szCs w:val="18"/>
                <w:lang w:eastAsia="en-GB"/>
              </w:rPr>
            </w:pPr>
          </w:p>
        </w:tc>
        <w:tc>
          <w:tcPr>
            <w:tcW w:w="2678" w:type="dxa"/>
            <w:gridSpan w:val="2"/>
            <w:noWrap/>
            <w:vAlign w:val="bottom"/>
            <w:hideMark/>
          </w:tcPr>
          <w:p w14:paraId="04F09110" w14:textId="77777777" w:rsidR="00144ADF" w:rsidRPr="00144ADF" w:rsidRDefault="00144ADF" w:rsidP="00144ADF">
            <w:pPr>
              <w:spacing w:after="0" w:line="240" w:lineRule="auto"/>
              <w:rPr>
                <w:rFonts w:eastAsia="Times New Roman" w:cs="Calibri"/>
                <w:sz w:val="18"/>
                <w:szCs w:val="18"/>
                <w:lang w:eastAsia="en-GB"/>
              </w:rPr>
            </w:pPr>
            <w:r w:rsidRPr="00144ADF">
              <w:rPr>
                <w:rFonts w:eastAsia="Times New Roman" w:cs="Calibri"/>
                <w:sz w:val="18"/>
                <w:szCs w:val="18"/>
                <w:lang w:eastAsia="en-GB"/>
              </w:rPr>
              <w:t>Community account</w:t>
            </w:r>
          </w:p>
        </w:tc>
        <w:tc>
          <w:tcPr>
            <w:tcW w:w="774" w:type="dxa"/>
            <w:noWrap/>
            <w:vAlign w:val="bottom"/>
            <w:hideMark/>
          </w:tcPr>
          <w:p w14:paraId="1BF9BDD3" w14:textId="77777777" w:rsidR="00144ADF" w:rsidRPr="00144ADF" w:rsidRDefault="00144ADF" w:rsidP="00144ADF">
            <w:pPr>
              <w:spacing w:after="0" w:line="240" w:lineRule="auto"/>
              <w:rPr>
                <w:rFonts w:eastAsia="Times New Roman" w:cs="Calibri"/>
                <w:sz w:val="18"/>
                <w:szCs w:val="18"/>
                <w:lang w:eastAsia="en-GB"/>
              </w:rPr>
            </w:pPr>
          </w:p>
        </w:tc>
        <w:tc>
          <w:tcPr>
            <w:tcW w:w="1256" w:type="dxa"/>
            <w:noWrap/>
            <w:vAlign w:val="bottom"/>
            <w:hideMark/>
          </w:tcPr>
          <w:p w14:paraId="56F4052B" w14:textId="77777777" w:rsidR="00144ADF" w:rsidRPr="00144ADF" w:rsidRDefault="00144ADF" w:rsidP="00144ADF">
            <w:pPr>
              <w:spacing w:after="0" w:line="240" w:lineRule="auto"/>
              <w:jc w:val="right"/>
              <w:rPr>
                <w:rFonts w:eastAsia="Times New Roman" w:cs="Calibri"/>
                <w:sz w:val="18"/>
                <w:szCs w:val="18"/>
                <w:lang w:eastAsia="en-GB"/>
              </w:rPr>
            </w:pPr>
            <w:r w:rsidRPr="00144ADF">
              <w:rPr>
                <w:rFonts w:eastAsia="Times New Roman" w:cs="Calibri"/>
                <w:sz w:val="18"/>
                <w:szCs w:val="18"/>
                <w:lang w:eastAsia="en-GB"/>
              </w:rPr>
              <w:t>4474.82</w:t>
            </w:r>
          </w:p>
        </w:tc>
      </w:tr>
      <w:tr w:rsidR="00144ADF" w:rsidRPr="00144ADF" w14:paraId="733FC6F2" w14:textId="77777777" w:rsidTr="00F155EB">
        <w:trPr>
          <w:trHeight w:val="260"/>
        </w:trPr>
        <w:tc>
          <w:tcPr>
            <w:tcW w:w="2835" w:type="dxa"/>
            <w:noWrap/>
            <w:vAlign w:val="bottom"/>
            <w:hideMark/>
          </w:tcPr>
          <w:p w14:paraId="77468421" w14:textId="77777777" w:rsidR="00144ADF" w:rsidRPr="00144ADF" w:rsidRDefault="00144ADF" w:rsidP="00144ADF">
            <w:pPr>
              <w:spacing w:after="0" w:line="240" w:lineRule="auto"/>
              <w:jc w:val="right"/>
              <w:rPr>
                <w:rFonts w:eastAsia="Times New Roman" w:cs="Calibri"/>
                <w:sz w:val="18"/>
                <w:szCs w:val="18"/>
                <w:lang w:eastAsia="en-GB"/>
              </w:rPr>
            </w:pPr>
          </w:p>
        </w:tc>
        <w:tc>
          <w:tcPr>
            <w:tcW w:w="2678" w:type="dxa"/>
            <w:gridSpan w:val="2"/>
            <w:noWrap/>
            <w:vAlign w:val="bottom"/>
            <w:hideMark/>
          </w:tcPr>
          <w:p w14:paraId="6747E66A" w14:textId="77777777" w:rsidR="00144ADF" w:rsidRPr="00144ADF" w:rsidRDefault="00144ADF" w:rsidP="00144ADF">
            <w:pPr>
              <w:spacing w:after="0" w:line="240" w:lineRule="auto"/>
              <w:rPr>
                <w:rFonts w:eastAsia="Times New Roman" w:cs="Calibri"/>
                <w:sz w:val="18"/>
                <w:szCs w:val="18"/>
                <w:lang w:eastAsia="en-GB"/>
              </w:rPr>
            </w:pPr>
            <w:r w:rsidRPr="00144ADF">
              <w:rPr>
                <w:rFonts w:eastAsia="Times New Roman" w:cs="Calibri"/>
                <w:sz w:val="18"/>
                <w:szCs w:val="18"/>
                <w:lang w:eastAsia="en-GB"/>
              </w:rPr>
              <w:t>Business Saver</w:t>
            </w:r>
          </w:p>
        </w:tc>
        <w:tc>
          <w:tcPr>
            <w:tcW w:w="774" w:type="dxa"/>
            <w:noWrap/>
            <w:vAlign w:val="bottom"/>
            <w:hideMark/>
          </w:tcPr>
          <w:p w14:paraId="4C5F573C" w14:textId="77777777" w:rsidR="00144ADF" w:rsidRPr="00144ADF" w:rsidRDefault="00144ADF" w:rsidP="00144ADF">
            <w:pPr>
              <w:spacing w:after="0" w:line="240" w:lineRule="auto"/>
              <w:rPr>
                <w:rFonts w:eastAsia="Times New Roman" w:cs="Calibri"/>
                <w:sz w:val="18"/>
                <w:szCs w:val="18"/>
                <w:lang w:eastAsia="en-GB"/>
              </w:rPr>
            </w:pPr>
          </w:p>
        </w:tc>
        <w:tc>
          <w:tcPr>
            <w:tcW w:w="1256" w:type="dxa"/>
            <w:noWrap/>
            <w:vAlign w:val="bottom"/>
            <w:hideMark/>
          </w:tcPr>
          <w:p w14:paraId="00A273C4" w14:textId="77777777" w:rsidR="00144ADF" w:rsidRPr="00144ADF" w:rsidRDefault="00144ADF" w:rsidP="00144ADF">
            <w:pPr>
              <w:spacing w:after="0" w:line="240" w:lineRule="auto"/>
              <w:jc w:val="right"/>
              <w:rPr>
                <w:rFonts w:eastAsia="Times New Roman" w:cs="Calibri"/>
                <w:sz w:val="18"/>
                <w:szCs w:val="18"/>
                <w:lang w:eastAsia="en-GB"/>
              </w:rPr>
            </w:pPr>
            <w:r w:rsidRPr="00144ADF">
              <w:rPr>
                <w:rFonts w:eastAsia="Times New Roman" w:cs="Calibri"/>
                <w:sz w:val="18"/>
                <w:szCs w:val="18"/>
                <w:lang w:eastAsia="en-GB"/>
              </w:rPr>
              <w:t>30668.70</w:t>
            </w:r>
          </w:p>
        </w:tc>
      </w:tr>
      <w:tr w:rsidR="00144ADF" w:rsidRPr="00144ADF" w14:paraId="5B1CE2A6" w14:textId="77777777" w:rsidTr="00F155EB">
        <w:trPr>
          <w:trHeight w:val="260"/>
        </w:trPr>
        <w:tc>
          <w:tcPr>
            <w:tcW w:w="2835" w:type="dxa"/>
            <w:noWrap/>
            <w:vAlign w:val="bottom"/>
            <w:hideMark/>
          </w:tcPr>
          <w:p w14:paraId="70C01A36" w14:textId="77777777" w:rsidR="00144ADF" w:rsidRPr="00144ADF" w:rsidRDefault="00144ADF" w:rsidP="00144ADF">
            <w:pPr>
              <w:spacing w:after="0" w:line="240" w:lineRule="auto"/>
              <w:jc w:val="right"/>
              <w:rPr>
                <w:rFonts w:eastAsia="Times New Roman" w:cs="Calibri"/>
                <w:sz w:val="18"/>
                <w:szCs w:val="18"/>
                <w:lang w:eastAsia="en-GB"/>
              </w:rPr>
            </w:pPr>
          </w:p>
        </w:tc>
        <w:tc>
          <w:tcPr>
            <w:tcW w:w="1276" w:type="dxa"/>
            <w:noWrap/>
            <w:vAlign w:val="bottom"/>
            <w:hideMark/>
          </w:tcPr>
          <w:p w14:paraId="14BA8F5E" w14:textId="77777777" w:rsidR="00144ADF" w:rsidRPr="00144ADF" w:rsidRDefault="00144ADF" w:rsidP="00144ADF">
            <w:pPr>
              <w:spacing w:after="0" w:line="240" w:lineRule="auto"/>
              <w:rPr>
                <w:rFonts w:ascii="Times New Roman" w:eastAsia="Times New Roman" w:hAnsi="Times New Roman"/>
                <w:sz w:val="18"/>
                <w:szCs w:val="18"/>
                <w:lang w:eastAsia="en-GB"/>
              </w:rPr>
            </w:pPr>
          </w:p>
        </w:tc>
        <w:tc>
          <w:tcPr>
            <w:tcW w:w="1402" w:type="dxa"/>
            <w:noWrap/>
            <w:vAlign w:val="bottom"/>
            <w:hideMark/>
          </w:tcPr>
          <w:p w14:paraId="541AC577" w14:textId="77777777" w:rsidR="00144ADF" w:rsidRPr="00144ADF" w:rsidRDefault="00144ADF" w:rsidP="00144ADF">
            <w:pPr>
              <w:spacing w:after="0" w:line="240" w:lineRule="auto"/>
              <w:rPr>
                <w:rFonts w:ascii="Times New Roman" w:eastAsia="Times New Roman" w:hAnsi="Times New Roman"/>
                <w:sz w:val="18"/>
                <w:szCs w:val="18"/>
                <w:lang w:eastAsia="en-GB"/>
              </w:rPr>
            </w:pPr>
          </w:p>
        </w:tc>
        <w:tc>
          <w:tcPr>
            <w:tcW w:w="774" w:type="dxa"/>
            <w:noWrap/>
            <w:vAlign w:val="bottom"/>
            <w:hideMark/>
          </w:tcPr>
          <w:p w14:paraId="2216488A" w14:textId="77777777" w:rsidR="00144ADF" w:rsidRPr="00144ADF" w:rsidRDefault="00144ADF" w:rsidP="00144ADF">
            <w:pPr>
              <w:spacing w:after="0" w:line="240" w:lineRule="auto"/>
              <w:rPr>
                <w:rFonts w:ascii="Times New Roman" w:eastAsia="Times New Roman" w:hAnsi="Times New Roman"/>
                <w:sz w:val="18"/>
                <w:szCs w:val="18"/>
                <w:lang w:eastAsia="en-GB"/>
              </w:rPr>
            </w:pPr>
          </w:p>
        </w:tc>
        <w:tc>
          <w:tcPr>
            <w:tcW w:w="1256" w:type="dxa"/>
            <w:noWrap/>
            <w:vAlign w:val="bottom"/>
            <w:hideMark/>
          </w:tcPr>
          <w:p w14:paraId="4BE99599" w14:textId="77777777" w:rsidR="00144ADF" w:rsidRPr="00144ADF" w:rsidRDefault="00144ADF" w:rsidP="00144ADF">
            <w:pPr>
              <w:spacing w:after="0" w:line="240" w:lineRule="auto"/>
              <w:jc w:val="right"/>
              <w:rPr>
                <w:rFonts w:eastAsia="Times New Roman" w:cs="Calibri"/>
                <w:sz w:val="18"/>
                <w:szCs w:val="18"/>
                <w:lang w:eastAsia="en-GB"/>
              </w:rPr>
            </w:pPr>
            <w:r w:rsidRPr="00144ADF">
              <w:rPr>
                <w:rFonts w:eastAsia="Times New Roman" w:cs="Calibri"/>
                <w:sz w:val="18"/>
                <w:szCs w:val="18"/>
                <w:lang w:eastAsia="en-GB"/>
              </w:rPr>
              <w:t>35143.52</w:t>
            </w:r>
          </w:p>
        </w:tc>
      </w:tr>
      <w:tr w:rsidR="00144ADF" w:rsidRPr="00144ADF" w14:paraId="595BAEE6" w14:textId="77777777" w:rsidTr="00F155EB">
        <w:trPr>
          <w:trHeight w:val="260"/>
        </w:trPr>
        <w:tc>
          <w:tcPr>
            <w:tcW w:w="2835" w:type="dxa"/>
            <w:noWrap/>
            <w:vAlign w:val="bottom"/>
            <w:hideMark/>
          </w:tcPr>
          <w:p w14:paraId="7E2FF2DC" w14:textId="77777777" w:rsidR="00144ADF" w:rsidRPr="00144ADF" w:rsidRDefault="00144ADF" w:rsidP="00144ADF">
            <w:pPr>
              <w:spacing w:after="0" w:line="240" w:lineRule="auto"/>
              <w:rPr>
                <w:rFonts w:eastAsia="Times New Roman" w:cs="Calibri"/>
                <w:sz w:val="18"/>
                <w:szCs w:val="18"/>
                <w:lang w:eastAsia="en-GB"/>
              </w:rPr>
            </w:pPr>
            <w:r w:rsidRPr="00144ADF">
              <w:rPr>
                <w:rFonts w:eastAsia="Times New Roman" w:cs="Calibri"/>
                <w:sz w:val="18"/>
                <w:szCs w:val="18"/>
                <w:lang w:eastAsia="en-GB"/>
              </w:rPr>
              <w:t>Less unpresented payments</w:t>
            </w:r>
          </w:p>
        </w:tc>
        <w:tc>
          <w:tcPr>
            <w:tcW w:w="1276" w:type="dxa"/>
            <w:noWrap/>
            <w:vAlign w:val="bottom"/>
            <w:hideMark/>
          </w:tcPr>
          <w:p w14:paraId="1084EC18" w14:textId="77777777" w:rsidR="00144ADF" w:rsidRPr="00144ADF" w:rsidRDefault="00144ADF" w:rsidP="00144ADF">
            <w:pPr>
              <w:spacing w:after="0" w:line="240" w:lineRule="auto"/>
              <w:rPr>
                <w:rFonts w:eastAsia="Times New Roman" w:cs="Calibri"/>
                <w:sz w:val="18"/>
                <w:szCs w:val="18"/>
                <w:lang w:eastAsia="en-GB"/>
              </w:rPr>
            </w:pPr>
            <w:r w:rsidRPr="00144ADF">
              <w:rPr>
                <w:rFonts w:eastAsia="Times New Roman" w:cs="Calibri"/>
                <w:sz w:val="18"/>
                <w:szCs w:val="18"/>
                <w:lang w:eastAsia="en-GB"/>
              </w:rPr>
              <w:t>HMRC</w:t>
            </w:r>
          </w:p>
        </w:tc>
        <w:tc>
          <w:tcPr>
            <w:tcW w:w="1402" w:type="dxa"/>
            <w:noWrap/>
            <w:vAlign w:val="bottom"/>
            <w:hideMark/>
          </w:tcPr>
          <w:p w14:paraId="56620618" w14:textId="77777777" w:rsidR="00144ADF" w:rsidRPr="00144ADF" w:rsidRDefault="00144ADF" w:rsidP="00144ADF">
            <w:pPr>
              <w:spacing w:after="0" w:line="240" w:lineRule="auto"/>
              <w:rPr>
                <w:rFonts w:eastAsia="Times New Roman" w:cs="Calibri"/>
                <w:sz w:val="18"/>
                <w:szCs w:val="18"/>
                <w:lang w:eastAsia="en-GB"/>
              </w:rPr>
            </w:pPr>
            <w:r w:rsidRPr="00144ADF">
              <w:rPr>
                <w:rFonts w:eastAsia="Times New Roman" w:cs="Calibri"/>
                <w:sz w:val="18"/>
                <w:szCs w:val="18"/>
                <w:lang w:eastAsia="en-GB"/>
              </w:rPr>
              <w:t>PAYE</w:t>
            </w:r>
          </w:p>
        </w:tc>
        <w:tc>
          <w:tcPr>
            <w:tcW w:w="774" w:type="dxa"/>
            <w:noWrap/>
            <w:vAlign w:val="bottom"/>
            <w:hideMark/>
          </w:tcPr>
          <w:p w14:paraId="0990BB76" w14:textId="77777777" w:rsidR="00144ADF" w:rsidRPr="00144ADF" w:rsidRDefault="00144ADF" w:rsidP="00144ADF">
            <w:pPr>
              <w:spacing w:after="0" w:line="240" w:lineRule="auto"/>
              <w:jc w:val="right"/>
              <w:rPr>
                <w:rFonts w:eastAsia="Times New Roman" w:cs="Calibri"/>
                <w:sz w:val="18"/>
                <w:szCs w:val="18"/>
                <w:lang w:eastAsia="en-GB"/>
              </w:rPr>
            </w:pPr>
            <w:r w:rsidRPr="00144ADF">
              <w:rPr>
                <w:rFonts w:eastAsia="Times New Roman" w:cs="Calibri"/>
                <w:sz w:val="18"/>
                <w:szCs w:val="18"/>
                <w:lang w:eastAsia="en-GB"/>
              </w:rPr>
              <w:t>94.00</w:t>
            </w:r>
          </w:p>
        </w:tc>
        <w:tc>
          <w:tcPr>
            <w:tcW w:w="1256" w:type="dxa"/>
            <w:noWrap/>
            <w:vAlign w:val="bottom"/>
            <w:hideMark/>
          </w:tcPr>
          <w:p w14:paraId="10745132" w14:textId="77777777" w:rsidR="00144ADF" w:rsidRPr="00144ADF" w:rsidRDefault="00144ADF" w:rsidP="00144ADF">
            <w:pPr>
              <w:spacing w:after="0" w:line="240" w:lineRule="auto"/>
              <w:jc w:val="right"/>
              <w:rPr>
                <w:rFonts w:eastAsia="Times New Roman" w:cs="Calibri"/>
                <w:sz w:val="18"/>
                <w:szCs w:val="18"/>
                <w:lang w:eastAsia="en-GB"/>
              </w:rPr>
            </w:pPr>
          </w:p>
        </w:tc>
      </w:tr>
      <w:tr w:rsidR="00144ADF" w:rsidRPr="00144ADF" w14:paraId="4675A7C7" w14:textId="77777777" w:rsidTr="00F155EB">
        <w:trPr>
          <w:trHeight w:val="260"/>
        </w:trPr>
        <w:tc>
          <w:tcPr>
            <w:tcW w:w="2835" w:type="dxa"/>
            <w:noWrap/>
            <w:vAlign w:val="bottom"/>
            <w:hideMark/>
          </w:tcPr>
          <w:p w14:paraId="2D518F30" w14:textId="77777777" w:rsidR="00144ADF" w:rsidRPr="00144ADF" w:rsidRDefault="00144ADF" w:rsidP="00144ADF">
            <w:pPr>
              <w:spacing w:after="0" w:line="240" w:lineRule="auto"/>
              <w:rPr>
                <w:rFonts w:ascii="Times New Roman" w:eastAsia="Times New Roman" w:hAnsi="Times New Roman"/>
                <w:sz w:val="18"/>
                <w:szCs w:val="18"/>
                <w:lang w:eastAsia="en-GB"/>
              </w:rPr>
            </w:pPr>
          </w:p>
        </w:tc>
        <w:tc>
          <w:tcPr>
            <w:tcW w:w="1276" w:type="dxa"/>
            <w:noWrap/>
            <w:vAlign w:val="center"/>
            <w:hideMark/>
          </w:tcPr>
          <w:p w14:paraId="2CEEF1EA" w14:textId="77777777" w:rsidR="00144ADF" w:rsidRPr="00144ADF" w:rsidRDefault="00144ADF" w:rsidP="00144ADF">
            <w:pPr>
              <w:spacing w:after="0" w:line="240" w:lineRule="auto"/>
              <w:rPr>
                <w:rFonts w:eastAsia="Times New Roman" w:cs="Calibri"/>
                <w:sz w:val="18"/>
                <w:szCs w:val="18"/>
                <w:lang w:eastAsia="en-GB"/>
              </w:rPr>
            </w:pPr>
            <w:r w:rsidRPr="00144ADF">
              <w:rPr>
                <w:rFonts w:eastAsia="Times New Roman" w:cs="Calibri"/>
                <w:sz w:val="18"/>
                <w:szCs w:val="18"/>
                <w:lang w:eastAsia="en-GB"/>
              </w:rPr>
              <w:t xml:space="preserve">Garth Rhodes </w:t>
            </w:r>
          </w:p>
        </w:tc>
        <w:tc>
          <w:tcPr>
            <w:tcW w:w="1402" w:type="dxa"/>
            <w:noWrap/>
            <w:vAlign w:val="bottom"/>
            <w:hideMark/>
          </w:tcPr>
          <w:p w14:paraId="65C370CD" w14:textId="77777777" w:rsidR="00144ADF" w:rsidRPr="00144ADF" w:rsidRDefault="00144ADF" w:rsidP="00144ADF">
            <w:pPr>
              <w:spacing w:after="0" w:line="240" w:lineRule="auto"/>
              <w:rPr>
                <w:rFonts w:eastAsia="Times New Roman" w:cs="Calibri"/>
                <w:sz w:val="18"/>
                <w:szCs w:val="18"/>
                <w:lang w:eastAsia="en-GB"/>
              </w:rPr>
            </w:pPr>
            <w:r w:rsidRPr="00144ADF">
              <w:rPr>
                <w:rFonts w:eastAsia="Times New Roman" w:cs="Calibri"/>
                <w:sz w:val="18"/>
                <w:szCs w:val="18"/>
                <w:lang w:eastAsia="en-GB"/>
              </w:rPr>
              <w:t>Salary &amp; Expenses</w:t>
            </w:r>
          </w:p>
        </w:tc>
        <w:tc>
          <w:tcPr>
            <w:tcW w:w="774" w:type="dxa"/>
            <w:noWrap/>
            <w:vAlign w:val="bottom"/>
            <w:hideMark/>
          </w:tcPr>
          <w:p w14:paraId="15CB5DAA" w14:textId="77777777" w:rsidR="00144ADF" w:rsidRPr="00144ADF" w:rsidRDefault="00144ADF" w:rsidP="00144ADF">
            <w:pPr>
              <w:spacing w:after="0" w:line="240" w:lineRule="auto"/>
              <w:jc w:val="right"/>
              <w:rPr>
                <w:rFonts w:eastAsia="Times New Roman" w:cs="Calibri"/>
                <w:sz w:val="18"/>
                <w:szCs w:val="18"/>
                <w:lang w:eastAsia="en-GB"/>
              </w:rPr>
            </w:pPr>
            <w:r w:rsidRPr="00144ADF">
              <w:rPr>
                <w:rFonts w:eastAsia="Times New Roman" w:cs="Calibri"/>
                <w:sz w:val="18"/>
                <w:szCs w:val="18"/>
                <w:lang w:eastAsia="en-GB"/>
              </w:rPr>
              <w:t>379.29</w:t>
            </w:r>
          </w:p>
        </w:tc>
        <w:tc>
          <w:tcPr>
            <w:tcW w:w="1256" w:type="dxa"/>
            <w:noWrap/>
            <w:vAlign w:val="bottom"/>
            <w:hideMark/>
          </w:tcPr>
          <w:p w14:paraId="35D4F988" w14:textId="77777777" w:rsidR="00144ADF" w:rsidRPr="00144ADF" w:rsidRDefault="00144ADF" w:rsidP="00144ADF">
            <w:pPr>
              <w:spacing w:after="0" w:line="240" w:lineRule="auto"/>
              <w:jc w:val="right"/>
              <w:rPr>
                <w:rFonts w:eastAsia="Times New Roman" w:cs="Calibri"/>
                <w:sz w:val="18"/>
                <w:szCs w:val="18"/>
                <w:lang w:eastAsia="en-GB"/>
              </w:rPr>
            </w:pPr>
          </w:p>
        </w:tc>
      </w:tr>
      <w:tr w:rsidR="00144ADF" w:rsidRPr="00144ADF" w14:paraId="1D1C5CB0" w14:textId="77777777" w:rsidTr="00F155EB">
        <w:trPr>
          <w:trHeight w:val="260"/>
        </w:trPr>
        <w:tc>
          <w:tcPr>
            <w:tcW w:w="2835" w:type="dxa"/>
            <w:noWrap/>
            <w:vAlign w:val="bottom"/>
            <w:hideMark/>
          </w:tcPr>
          <w:p w14:paraId="2AB2612D" w14:textId="77777777" w:rsidR="00144ADF" w:rsidRPr="00144ADF" w:rsidRDefault="00144ADF" w:rsidP="00144ADF">
            <w:pPr>
              <w:spacing w:after="0" w:line="240" w:lineRule="auto"/>
              <w:rPr>
                <w:rFonts w:eastAsia="Times New Roman" w:cs="Calibri"/>
                <w:sz w:val="18"/>
                <w:szCs w:val="18"/>
                <w:lang w:eastAsia="en-GB"/>
              </w:rPr>
            </w:pPr>
            <w:r w:rsidRPr="00144ADF">
              <w:rPr>
                <w:rFonts w:eastAsia="Times New Roman" w:cs="Calibri"/>
                <w:sz w:val="18"/>
                <w:szCs w:val="18"/>
                <w:lang w:eastAsia="en-GB"/>
              </w:rPr>
              <w:t> </w:t>
            </w:r>
          </w:p>
        </w:tc>
        <w:tc>
          <w:tcPr>
            <w:tcW w:w="1276" w:type="dxa"/>
            <w:noWrap/>
            <w:vAlign w:val="bottom"/>
            <w:hideMark/>
          </w:tcPr>
          <w:p w14:paraId="1846B3B2" w14:textId="77777777" w:rsidR="00144ADF" w:rsidRPr="00144ADF" w:rsidRDefault="00144ADF" w:rsidP="00144ADF">
            <w:pPr>
              <w:spacing w:after="0" w:line="240" w:lineRule="auto"/>
              <w:rPr>
                <w:rFonts w:eastAsia="Times New Roman" w:cs="Calibri"/>
                <w:sz w:val="18"/>
                <w:szCs w:val="18"/>
                <w:lang w:eastAsia="en-GB"/>
              </w:rPr>
            </w:pPr>
          </w:p>
        </w:tc>
        <w:tc>
          <w:tcPr>
            <w:tcW w:w="1402" w:type="dxa"/>
            <w:noWrap/>
            <w:vAlign w:val="center"/>
            <w:hideMark/>
          </w:tcPr>
          <w:p w14:paraId="6B687DEA" w14:textId="77777777" w:rsidR="00144ADF" w:rsidRPr="00144ADF" w:rsidRDefault="00144ADF" w:rsidP="00144ADF">
            <w:pPr>
              <w:spacing w:after="0" w:line="240" w:lineRule="auto"/>
              <w:jc w:val="right"/>
              <w:rPr>
                <w:rFonts w:ascii="Times New Roman" w:eastAsia="Times New Roman" w:hAnsi="Times New Roman"/>
                <w:sz w:val="18"/>
                <w:szCs w:val="18"/>
                <w:lang w:eastAsia="en-GB"/>
              </w:rPr>
            </w:pPr>
          </w:p>
        </w:tc>
        <w:tc>
          <w:tcPr>
            <w:tcW w:w="774" w:type="dxa"/>
            <w:noWrap/>
            <w:vAlign w:val="bottom"/>
            <w:hideMark/>
          </w:tcPr>
          <w:p w14:paraId="22B37A70" w14:textId="77777777" w:rsidR="00144ADF" w:rsidRPr="00144ADF" w:rsidRDefault="00144ADF" w:rsidP="00144ADF">
            <w:pPr>
              <w:spacing w:after="0" w:line="240" w:lineRule="auto"/>
              <w:rPr>
                <w:rFonts w:ascii="Times New Roman" w:eastAsia="Times New Roman" w:hAnsi="Times New Roman"/>
                <w:sz w:val="18"/>
                <w:szCs w:val="18"/>
                <w:lang w:eastAsia="en-GB"/>
              </w:rPr>
            </w:pPr>
          </w:p>
        </w:tc>
        <w:tc>
          <w:tcPr>
            <w:tcW w:w="1256" w:type="dxa"/>
            <w:noWrap/>
            <w:vAlign w:val="bottom"/>
            <w:hideMark/>
          </w:tcPr>
          <w:p w14:paraId="5A6CDB0D" w14:textId="77777777" w:rsidR="00144ADF" w:rsidRPr="00144ADF" w:rsidRDefault="00144ADF" w:rsidP="00144ADF">
            <w:pPr>
              <w:spacing w:after="0" w:line="240" w:lineRule="auto"/>
              <w:jc w:val="right"/>
              <w:rPr>
                <w:rFonts w:eastAsia="Times New Roman" w:cs="Calibri"/>
                <w:sz w:val="18"/>
                <w:szCs w:val="18"/>
                <w:lang w:eastAsia="en-GB"/>
              </w:rPr>
            </w:pPr>
            <w:r w:rsidRPr="00144ADF">
              <w:rPr>
                <w:rFonts w:eastAsia="Times New Roman" w:cs="Calibri"/>
                <w:sz w:val="18"/>
                <w:szCs w:val="18"/>
                <w:lang w:eastAsia="en-GB"/>
              </w:rPr>
              <w:t>473.29</w:t>
            </w:r>
          </w:p>
        </w:tc>
      </w:tr>
      <w:tr w:rsidR="00144ADF" w:rsidRPr="00144ADF" w14:paraId="1609FB5F" w14:textId="77777777" w:rsidTr="00F155EB">
        <w:trPr>
          <w:trHeight w:val="260"/>
        </w:trPr>
        <w:tc>
          <w:tcPr>
            <w:tcW w:w="2835" w:type="dxa"/>
            <w:noWrap/>
            <w:vAlign w:val="bottom"/>
            <w:hideMark/>
          </w:tcPr>
          <w:p w14:paraId="641C930B" w14:textId="77777777" w:rsidR="00144ADF" w:rsidRPr="00144ADF" w:rsidRDefault="00144ADF" w:rsidP="00144ADF">
            <w:pPr>
              <w:spacing w:after="0" w:line="240" w:lineRule="auto"/>
              <w:rPr>
                <w:rFonts w:eastAsia="Times New Roman" w:cs="Calibri"/>
                <w:sz w:val="18"/>
                <w:szCs w:val="18"/>
                <w:lang w:eastAsia="en-GB"/>
              </w:rPr>
            </w:pPr>
            <w:r w:rsidRPr="00144ADF">
              <w:rPr>
                <w:rFonts w:eastAsia="Times New Roman" w:cs="Calibri"/>
                <w:sz w:val="18"/>
                <w:szCs w:val="18"/>
                <w:lang w:eastAsia="en-GB"/>
              </w:rPr>
              <w:t xml:space="preserve">Uncredited Deposits </w:t>
            </w:r>
          </w:p>
        </w:tc>
        <w:tc>
          <w:tcPr>
            <w:tcW w:w="1276" w:type="dxa"/>
            <w:noWrap/>
            <w:vAlign w:val="bottom"/>
            <w:hideMark/>
          </w:tcPr>
          <w:p w14:paraId="3741F54C" w14:textId="77777777" w:rsidR="00144ADF" w:rsidRPr="00144ADF" w:rsidRDefault="00144ADF" w:rsidP="00144ADF">
            <w:pPr>
              <w:spacing w:after="0" w:line="240" w:lineRule="auto"/>
              <w:rPr>
                <w:rFonts w:eastAsia="Times New Roman" w:cs="Calibri"/>
                <w:sz w:val="18"/>
                <w:szCs w:val="18"/>
                <w:lang w:eastAsia="en-GB"/>
              </w:rPr>
            </w:pPr>
          </w:p>
        </w:tc>
        <w:tc>
          <w:tcPr>
            <w:tcW w:w="1402" w:type="dxa"/>
            <w:noWrap/>
            <w:vAlign w:val="bottom"/>
            <w:hideMark/>
          </w:tcPr>
          <w:p w14:paraId="786C3873" w14:textId="77777777" w:rsidR="00144ADF" w:rsidRPr="00144ADF" w:rsidRDefault="00144ADF" w:rsidP="00144ADF">
            <w:pPr>
              <w:spacing w:after="0" w:line="240" w:lineRule="auto"/>
              <w:jc w:val="center"/>
              <w:rPr>
                <w:rFonts w:ascii="Times New Roman" w:eastAsia="Times New Roman" w:hAnsi="Times New Roman"/>
                <w:sz w:val="18"/>
                <w:szCs w:val="18"/>
                <w:lang w:eastAsia="en-GB"/>
              </w:rPr>
            </w:pPr>
          </w:p>
        </w:tc>
        <w:tc>
          <w:tcPr>
            <w:tcW w:w="774" w:type="dxa"/>
            <w:noWrap/>
            <w:vAlign w:val="bottom"/>
            <w:hideMark/>
          </w:tcPr>
          <w:p w14:paraId="6ABE9DCB" w14:textId="77777777" w:rsidR="00144ADF" w:rsidRPr="00144ADF" w:rsidRDefault="00144ADF" w:rsidP="00144ADF">
            <w:pPr>
              <w:spacing w:after="0" w:line="240" w:lineRule="auto"/>
              <w:rPr>
                <w:rFonts w:ascii="Times New Roman" w:eastAsia="Times New Roman" w:hAnsi="Times New Roman"/>
                <w:sz w:val="18"/>
                <w:szCs w:val="18"/>
                <w:lang w:eastAsia="en-GB"/>
              </w:rPr>
            </w:pPr>
          </w:p>
        </w:tc>
        <w:tc>
          <w:tcPr>
            <w:tcW w:w="1256" w:type="dxa"/>
            <w:noWrap/>
            <w:vAlign w:val="bottom"/>
            <w:hideMark/>
          </w:tcPr>
          <w:p w14:paraId="2DB86511" w14:textId="77777777" w:rsidR="00144ADF" w:rsidRPr="00144ADF" w:rsidRDefault="00144ADF" w:rsidP="00144ADF">
            <w:pPr>
              <w:spacing w:after="0" w:line="240" w:lineRule="auto"/>
              <w:rPr>
                <w:rFonts w:ascii="Times New Roman" w:eastAsia="Times New Roman" w:hAnsi="Times New Roman"/>
                <w:sz w:val="18"/>
                <w:szCs w:val="18"/>
                <w:lang w:eastAsia="en-GB"/>
              </w:rPr>
            </w:pPr>
          </w:p>
        </w:tc>
      </w:tr>
      <w:tr w:rsidR="00144ADF" w:rsidRPr="00144ADF" w14:paraId="41AD8EA4" w14:textId="77777777" w:rsidTr="00F155EB">
        <w:trPr>
          <w:trHeight w:val="260"/>
        </w:trPr>
        <w:tc>
          <w:tcPr>
            <w:tcW w:w="2835" w:type="dxa"/>
            <w:noWrap/>
            <w:vAlign w:val="bottom"/>
            <w:hideMark/>
          </w:tcPr>
          <w:p w14:paraId="17FD15D9" w14:textId="77777777" w:rsidR="00144ADF" w:rsidRPr="00144ADF" w:rsidRDefault="00144ADF" w:rsidP="00144ADF">
            <w:pPr>
              <w:spacing w:after="0" w:line="240" w:lineRule="auto"/>
              <w:rPr>
                <w:rFonts w:ascii="Times New Roman" w:eastAsia="Times New Roman" w:hAnsi="Times New Roman"/>
                <w:sz w:val="18"/>
                <w:szCs w:val="18"/>
                <w:lang w:eastAsia="en-GB"/>
              </w:rPr>
            </w:pPr>
          </w:p>
        </w:tc>
        <w:tc>
          <w:tcPr>
            <w:tcW w:w="1276" w:type="dxa"/>
            <w:noWrap/>
            <w:vAlign w:val="bottom"/>
            <w:hideMark/>
          </w:tcPr>
          <w:p w14:paraId="633BF15C" w14:textId="77777777" w:rsidR="00144ADF" w:rsidRPr="00144ADF" w:rsidRDefault="00144ADF" w:rsidP="00144ADF">
            <w:pPr>
              <w:spacing w:after="0" w:line="240" w:lineRule="auto"/>
              <w:jc w:val="right"/>
              <w:rPr>
                <w:rFonts w:ascii="Times New Roman" w:eastAsia="Times New Roman" w:hAnsi="Times New Roman"/>
                <w:sz w:val="18"/>
                <w:szCs w:val="18"/>
                <w:lang w:eastAsia="en-GB"/>
              </w:rPr>
            </w:pPr>
          </w:p>
        </w:tc>
        <w:tc>
          <w:tcPr>
            <w:tcW w:w="1402" w:type="dxa"/>
            <w:noWrap/>
            <w:vAlign w:val="bottom"/>
            <w:hideMark/>
          </w:tcPr>
          <w:p w14:paraId="0DA733DC" w14:textId="77777777" w:rsidR="00144ADF" w:rsidRPr="00144ADF" w:rsidRDefault="00144ADF" w:rsidP="00144ADF">
            <w:pPr>
              <w:spacing w:after="0" w:line="240" w:lineRule="auto"/>
              <w:rPr>
                <w:rFonts w:ascii="Times New Roman" w:eastAsia="Times New Roman" w:hAnsi="Times New Roman"/>
                <w:sz w:val="18"/>
                <w:szCs w:val="18"/>
                <w:lang w:eastAsia="en-GB"/>
              </w:rPr>
            </w:pPr>
          </w:p>
        </w:tc>
        <w:tc>
          <w:tcPr>
            <w:tcW w:w="774" w:type="dxa"/>
            <w:noWrap/>
            <w:vAlign w:val="bottom"/>
            <w:hideMark/>
          </w:tcPr>
          <w:p w14:paraId="627D45CD" w14:textId="77777777" w:rsidR="00144ADF" w:rsidRPr="00144ADF" w:rsidRDefault="00144ADF" w:rsidP="00144ADF">
            <w:pPr>
              <w:spacing w:after="0" w:line="240" w:lineRule="auto"/>
              <w:rPr>
                <w:rFonts w:ascii="Times New Roman" w:eastAsia="Times New Roman" w:hAnsi="Times New Roman"/>
                <w:sz w:val="18"/>
                <w:szCs w:val="18"/>
                <w:lang w:eastAsia="en-GB"/>
              </w:rPr>
            </w:pPr>
          </w:p>
        </w:tc>
        <w:tc>
          <w:tcPr>
            <w:tcW w:w="1256" w:type="dxa"/>
            <w:noWrap/>
            <w:vAlign w:val="bottom"/>
            <w:hideMark/>
          </w:tcPr>
          <w:p w14:paraId="7AEBC33A" w14:textId="77777777" w:rsidR="00144ADF" w:rsidRPr="00144ADF" w:rsidRDefault="00144ADF" w:rsidP="00144ADF">
            <w:pPr>
              <w:spacing w:after="0" w:line="240" w:lineRule="auto"/>
              <w:jc w:val="right"/>
              <w:rPr>
                <w:rFonts w:eastAsia="Times New Roman" w:cs="Calibri"/>
                <w:sz w:val="18"/>
                <w:szCs w:val="18"/>
                <w:lang w:eastAsia="en-GB"/>
              </w:rPr>
            </w:pPr>
            <w:r w:rsidRPr="00144ADF">
              <w:rPr>
                <w:rFonts w:eastAsia="Times New Roman" w:cs="Calibri"/>
                <w:sz w:val="18"/>
                <w:szCs w:val="18"/>
                <w:lang w:eastAsia="en-GB"/>
              </w:rPr>
              <w:t>0.00</w:t>
            </w:r>
          </w:p>
        </w:tc>
      </w:tr>
      <w:tr w:rsidR="00144ADF" w:rsidRPr="00144ADF" w14:paraId="06C0044A" w14:textId="77777777" w:rsidTr="00F155EB">
        <w:trPr>
          <w:trHeight w:val="260"/>
        </w:trPr>
        <w:tc>
          <w:tcPr>
            <w:tcW w:w="2835" w:type="dxa"/>
            <w:noWrap/>
            <w:vAlign w:val="bottom"/>
            <w:hideMark/>
          </w:tcPr>
          <w:p w14:paraId="3A460C1C" w14:textId="77777777" w:rsidR="00144ADF" w:rsidRPr="00144ADF" w:rsidRDefault="00144ADF" w:rsidP="00144ADF">
            <w:pPr>
              <w:spacing w:after="0" w:line="240" w:lineRule="auto"/>
              <w:rPr>
                <w:rFonts w:eastAsia="Times New Roman" w:cs="Calibri"/>
                <w:sz w:val="18"/>
                <w:szCs w:val="18"/>
                <w:lang w:eastAsia="en-GB"/>
              </w:rPr>
            </w:pPr>
            <w:r w:rsidRPr="00144ADF">
              <w:rPr>
                <w:rFonts w:eastAsia="Times New Roman" w:cs="Calibri"/>
                <w:sz w:val="18"/>
                <w:szCs w:val="18"/>
                <w:lang w:eastAsia="en-GB"/>
              </w:rPr>
              <w:t>Balance</w:t>
            </w:r>
          </w:p>
        </w:tc>
        <w:tc>
          <w:tcPr>
            <w:tcW w:w="1276" w:type="dxa"/>
            <w:noWrap/>
            <w:vAlign w:val="bottom"/>
            <w:hideMark/>
          </w:tcPr>
          <w:p w14:paraId="2C4B628B" w14:textId="77777777" w:rsidR="00144ADF" w:rsidRPr="00144ADF" w:rsidRDefault="00144ADF" w:rsidP="00144ADF">
            <w:pPr>
              <w:spacing w:after="0" w:line="240" w:lineRule="auto"/>
              <w:rPr>
                <w:rFonts w:eastAsia="Times New Roman" w:cs="Calibri"/>
                <w:sz w:val="18"/>
                <w:szCs w:val="18"/>
                <w:lang w:eastAsia="en-GB"/>
              </w:rPr>
            </w:pPr>
          </w:p>
        </w:tc>
        <w:tc>
          <w:tcPr>
            <w:tcW w:w="1402" w:type="dxa"/>
            <w:noWrap/>
            <w:vAlign w:val="bottom"/>
            <w:hideMark/>
          </w:tcPr>
          <w:p w14:paraId="63103633" w14:textId="77777777" w:rsidR="00144ADF" w:rsidRPr="00144ADF" w:rsidRDefault="00144ADF" w:rsidP="00144ADF">
            <w:pPr>
              <w:spacing w:after="0" w:line="240" w:lineRule="auto"/>
              <w:rPr>
                <w:rFonts w:ascii="Times New Roman" w:eastAsia="Times New Roman" w:hAnsi="Times New Roman"/>
                <w:sz w:val="18"/>
                <w:szCs w:val="18"/>
                <w:lang w:eastAsia="en-GB"/>
              </w:rPr>
            </w:pPr>
          </w:p>
        </w:tc>
        <w:tc>
          <w:tcPr>
            <w:tcW w:w="774" w:type="dxa"/>
            <w:noWrap/>
            <w:vAlign w:val="bottom"/>
            <w:hideMark/>
          </w:tcPr>
          <w:p w14:paraId="7FFC3C35" w14:textId="77777777" w:rsidR="00144ADF" w:rsidRPr="00144ADF" w:rsidRDefault="00144ADF" w:rsidP="00144ADF">
            <w:pPr>
              <w:spacing w:after="0" w:line="240" w:lineRule="auto"/>
              <w:rPr>
                <w:rFonts w:ascii="Times New Roman" w:eastAsia="Times New Roman" w:hAnsi="Times New Roman"/>
                <w:sz w:val="18"/>
                <w:szCs w:val="18"/>
                <w:lang w:eastAsia="en-GB"/>
              </w:rPr>
            </w:pPr>
          </w:p>
        </w:tc>
        <w:tc>
          <w:tcPr>
            <w:tcW w:w="1256" w:type="dxa"/>
            <w:shd w:val="clear" w:color="000000" w:fill="BFBFBF"/>
            <w:noWrap/>
            <w:vAlign w:val="bottom"/>
            <w:hideMark/>
          </w:tcPr>
          <w:p w14:paraId="0A9EBCDC" w14:textId="77777777" w:rsidR="00144ADF" w:rsidRPr="00144ADF" w:rsidRDefault="00144ADF" w:rsidP="00144ADF">
            <w:pPr>
              <w:spacing w:after="0" w:line="240" w:lineRule="auto"/>
              <w:jc w:val="right"/>
              <w:rPr>
                <w:rFonts w:eastAsia="Times New Roman" w:cs="Calibri"/>
                <w:sz w:val="18"/>
                <w:szCs w:val="18"/>
                <w:lang w:eastAsia="en-GB"/>
              </w:rPr>
            </w:pPr>
            <w:r w:rsidRPr="00144ADF">
              <w:rPr>
                <w:rFonts w:eastAsia="Times New Roman" w:cs="Calibri"/>
                <w:sz w:val="18"/>
                <w:szCs w:val="18"/>
                <w:lang w:eastAsia="en-GB"/>
              </w:rPr>
              <w:t>34670.23</w:t>
            </w:r>
          </w:p>
        </w:tc>
      </w:tr>
      <w:tr w:rsidR="00144ADF" w:rsidRPr="00144ADF" w14:paraId="4F842BC6" w14:textId="77777777" w:rsidTr="00F155EB">
        <w:trPr>
          <w:trHeight w:val="260"/>
        </w:trPr>
        <w:tc>
          <w:tcPr>
            <w:tcW w:w="2835" w:type="dxa"/>
            <w:noWrap/>
            <w:vAlign w:val="bottom"/>
            <w:hideMark/>
          </w:tcPr>
          <w:p w14:paraId="0F713F7C" w14:textId="77777777" w:rsidR="00144ADF" w:rsidRPr="00144ADF" w:rsidRDefault="00144ADF" w:rsidP="00144ADF">
            <w:pPr>
              <w:spacing w:after="0" w:line="240" w:lineRule="auto"/>
              <w:rPr>
                <w:rFonts w:eastAsia="Times New Roman" w:cs="Calibri"/>
                <w:sz w:val="18"/>
                <w:szCs w:val="18"/>
                <w:lang w:eastAsia="en-GB"/>
              </w:rPr>
            </w:pPr>
            <w:r w:rsidRPr="00144ADF">
              <w:rPr>
                <w:rFonts w:eastAsia="Times New Roman" w:cs="Calibri"/>
                <w:sz w:val="18"/>
                <w:szCs w:val="18"/>
                <w:lang w:eastAsia="en-GB"/>
              </w:rPr>
              <w:t>Balance per cash book</w:t>
            </w:r>
          </w:p>
        </w:tc>
        <w:tc>
          <w:tcPr>
            <w:tcW w:w="1276" w:type="dxa"/>
            <w:noWrap/>
            <w:vAlign w:val="bottom"/>
            <w:hideMark/>
          </w:tcPr>
          <w:p w14:paraId="069D3F28" w14:textId="77777777" w:rsidR="00144ADF" w:rsidRPr="00144ADF" w:rsidRDefault="00144ADF" w:rsidP="00144ADF">
            <w:pPr>
              <w:spacing w:after="0" w:line="240" w:lineRule="auto"/>
              <w:rPr>
                <w:rFonts w:eastAsia="Times New Roman" w:cs="Calibri"/>
                <w:sz w:val="18"/>
                <w:szCs w:val="18"/>
                <w:lang w:eastAsia="en-GB"/>
              </w:rPr>
            </w:pPr>
          </w:p>
        </w:tc>
        <w:tc>
          <w:tcPr>
            <w:tcW w:w="1402" w:type="dxa"/>
            <w:noWrap/>
            <w:vAlign w:val="bottom"/>
            <w:hideMark/>
          </w:tcPr>
          <w:p w14:paraId="598CA378" w14:textId="77777777" w:rsidR="00144ADF" w:rsidRPr="00144ADF" w:rsidRDefault="00144ADF" w:rsidP="00144ADF">
            <w:pPr>
              <w:spacing w:after="0" w:line="240" w:lineRule="auto"/>
              <w:rPr>
                <w:rFonts w:ascii="Times New Roman" w:eastAsia="Times New Roman" w:hAnsi="Times New Roman"/>
                <w:sz w:val="18"/>
                <w:szCs w:val="18"/>
                <w:lang w:eastAsia="en-GB"/>
              </w:rPr>
            </w:pPr>
          </w:p>
        </w:tc>
        <w:tc>
          <w:tcPr>
            <w:tcW w:w="774" w:type="dxa"/>
            <w:noWrap/>
            <w:vAlign w:val="bottom"/>
            <w:hideMark/>
          </w:tcPr>
          <w:p w14:paraId="03680671" w14:textId="77777777" w:rsidR="00144ADF" w:rsidRPr="00144ADF" w:rsidRDefault="00144ADF" w:rsidP="00144ADF">
            <w:pPr>
              <w:spacing w:after="0" w:line="240" w:lineRule="auto"/>
              <w:rPr>
                <w:rFonts w:ascii="Times New Roman" w:eastAsia="Times New Roman" w:hAnsi="Times New Roman"/>
                <w:sz w:val="18"/>
                <w:szCs w:val="18"/>
                <w:lang w:eastAsia="en-GB"/>
              </w:rPr>
            </w:pPr>
          </w:p>
        </w:tc>
        <w:tc>
          <w:tcPr>
            <w:tcW w:w="1256" w:type="dxa"/>
            <w:shd w:val="clear" w:color="000000" w:fill="A6A6A6"/>
            <w:noWrap/>
            <w:vAlign w:val="bottom"/>
            <w:hideMark/>
          </w:tcPr>
          <w:p w14:paraId="48CBDA58" w14:textId="77777777" w:rsidR="00144ADF" w:rsidRPr="00144ADF" w:rsidRDefault="00144ADF" w:rsidP="00144ADF">
            <w:pPr>
              <w:spacing w:after="0" w:line="240" w:lineRule="auto"/>
              <w:jc w:val="right"/>
              <w:rPr>
                <w:rFonts w:eastAsia="Times New Roman" w:cs="Calibri"/>
                <w:sz w:val="18"/>
                <w:szCs w:val="18"/>
                <w:lang w:eastAsia="en-GB"/>
              </w:rPr>
            </w:pPr>
            <w:r w:rsidRPr="00144ADF">
              <w:rPr>
                <w:rFonts w:eastAsia="Times New Roman" w:cs="Calibri"/>
                <w:sz w:val="18"/>
                <w:szCs w:val="18"/>
                <w:lang w:eastAsia="en-GB"/>
              </w:rPr>
              <w:t>34670.23</w:t>
            </w:r>
          </w:p>
        </w:tc>
      </w:tr>
    </w:tbl>
    <w:p w14:paraId="1C90218D" w14:textId="77777777" w:rsidR="00144ADF" w:rsidRPr="00144ADF" w:rsidRDefault="00144ADF" w:rsidP="00144ADF">
      <w:pPr>
        <w:spacing w:after="0" w:line="240" w:lineRule="auto"/>
        <w:rPr>
          <w:rFonts w:cs="Calibri"/>
          <w:sz w:val="18"/>
          <w:szCs w:val="18"/>
        </w:rPr>
      </w:pPr>
    </w:p>
    <w:p w14:paraId="6063D0CC" w14:textId="04659F0A" w:rsidR="00144ADF" w:rsidRPr="001A0081" w:rsidRDefault="00144ADF" w:rsidP="00144ADF">
      <w:pPr>
        <w:numPr>
          <w:ilvl w:val="1"/>
          <w:numId w:val="1"/>
        </w:numPr>
        <w:spacing w:after="0" w:line="240" w:lineRule="auto"/>
        <w:contextualSpacing/>
        <w:rPr>
          <w:rFonts w:cs="Calibri"/>
          <w:sz w:val="18"/>
          <w:szCs w:val="18"/>
        </w:rPr>
      </w:pPr>
      <w:r w:rsidRPr="00144ADF">
        <w:rPr>
          <w:rFonts w:cs="Calibri"/>
          <w:sz w:val="18"/>
          <w:szCs w:val="18"/>
          <w:u w:val="single"/>
        </w:rPr>
        <w:t>Employers National Insurance Contributions</w:t>
      </w:r>
      <w:r w:rsidRPr="00144ADF">
        <w:rPr>
          <w:rFonts w:cs="Calibri"/>
          <w:sz w:val="18"/>
          <w:szCs w:val="18"/>
        </w:rPr>
        <w:t xml:space="preserve">. </w:t>
      </w:r>
      <w:r w:rsidR="00C7035C" w:rsidRPr="00872FE1">
        <w:rPr>
          <w:rFonts w:cs="Calibri"/>
          <w:sz w:val="18"/>
          <w:szCs w:val="18"/>
        </w:rPr>
        <w:t>The HMRC software had</w:t>
      </w:r>
      <w:r w:rsidR="00522A67" w:rsidRPr="00872FE1">
        <w:rPr>
          <w:rFonts w:cs="Calibri"/>
          <w:sz w:val="18"/>
          <w:szCs w:val="18"/>
        </w:rPr>
        <w:t xml:space="preserve"> fail</w:t>
      </w:r>
      <w:r w:rsidR="009B2BDD">
        <w:rPr>
          <w:rFonts w:cs="Calibri"/>
          <w:sz w:val="18"/>
          <w:szCs w:val="18"/>
        </w:rPr>
        <w:t>ed</w:t>
      </w:r>
      <w:r w:rsidR="00522A67" w:rsidRPr="00872FE1">
        <w:rPr>
          <w:rFonts w:cs="Calibri"/>
          <w:sz w:val="18"/>
          <w:szCs w:val="18"/>
        </w:rPr>
        <w:t xml:space="preserve"> to deduct</w:t>
      </w:r>
      <w:r w:rsidR="00C7035C" w:rsidRPr="00872FE1">
        <w:rPr>
          <w:rFonts w:cs="Calibri"/>
          <w:sz w:val="18"/>
          <w:szCs w:val="18"/>
        </w:rPr>
        <w:t xml:space="preserve"> the employer’s national Insurance contribution and </w:t>
      </w:r>
      <w:r w:rsidR="00522A67" w:rsidRPr="00872FE1">
        <w:rPr>
          <w:rFonts w:cs="Calibri"/>
          <w:sz w:val="18"/>
          <w:szCs w:val="18"/>
        </w:rPr>
        <w:t>therefore there</w:t>
      </w:r>
      <w:r w:rsidR="00C7035C" w:rsidRPr="00872FE1">
        <w:rPr>
          <w:rFonts w:cs="Calibri"/>
          <w:sz w:val="18"/>
          <w:szCs w:val="18"/>
        </w:rPr>
        <w:t xml:space="preserve"> were outstanding payments totalling </w:t>
      </w:r>
      <w:r w:rsidRPr="00872FE1">
        <w:rPr>
          <w:rFonts w:cs="Calibri"/>
          <w:sz w:val="18"/>
          <w:szCs w:val="18"/>
        </w:rPr>
        <w:t xml:space="preserve">£136.04 </w:t>
      </w:r>
      <w:r w:rsidR="00C7035C" w:rsidRPr="00872FE1">
        <w:rPr>
          <w:rFonts w:cs="Calibri"/>
          <w:sz w:val="18"/>
          <w:szCs w:val="18"/>
        </w:rPr>
        <w:t>.</w:t>
      </w:r>
      <w:r w:rsidRPr="00872FE1">
        <w:rPr>
          <w:rFonts w:cs="Calibri"/>
          <w:sz w:val="18"/>
          <w:szCs w:val="18"/>
        </w:rPr>
        <w:t xml:space="preserve"> </w:t>
      </w:r>
      <w:r w:rsidR="00C7035C" w:rsidRPr="00872FE1">
        <w:rPr>
          <w:rFonts w:cs="Calibri"/>
          <w:sz w:val="18"/>
          <w:szCs w:val="18"/>
        </w:rPr>
        <w:t>However, t</w:t>
      </w:r>
      <w:r w:rsidRPr="00872FE1">
        <w:rPr>
          <w:rFonts w:cs="Calibri"/>
          <w:sz w:val="18"/>
          <w:szCs w:val="18"/>
        </w:rPr>
        <w:t xml:space="preserve">he monthly amounts </w:t>
      </w:r>
      <w:r w:rsidR="00C7035C" w:rsidRPr="00872FE1">
        <w:rPr>
          <w:rFonts w:cs="Calibri"/>
          <w:sz w:val="18"/>
          <w:szCs w:val="18"/>
        </w:rPr>
        <w:t xml:space="preserve">paid </w:t>
      </w:r>
      <w:r w:rsidRPr="00872FE1">
        <w:rPr>
          <w:rFonts w:cs="Calibri"/>
          <w:sz w:val="18"/>
          <w:szCs w:val="18"/>
        </w:rPr>
        <w:t xml:space="preserve">to HMRC </w:t>
      </w:r>
      <w:r w:rsidR="00C7035C" w:rsidRPr="00872FE1">
        <w:rPr>
          <w:rFonts w:cs="Calibri"/>
          <w:sz w:val="18"/>
          <w:szCs w:val="18"/>
        </w:rPr>
        <w:t xml:space="preserve">for tax </w:t>
      </w:r>
      <w:r w:rsidRPr="00872FE1">
        <w:rPr>
          <w:rFonts w:cs="Calibri"/>
          <w:sz w:val="18"/>
          <w:szCs w:val="18"/>
        </w:rPr>
        <w:t>prior to each quarter show on their account as a credit</w:t>
      </w:r>
      <w:r w:rsidR="00872FE1" w:rsidRPr="00872FE1">
        <w:rPr>
          <w:rFonts w:cs="Calibri"/>
          <w:sz w:val="18"/>
          <w:szCs w:val="18"/>
        </w:rPr>
        <w:t xml:space="preserve"> and the actual amount owing</w:t>
      </w:r>
      <w:r w:rsidR="00C7035C" w:rsidRPr="00872FE1">
        <w:rPr>
          <w:rFonts w:cs="Calibri"/>
          <w:sz w:val="18"/>
          <w:szCs w:val="18"/>
        </w:rPr>
        <w:t xml:space="preserve"> </w:t>
      </w:r>
      <w:r w:rsidRPr="00872FE1">
        <w:rPr>
          <w:rFonts w:cs="Calibri"/>
          <w:sz w:val="18"/>
          <w:szCs w:val="18"/>
        </w:rPr>
        <w:t xml:space="preserve">was </w:t>
      </w:r>
      <w:r w:rsidR="00872FE1" w:rsidRPr="00872FE1">
        <w:rPr>
          <w:rFonts w:cs="Calibri"/>
          <w:sz w:val="18"/>
          <w:szCs w:val="18"/>
        </w:rPr>
        <w:t xml:space="preserve">only </w:t>
      </w:r>
      <w:r w:rsidRPr="00872FE1">
        <w:rPr>
          <w:rFonts w:cs="Calibri"/>
          <w:sz w:val="18"/>
          <w:szCs w:val="18"/>
        </w:rPr>
        <w:t>£27.10</w:t>
      </w:r>
      <w:r w:rsidR="00522A67" w:rsidRPr="00872FE1">
        <w:rPr>
          <w:rFonts w:cs="Calibri"/>
          <w:sz w:val="18"/>
          <w:szCs w:val="18"/>
        </w:rPr>
        <w:t xml:space="preserve">. This </w:t>
      </w:r>
      <w:r w:rsidR="00C7035C" w:rsidRPr="00872FE1">
        <w:rPr>
          <w:rFonts w:cs="Calibri"/>
          <w:sz w:val="18"/>
          <w:szCs w:val="18"/>
        </w:rPr>
        <w:t>had now been paid</w:t>
      </w:r>
      <w:r w:rsidRPr="00872FE1">
        <w:rPr>
          <w:rFonts w:cs="Calibri"/>
          <w:sz w:val="18"/>
          <w:szCs w:val="18"/>
        </w:rPr>
        <w:t xml:space="preserve">. </w:t>
      </w:r>
      <w:r w:rsidR="00522A67" w:rsidRPr="00872FE1">
        <w:rPr>
          <w:rFonts w:cs="Calibri"/>
          <w:sz w:val="18"/>
          <w:szCs w:val="18"/>
        </w:rPr>
        <w:t>E</w:t>
      </w:r>
      <w:r w:rsidR="00C7035C" w:rsidRPr="00872FE1">
        <w:rPr>
          <w:rFonts w:cs="Calibri"/>
          <w:sz w:val="18"/>
          <w:szCs w:val="18"/>
        </w:rPr>
        <w:t>ach quarter the Clerk wil</w:t>
      </w:r>
      <w:r w:rsidR="00872FE1" w:rsidRPr="00872FE1">
        <w:rPr>
          <w:rFonts w:cs="Calibri"/>
          <w:sz w:val="18"/>
          <w:szCs w:val="18"/>
        </w:rPr>
        <w:t xml:space="preserve">l </w:t>
      </w:r>
      <w:r w:rsidR="009B2BDD">
        <w:rPr>
          <w:rFonts w:cs="Calibri"/>
          <w:sz w:val="18"/>
          <w:szCs w:val="18"/>
        </w:rPr>
        <w:t xml:space="preserve">need to </w:t>
      </w:r>
      <w:r w:rsidR="00C7035C" w:rsidRPr="00872FE1">
        <w:rPr>
          <w:rFonts w:cs="Calibri"/>
          <w:sz w:val="18"/>
          <w:szCs w:val="18"/>
        </w:rPr>
        <w:t>check manually</w:t>
      </w:r>
      <w:r w:rsidRPr="00872FE1">
        <w:rPr>
          <w:rFonts w:cs="Calibri"/>
          <w:sz w:val="18"/>
          <w:szCs w:val="18"/>
        </w:rPr>
        <w:t xml:space="preserve"> </w:t>
      </w:r>
      <w:r w:rsidR="00872FE1" w:rsidRPr="00872FE1">
        <w:rPr>
          <w:rFonts w:cs="Calibri"/>
          <w:sz w:val="18"/>
          <w:szCs w:val="18"/>
        </w:rPr>
        <w:t xml:space="preserve">as to </w:t>
      </w:r>
      <w:r w:rsidRPr="00872FE1">
        <w:rPr>
          <w:rFonts w:cs="Calibri"/>
          <w:sz w:val="18"/>
          <w:szCs w:val="18"/>
        </w:rPr>
        <w:t xml:space="preserve">what </w:t>
      </w:r>
      <w:r w:rsidR="00522A67" w:rsidRPr="00872FE1">
        <w:rPr>
          <w:rFonts w:cs="Calibri"/>
          <w:sz w:val="18"/>
          <w:szCs w:val="18"/>
        </w:rPr>
        <w:t xml:space="preserve">is </w:t>
      </w:r>
      <w:r w:rsidRPr="00872FE1">
        <w:rPr>
          <w:rFonts w:cs="Calibri"/>
          <w:sz w:val="18"/>
          <w:szCs w:val="18"/>
        </w:rPr>
        <w:t>owe</w:t>
      </w:r>
      <w:r w:rsidR="00522A67" w:rsidRPr="00872FE1">
        <w:rPr>
          <w:rFonts w:cs="Calibri"/>
          <w:sz w:val="18"/>
          <w:szCs w:val="18"/>
        </w:rPr>
        <w:t>d</w:t>
      </w:r>
      <w:r w:rsidRPr="00872FE1">
        <w:rPr>
          <w:rFonts w:cs="Calibri"/>
          <w:sz w:val="18"/>
          <w:szCs w:val="18"/>
        </w:rPr>
        <w:t xml:space="preserve"> in NI employers’ </w:t>
      </w:r>
      <w:r w:rsidRPr="001A0081">
        <w:rPr>
          <w:rFonts w:cs="Calibri"/>
          <w:sz w:val="18"/>
          <w:szCs w:val="18"/>
        </w:rPr>
        <w:t>contribution</w:t>
      </w:r>
      <w:r w:rsidR="00522A67" w:rsidRPr="001A0081">
        <w:rPr>
          <w:rFonts w:cs="Calibri"/>
          <w:sz w:val="18"/>
          <w:szCs w:val="18"/>
        </w:rPr>
        <w:t>s</w:t>
      </w:r>
      <w:r w:rsidRPr="001A0081">
        <w:rPr>
          <w:rFonts w:cs="Calibri"/>
          <w:sz w:val="18"/>
          <w:szCs w:val="18"/>
        </w:rPr>
        <w:t>.</w:t>
      </w:r>
      <w:r w:rsidR="00522A67" w:rsidRPr="001A0081">
        <w:rPr>
          <w:rFonts w:cs="Calibri"/>
          <w:sz w:val="18"/>
          <w:szCs w:val="18"/>
        </w:rPr>
        <w:tab/>
      </w:r>
      <w:r w:rsidR="00522A67" w:rsidRPr="001A0081">
        <w:rPr>
          <w:rFonts w:cs="Calibri"/>
          <w:sz w:val="18"/>
          <w:szCs w:val="18"/>
        </w:rPr>
        <w:tab/>
      </w:r>
      <w:r w:rsidR="00522A67" w:rsidRPr="001A0081">
        <w:rPr>
          <w:rFonts w:cs="Calibri"/>
          <w:sz w:val="18"/>
          <w:szCs w:val="18"/>
        </w:rPr>
        <w:tab/>
      </w:r>
      <w:r w:rsidR="00522A67" w:rsidRPr="001A0081">
        <w:rPr>
          <w:rFonts w:cs="Calibri"/>
          <w:sz w:val="18"/>
          <w:szCs w:val="18"/>
        </w:rPr>
        <w:tab/>
      </w:r>
      <w:r w:rsidR="00522A67" w:rsidRPr="001A0081">
        <w:rPr>
          <w:rFonts w:cs="Calibri"/>
          <w:sz w:val="18"/>
          <w:szCs w:val="18"/>
        </w:rPr>
        <w:tab/>
      </w:r>
      <w:r w:rsidR="00522A67" w:rsidRPr="001A0081">
        <w:rPr>
          <w:rFonts w:cs="Calibri"/>
          <w:sz w:val="18"/>
          <w:szCs w:val="18"/>
        </w:rPr>
        <w:tab/>
      </w:r>
      <w:r w:rsidR="00522A67" w:rsidRPr="001A0081">
        <w:rPr>
          <w:rFonts w:cs="Calibri"/>
          <w:sz w:val="18"/>
          <w:szCs w:val="18"/>
        </w:rPr>
        <w:tab/>
      </w:r>
      <w:r w:rsidR="00522A67" w:rsidRPr="001A0081">
        <w:rPr>
          <w:rFonts w:cs="Calibri"/>
          <w:sz w:val="18"/>
          <w:szCs w:val="18"/>
        </w:rPr>
        <w:tab/>
      </w:r>
      <w:r w:rsidR="00522A67" w:rsidRPr="001A0081">
        <w:rPr>
          <w:rFonts w:cs="Calibri"/>
          <w:sz w:val="18"/>
          <w:szCs w:val="18"/>
        </w:rPr>
        <w:tab/>
        <w:t xml:space="preserve">                  </w:t>
      </w:r>
      <w:r w:rsidR="009B2BDD">
        <w:rPr>
          <w:rFonts w:cs="Calibri"/>
          <w:sz w:val="18"/>
          <w:szCs w:val="18"/>
        </w:rPr>
        <w:tab/>
      </w:r>
      <w:r w:rsidR="00522A67" w:rsidRPr="001A0081">
        <w:rPr>
          <w:rFonts w:cs="Calibri"/>
          <w:b/>
          <w:bCs/>
          <w:sz w:val="18"/>
          <w:szCs w:val="18"/>
        </w:rPr>
        <w:t>Action: Clerk</w:t>
      </w:r>
    </w:p>
    <w:p w14:paraId="704E1340" w14:textId="77777777" w:rsidR="00144ADF" w:rsidRPr="001A0081" w:rsidRDefault="00144ADF" w:rsidP="00144ADF">
      <w:pPr>
        <w:numPr>
          <w:ilvl w:val="1"/>
          <w:numId w:val="1"/>
        </w:numPr>
        <w:spacing w:after="0" w:line="240" w:lineRule="auto"/>
        <w:contextualSpacing/>
        <w:rPr>
          <w:rFonts w:cs="Calibri"/>
          <w:sz w:val="18"/>
          <w:szCs w:val="18"/>
          <w:u w:val="single"/>
        </w:rPr>
      </w:pPr>
      <w:r w:rsidRPr="001A0081">
        <w:rPr>
          <w:rFonts w:cs="Calibri"/>
          <w:sz w:val="18"/>
          <w:szCs w:val="18"/>
          <w:u w:val="single"/>
        </w:rPr>
        <w:t>2025/2026 Pay Award and Salary Review</w:t>
      </w:r>
    </w:p>
    <w:p w14:paraId="7E4562BA" w14:textId="4992F2E3" w:rsidR="00144ADF" w:rsidRPr="001A0081" w:rsidRDefault="00144ADF" w:rsidP="00144ADF">
      <w:pPr>
        <w:numPr>
          <w:ilvl w:val="2"/>
          <w:numId w:val="1"/>
        </w:numPr>
        <w:tabs>
          <w:tab w:val="num" w:pos="1080"/>
        </w:tabs>
        <w:spacing w:line="240" w:lineRule="auto"/>
        <w:contextualSpacing/>
        <w:rPr>
          <w:rFonts w:cs="Calibri"/>
          <w:sz w:val="18"/>
          <w:szCs w:val="18"/>
        </w:rPr>
      </w:pPr>
      <w:r w:rsidRPr="001A0081">
        <w:rPr>
          <w:rFonts w:cs="Calibri"/>
          <w:sz w:val="18"/>
          <w:szCs w:val="18"/>
          <w:u w:val="single"/>
        </w:rPr>
        <w:t>Local Government Association has reached an agreement on rates of pay applicable from 1 April 2025 to 31 March 2026</w:t>
      </w:r>
      <w:r w:rsidRPr="001A0081">
        <w:rPr>
          <w:rFonts w:cs="Calibri"/>
          <w:sz w:val="18"/>
          <w:szCs w:val="18"/>
        </w:rPr>
        <w:t xml:space="preserve">. </w:t>
      </w:r>
      <w:r w:rsidR="00522A67" w:rsidRPr="001A0081">
        <w:rPr>
          <w:rFonts w:cs="Calibri"/>
          <w:sz w:val="18"/>
          <w:szCs w:val="18"/>
        </w:rPr>
        <w:t xml:space="preserve"> The members agreed to implement the award from 1</w:t>
      </w:r>
      <w:r w:rsidR="00522A67" w:rsidRPr="001A0081">
        <w:rPr>
          <w:rFonts w:cs="Calibri"/>
          <w:sz w:val="18"/>
          <w:szCs w:val="18"/>
          <w:vertAlign w:val="superscript"/>
        </w:rPr>
        <w:t>st</w:t>
      </w:r>
      <w:r w:rsidR="00522A67" w:rsidRPr="001A0081">
        <w:rPr>
          <w:rFonts w:cs="Calibri"/>
          <w:sz w:val="18"/>
          <w:szCs w:val="18"/>
        </w:rPr>
        <w:t xml:space="preserve"> April 2025 at t</w:t>
      </w:r>
      <w:r w:rsidRPr="001A0081">
        <w:rPr>
          <w:rFonts w:cs="Calibri"/>
          <w:sz w:val="18"/>
          <w:szCs w:val="18"/>
        </w:rPr>
        <w:t xml:space="preserve">he new rate </w:t>
      </w:r>
      <w:r w:rsidR="000811B1" w:rsidRPr="001A0081">
        <w:rPr>
          <w:rFonts w:cs="Calibri"/>
          <w:sz w:val="18"/>
          <w:szCs w:val="18"/>
        </w:rPr>
        <w:t>(on</w:t>
      </w:r>
      <w:r w:rsidRPr="001A0081">
        <w:rPr>
          <w:rFonts w:cs="Calibri"/>
          <w:sz w:val="18"/>
          <w:szCs w:val="18"/>
        </w:rPr>
        <w:t xml:space="preserve"> the current spinal point</w:t>
      </w:r>
      <w:r w:rsidR="000811B1" w:rsidRPr="001A0081">
        <w:rPr>
          <w:rFonts w:cs="Calibri"/>
          <w:sz w:val="18"/>
          <w:szCs w:val="18"/>
        </w:rPr>
        <w:t xml:space="preserve"> SCP 12)</w:t>
      </w:r>
      <w:r w:rsidR="00522A67" w:rsidRPr="001A0081">
        <w:rPr>
          <w:rFonts w:cs="Calibri"/>
          <w:sz w:val="18"/>
          <w:szCs w:val="18"/>
        </w:rPr>
        <w:t xml:space="preserve"> </w:t>
      </w:r>
      <w:r w:rsidR="000811B1" w:rsidRPr="001A0081">
        <w:rPr>
          <w:rFonts w:cs="Calibri"/>
          <w:sz w:val="18"/>
          <w:szCs w:val="18"/>
        </w:rPr>
        <w:t xml:space="preserve">of </w:t>
      </w:r>
      <w:r w:rsidRPr="001A0081">
        <w:rPr>
          <w:rFonts w:cs="Calibri"/>
          <w:sz w:val="18"/>
          <w:szCs w:val="18"/>
        </w:rPr>
        <w:t>£14.82 p.h.</w:t>
      </w:r>
      <w:r w:rsidR="000811B1" w:rsidRPr="001A0081">
        <w:rPr>
          <w:rFonts w:cs="Calibri"/>
          <w:sz w:val="18"/>
          <w:szCs w:val="18"/>
        </w:rPr>
        <w:t>; a</w:t>
      </w:r>
      <w:r w:rsidRPr="001A0081">
        <w:rPr>
          <w:rFonts w:cs="Calibri"/>
          <w:sz w:val="18"/>
          <w:szCs w:val="18"/>
        </w:rPr>
        <w:t xml:space="preserve">n increase of £0.36 p.h. </w:t>
      </w:r>
      <w:r w:rsidR="000811B1" w:rsidRPr="001A0081">
        <w:rPr>
          <w:rFonts w:cs="Calibri"/>
          <w:sz w:val="18"/>
          <w:szCs w:val="18"/>
        </w:rPr>
        <w:tab/>
      </w:r>
      <w:r w:rsidR="000811B1" w:rsidRPr="001A0081">
        <w:rPr>
          <w:rFonts w:cs="Calibri"/>
          <w:sz w:val="18"/>
          <w:szCs w:val="18"/>
        </w:rPr>
        <w:tab/>
      </w:r>
      <w:r w:rsidR="000811B1" w:rsidRPr="001A0081">
        <w:rPr>
          <w:rFonts w:cs="Calibri"/>
          <w:sz w:val="18"/>
          <w:szCs w:val="18"/>
        </w:rPr>
        <w:tab/>
      </w:r>
      <w:r w:rsidR="000811B1" w:rsidRPr="001A0081">
        <w:rPr>
          <w:rFonts w:cs="Calibri"/>
          <w:sz w:val="18"/>
          <w:szCs w:val="18"/>
        </w:rPr>
        <w:tab/>
      </w:r>
      <w:r w:rsidR="000811B1" w:rsidRPr="001A0081">
        <w:rPr>
          <w:rFonts w:cs="Calibri"/>
          <w:sz w:val="18"/>
          <w:szCs w:val="18"/>
        </w:rPr>
        <w:tab/>
      </w:r>
      <w:r w:rsidR="000811B1" w:rsidRPr="001A0081">
        <w:rPr>
          <w:rFonts w:cs="Calibri"/>
          <w:sz w:val="18"/>
          <w:szCs w:val="18"/>
        </w:rPr>
        <w:tab/>
        <w:t xml:space="preserve"> </w:t>
      </w:r>
      <w:r w:rsidR="000811B1" w:rsidRPr="001A0081">
        <w:rPr>
          <w:rFonts w:cs="Calibri"/>
          <w:b/>
          <w:bCs/>
          <w:sz w:val="18"/>
          <w:szCs w:val="18"/>
        </w:rPr>
        <w:t>Action: Clerk</w:t>
      </w:r>
    </w:p>
    <w:p w14:paraId="6BECB29A" w14:textId="08DB50C2" w:rsidR="00144ADF" w:rsidRPr="009B2BDD" w:rsidRDefault="00144ADF" w:rsidP="00EA1756">
      <w:pPr>
        <w:numPr>
          <w:ilvl w:val="2"/>
          <w:numId w:val="1"/>
        </w:numPr>
        <w:tabs>
          <w:tab w:val="num" w:pos="1080"/>
        </w:tabs>
        <w:spacing w:after="0" w:line="240" w:lineRule="auto"/>
        <w:contextualSpacing/>
        <w:rPr>
          <w:rFonts w:cs="Calibri"/>
          <w:sz w:val="18"/>
          <w:szCs w:val="18"/>
        </w:rPr>
      </w:pPr>
      <w:r w:rsidRPr="009B2BDD">
        <w:rPr>
          <w:rFonts w:cs="Calibri"/>
          <w:sz w:val="18"/>
          <w:szCs w:val="18"/>
          <w:u w:val="single"/>
        </w:rPr>
        <w:t>The annual incremental pay review for 24/25 for the Clerk</w:t>
      </w:r>
      <w:r w:rsidRPr="009B2BDD">
        <w:rPr>
          <w:rFonts w:cs="Calibri"/>
          <w:sz w:val="18"/>
          <w:szCs w:val="18"/>
        </w:rPr>
        <w:t xml:space="preserve"> was not considered in February 2025 (at the anniversary of  appointment). Members </w:t>
      </w:r>
      <w:r w:rsidR="000811B1" w:rsidRPr="009B2BDD">
        <w:rPr>
          <w:rFonts w:cs="Calibri"/>
          <w:sz w:val="18"/>
          <w:szCs w:val="18"/>
        </w:rPr>
        <w:t>agreed</w:t>
      </w:r>
      <w:r w:rsidRPr="009B2BDD">
        <w:rPr>
          <w:rFonts w:cs="Calibri"/>
          <w:sz w:val="18"/>
          <w:szCs w:val="18"/>
        </w:rPr>
        <w:t xml:space="preserve"> an incremental rise </w:t>
      </w:r>
      <w:r w:rsidR="000811B1" w:rsidRPr="009B2BDD">
        <w:rPr>
          <w:rFonts w:cs="Calibri"/>
          <w:sz w:val="18"/>
          <w:szCs w:val="18"/>
        </w:rPr>
        <w:t>SCP 13</w:t>
      </w:r>
      <w:bookmarkStart w:id="1" w:name="_Hlk181608383"/>
      <w:r w:rsidRPr="009B2BDD">
        <w:rPr>
          <w:rFonts w:cs="Calibri"/>
          <w:sz w:val="18"/>
          <w:szCs w:val="18"/>
        </w:rPr>
        <w:t xml:space="preserve"> backdated to February 2025 </w:t>
      </w:r>
      <w:r w:rsidR="000811B1" w:rsidRPr="009B2BDD">
        <w:rPr>
          <w:rFonts w:cs="Calibri"/>
          <w:sz w:val="18"/>
          <w:szCs w:val="18"/>
        </w:rPr>
        <w:t xml:space="preserve"> (</w:t>
      </w:r>
      <w:r w:rsidRPr="009B2BDD">
        <w:rPr>
          <w:rFonts w:cs="Calibri"/>
          <w:sz w:val="18"/>
          <w:szCs w:val="18"/>
        </w:rPr>
        <w:t>24/25 rate for February/March of £14.60 at the 25/25 rate of £15.06 p.h</w:t>
      </w:r>
      <w:r w:rsidR="000811B1" w:rsidRPr="009B2BDD">
        <w:rPr>
          <w:rFonts w:cs="Calibri"/>
          <w:sz w:val="18"/>
          <w:szCs w:val="18"/>
        </w:rPr>
        <w:t>. from April</w:t>
      </w:r>
      <w:r w:rsidRPr="009B2BDD">
        <w:rPr>
          <w:rFonts w:cs="Calibri"/>
          <w:sz w:val="18"/>
          <w:szCs w:val="18"/>
        </w:rPr>
        <w:t>.</w:t>
      </w:r>
      <w:r w:rsidR="000811B1" w:rsidRPr="009B2BDD">
        <w:rPr>
          <w:rFonts w:cs="Calibri"/>
          <w:sz w:val="18"/>
          <w:szCs w:val="18"/>
        </w:rPr>
        <w:t>)</w:t>
      </w:r>
    </w:p>
    <w:p w14:paraId="728CAAF7" w14:textId="4A4411CE" w:rsidR="00144ADF" w:rsidRPr="001A0081" w:rsidRDefault="00144ADF" w:rsidP="00144ADF">
      <w:pPr>
        <w:numPr>
          <w:ilvl w:val="2"/>
          <w:numId w:val="1"/>
        </w:numPr>
        <w:tabs>
          <w:tab w:val="num" w:pos="1080"/>
        </w:tabs>
        <w:spacing w:line="240" w:lineRule="auto"/>
        <w:contextualSpacing/>
        <w:rPr>
          <w:rFonts w:cs="Calibri"/>
          <w:sz w:val="18"/>
          <w:szCs w:val="18"/>
        </w:rPr>
      </w:pPr>
      <w:r w:rsidRPr="001A0081">
        <w:rPr>
          <w:rFonts w:cs="Calibri"/>
          <w:sz w:val="18"/>
          <w:szCs w:val="18"/>
          <w:u w:val="single"/>
        </w:rPr>
        <w:t>Home working.</w:t>
      </w:r>
      <w:r w:rsidRPr="001A0081">
        <w:rPr>
          <w:rFonts w:cs="Calibri"/>
          <w:sz w:val="18"/>
          <w:szCs w:val="18"/>
        </w:rPr>
        <w:t xml:space="preserve">  Since starting in 2017</w:t>
      </w:r>
      <w:r w:rsidR="00491886">
        <w:rPr>
          <w:rFonts w:cs="Calibri"/>
          <w:sz w:val="18"/>
          <w:szCs w:val="18"/>
        </w:rPr>
        <w:t>,</w:t>
      </w:r>
      <w:r w:rsidRPr="001A0081">
        <w:rPr>
          <w:rFonts w:cs="Calibri"/>
          <w:sz w:val="18"/>
          <w:szCs w:val="18"/>
        </w:rPr>
        <w:t xml:space="preserve"> </w:t>
      </w:r>
      <w:r w:rsidR="000811B1" w:rsidRPr="001A0081">
        <w:rPr>
          <w:rFonts w:cs="Calibri"/>
          <w:sz w:val="18"/>
          <w:szCs w:val="18"/>
        </w:rPr>
        <w:t>Clerk had</w:t>
      </w:r>
      <w:r w:rsidRPr="001A0081">
        <w:rPr>
          <w:rFonts w:cs="Calibri"/>
          <w:sz w:val="18"/>
          <w:szCs w:val="18"/>
        </w:rPr>
        <w:t xml:space="preserve"> been claiming £3.00 per month </w:t>
      </w:r>
      <w:r w:rsidR="000811B1" w:rsidRPr="001A0081">
        <w:rPr>
          <w:rFonts w:cs="Calibri"/>
          <w:sz w:val="18"/>
          <w:szCs w:val="18"/>
        </w:rPr>
        <w:t xml:space="preserve">for </w:t>
      </w:r>
      <w:r w:rsidRPr="001A0081">
        <w:rPr>
          <w:rFonts w:cs="Calibri"/>
          <w:sz w:val="18"/>
          <w:szCs w:val="18"/>
        </w:rPr>
        <w:t xml:space="preserve">homeworking. </w:t>
      </w:r>
      <w:r w:rsidR="000811B1" w:rsidRPr="001A0081">
        <w:rPr>
          <w:rFonts w:cs="Calibri"/>
          <w:sz w:val="18"/>
          <w:szCs w:val="18"/>
        </w:rPr>
        <w:t xml:space="preserve">This rate </w:t>
      </w:r>
      <w:r w:rsidR="00491886">
        <w:rPr>
          <w:rFonts w:cs="Calibri"/>
          <w:sz w:val="18"/>
          <w:szCs w:val="18"/>
        </w:rPr>
        <w:t xml:space="preserve">had been </w:t>
      </w:r>
      <w:r w:rsidR="000811B1" w:rsidRPr="001A0081">
        <w:rPr>
          <w:rFonts w:cs="Calibri"/>
          <w:sz w:val="18"/>
          <w:szCs w:val="18"/>
        </w:rPr>
        <w:t>agreed prior to 2012</w:t>
      </w:r>
      <w:r w:rsidRPr="001A0081">
        <w:rPr>
          <w:rFonts w:cs="Calibri"/>
          <w:sz w:val="18"/>
          <w:szCs w:val="18"/>
        </w:rPr>
        <w:t xml:space="preserve">. This </w:t>
      </w:r>
      <w:r w:rsidR="000811B1" w:rsidRPr="001A0081">
        <w:rPr>
          <w:rFonts w:cs="Calibri"/>
          <w:sz w:val="18"/>
          <w:szCs w:val="18"/>
        </w:rPr>
        <w:t>rate was insufficient to cover for the</w:t>
      </w:r>
      <w:r w:rsidRPr="001A0081">
        <w:rPr>
          <w:rFonts w:cs="Calibri"/>
          <w:sz w:val="18"/>
          <w:szCs w:val="18"/>
        </w:rPr>
        <w:t xml:space="preserve"> outlay for telephone/internet/heating and lighting and space used for council work</w:t>
      </w:r>
      <w:r w:rsidR="000811B1" w:rsidRPr="001A0081">
        <w:rPr>
          <w:rFonts w:cs="Calibri"/>
          <w:sz w:val="18"/>
          <w:szCs w:val="18"/>
        </w:rPr>
        <w:t xml:space="preserve">. Currently </w:t>
      </w:r>
      <w:r w:rsidRPr="001A0081">
        <w:rPr>
          <w:rFonts w:cs="Calibri"/>
          <w:sz w:val="18"/>
          <w:szCs w:val="18"/>
        </w:rPr>
        <w:t>HMRC allow</w:t>
      </w:r>
      <w:r w:rsidR="000811B1" w:rsidRPr="001A0081">
        <w:rPr>
          <w:rFonts w:cs="Calibri"/>
          <w:sz w:val="18"/>
          <w:szCs w:val="18"/>
        </w:rPr>
        <w:t>ed</w:t>
      </w:r>
      <w:r w:rsidRPr="001A0081">
        <w:rPr>
          <w:rFonts w:cs="Calibri"/>
          <w:sz w:val="18"/>
          <w:szCs w:val="18"/>
        </w:rPr>
        <w:t xml:space="preserve"> a flat rate (where no receipts </w:t>
      </w:r>
      <w:r w:rsidR="000811B1" w:rsidRPr="001A0081">
        <w:rPr>
          <w:rFonts w:cs="Calibri"/>
          <w:sz w:val="18"/>
          <w:szCs w:val="18"/>
        </w:rPr>
        <w:t>we</w:t>
      </w:r>
      <w:r w:rsidRPr="001A0081">
        <w:rPr>
          <w:rFonts w:cs="Calibri"/>
          <w:sz w:val="18"/>
          <w:szCs w:val="18"/>
        </w:rPr>
        <w:t>re required) up to £6 per week (same as full-time) for home working allowance</w:t>
      </w:r>
      <w:r w:rsidR="000811B1" w:rsidRPr="001A0081">
        <w:rPr>
          <w:rFonts w:cs="Calibri"/>
          <w:sz w:val="18"/>
          <w:szCs w:val="18"/>
        </w:rPr>
        <w:t>,</w:t>
      </w:r>
      <w:r w:rsidRPr="001A0081">
        <w:rPr>
          <w:rFonts w:cs="Calibri"/>
          <w:sz w:val="18"/>
          <w:szCs w:val="18"/>
        </w:rPr>
        <w:t xml:space="preserve"> which applie</w:t>
      </w:r>
      <w:r w:rsidR="000811B1" w:rsidRPr="001A0081">
        <w:rPr>
          <w:rFonts w:cs="Calibri"/>
          <w:sz w:val="18"/>
          <w:szCs w:val="18"/>
        </w:rPr>
        <w:t>d</w:t>
      </w:r>
      <w:r w:rsidRPr="001A0081">
        <w:rPr>
          <w:rFonts w:cs="Calibri"/>
          <w:sz w:val="18"/>
          <w:szCs w:val="18"/>
        </w:rPr>
        <w:t xml:space="preserve"> regardless of hours worked</w:t>
      </w:r>
      <w:r w:rsidR="000811B1" w:rsidRPr="001A0081">
        <w:rPr>
          <w:rFonts w:cs="Calibri"/>
          <w:sz w:val="18"/>
          <w:szCs w:val="18"/>
        </w:rPr>
        <w:t>, where</w:t>
      </w:r>
      <w:r w:rsidRPr="001A0081">
        <w:rPr>
          <w:rFonts w:cs="Calibri"/>
          <w:sz w:val="18"/>
          <w:szCs w:val="18"/>
        </w:rPr>
        <w:t xml:space="preserve"> the employer require</w:t>
      </w:r>
      <w:r w:rsidR="000811B1" w:rsidRPr="001A0081">
        <w:rPr>
          <w:rFonts w:cs="Calibri"/>
          <w:sz w:val="18"/>
          <w:szCs w:val="18"/>
        </w:rPr>
        <w:t>d</w:t>
      </w:r>
      <w:r w:rsidRPr="001A0081">
        <w:rPr>
          <w:rFonts w:cs="Calibri"/>
          <w:sz w:val="18"/>
          <w:szCs w:val="18"/>
        </w:rPr>
        <w:t xml:space="preserve"> the worker to work from home. </w:t>
      </w:r>
      <w:r w:rsidR="000811B1" w:rsidRPr="001A0081">
        <w:rPr>
          <w:rFonts w:cs="Calibri"/>
          <w:sz w:val="18"/>
          <w:szCs w:val="18"/>
        </w:rPr>
        <w:t>The Council agreed to the weekly flat rate of £6.00</w:t>
      </w:r>
      <w:r w:rsidR="006D1866" w:rsidRPr="001A0081">
        <w:rPr>
          <w:rFonts w:cs="Calibri"/>
          <w:sz w:val="18"/>
          <w:szCs w:val="18"/>
        </w:rPr>
        <w:t>.</w:t>
      </w:r>
      <w:r w:rsidR="006D1866" w:rsidRPr="001A0081">
        <w:rPr>
          <w:rFonts w:cs="Calibri"/>
          <w:sz w:val="18"/>
          <w:szCs w:val="18"/>
        </w:rPr>
        <w:tab/>
      </w:r>
      <w:r w:rsidR="006D1866" w:rsidRPr="001A0081">
        <w:rPr>
          <w:rFonts w:cs="Calibri"/>
          <w:b/>
          <w:bCs/>
          <w:sz w:val="18"/>
          <w:szCs w:val="18"/>
        </w:rPr>
        <w:t>Action: Clerk</w:t>
      </w:r>
    </w:p>
    <w:bookmarkEnd w:id="1"/>
    <w:p w14:paraId="1987AAA9" w14:textId="77777777" w:rsidR="00144ADF" w:rsidRPr="001A0081" w:rsidRDefault="00144ADF" w:rsidP="00144ADF">
      <w:pPr>
        <w:numPr>
          <w:ilvl w:val="1"/>
          <w:numId w:val="1"/>
        </w:numPr>
        <w:spacing w:after="0" w:line="240" w:lineRule="auto"/>
        <w:contextualSpacing/>
        <w:rPr>
          <w:rFonts w:cs="Calibri"/>
          <w:sz w:val="18"/>
          <w:szCs w:val="18"/>
        </w:rPr>
      </w:pPr>
      <w:r w:rsidRPr="001A0081">
        <w:rPr>
          <w:rFonts w:cs="Calibri"/>
          <w:sz w:val="18"/>
          <w:szCs w:val="18"/>
          <w:u w:val="single"/>
        </w:rPr>
        <w:t>Request for replacement printer and Microsoft Office software</w:t>
      </w:r>
      <w:r w:rsidRPr="001A0081">
        <w:rPr>
          <w:rFonts w:cs="Calibri"/>
          <w:sz w:val="18"/>
          <w:szCs w:val="18"/>
        </w:rPr>
        <w:t xml:space="preserve">. </w:t>
      </w:r>
    </w:p>
    <w:p w14:paraId="04AAE2A6" w14:textId="3B0A821B" w:rsidR="00144ADF" w:rsidRPr="001A0081" w:rsidRDefault="00144ADF" w:rsidP="00144ADF">
      <w:pPr>
        <w:numPr>
          <w:ilvl w:val="2"/>
          <w:numId w:val="1"/>
        </w:numPr>
        <w:tabs>
          <w:tab w:val="num" w:pos="1080"/>
        </w:tabs>
        <w:spacing w:after="0" w:line="240" w:lineRule="auto"/>
        <w:contextualSpacing/>
        <w:rPr>
          <w:rFonts w:cs="Calibri"/>
          <w:sz w:val="18"/>
          <w:szCs w:val="18"/>
        </w:rPr>
      </w:pPr>
      <w:r w:rsidRPr="001A0081">
        <w:rPr>
          <w:rFonts w:cs="Calibri"/>
          <w:sz w:val="18"/>
          <w:szCs w:val="18"/>
          <w:u w:val="single"/>
        </w:rPr>
        <w:t>Printer.</w:t>
      </w:r>
      <w:r w:rsidRPr="001A0081">
        <w:rPr>
          <w:rFonts w:cs="Calibri"/>
          <w:sz w:val="18"/>
          <w:szCs w:val="18"/>
        </w:rPr>
        <w:t xml:space="preserve"> </w:t>
      </w:r>
      <w:r w:rsidR="006D1866" w:rsidRPr="001A0081">
        <w:rPr>
          <w:rFonts w:cs="Calibri"/>
          <w:sz w:val="18"/>
          <w:szCs w:val="18"/>
        </w:rPr>
        <w:t xml:space="preserve"> It was agreed to replace t</w:t>
      </w:r>
      <w:r w:rsidRPr="001A0081">
        <w:rPr>
          <w:rFonts w:cs="Calibri"/>
          <w:sz w:val="18"/>
          <w:szCs w:val="18"/>
        </w:rPr>
        <w:t>he office printer</w:t>
      </w:r>
      <w:r w:rsidR="006D1866" w:rsidRPr="001A0081">
        <w:rPr>
          <w:rFonts w:cs="Calibri"/>
          <w:sz w:val="18"/>
          <w:szCs w:val="18"/>
        </w:rPr>
        <w:t xml:space="preserve"> </w:t>
      </w:r>
      <w:r w:rsidR="00491886" w:rsidRPr="001A0081">
        <w:rPr>
          <w:rFonts w:cs="Calibri"/>
          <w:sz w:val="18"/>
          <w:szCs w:val="18"/>
        </w:rPr>
        <w:t>as it was beyond repair</w:t>
      </w:r>
      <w:r w:rsidR="00491886" w:rsidRPr="001A0081">
        <w:rPr>
          <w:rFonts w:cs="Calibri"/>
          <w:sz w:val="18"/>
          <w:szCs w:val="18"/>
        </w:rPr>
        <w:t xml:space="preserve"> </w:t>
      </w:r>
      <w:r w:rsidR="006D1866" w:rsidRPr="001A0081">
        <w:rPr>
          <w:rFonts w:cs="Calibri"/>
          <w:sz w:val="18"/>
          <w:szCs w:val="18"/>
        </w:rPr>
        <w:t>with a</w:t>
      </w:r>
      <w:r w:rsidR="006D1866" w:rsidRPr="001A0081">
        <w:t xml:space="preserve"> </w:t>
      </w:r>
      <w:r w:rsidR="006D1866" w:rsidRPr="001A0081">
        <w:rPr>
          <w:rFonts w:cs="Calibri"/>
          <w:sz w:val="18"/>
          <w:szCs w:val="18"/>
        </w:rPr>
        <w:t>Canon MAXIFY GX4050 inkjet</w:t>
      </w:r>
      <w:r w:rsidR="00491886" w:rsidRPr="001A0081">
        <w:rPr>
          <w:rFonts w:cs="Calibri"/>
          <w:sz w:val="18"/>
          <w:szCs w:val="18"/>
        </w:rPr>
        <w:t>(c £370).</w:t>
      </w:r>
      <w:r w:rsidRPr="001A0081">
        <w:rPr>
          <w:rFonts w:cs="Calibri"/>
          <w:sz w:val="18"/>
          <w:szCs w:val="18"/>
        </w:rPr>
        <w:t xml:space="preserve"> DW/Clerk ha</w:t>
      </w:r>
      <w:r w:rsidR="006D1866" w:rsidRPr="001A0081">
        <w:rPr>
          <w:rFonts w:cs="Calibri"/>
          <w:sz w:val="18"/>
          <w:szCs w:val="18"/>
        </w:rPr>
        <w:t xml:space="preserve">d </w:t>
      </w:r>
      <w:r w:rsidRPr="001A0081">
        <w:rPr>
          <w:rFonts w:cs="Calibri"/>
          <w:sz w:val="18"/>
          <w:szCs w:val="18"/>
        </w:rPr>
        <w:t xml:space="preserve">undertaken a comparison of replacement small office printers and the </w:t>
      </w:r>
      <w:r w:rsidR="006D1866" w:rsidRPr="001A0081">
        <w:rPr>
          <w:rFonts w:cs="Calibri"/>
          <w:sz w:val="18"/>
          <w:szCs w:val="18"/>
        </w:rPr>
        <w:t>GX model</w:t>
      </w:r>
      <w:r w:rsidRPr="001A0081">
        <w:rPr>
          <w:rFonts w:cs="Calibri"/>
          <w:sz w:val="18"/>
          <w:szCs w:val="18"/>
        </w:rPr>
        <w:t xml:space="preserve"> </w:t>
      </w:r>
      <w:r w:rsidR="006D1866" w:rsidRPr="001A0081">
        <w:rPr>
          <w:rFonts w:cs="Calibri"/>
          <w:sz w:val="18"/>
          <w:szCs w:val="18"/>
        </w:rPr>
        <w:t>came</w:t>
      </w:r>
      <w:r w:rsidRPr="001A0081">
        <w:rPr>
          <w:rFonts w:cs="Calibri"/>
          <w:sz w:val="18"/>
          <w:szCs w:val="18"/>
        </w:rPr>
        <w:t xml:space="preserve"> out best for overall performance and low running costs Brinkburn &amp; Hesleyhurst </w:t>
      </w:r>
      <w:r w:rsidR="006D1866" w:rsidRPr="001A0081">
        <w:rPr>
          <w:rFonts w:cs="Calibri"/>
          <w:sz w:val="18"/>
          <w:szCs w:val="18"/>
        </w:rPr>
        <w:t xml:space="preserve">PC </w:t>
      </w:r>
      <w:r w:rsidRPr="001A0081">
        <w:rPr>
          <w:rFonts w:cs="Calibri"/>
          <w:sz w:val="18"/>
          <w:szCs w:val="18"/>
        </w:rPr>
        <w:t>ha</w:t>
      </w:r>
      <w:r w:rsidR="006D1866" w:rsidRPr="001A0081">
        <w:rPr>
          <w:rFonts w:cs="Calibri"/>
          <w:sz w:val="18"/>
          <w:szCs w:val="18"/>
        </w:rPr>
        <w:t xml:space="preserve">d </w:t>
      </w:r>
      <w:r w:rsidRPr="001A0081">
        <w:rPr>
          <w:rFonts w:cs="Calibri"/>
          <w:sz w:val="18"/>
          <w:szCs w:val="18"/>
        </w:rPr>
        <w:t>committed £100, as a donation, to</w:t>
      </w:r>
      <w:r w:rsidR="006D1866" w:rsidRPr="001A0081">
        <w:rPr>
          <w:rFonts w:cs="Calibri"/>
          <w:sz w:val="18"/>
          <w:szCs w:val="18"/>
        </w:rPr>
        <w:t>wards printing costs, which would be used towards</w:t>
      </w:r>
      <w:r w:rsidRPr="001A0081">
        <w:rPr>
          <w:rFonts w:cs="Calibri"/>
          <w:sz w:val="18"/>
          <w:szCs w:val="18"/>
        </w:rPr>
        <w:t xml:space="preserve"> the purchase of the  new printer. </w:t>
      </w:r>
      <w:r w:rsidR="006D1866" w:rsidRPr="001A0081">
        <w:rPr>
          <w:rFonts w:cs="Calibri"/>
          <w:sz w:val="18"/>
          <w:szCs w:val="18"/>
        </w:rPr>
        <w:tab/>
      </w:r>
      <w:r w:rsidR="006D1866" w:rsidRPr="001A0081">
        <w:rPr>
          <w:rFonts w:cs="Calibri"/>
          <w:sz w:val="18"/>
          <w:szCs w:val="18"/>
        </w:rPr>
        <w:tab/>
        <w:t xml:space="preserve"> </w:t>
      </w:r>
      <w:r w:rsidR="006D1866" w:rsidRPr="001A0081">
        <w:rPr>
          <w:rFonts w:cs="Calibri"/>
          <w:b/>
          <w:bCs/>
          <w:sz w:val="18"/>
          <w:szCs w:val="18"/>
        </w:rPr>
        <w:t>Action: Clerk</w:t>
      </w:r>
    </w:p>
    <w:p w14:paraId="2AC5B832" w14:textId="294F8DF4" w:rsidR="006D1866" w:rsidRPr="001A0081" w:rsidRDefault="00144ADF" w:rsidP="006D1866">
      <w:pPr>
        <w:numPr>
          <w:ilvl w:val="2"/>
          <w:numId w:val="1"/>
        </w:numPr>
        <w:tabs>
          <w:tab w:val="num" w:pos="1080"/>
        </w:tabs>
        <w:spacing w:after="0" w:line="240" w:lineRule="auto"/>
        <w:contextualSpacing/>
        <w:rPr>
          <w:rFonts w:cs="Calibri"/>
          <w:sz w:val="18"/>
          <w:szCs w:val="18"/>
        </w:rPr>
      </w:pPr>
      <w:r w:rsidRPr="001A0081">
        <w:rPr>
          <w:rFonts w:cs="Calibri"/>
          <w:sz w:val="18"/>
          <w:szCs w:val="18"/>
          <w:u w:val="single"/>
        </w:rPr>
        <w:t>Microsoft Office Software.</w:t>
      </w:r>
      <w:r w:rsidRPr="001A0081">
        <w:rPr>
          <w:rFonts w:cs="Calibri"/>
          <w:sz w:val="18"/>
          <w:szCs w:val="18"/>
        </w:rPr>
        <w:t xml:space="preserve"> Microsoft ha</w:t>
      </w:r>
      <w:r w:rsidR="006D1866" w:rsidRPr="001A0081">
        <w:rPr>
          <w:rFonts w:cs="Calibri"/>
          <w:sz w:val="18"/>
          <w:szCs w:val="18"/>
        </w:rPr>
        <w:t xml:space="preserve">d announced </w:t>
      </w:r>
      <w:r w:rsidRPr="001A0081">
        <w:rPr>
          <w:rFonts w:cs="Calibri"/>
          <w:sz w:val="18"/>
          <w:szCs w:val="18"/>
        </w:rPr>
        <w:t xml:space="preserve">that </w:t>
      </w:r>
      <w:r w:rsidR="006D1866" w:rsidRPr="001A0081">
        <w:rPr>
          <w:rFonts w:cs="Calibri"/>
          <w:sz w:val="18"/>
          <w:szCs w:val="18"/>
        </w:rPr>
        <w:t>the</w:t>
      </w:r>
      <w:r w:rsidRPr="001A0081">
        <w:rPr>
          <w:rFonts w:cs="Calibri"/>
          <w:sz w:val="18"/>
          <w:szCs w:val="18"/>
        </w:rPr>
        <w:t xml:space="preserve"> current Office 2019 software w</w:t>
      </w:r>
      <w:r w:rsidR="006D1866" w:rsidRPr="001A0081">
        <w:rPr>
          <w:rFonts w:cs="Calibri"/>
          <w:sz w:val="18"/>
          <w:szCs w:val="18"/>
        </w:rPr>
        <w:t>ould</w:t>
      </w:r>
      <w:r w:rsidRPr="001A0081">
        <w:rPr>
          <w:rFonts w:cs="Calibri"/>
          <w:sz w:val="18"/>
          <w:szCs w:val="18"/>
        </w:rPr>
        <w:t xml:space="preserve"> no longer be supported or updated from October. </w:t>
      </w:r>
      <w:r w:rsidR="006D1866" w:rsidRPr="001A0081">
        <w:rPr>
          <w:rFonts w:cs="Calibri"/>
          <w:sz w:val="18"/>
          <w:szCs w:val="18"/>
        </w:rPr>
        <w:t>Members agreed to purchase Microsoft Office 365 Personal at the current price of £84.99 p.a.</w:t>
      </w:r>
      <w:r w:rsidR="006D1866" w:rsidRPr="001A0081">
        <w:rPr>
          <w:rFonts w:cs="Calibri"/>
          <w:sz w:val="18"/>
          <w:szCs w:val="18"/>
        </w:rPr>
        <w:tab/>
      </w:r>
      <w:r w:rsidR="006D1866" w:rsidRPr="001A0081">
        <w:rPr>
          <w:rFonts w:cs="Calibri"/>
          <w:sz w:val="18"/>
          <w:szCs w:val="18"/>
        </w:rPr>
        <w:tab/>
      </w:r>
      <w:r w:rsidR="006D1866" w:rsidRPr="001A0081">
        <w:rPr>
          <w:rFonts w:cs="Calibri"/>
          <w:sz w:val="18"/>
          <w:szCs w:val="18"/>
        </w:rPr>
        <w:tab/>
      </w:r>
      <w:r w:rsidR="006D1866" w:rsidRPr="001A0081">
        <w:rPr>
          <w:rFonts w:cs="Calibri"/>
          <w:sz w:val="18"/>
          <w:szCs w:val="18"/>
        </w:rPr>
        <w:tab/>
      </w:r>
      <w:r w:rsidR="006D1866" w:rsidRPr="001A0081">
        <w:rPr>
          <w:rFonts w:cs="Calibri"/>
          <w:sz w:val="18"/>
          <w:szCs w:val="18"/>
        </w:rPr>
        <w:tab/>
      </w:r>
      <w:r w:rsidR="006D1866" w:rsidRPr="001A0081">
        <w:rPr>
          <w:rFonts w:cs="Calibri"/>
          <w:sz w:val="18"/>
          <w:szCs w:val="18"/>
        </w:rPr>
        <w:tab/>
      </w:r>
      <w:r w:rsidR="006D1866" w:rsidRPr="001A0081">
        <w:rPr>
          <w:rFonts w:cs="Calibri"/>
          <w:sz w:val="18"/>
          <w:szCs w:val="18"/>
        </w:rPr>
        <w:tab/>
      </w:r>
      <w:r w:rsidR="006D1866" w:rsidRPr="001A0081">
        <w:rPr>
          <w:rFonts w:cs="Calibri"/>
          <w:sz w:val="18"/>
          <w:szCs w:val="18"/>
        </w:rPr>
        <w:tab/>
      </w:r>
      <w:r w:rsidR="006D1866" w:rsidRPr="001A0081">
        <w:rPr>
          <w:rFonts w:cs="Calibri"/>
          <w:sz w:val="18"/>
          <w:szCs w:val="18"/>
        </w:rPr>
        <w:tab/>
      </w:r>
      <w:r w:rsidR="006D1866" w:rsidRPr="001A0081">
        <w:rPr>
          <w:rFonts w:cs="Calibri"/>
          <w:b/>
          <w:bCs/>
          <w:sz w:val="18"/>
          <w:szCs w:val="18"/>
        </w:rPr>
        <w:t>Action: Clerk</w:t>
      </w:r>
    </w:p>
    <w:p w14:paraId="0DBD2769" w14:textId="1D2E26EB" w:rsidR="00144ADF" w:rsidRPr="001A0081" w:rsidRDefault="00144ADF" w:rsidP="00144ADF">
      <w:pPr>
        <w:numPr>
          <w:ilvl w:val="1"/>
          <w:numId w:val="1"/>
        </w:numPr>
        <w:spacing w:after="0" w:line="240" w:lineRule="auto"/>
        <w:contextualSpacing/>
        <w:rPr>
          <w:rFonts w:cs="Calibri"/>
          <w:sz w:val="18"/>
          <w:szCs w:val="18"/>
        </w:rPr>
      </w:pPr>
      <w:r w:rsidRPr="001A0081">
        <w:rPr>
          <w:rFonts w:cs="Calibri"/>
          <w:sz w:val="18"/>
          <w:szCs w:val="18"/>
          <w:u w:val="single"/>
        </w:rPr>
        <w:t>Allotment Inspection Report</w:t>
      </w:r>
      <w:r w:rsidRPr="001A0081">
        <w:rPr>
          <w:rFonts w:cs="Calibri"/>
          <w:sz w:val="18"/>
          <w:szCs w:val="18"/>
        </w:rPr>
        <w:t xml:space="preserve">. </w:t>
      </w:r>
      <w:r w:rsidR="00885818" w:rsidRPr="001A0081">
        <w:rPr>
          <w:rFonts w:cs="Calibri"/>
          <w:sz w:val="18"/>
          <w:szCs w:val="18"/>
        </w:rPr>
        <w:t xml:space="preserve"> The inspection had been </w:t>
      </w:r>
      <w:r w:rsidR="00742B1F" w:rsidRPr="001A0081">
        <w:rPr>
          <w:rFonts w:cs="Calibri"/>
          <w:sz w:val="18"/>
          <w:szCs w:val="18"/>
        </w:rPr>
        <w:t>undertaken. T</w:t>
      </w:r>
      <w:r w:rsidR="00885818" w:rsidRPr="001A0081">
        <w:rPr>
          <w:rFonts w:cs="Calibri"/>
          <w:sz w:val="18"/>
          <w:szCs w:val="18"/>
        </w:rPr>
        <w:t>here were two allotments which appeared not to have been cultivated</w:t>
      </w:r>
      <w:r w:rsidR="00742B1F" w:rsidRPr="001A0081">
        <w:rPr>
          <w:rFonts w:cs="Calibri"/>
          <w:sz w:val="18"/>
          <w:szCs w:val="18"/>
        </w:rPr>
        <w:t xml:space="preserve"> this year </w:t>
      </w:r>
      <w:r w:rsidR="00885818" w:rsidRPr="001A0081">
        <w:rPr>
          <w:rFonts w:cs="Calibri"/>
          <w:sz w:val="18"/>
          <w:szCs w:val="18"/>
        </w:rPr>
        <w:t>and were overgrown. A further two were partially cultivated</w:t>
      </w:r>
      <w:r w:rsidR="00742B1F" w:rsidRPr="001A0081">
        <w:rPr>
          <w:rFonts w:cs="Calibri"/>
          <w:sz w:val="18"/>
          <w:szCs w:val="18"/>
        </w:rPr>
        <w:t>,</w:t>
      </w:r>
      <w:r w:rsidR="00885818" w:rsidRPr="001A0081">
        <w:rPr>
          <w:rFonts w:cs="Calibri"/>
          <w:sz w:val="18"/>
          <w:szCs w:val="18"/>
        </w:rPr>
        <w:t xml:space="preserve"> and one which had a glass cloche</w:t>
      </w:r>
      <w:r w:rsidR="00742B1F" w:rsidRPr="001A0081">
        <w:rPr>
          <w:rFonts w:cs="Calibri"/>
          <w:sz w:val="18"/>
          <w:szCs w:val="18"/>
        </w:rPr>
        <w:t xml:space="preserve">, </w:t>
      </w:r>
      <w:r w:rsidR="00885818" w:rsidRPr="001A0081">
        <w:rPr>
          <w:rFonts w:cs="Calibri"/>
          <w:sz w:val="18"/>
          <w:szCs w:val="18"/>
        </w:rPr>
        <w:t>contraven</w:t>
      </w:r>
      <w:r w:rsidR="00742B1F" w:rsidRPr="001A0081">
        <w:rPr>
          <w:rFonts w:cs="Calibri"/>
          <w:sz w:val="18"/>
          <w:szCs w:val="18"/>
        </w:rPr>
        <w:t xml:space="preserve">ing </w:t>
      </w:r>
      <w:r w:rsidR="00885818" w:rsidRPr="001A0081">
        <w:rPr>
          <w:rFonts w:cs="Calibri"/>
          <w:sz w:val="18"/>
          <w:szCs w:val="18"/>
        </w:rPr>
        <w:t xml:space="preserve">allotment rules. Clerk to write to the plot holders giving them four weeks to get their plots in order. </w:t>
      </w:r>
    </w:p>
    <w:p w14:paraId="2C9DB080" w14:textId="3DBF15C1" w:rsidR="00144ADF" w:rsidRPr="001A0081" w:rsidRDefault="00144ADF" w:rsidP="00144ADF">
      <w:pPr>
        <w:numPr>
          <w:ilvl w:val="1"/>
          <w:numId w:val="1"/>
        </w:numPr>
        <w:spacing w:after="0" w:line="240" w:lineRule="auto"/>
        <w:contextualSpacing/>
        <w:rPr>
          <w:rFonts w:cs="Calibri"/>
          <w:sz w:val="18"/>
          <w:szCs w:val="18"/>
        </w:rPr>
      </w:pPr>
      <w:r w:rsidRPr="001A0081">
        <w:rPr>
          <w:rFonts w:cs="Calibri"/>
          <w:sz w:val="18"/>
          <w:szCs w:val="18"/>
          <w:u w:val="single"/>
        </w:rPr>
        <w:t>Management</w:t>
      </w:r>
      <w:r w:rsidRPr="001A0081">
        <w:rPr>
          <w:rFonts w:cs="Calibri"/>
          <w:sz w:val="18"/>
          <w:szCs w:val="18"/>
        </w:rPr>
        <w:t>. There are three people on the waiting list, one of which has already been allocated 5b</w:t>
      </w:r>
      <w:r w:rsidR="00491886">
        <w:rPr>
          <w:rFonts w:cs="Calibri"/>
          <w:sz w:val="18"/>
          <w:szCs w:val="18"/>
        </w:rPr>
        <w:t xml:space="preserve"> for 2026</w:t>
      </w:r>
      <w:r w:rsidRPr="001A0081">
        <w:rPr>
          <w:rFonts w:cs="Calibri"/>
          <w:sz w:val="18"/>
          <w:szCs w:val="18"/>
        </w:rPr>
        <w:t>.</w:t>
      </w:r>
      <w:r w:rsidR="00742B1F" w:rsidRPr="001A0081">
        <w:rPr>
          <w:rFonts w:cs="Calibri"/>
          <w:sz w:val="18"/>
          <w:szCs w:val="18"/>
        </w:rPr>
        <w:t xml:space="preserve"> </w:t>
      </w:r>
      <w:r w:rsidR="00742B1F" w:rsidRPr="001A0081">
        <w:rPr>
          <w:rFonts w:cs="Calibri"/>
          <w:sz w:val="18"/>
          <w:szCs w:val="18"/>
        </w:rPr>
        <w:t>Discussion was held about whether full size plots were too big for some tenants. There was agreement to consider when the re-numbering of plots was undertaken to reduce the standard size of a plot to the current half-plot size and allow tenants no more than two ‘new-sized’ plots. There was also a discussion whether it would be beneficial to include a commun</w:t>
      </w:r>
      <w:r w:rsidR="00742B1F" w:rsidRPr="001A0081">
        <w:rPr>
          <w:rFonts w:cs="Calibri"/>
          <w:sz w:val="18"/>
          <w:szCs w:val="18"/>
        </w:rPr>
        <w:t>al</w:t>
      </w:r>
      <w:r w:rsidR="00742B1F" w:rsidRPr="001A0081">
        <w:rPr>
          <w:rFonts w:cs="Calibri"/>
          <w:sz w:val="18"/>
          <w:szCs w:val="18"/>
        </w:rPr>
        <w:t xml:space="preserve"> plot</w:t>
      </w:r>
      <w:r w:rsidR="00742B1F" w:rsidRPr="001A0081">
        <w:rPr>
          <w:rFonts w:cs="Calibri"/>
          <w:sz w:val="18"/>
          <w:szCs w:val="18"/>
        </w:rPr>
        <w:t>/area</w:t>
      </w:r>
      <w:r w:rsidR="00742B1F" w:rsidRPr="001A0081">
        <w:rPr>
          <w:rFonts w:cs="Calibri"/>
          <w:sz w:val="18"/>
          <w:szCs w:val="18"/>
        </w:rPr>
        <w:t xml:space="preserve"> for young people and those unable to take on the responsibility of a plot of their own. Another possibility was to set up an Allotment Association which would manage the allotments. Members felt that these issues may best discussed at a plot holders meeting, prior to any decisions being taken. It was agreed to discuss this matter further at the next meeting. Agreement on a way forward would need to be reached prior to the issuing of allotment invoices for 2026 which would be undertaken in December.</w:t>
      </w:r>
    </w:p>
    <w:p w14:paraId="3888F1AC" w14:textId="5C2E49C5" w:rsidR="00144ADF" w:rsidRPr="001A0081" w:rsidRDefault="00144ADF" w:rsidP="00144ADF">
      <w:pPr>
        <w:numPr>
          <w:ilvl w:val="1"/>
          <w:numId w:val="1"/>
        </w:numPr>
        <w:spacing w:after="0" w:line="240" w:lineRule="auto"/>
        <w:contextualSpacing/>
        <w:rPr>
          <w:rFonts w:cs="Calibri"/>
          <w:sz w:val="18"/>
          <w:szCs w:val="18"/>
        </w:rPr>
      </w:pPr>
      <w:r w:rsidRPr="001A0081">
        <w:rPr>
          <w:rFonts w:cs="Calibri"/>
          <w:sz w:val="18"/>
          <w:szCs w:val="18"/>
          <w:u w:val="single"/>
        </w:rPr>
        <w:t>Maintenance</w:t>
      </w:r>
      <w:r w:rsidRPr="001A0081">
        <w:rPr>
          <w:rFonts w:cs="Calibri"/>
          <w:sz w:val="18"/>
          <w:szCs w:val="18"/>
        </w:rPr>
        <w:t xml:space="preserve">. </w:t>
      </w:r>
      <w:r w:rsidRPr="001A0081">
        <w:rPr>
          <w:rFonts w:cs="Calibri"/>
          <w:i/>
          <w:iCs/>
          <w:sz w:val="18"/>
          <w:szCs w:val="18"/>
        </w:rPr>
        <w:t xml:space="preserve"> </w:t>
      </w:r>
      <w:r w:rsidRPr="001A0081">
        <w:rPr>
          <w:rFonts w:cs="Calibri"/>
          <w:sz w:val="18"/>
          <w:szCs w:val="18"/>
        </w:rPr>
        <w:t>The fencing around 17a &amp; 17b and the gate to the dog walking field ha</w:t>
      </w:r>
      <w:r w:rsidR="00742B1F" w:rsidRPr="001A0081">
        <w:rPr>
          <w:rFonts w:cs="Calibri"/>
          <w:sz w:val="18"/>
          <w:szCs w:val="18"/>
        </w:rPr>
        <w:t>d</w:t>
      </w:r>
      <w:r w:rsidRPr="001A0081">
        <w:rPr>
          <w:rFonts w:cs="Calibri"/>
          <w:sz w:val="18"/>
          <w:szCs w:val="18"/>
        </w:rPr>
        <w:t xml:space="preserve"> been renewed.</w:t>
      </w:r>
    </w:p>
    <w:p w14:paraId="78AC1EC9" w14:textId="77777777" w:rsidR="00144ADF" w:rsidRPr="001A0081" w:rsidRDefault="00144ADF" w:rsidP="00144ADF">
      <w:pPr>
        <w:numPr>
          <w:ilvl w:val="0"/>
          <w:numId w:val="1"/>
        </w:numPr>
        <w:spacing w:after="0" w:line="240" w:lineRule="auto"/>
        <w:contextualSpacing/>
        <w:rPr>
          <w:rFonts w:cs="Calibri"/>
          <w:b/>
          <w:sz w:val="18"/>
          <w:szCs w:val="18"/>
        </w:rPr>
      </w:pPr>
      <w:r w:rsidRPr="001A0081">
        <w:rPr>
          <w:rFonts w:cs="Calibri"/>
          <w:b/>
          <w:sz w:val="18"/>
          <w:szCs w:val="18"/>
        </w:rPr>
        <w:t>King George V Playing Field</w:t>
      </w:r>
      <w:r w:rsidRPr="001A0081">
        <w:rPr>
          <w:rFonts w:cs="Calibri"/>
          <w:sz w:val="18"/>
          <w:szCs w:val="18"/>
        </w:rPr>
        <w:t xml:space="preserve"> </w:t>
      </w:r>
    </w:p>
    <w:p w14:paraId="7E25F3E9" w14:textId="44DA3300" w:rsidR="00144ADF" w:rsidRPr="001A0081" w:rsidRDefault="00144ADF" w:rsidP="00144ADF">
      <w:pPr>
        <w:numPr>
          <w:ilvl w:val="1"/>
          <w:numId w:val="1"/>
        </w:numPr>
        <w:spacing w:after="0" w:line="240" w:lineRule="auto"/>
        <w:contextualSpacing/>
        <w:rPr>
          <w:rFonts w:cs="Calibri"/>
          <w:sz w:val="18"/>
          <w:szCs w:val="18"/>
        </w:rPr>
      </w:pPr>
      <w:r w:rsidRPr="001A0081">
        <w:rPr>
          <w:rFonts w:cs="Calibri"/>
          <w:sz w:val="18"/>
          <w:szCs w:val="18"/>
          <w:u w:val="single"/>
        </w:rPr>
        <w:t>Clerk’s weekly/monthly inspection report</w:t>
      </w:r>
      <w:r w:rsidRPr="001A0081">
        <w:rPr>
          <w:rFonts w:cs="Calibri"/>
          <w:sz w:val="18"/>
          <w:szCs w:val="18"/>
        </w:rPr>
        <w:t>.</w:t>
      </w:r>
      <w:r w:rsidRPr="001A0081">
        <w:rPr>
          <w:rFonts w:cs="Calibri"/>
          <w:i/>
          <w:iCs/>
          <w:sz w:val="18"/>
          <w:szCs w:val="18"/>
        </w:rPr>
        <w:t xml:space="preserve"> </w:t>
      </w:r>
      <w:r w:rsidR="00FD0BDF" w:rsidRPr="001A0081">
        <w:rPr>
          <w:rFonts w:cs="Calibri"/>
          <w:sz w:val="18"/>
          <w:szCs w:val="18"/>
        </w:rPr>
        <w:t>No issues.</w:t>
      </w:r>
    </w:p>
    <w:p w14:paraId="110B2B42" w14:textId="5074EB4B" w:rsidR="00144ADF" w:rsidRPr="001A0081" w:rsidRDefault="00144ADF" w:rsidP="00144ADF">
      <w:pPr>
        <w:numPr>
          <w:ilvl w:val="1"/>
          <w:numId w:val="1"/>
        </w:numPr>
        <w:spacing w:after="0" w:line="240" w:lineRule="auto"/>
        <w:contextualSpacing/>
        <w:rPr>
          <w:rFonts w:cs="Calibri"/>
          <w:sz w:val="18"/>
          <w:szCs w:val="18"/>
        </w:rPr>
      </w:pPr>
      <w:r w:rsidRPr="001A0081">
        <w:rPr>
          <w:rFonts w:cs="Calibri"/>
          <w:sz w:val="18"/>
          <w:szCs w:val="18"/>
          <w:u w:val="single"/>
        </w:rPr>
        <w:t>RoSPA Inspection Report – Follow up</w:t>
      </w:r>
      <w:r w:rsidRPr="001A0081">
        <w:rPr>
          <w:rFonts w:cs="Calibri"/>
          <w:sz w:val="18"/>
          <w:szCs w:val="18"/>
        </w:rPr>
        <w:t xml:space="preserve">. The report </w:t>
      </w:r>
      <w:r w:rsidR="00AF7EE2" w:rsidRPr="001A0081">
        <w:rPr>
          <w:rFonts w:cs="Calibri"/>
          <w:sz w:val="18"/>
          <w:szCs w:val="18"/>
        </w:rPr>
        <w:t xml:space="preserve">was favourable with only minor issues </w:t>
      </w:r>
      <w:r w:rsidR="00FD0BDF" w:rsidRPr="001A0081">
        <w:rPr>
          <w:rFonts w:cs="Calibri"/>
          <w:sz w:val="18"/>
          <w:szCs w:val="18"/>
        </w:rPr>
        <w:t>to</w:t>
      </w:r>
      <w:r w:rsidR="00AF7EE2" w:rsidRPr="001A0081">
        <w:rPr>
          <w:rFonts w:cs="Calibri"/>
          <w:sz w:val="18"/>
          <w:szCs w:val="18"/>
        </w:rPr>
        <w:t xml:space="preserve"> be followed up and /or monitored.</w:t>
      </w:r>
      <w:r w:rsidR="00AF7EE2" w:rsidRPr="001A0081">
        <w:rPr>
          <w:rFonts w:cs="Calibri"/>
          <w:sz w:val="18"/>
          <w:szCs w:val="18"/>
        </w:rPr>
        <w:tab/>
      </w:r>
      <w:r w:rsidR="00AF7EE2" w:rsidRPr="001A0081">
        <w:rPr>
          <w:rFonts w:cs="Calibri"/>
          <w:sz w:val="18"/>
          <w:szCs w:val="18"/>
        </w:rPr>
        <w:tab/>
      </w:r>
      <w:r w:rsidR="00AF7EE2" w:rsidRPr="001A0081">
        <w:rPr>
          <w:rFonts w:cs="Calibri"/>
          <w:sz w:val="18"/>
          <w:szCs w:val="18"/>
        </w:rPr>
        <w:tab/>
      </w:r>
      <w:r w:rsidR="00AF7EE2" w:rsidRPr="001A0081">
        <w:rPr>
          <w:rFonts w:cs="Calibri"/>
          <w:sz w:val="18"/>
          <w:szCs w:val="18"/>
        </w:rPr>
        <w:tab/>
      </w:r>
      <w:r w:rsidR="00AF7EE2" w:rsidRPr="001A0081">
        <w:rPr>
          <w:rFonts w:cs="Calibri"/>
          <w:sz w:val="18"/>
          <w:szCs w:val="18"/>
        </w:rPr>
        <w:tab/>
      </w:r>
      <w:r w:rsidR="00AF7EE2" w:rsidRPr="001A0081">
        <w:rPr>
          <w:rFonts w:cs="Calibri"/>
          <w:sz w:val="18"/>
          <w:szCs w:val="18"/>
        </w:rPr>
        <w:tab/>
      </w:r>
      <w:r w:rsidR="00AF7EE2" w:rsidRPr="001A0081">
        <w:rPr>
          <w:rFonts w:cs="Calibri"/>
          <w:sz w:val="18"/>
          <w:szCs w:val="18"/>
        </w:rPr>
        <w:tab/>
      </w:r>
      <w:r w:rsidR="00AF7EE2" w:rsidRPr="001A0081">
        <w:rPr>
          <w:rFonts w:cs="Calibri"/>
          <w:sz w:val="18"/>
          <w:szCs w:val="18"/>
        </w:rPr>
        <w:tab/>
      </w:r>
      <w:r w:rsidR="00FD0BDF" w:rsidRPr="001A0081">
        <w:rPr>
          <w:rFonts w:cs="Calibri"/>
          <w:sz w:val="18"/>
          <w:szCs w:val="18"/>
        </w:rPr>
        <w:tab/>
      </w:r>
      <w:r w:rsidR="00FD0BDF" w:rsidRPr="001A0081">
        <w:rPr>
          <w:rFonts w:cs="Calibri"/>
          <w:sz w:val="18"/>
          <w:szCs w:val="18"/>
        </w:rPr>
        <w:tab/>
        <w:t xml:space="preserve">    </w:t>
      </w:r>
      <w:r w:rsidR="00AF7EE2" w:rsidRPr="001A0081">
        <w:rPr>
          <w:rFonts w:cs="Calibri"/>
          <w:b/>
          <w:bCs/>
          <w:sz w:val="18"/>
          <w:szCs w:val="18"/>
        </w:rPr>
        <w:t>Action DW</w:t>
      </w:r>
    </w:p>
    <w:p w14:paraId="4E28D109" w14:textId="2F04CE58" w:rsidR="00FD0BDF" w:rsidRPr="001A0081" w:rsidRDefault="00FD0BDF" w:rsidP="00FD0BDF">
      <w:pPr>
        <w:spacing w:after="0" w:line="240" w:lineRule="auto"/>
        <w:ind w:left="720"/>
        <w:contextualSpacing/>
        <w:rPr>
          <w:rFonts w:cs="Calibri"/>
          <w:b/>
          <w:bCs/>
          <w:sz w:val="18"/>
          <w:szCs w:val="18"/>
        </w:rPr>
      </w:pPr>
      <w:r w:rsidRPr="001A0081">
        <w:rPr>
          <w:rFonts w:cs="Calibri"/>
          <w:sz w:val="18"/>
          <w:szCs w:val="18"/>
        </w:rPr>
        <w:t xml:space="preserve">The ROSPA reported that the bin stores in the playground needed attention. DW &amp; Clerk had inspected </w:t>
      </w:r>
      <w:r w:rsidR="00742B1F" w:rsidRPr="001A0081">
        <w:rPr>
          <w:rFonts w:cs="Calibri"/>
          <w:sz w:val="18"/>
          <w:szCs w:val="18"/>
        </w:rPr>
        <w:t xml:space="preserve">and </w:t>
      </w:r>
      <w:r w:rsidRPr="001A0081">
        <w:rPr>
          <w:rFonts w:cs="Calibri"/>
          <w:sz w:val="18"/>
          <w:szCs w:val="18"/>
        </w:rPr>
        <w:t xml:space="preserve">recommended their removal as the wood was </w:t>
      </w:r>
      <w:r w:rsidR="00742B1F" w:rsidRPr="001A0081">
        <w:rPr>
          <w:rFonts w:cs="Calibri"/>
          <w:sz w:val="18"/>
          <w:szCs w:val="18"/>
        </w:rPr>
        <w:t>rotten,</w:t>
      </w:r>
      <w:r w:rsidRPr="001A0081">
        <w:rPr>
          <w:rFonts w:cs="Calibri"/>
          <w:sz w:val="18"/>
          <w:szCs w:val="18"/>
        </w:rPr>
        <w:t xml:space="preserve"> and they were becoming unsightly with rubbish being dropped into the store and not the bin. It was agreed to gain quotes for the bins </w:t>
      </w:r>
      <w:r w:rsidR="00742B1F" w:rsidRPr="001A0081">
        <w:rPr>
          <w:rFonts w:cs="Calibri"/>
          <w:sz w:val="18"/>
          <w:szCs w:val="18"/>
        </w:rPr>
        <w:t>to be sited on</w:t>
      </w:r>
      <w:r w:rsidRPr="001A0081">
        <w:rPr>
          <w:rFonts w:cs="Calibri"/>
          <w:sz w:val="18"/>
          <w:szCs w:val="18"/>
        </w:rPr>
        <w:t xml:space="preserve"> wheelie bin security </w:t>
      </w:r>
      <w:r w:rsidR="00742B1F" w:rsidRPr="001A0081">
        <w:rPr>
          <w:rFonts w:cs="Calibri"/>
          <w:sz w:val="18"/>
          <w:szCs w:val="18"/>
        </w:rPr>
        <w:t>posts</w:t>
      </w:r>
      <w:r w:rsidRPr="001A0081">
        <w:rPr>
          <w:rFonts w:cs="Calibri"/>
          <w:sz w:val="18"/>
          <w:szCs w:val="18"/>
        </w:rPr>
        <w:t xml:space="preserve"> set on concrete/paving. One of the four</w:t>
      </w:r>
      <w:r w:rsidR="00742B1F" w:rsidRPr="001A0081">
        <w:rPr>
          <w:rFonts w:cs="Calibri"/>
          <w:sz w:val="18"/>
          <w:szCs w:val="18"/>
        </w:rPr>
        <w:t xml:space="preserve"> of the bins</w:t>
      </w:r>
      <w:r w:rsidRPr="001A0081">
        <w:rPr>
          <w:rFonts w:cs="Calibri"/>
          <w:sz w:val="18"/>
          <w:szCs w:val="18"/>
        </w:rPr>
        <w:t xml:space="preserve"> to be re-sited adjacent the football pitch. </w:t>
      </w:r>
      <w:r w:rsidR="00742B1F" w:rsidRPr="001A0081">
        <w:rPr>
          <w:rFonts w:cs="Calibri"/>
          <w:sz w:val="18"/>
          <w:szCs w:val="18"/>
        </w:rPr>
        <w:t>A</w:t>
      </w:r>
      <w:r w:rsidR="00742B1F" w:rsidRPr="001A0081">
        <w:rPr>
          <w:rFonts w:cs="Calibri"/>
          <w:sz w:val="18"/>
          <w:szCs w:val="18"/>
        </w:rPr>
        <w:t>greed</w:t>
      </w:r>
      <w:r w:rsidR="00742B1F" w:rsidRPr="001A0081">
        <w:rPr>
          <w:rFonts w:cs="Calibri"/>
          <w:sz w:val="18"/>
          <w:szCs w:val="18"/>
        </w:rPr>
        <w:t xml:space="preserve"> that q</w:t>
      </w:r>
      <w:r w:rsidRPr="001A0081">
        <w:rPr>
          <w:rFonts w:cs="Calibri"/>
          <w:sz w:val="18"/>
          <w:szCs w:val="18"/>
        </w:rPr>
        <w:t>uotes</w:t>
      </w:r>
      <w:r w:rsidR="00742B1F" w:rsidRPr="001A0081">
        <w:rPr>
          <w:rFonts w:cs="Calibri"/>
          <w:sz w:val="18"/>
          <w:szCs w:val="18"/>
        </w:rPr>
        <w:t xml:space="preserve"> be requested </w:t>
      </w:r>
      <w:r w:rsidRPr="001A0081">
        <w:rPr>
          <w:rFonts w:cs="Calibri"/>
          <w:sz w:val="18"/>
          <w:szCs w:val="18"/>
        </w:rPr>
        <w:t xml:space="preserve">and advice from NCC Local Services </w:t>
      </w:r>
      <w:r w:rsidR="00742B1F" w:rsidRPr="001A0081">
        <w:rPr>
          <w:rFonts w:cs="Calibri"/>
          <w:sz w:val="18"/>
          <w:szCs w:val="18"/>
        </w:rPr>
        <w:t>sought.</w:t>
      </w:r>
      <w:r w:rsidRPr="001A0081">
        <w:rPr>
          <w:rFonts w:cs="Calibri"/>
          <w:sz w:val="18"/>
          <w:szCs w:val="18"/>
        </w:rPr>
        <w:tab/>
      </w:r>
      <w:r w:rsidRPr="001A0081">
        <w:rPr>
          <w:rFonts w:cs="Calibri"/>
          <w:sz w:val="18"/>
          <w:szCs w:val="18"/>
        </w:rPr>
        <w:tab/>
      </w:r>
      <w:r w:rsidRPr="001A0081">
        <w:rPr>
          <w:rFonts w:cs="Calibri"/>
          <w:sz w:val="18"/>
          <w:szCs w:val="18"/>
        </w:rPr>
        <w:tab/>
      </w:r>
      <w:r w:rsidRPr="001A0081">
        <w:rPr>
          <w:rFonts w:cs="Calibri"/>
          <w:sz w:val="18"/>
          <w:szCs w:val="18"/>
        </w:rPr>
        <w:tab/>
      </w:r>
      <w:r w:rsidRPr="001A0081">
        <w:rPr>
          <w:rFonts w:cs="Calibri"/>
          <w:sz w:val="18"/>
          <w:szCs w:val="18"/>
        </w:rPr>
        <w:tab/>
      </w:r>
      <w:r w:rsidRPr="001A0081">
        <w:rPr>
          <w:rFonts w:cs="Calibri"/>
          <w:sz w:val="18"/>
          <w:szCs w:val="18"/>
        </w:rPr>
        <w:tab/>
        <w:t xml:space="preserve">          </w:t>
      </w:r>
      <w:bookmarkStart w:id="2" w:name="_Hlk209092780"/>
      <w:r w:rsidRPr="001A0081">
        <w:rPr>
          <w:rFonts w:cs="Calibri"/>
          <w:b/>
          <w:bCs/>
          <w:sz w:val="18"/>
          <w:szCs w:val="18"/>
        </w:rPr>
        <w:t>Action: Clerk/DW</w:t>
      </w:r>
      <w:bookmarkEnd w:id="2"/>
    </w:p>
    <w:p w14:paraId="74872EF5" w14:textId="77777777" w:rsidR="00144ADF" w:rsidRPr="001A0081" w:rsidRDefault="00144ADF" w:rsidP="00144ADF">
      <w:pPr>
        <w:numPr>
          <w:ilvl w:val="1"/>
          <w:numId w:val="1"/>
        </w:numPr>
        <w:spacing w:line="240" w:lineRule="auto"/>
        <w:contextualSpacing/>
        <w:rPr>
          <w:rFonts w:cs="Calibri"/>
          <w:sz w:val="18"/>
          <w:szCs w:val="18"/>
        </w:rPr>
      </w:pPr>
      <w:r w:rsidRPr="001A0081">
        <w:rPr>
          <w:rFonts w:cs="Calibri"/>
          <w:sz w:val="18"/>
          <w:szCs w:val="18"/>
          <w:u w:val="single"/>
        </w:rPr>
        <w:t>Ongoing Maintenance</w:t>
      </w:r>
      <w:r w:rsidRPr="001A0081">
        <w:rPr>
          <w:rFonts w:cs="Calibri"/>
          <w:sz w:val="18"/>
          <w:szCs w:val="18"/>
        </w:rPr>
        <w:t>.</w:t>
      </w:r>
    </w:p>
    <w:p w14:paraId="01215EC0" w14:textId="66B251AC" w:rsidR="00144ADF" w:rsidRPr="001A0081" w:rsidRDefault="00144ADF" w:rsidP="00144ADF">
      <w:pPr>
        <w:numPr>
          <w:ilvl w:val="2"/>
          <w:numId w:val="1"/>
        </w:numPr>
        <w:tabs>
          <w:tab w:val="num" w:pos="1080"/>
        </w:tabs>
        <w:spacing w:line="240" w:lineRule="auto"/>
        <w:contextualSpacing/>
        <w:rPr>
          <w:rFonts w:cs="Calibri"/>
          <w:sz w:val="18"/>
          <w:szCs w:val="18"/>
        </w:rPr>
      </w:pPr>
      <w:r w:rsidRPr="001A0081">
        <w:rPr>
          <w:rFonts w:cs="Calibri"/>
          <w:sz w:val="18"/>
          <w:szCs w:val="18"/>
          <w:u w:val="single"/>
        </w:rPr>
        <w:t>Replacement of rotten stump on balance trails</w:t>
      </w:r>
      <w:r w:rsidRPr="001A0081">
        <w:rPr>
          <w:rFonts w:cs="Calibri"/>
          <w:sz w:val="18"/>
          <w:szCs w:val="18"/>
        </w:rPr>
        <w:t xml:space="preserve">. Agreed no further action to be taken </w:t>
      </w:r>
      <w:r w:rsidR="00AF7EE2" w:rsidRPr="001A0081">
        <w:rPr>
          <w:rFonts w:cs="Calibri"/>
          <w:sz w:val="18"/>
          <w:szCs w:val="18"/>
        </w:rPr>
        <w:t>as</w:t>
      </w:r>
      <w:r w:rsidRPr="001A0081">
        <w:rPr>
          <w:rFonts w:cs="Calibri"/>
          <w:sz w:val="18"/>
          <w:szCs w:val="18"/>
        </w:rPr>
        <w:t xml:space="preserve"> not mentioned in ROSPA report. </w:t>
      </w:r>
      <w:r w:rsidR="00AF7EE2" w:rsidRPr="001A0081">
        <w:rPr>
          <w:rFonts w:cs="Calibri"/>
          <w:sz w:val="18"/>
          <w:szCs w:val="18"/>
        </w:rPr>
        <w:t xml:space="preserve">To </w:t>
      </w:r>
      <w:r w:rsidRPr="001A0081">
        <w:rPr>
          <w:rFonts w:cs="Calibri"/>
          <w:sz w:val="18"/>
          <w:szCs w:val="18"/>
        </w:rPr>
        <w:t>be removed from the agenda</w:t>
      </w:r>
    </w:p>
    <w:p w14:paraId="07C7C777" w14:textId="61F4150A" w:rsidR="00FD0BDF" w:rsidRPr="001A0081" w:rsidRDefault="00144ADF" w:rsidP="00144ADF">
      <w:pPr>
        <w:numPr>
          <w:ilvl w:val="2"/>
          <w:numId w:val="1"/>
        </w:numPr>
        <w:tabs>
          <w:tab w:val="num" w:pos="1080"/>
        </w:tabs>
        <w:spacing w:line="240" w:lineRule="auto"/>
        <w:contextualSpacing/>
        <w:rPr>
          <w:rFonts w:cs="Calibri"/>
          <w:sz w:val="18"/>
          <w:szCs w:val="18"/>
        </w:rPr>
      </w:pPr>
      <w:r w:rsidRPr="001A0081">
        <w:rPr>
          <w:rFonts w:cs="Calibri"/>
          <w:sz w:val="18"/>
          <w:szCs w:val="18"/>
          <w:u w:val="single"/>
        </w:rPr>
        <w:t>Tail on horse rocker</w:t>
      </w:r>
      <w:r w:rsidRPr="001A0081">
        <w:rPr>
          <w:rFonts w:cs="Calibri"/>
          <w:sz w:val="18"/>
          <w:szCs w:val="18"/>
        </w:rPr>
        <w:t xml:space="preserve">. </w:t>
      </w:r>
      <w:r w:rsidRPr="001A0081">
        <w:rPr>
          <w:rFonts w:cs="Calibri"/>
          <w:b/>
          <w:bCs/>
          <w:sz w:val="18"/>
          <w:szCs w:val="18"/>
        </w:rPr>
        <w:t xml:space="preserve"> </w:t>
      </w:r>
      <w:r w:rsidR="00AF7EE2" w:rsidRPr="001A0081">
        <w:rPr>
          <w:rFonts w:cs="Calibri"/>
          <w:sz w:val="18"/>
          <w:szCs w:val="18"/>
        </w:rPr>
        <w:t>Agreed to obtain quotes and purchase</w:t>
      </w:r>
      <w:r w:rsidR="00FD0BDF" w:rsidRPr="001A0081">
        <w:rPr>
          <w:rFonts w:cs="Calibri"/>
          <w:sz w:val="18"/>
          <w:szCs w:val="18"/>
        </w:rPr>
        <w:t xml:space="preserve"> of replacement </w:t>
      </w:r>
      <w:r w:rsidR="00AF7EE2" w:rsidRPr="001A0081">
        <w:rPr>
          <w:rFonts w:cs="Calibri"/>
          <w:sz w:val="18"/>
          <w:szCs w:val="18"/>
        </w:rPr>
        <w:t>through delegated powers.</w:t>
      </w:r>
    </w:p>
    <w:p w14:paraId="783C9508" w14:textId="32F822D5" w:rsidR="00144ADF" w:rsidRPr="001A0081" w:rsidRDefault="00FD0BDF" w:rsidP="00FD0BDF">
      <w:pPr>
        <w:spacing w:line="240" w:lineRule="auto"/>
        <w:contextualSpacing/>
        <w:rPr>
          <w:rFonts w:cs="Calibri"/>
          <w:sz w:val="18"/>
          <w:szCs w:val="18"/>
        </w:rPr>
      </w:pPr>
      <w:r w:rsidRPr="001A0081">
        <w:rPr>
          <w:rFonts w:cs="Calibri"/>
          <w:b/>
          <w:bCs/>
          <w:sz w:val="18"/>
          <w:szCs w:val="18"/>
        </w:rPr>
        <w:tab/>
      </w:r>
      <w:r w:rsidRPr="001A0081">
        <w:rPr>
          <w:rFonts w:cs="Calibri"/>
          <w:b/>
          <w:bCs/>
          <w:sz w:val="18"/>
          <w:szCs w:val="18"/>
        </w:rPr>
        <w:tab/>
      </w:r>
      <w:r w:rsidRPr="001A0081">
        <w:rPr>
          <w:rFonts w:cs="Calibri"/>
          <w:b/>
          <w:bCs/>
          <w:sz w:val="18"/>
          <w:szCs w:val="18"/>
        </w:rPr>
        <w:tab/>
      </w:r>
      <w:r w:rsidRPr="001A0081">
        <w:rPr>
          <w:rFonts w:cs="Calibri"/>
          <w:b/>
          <w:bCs/>
          <w:sz w:val="18"/>
          <w:szCs w:val="18"/>
        </w:rPr>
        <w:tab/>
      </w:r>
      <w:r w:rsidRPr="001A0081">
        <w:rPr>
          <w:rFonts w:cs="Calibri"/>
          <w:b/>
          <w:bCs/>
          <w:sz w:val="18"/>
          <w:szCs w:val="18"/>
        </w:rPr>
        <w:tab/>
      </w:r>
      <w:r w:rsidRPr="001A0081">
        <w:rPr>
          <w:rFonts w:cs="Calibri"/>
          <w:b/>
          <w:bCs/>
          <w:sz w:val="18"/>
          <w:szCs w:val="18"/>
        </w:rPr>
        <w:tab/>
      </w:r>
      <w:r w:rsidRPr="001A0081">
        <w:rPr>
          <w:rFonts w:cs="Calibri"/>
          <w:b/>
          <w:bCs/>
          <w:sz w:val="18"/>
          <w:szCs w:val="18"/>
        </w:rPr>
        <w:tab/>
      </w:r>
      <w:r w:rsidRPr="001A0081">
        <w:rPr>
          <w:rFonts w:cs="Calibri"/>
          <w:b/>
          <w:bCs/>
          <w:sz w:val="18"/>
          <w:szCs w:val="18"/>
        </w:rPr>
        <w:tab/>
      </w:r>
      <w:r w:rsidRPr="001A0081">
        <w:rPr>
          <w:rFonts w:cs="Calibri"/>
          <w:b/>
          <w:bCs/>
          <w:sz w:val="18"/>
          <w:szCs w:val="18"/>
        </w:rPr>
        <w:tab/>
      </w:r>
      <w:r w:rsidRPr="001A0081">
        <w:rPr>
          <w:rFonts w:cs="Calibri"/>
          <w:b/>
          <w:bCs/>
          <w:sz w:val="18"/>
          <w:szCs w:val="18"/>
        </w:rPr>
        <w:tab/>
      </w:r>
      <w:r w:rsidRPr="001A0081">
        <w:rPr>
          <w:rFonts w:cs="Calibri"/>
          <w:b/>
          <w:bCs/>
          <w:sz w:val="18"/>
          <w:szCs w:val="18"/>
        </w:rPr>
        <w:tab/>
      </w:r>
      <w:r w:rsidRPr="001A0081">
        <w:rPr>
          <w:rFonts w:cs="Calibri"/>
          <w:b/>
          <w:bCs/>
          <w:sz w:val="18"/>
          <w:szCs w:val="18"/>
        </w:rPr>
        <w:tab/>
        <w:t xml:space="preserve"> </w:t>
      </w:r>
      <w:r w:rsidR="00AF7EE2" w:rsidRPr="001A0081">
        <w:rPr>
          <w:rFonts w:cs="Calibri"/>
          <w:b/>
          <w:bCs/>
          <w:sz w:val="18"/>
          <w:szCs w:val="18"/>
        </w:rPr>
        <w:t>Action: Clerk</w:t>
      </w:r>
    </w:p>
    <w:p w14:paraId="57D92DD2" w14:textId="5AA424BC" w:rsidR="00144ADF" w:rsidRPr="001A0081" w:rsidRDefault="00144ADF" w:rsidP="007E1FC2">
      <w:pPr>
        <w:numPr>
          <w:ilvl w:val="2"/>
          <w:numId w:val="1"/>
        </w:numPr>
        <w:tabs>
          <w:tab w:val="num" w:pos="1080"/>
        </w:tabs>
        <w:spacing w:line="240" w:lineRule="auto"/>
        <w:contextualSpacing/>
        <w:rPr>
          <w:rFonts w:cs="Calibri"/>
          <w:sz w:val="18"/>
          <w:szCs w:val="18"/>
        </w:rPr>
      </w:pPr>
      <w:r w:rsidRPr="001A0081">
        <w:rPr>
          <w:rFonts w:cs="Calibri"/>
          <w:sz w:val="18"/>
          <w:szCs w:val="18"/>
          <w:u w:val="single"/>
        </w:rPr>
        <w:t>Coating/cladding for brickwork</w:t>
      </w:r>
      <w:r w:rsidR="00AF7EE2" w:rsidRPr="00491886">
        <w:rPr>
          <w:rFonts w:cs="Calibri"/>
          <w:sz w:val="18"/>
          <w:szCs w:val="18"/>
          <w:u w:val="single"/>
        </w:rPr>
        <w:t xml:space="preserve"> &amp;</w:t>
      </w:r>
      <w:r w:rsidR="00491886">
        <w:rPr>
          <w:rFonts w:cs="Calibri"/>
          <w:sz w:val="18"/>
          <w:szCs w:val="18"/>
          <w:u w:val="single"/>
        </w:rPr>
        <w:t xml:space="preserve"> s</w:t>
      </w:r>
      <w:r w:rsidRPr="00491886">
        <w:rPr>
          <w:rFonts w:cs="Calibri"/>
          <w:sz w:val="18"/>
          <w:szCs w:val="18"/>
          <w:u w:val="single"/>
        </w:rPr>
        <w:t>urface</w:t>
      </w:r>
      <w:r w:rsidRPr="001A0081">
        <w:rPr>
          <w:rFonts w:cs="Calibri"/>
          <w:sz w:val="18"/>
          <w:szCs w:val="18"/>
          <w:u w:val="single"/>
        </w:rPr>
        <w:t xml:space="preserve"> replacement to sports court</w:t>
      </w:r>
      <w:r w:rsidRPr="001A0081">
        <w:rPr>
          <w:rFonts w:cs="Calibri"/>
          <w:sz w:val="18"/>
          <w:szCs w:val="18"/>
        </w:rPr>
        <w:t xml:space="preserve">. </w:t>
      </w:r>
      <w:r w:rsidR="00AF7EE2" w:rsidRPr="001A0081">
        <w:rPr>
          <w:rFonts w:cs="Calibri"/>
          <w:sz w:val="18"/>
          <w:szCs w:val="18"/>
        </w:rPr>
        <w:t xml:space="preserve">It was agreed to talk with Stuart Hoyle and Stuart Arkle </w:t>
      </w:r>
      <w:r w:rsidR="00491886">
        <w:rPr>
          <w:rFonts w:cs="Calibri"/>
          <w:sz w:val="18"/>
          <w:szCs w:val="18"/>
        </w:rPr>
        <w:t xml:space="preserve">as to </w:t>
      </w:r>
      <w:r w:rsidR="00AF7EE2" w:rsidRPr="001A0081">
        <w:rPr>
          <w:rFonts w:cs="Calibri"/>
          <w:sz w:val="18"/>
          <w:szCs w:val="18"/>
        </w:rPr>
        <w:t xml:space="preserve">whether this would be a possible use of funding raised </w:t>
      </w:r>
      <w:r w:rsidR="00491886">
        <w:rPr>
          <w:rFonts w:cs="Calibri"/>
          <w:sz w:val="18"/>
          <w:szCs w:val="18"/>
        </w:rPr>
        <w:t>through</w:t>
      </w:r>
      <w:r w:rsidR="00AF7EE2" w:rsidRPr="001A0081">
        <w:rPr>
          <w:rFonts w:cs="Calibri"/>
          <w:sz w:val="18"/>
          <w:szCs w:val="18"/>
        </w:rPr>
        <w:t xml:space="preserve"> the Fun Day and Beer Festival</w:t>
      </w:r>
      <w:r w:rsidR="00FD0BDF" w:rsidRPr="001A0081">
        <w:rPr>
          <w:rFonts w:cs="Calibri"/>
          <w:sz w:val="18"/>
          <w:szCs w:val="18"/>
        </w:rPr>
        <w:t xml:space="preserve">. Matched funding from  a lottery grant </w:t>
      </w:r>
      <w:r w:rsidR="00C16404" w:rsidRPr="001A0081">
        <w:rPr>
          <w:rFonts w:cs="Calibri"/>
          <w:sz w:val="18"/>
          <w:szCs w:val="18"/>
        </w:rPr>
        <w:t xml:space="preserve">or equivalent could </w:t>
      </w:r>
      <w:r w:rsidR="00491886">
        <w:rPr>
          <w:rFonts w:cs="Calibri"/>
          <w:sz w:val="18"/>
          <w:szCs w:val="18"/>
        </w:rPr>
        <w:t xml:space="preserve">also </w:t>
      </w:r>
      <w:r w:rsidR="00C16404" w:rsidRPr="001A0081">
        <w:rPr>
          <w:rFonts w:cs="Calibri"/>
          <w:sz w:val="18"/>
          <w:szCs w:val="18"/>
        </w:rPr>
        <w:t>be a possibility.</w:t>
      </w:r>
      <w:r w:rsidR="00FD0BDF" w:rsidRPr="001A0081">
        <w:rPr>
          <w:rFonts w:cs="Calibri"/>
          <w:b/>
          <w:bCs/>
          <w:sz w:val="18"/>
          <w:szCs w:val="18"/>
        </w:rPr>
        <w:tab/>
        <w:t xml:space="preserve">          </w:t>
      </w:r>
      <w:r w:rsidR="00491886">
        <w:rPr>
          <w:rFonts w:cs="Calibri"/>
          <w:b/>
          <w:bCs/>
          <w:sz w:val="18"/>
          <w:szCs w:val="18"/>
        </w:rPr>
        <w:tab/>
        <w:t xml:space="preserve">        </w:t>
      </w:r>
      <w:r w:rsidR="00FD0BDF" w:rsidRPr="001A0081">
        <w:rPr>
          <w:rFonts w:cs="Calibri"/>
          <w:b/>
          <w:bCs/>
          <w:sz w:val="18"/>
          <w:szCs w:val="18"/>
        </w:rPr>
        <w:t>Action: Clerk/DW</w:t>
      </w:r>
    </w:p>
    <w:p w14:paraId="41BFB83E" w14:textId="1A321D73" w:rsidR="00144ADF" w:rsidRPr="001A0081" w:rsidRDefault="00144ADF" w:rsidP="00144ADF">
      <w:pPr>
        <w:numPr>
          <w:ilvl w:val="1"/>
          <w:numId w:val="1"/>
        </w:numPr>
        <w:spacing w:line="240" w:lineRule="auto"/>
        <w:contextualSpacing/>
        <w:rPr>
          <w:rFonts w:cs="Calibri"/>
          <w:sz w:val="18"/>
          <w:szCs w:val="18"/>
        </w:rPr>
      </w:pPr>
      <w:r w:rsidRPr="001A0081">
        <w:rPr>
          <w:rFonts w:cs="Calibri"/>
          <w:sz w:val="18"/>
          <w:szCs w:val="18"/>
          <w:u w:val="single"/>
        </w:rPr>
        <w:t>King George V Playing Field Entrance Signage</w:t>
      </w:r>
      <w:r w:rsidRPr="001A0081">
        <w:rPr>
          <w:rFonts w:cs="Calibri"/>
          <w:sz w:val="18"/>
          <w:szCs w:val="18"/>
        </w:rPr>
        <w:t>. This is awaiting the designs being produced</w:t>
      </w:r>
      <w:r w:rsidR="00FD0BDF" w:rsidRPr="001A0081">
        <w:rPr>
          <w:rFonts w:cs="Calibri"/>
          <w:sz w:val="18"/>
          <w:szCs w:val="18"/>
        </w:rPr>
        <w:t xml:space="preserve">. </w:t>
      </w:r>
      <w:r w:rsidR="00FD0BDF" w:rsidRPr="001A0081">
        <w:rPr>
          <w:rFonts w:cs="Calibri"/>
          <w:sz w:val="18"/>
          <w:szCs w:val="18"/>
        </w:rPr>
        <w:tab/>
      </w:r>
      <w:r w:rsidR="00FD0BDF" w:rsidRPr="001A0081">
        <w:rPr>
          <w:rFonts w:cs="Calibri"/>
          <w:sz w:val="18"/>
          <w:szCs w:val="18"/>
        </w:rPr>
        <w:tab/>
        <w:t xml:space="preserve">    </w:t>
      </w:r>
      <w:r w:rsidR="00FD0BDF" w:rsidRPr="001A0081">
        <w:rPr>
          <w:rFonts w:cs="Calibri"/>
          <w:b/>
          <w:bCs/>
          <w:sz w:val="18"/>
          <w:szCs w:val="18"/>
        </w:rPr>
        <w:t>Action: GA</w:t>
      </w:r>
    </w:p>
    <w:p w14:paraId="730BEC06" w14:textId="512275A6" w:rsidR="00144ADF" w:rsidRPr="001A0081" w:rsidRDefault="00144ADF" w:rsidP="00144ADF">
      <w:pPr>
        <w:numPr>
          <w:ilvl w:val="1"/>
          <w:numId w:val="1"/>
        </w:numPr>
        <w:spacing w:line="240" w:lineRule="auto"/>
        <w:contextualSpacing/>
        <w:rPr>
          <w:rFonts w:cs="Calibri"/>
          <w:sz w:val="18"/>
          <w:szCs w:val="18"/>
        </w:rPr>
      </w:pPr>
      <w:r w:rsidRPr="001A0081">
        <w:rPr>
          <w:rFonts w:cs="Calibri"/>
          <w:sz w:val="18"/>
          <w:szCs w:val="18"/>
          <w:u w:val="single"/>
        </w:rPr>
        <w:t>Summer Sports Sessions</w:t>
      </w:r>
      <w:r w:rsidRPr="001A0081">
        <w:rPr>
          <w:rFonts w:cs="Calibri"/>
          <w:sz w:val="18"/>
          <w:szCs w:val="18"/>
        </w:rPr>
        <w:t xml:space="preserve">. </w:t>
      </w:r>
      <w:r w:rsidR="00742B1F" w:rsidRPr="001A0081">
        <w:rPr>
          <w:rFonts w:cs="Calibri"/>
          <w:sz w:val="18"/>
          <w:szCs w:val="18"/>
        </w:rPr>
        <w:t xml:space="preserve">The sessions had been successful, the later one was much better attended. It was agreed that these should be repeated next year but </w:t>
      </w:r>
      <w:r w:rsidR="00711529" w:rsidRPr="001A0081">
        <w:rPr>
          <w:rFonts w:cs="Calibri"/>
          <w:sz w:val="18"/>
          <w:szCs w:val="18"/>
        </w:rPr>
        <w:t>both</w:t>
      </w:r>
      <w:r w:rsidR="00742B1F" w:rsidRPr="001A0081">
        <w:rPr>
          <w:rFonts w:cs="Calibri"/>
          <w:sz w:val="18"/>
          <w:szCs w:val="18"/>
        </w:rPr>
        <w:t xml:space="preserve"> </w:t>
      </w:r>
      <w:r w:rsidR="00491886">
        <w:rPr>
          <w:rFonts w:cs="Calibri"/>
          <w:sz w:val="18"/>
          <w:szCs w:val="18"/>
        </w:rPr>
        <w:t>events</w:t>
      </w:r>
      <w:r w:rsidR="00742B1F" w:rsidRPr="001A0081">
        <w:rPr>
          <w:rFonts w:cs="Calibri"/>
          <w:sz w:val="18"/>
          <w:szCs w:val="18"/>
        </w:rPr>
        <w:t xml:space="preserve"> held towards the latter stages of the summer holiday, when more young people were around</w:t>
      </w:r>
      <w:r w:rsidR="00742B1F" w:rsidRPr="001A0081">
        <w:rPr>
          <w:rFonts w:cs="Calibri"/>
          <w:b/>
          <w:bCs/>
          <w:sz w:val="18"/>
          <w:szCs w:val="18"/>
        </w:rPr>
        <w:t>.</w:t>
      </w:r>
      <w:r w:rsidR="00742B1F" w:rsidRPr="001A0081">
        <w:rPr>
          <w:rFonts w:cs="Calibri"/>
          <w:b/>
          <w:bCs/>
          <w:sz w:val="18"/>
          <w:szCs w:val="18"/>
        </w:rPr>
        <w:tab/>
      </w:r>
      <w:r w:rsidR="00742B1F" w:rsidRPr="001A0081">
        <w:rPr>
          <w:rFonts w:cs="Calibri"/>
          <w:b/>
          <w:bCs/>
          <w:sz w:val="18"/>
          <w:szCs w:val="18"/>
        </w:rPr>
        <w:tab/>
      </w:r>
      <w:r w:rsidR="00742B1F" w:rsidRPr="001A0081">
        <w:rPr>
          <w:rFonts w:cs="Calibri"/>
          <w:b/>
          <w:bCs/>
          <w:sz w:val="18"/>
          <w:szCs w:val="18"/>
        </w:rPr>
        <w:tab/>
      </w:r>
      <w:r w:rsidR="00742B1F" w:rsidRPr="001A0081">
        <w:rPr>
          <w:rFonts w:cs="Calibri"/>
          <w:b/>
          <w:bCs/>
          <w:sz w:val="18"/>
          <w:szCs w:val="18"/>
        </w:rPr>
        <w:tab/>
      </w:r>
      <w:r w:rsidR="00742B1F" w:rsidRPr="001A0081">
        <w:rPr>
          <w:rFonts w:cs="Calibri"/>
          <w:b/>
          <w:bCs/>
          <w:sz w:val="18"/>
          <w:szCs w:val="18"/>
        </w:rPr>
        <w:tab/>
      </w:r>
      <w:r w:rsidR="00742B1F" w:rsidRPr="001A0081">
        <w:rPr>
          <w:rFonts w:cs="Calibri"/>
          <w:b/>
          <w:bCs/>
          <w:sz w:val="18"/>
          <w:szCs w:val="18"/>
        </w:rPr>
        <w:tab/>
      </w:r>
      <w:r w:rsidR="00742B1F" w:rsidRPr="001A0081">
        <w:rPr>
          <w:rFonts w:cs="Calibri"/>
          <w:b/>
          <w:bCs/>
          <w:sz w:val="18"/>
          <w:szCs w:val="18"/>
        </w:rPr>
        <w:tab/>
      </w:r>
      <w:r w:rsidR="00742B1F" w:rsidRPr="001A0081">
        <w:rPr>
          <w:rFonts w:cs="Calibri"/>
          <w:b/>
          <w:bCs/>
          <w:sz w:val="18"/>
          <w:szCs w:val="18"/>
        </w:rPr>
        <w:tab/>
      </w:r>
      <w:r w:rsidR="00742B1F" w:rsidRPr="001A0081">
        <w:rPr>
          <w:rFonts w:cs="Calibri"/>
          <w:b/>
          <w:bCs/>
          <w:sz w:val="18"/>
          <w:szCs w:val="18"/>
        </w:rPr>
        <w:tab/>
      </w:r>
      <w:r w:rsidR="00711529" w:rsidRPr="001A0081">
        <w:rPr>
          <w:rFonts w:cs="Calibri"/>
          <w:b/>
          <w:bCs/>
          <w:sz w:val="18"/>
          <w:szCs w:val="18"/>
        </w:rPr>
        <w:t xml:space="preserve">     </w:t>
      </w:r>
      <w:r w:rsidR="00742B1F" w:rsidRPr="001A0081">
        <w:rPr>
          <w:rFonts w:cs="Calibri"/>
          <w:b/>
          <w:bCs/>
          <w:sz w:val="18"/>
          <w:szCs w:val="18"/>
        </w:rPr>
        <w:t>Action: DL</w:t>
      </w:r>
      <w:r w:rsidRPr="001A0081">
        <w:rPr>
          <w:rFonts w:cs="Calibri"/>
          <w:b/>
          <w:bCs/>
          <w:sz w:val="18"/>
          <w:szCs w:val="18"/>
        </w:rPr>
        <w:t xml:space="preserve"> </w:t>
      </w:r>
    </w:p>
    <w:p w14:paraId="2B6AA9A7" w14:textId="77777777" w:rsidR="00144ADF" w:rsidRPr="001A0081" w:rsidRDefault="00144ADF" w:rsidP="00144ADF">
      <w:pPr>
        <w:numPr>
          <w:ilvl w:val="0"/>
          <w:numId w:val="1"/>
        </w:numPr>
        <w:spacing w:after="0" w:line="240" w:lineRule="auto"/>
        <w:contextualSpacing/>
        <w:rPr>
          <w:rFonts w:cs="Calibri"/>
          <w:sz w:val="18"/>
          <w:szCs w:val="18"/>
        </w:rPr>
      </w:pPr>
      <w:r w:rsidRPr="001A0081">
        <w:rPr>
          <w:rFonts w:cs="Calibri"/>
          <w:b/>
          <w:sz w:val="18"/>
          <w:szCs w:val="18"/>
        </w:rPr>
        <w:t xml:space="preserve">Planning </w:t>
      </w:r>
    </w:p>
    <w:p w14:paraId="35FB2EBB" w14:textId="77777777" w:rsidR="00144ADF" w:rsidRPr="001A0081" w:rsidRDefault="00144ADF" w:rsidP="00144ADF">
      <w:pPr>
        <w:numPr>
          <w:ilvl w:val="1"/>
          <w:numId w:val="1"/>
        </w:numPr>
        <w:spacing w:after="0" w:line="240" w:lineRule="auto"/>
        <w:contextualSpacing/>
        <w:rPr>
          <w:rFonts w:cs="Calibri"/>
          <w:sz w:val="18"/>
          <w:szCs w:val="18"/>
        </w:rPr>
      </w:pPr>
      <w:r w:rsidRPr="001A0081">
        <w:rPr>
          <w:rFonts w:cs="Calibri"/>
          <w:sz w:val="18"/>
          <w:szCs w:val="18"/>
        </w:rPr>
        <w:t>To note any planning issues since previous meeting including:</w:t>
      </w:r>
    </w:p>
    <w:tbl>
      <w:tblPr>
        <w:tblW w:w="89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627"/>
        <w:gridCol w:w="4031"/>
        <w:gridCol w:w="1145"/>
        <w:gridCol w:w="2127"/>
      </w:tblGrid>
      <w:tr w:rsidR="00144ADF" w:rsidRPr="001A0081" w14:paraId="271B39F8" w14:textId="77777777" w:rsidTr="00F155EB">
        <w:tc>
          <w:tcPr>
            <w:tcW w:w="1627" w:type="dxa"/>
            <w:noWrap/>
            <w:tcMar>
              <w:top w:w="75" w:type="dxa"/>
              <w:left w:w="75" w:type="dxa"/>
              <w:bottom w:w="75" w:type="dxa"/>
              <w:right w:w="75" w:type="dxa"/>
            </w:tcMar>
            <w:hideMark/>
          </w:tcPr>
          <w:p w14:paraId="003C8538" w14:textId="77777777" w:rsidR="00144ADF" w:rsidRPr="001A0081" w:rsidRDefault="00144ADF" w:rsidP="00144ADF">
            <w:pPr>
              <w:spacing w:after="0" w:line="240" w:lineRule="auto"/>
              <w:jc w:val="center"/>
              <w:rPr>
                <w:rFonts w:eastAsia="Times New Roman"/>
                <w:b/>
                <w:bCs/>
                <w:sz w:val="16"/>
                <w:szCs w:val="16"/>
              </w:rPr>
            </w:pPr>
            <w:r w:rsidRPr="001A0081">
              <w:rPr>
                <w:rFonts w:cs="Calibri"/>
                <w:sz w:val="16"/>
                <w:szCs w:val="16"/>
              </w:rPr>
              <w:tab/>
            </w:r>
            <w:hyperlink r:id="rId8" w:tooltip="Sort by Reference (ascending)" w:history="1">
              <w:r w:rsidRPr="001A0081">
                <w:rPr>
                  <w:rFonts w:eastAsia="Times New Roman"/>
                  <w:b/>
                  <w:bCs/>
                  <w:sz w:val="16"/>
                  <w:szCs w:val="16"/>
                </w:rPr>
                <w:t>Reference</w:t>
              </w:r>
            </w:hyperlink>
          </w:p>
        </w:tc>
        <w:tc>
          <w:tcPr>
            <w:tcW w:w="4031" w:type="dxa"/>
            <w:noWrap/>
            <w:tcMar>
              <w:top w:w="75" w:type="dxa"/>
              <w:left w:w="75" w:type="dxa"/>
              <w:bottom w:w="75" w:type="dxa"/>
              <w:right w:w="75" w:type="dxa"/>
            </w:tcMar>
            <w:hideMark/>
          </w:tcPr>
          <w:p w14:paraId="2CCF5B2F" w14:textId="77777777" w:rsidR="00144ADF" w:rsidRPr="001A0081" w:rsidRDefault="00144ADF" w:rsidP="00144ADF">
            <w:pPr>
              <w:spacing w:after="0" w:line="240" w:lineRule="auto"/>
              <w:jc w:val="center"/>
              <w:rPr>
                <w:rFonts w:eastAsia="Times New Roman"/>
                <w:b/>
                <w:bCs/>
                <w:sz w:val="16"/>
                <w:szCs w:val="16"/>
              </w:rPr>
            </w:pPr>
            <w:hyperlink r:id="rId9" w:tooltip="Sort by Address (ascending)" w:history="1">
              <w:r w:rsidRPr="001A0081">
                <w:rPr>
                  <w:rFonts w:eastAsia="Times New Roman"/>
                  <w:b/>
                  <w:bCs/>
                  <w:sz w:val="16"/>
                  <w:szCs w:val="16"/>
                </w:rPr>
                <w:t>Address</w:t>
              </w:r>
            </w:hyperlink>
          </w:p>
        </w:tc>
        <w:tc>
          <w:tcPr>
            <w:tcW w:w="1145" w:type="dxa"/>
            <w:noWrap/>
            <w:tcMar>
              <w:top w:w="75" w:type="dxa"/>
              <w:left w:w="75" w:type="dxa"/>
              <w:bottom w:w="75" w:type="dxa"/>
              <w:right w:w="75" w:type="dxa"/>
            </w:tcMar>
            <w:hideMark/>
          </w:tcPr>
          <w:p w14:paraId="29E9E980" w14:textId="77777777" w:rsidR="00144ADF" w:rsidRPr="001A0081" w:rsidRDefault="00144ADF" w:rsidP="00144ADF">
            <w:pPr>
              <w:spacing w:after="0" w:line="240" w:lineRule="auto"/>
              <w:jc w:val="center"/>
              <w:rPr>
                <w:rFonts w:eastAsia="Times New Roman"/>
                <w:b/>
                <w:bCs/>
                <w:sz w:val="16"/>
                <w:szCs w:val="16"/>
              </w:rPr>
            </w:pPr>
            <w:hyperlink r:id="rId10" w:tooltip="Sort by Status (ascending)" w:history="1">
              <w:r w:rsidRPr="001A0081">
                <w:rPr>
                  <w:rFonts w:eastAsia="Times New Roman"/>
                  <w:b/>
                  <w:bCs/>
                  <w:sz w:val="16"/>
                  <w:szCs w:val="16"/>
                </w:rPr>
                <w:t>Status</w:t>
              </w:r>
            </w:hyperlink>
          </w:p>
        </w:tc>
        <w:tc>
          <w:tcPr>
            <w:tcW w:w="2127" w:type="dxa"/>
          </w:tcPr>
          <w:p w14:paraId="0DAFAA0C" w14:textId="77777777" w:rsidR="00144ADF" w:rsidRPr="001A0081" w:rsidRDefault="00144ADF" w:rsidP="00144ADF">
            <w:pPr>
              <w:spacing w:after="0" w:line="240" w:lineRule="auto"/>
              <w:jc w:val="center"/>
              <w:rPr>
                <w:rFonts w:eastAsia="Times New Roman"/>
                <w:b/>
                <w:bCs/>
                <w:sz w:val="16"/>
                <w:szCs w:val="16"/>
              </w:rPr>
            </w:pPr>
            <w:r w:rsidRPr="001A0081">
              <w:rPr>
                <w:rFonts w:eastAsia="Times New Roman"/>
                <w:b/>
                <w:bCs/>
                <w:sz w:val="16"/>
                <w:szCs w:val="16"/>
              </w:rPr>
              <w:t>Parish Council Position</w:t>
            </w:r>
          </w:p>
        </w:tc>
      </w:tr>
      <w:tr w:rsidR="00144ADF" w:rsidRPr="00144ADF" w14:paraId="79739EF1" w14:textId="77777777" w:rsidTr="00824320">
        <w:trPr>
          <w:trHeight w:val="439"/>
        </w:trPr>
        <w:tc>
          <w:tcPr>
            <w:tcW w:w="1627" w:type="dxa"/>
            <w:shd w:val="clear" w:color="auto" w:fill="D9D9D9" w:themeFill="background1" w:themeFillShade="D9"/>
            <w:tcMar>
              <w:top w:w="75" w:type="dxa"/>
              <w:left w:w="75" w:type="dxa"/>
              <w:bottom w:w="75" w:type="dxa"/>
              <w:right w:w="75" w:type="dxa"/>
            </w:tcMar>
          </w:tcPr>
          <w:p w14:paraId="5A8BADFE" w14:textId="77777777" w:rsidR="00144ADF" w:rsidRPr="001A0081" w:rsidRDefault="00144ADF" w:rsidP="00144ADF">
            <w:pPr>
              <w:spacing w:after="0" w:line="240" w:lineRule="auto"/>
              <w:rPr>
                <w:rFonts w:asciiTheme="minorHAnsi" w:hAnsiTheme="minorHAnsi" w:cstheme="minorHAnsi"/>
                <w:sz w:val="16"/>
                <w:szCs w:val="16"/>
              </w:rPr>
            </w:pPr>
            <w:r w:rsidRPr="001A0081">
              <w:rPr>
                <w:rFonts w:asciiTheme="minorHAnsi" w:eastAsia="Times New Roman" w:hAnsiTheme="minorHAnsi" w:cstheme="minorHAnsi"/>
                <w:color w:val="000000"/>
                <w:sz w:val="16"/>
                <w:szCs w:val="16"/>
                <w:lang w:eastAsia="en-GB"/>
              </w:rPr>
              <w:t>25/01228/FUL</w:t>
            </w:r>
          </w:p>
        </w:tc>
        <w:tc>
          <w:tcPr>
            <w:tcW w:w="4031" w:type="dxa"/>
            <w:shd w:val="clear" w:color="auto" w:fill="D9D9D9" w:themeFill="background1" w:themeFillShade="D9"/>
            <w:tcMar>
              <w:top w:w="75" w:type="dxa"/>
              <w:left w:w="75" w:type="dxa"/>
              <w:bottom w:w="75" w:type="dxa"/>
              <w:right w:w="75" w:type="dxa"/>
            </w:tcMar>
          </w:tcPr>
          <w:p w14:paraId="3B9ECD61" w14:textId="77777777" w:rsidR="00144ADF" w:rsidRPr="001A0081" w:rsidRDefault="00144ADF" w:rsidP="00144ADF">
            <w:pPr>
              <w:spacing w:after="0" w:line="240" w:lineRule="auto"/>
              <w:rPr>
                <w:rFonts w:asciiTheme="minorHAnsi" w:hAnsiTheme="minorHAnsi" w:cstheme="minorHAnsi"/>
                <w:sz w:val="16"/>
                <w:szCs w:val="16"/>
              </w:rPr>
            </w:pPr>
            <w:r w:rsidRPr="001A0081">
              <w:rPr>
                <w:rFonts w:asciiTheme="minorHAnsi" w:eastAsia="Times New Roman" w:hAnsiTheme="minorHAnsi" w:cstheme="minorHAnsi"/>
                <w:color w:val="000000"/>
                <w:sz w:val="16"/>
                <w:szCs w:val="16"/>
                <w:lang w:eastAsia="en-GB"/>
              </w:rPr>
              <w:t xml:space="preserve">Land East </w:t>
            </w:r>
            <w:proofErr w:type="gramStart"/>
            <w:r w:rsidRPr="001A0081">
              <w:rPr>
                <w:rFonts w:asciiTheme="minorHAnsi" w:eastAsia="Times New Roman" w:hAnsiTheme="minorHAnsi" w:cstheme="minorHAnsi"/>
                <w:color w:val="000000"/>
                <w:sz w:val="16"/>
                <w:szCs w:val="16"/>
                <w:lang w:eastAsia="en-GB"/>
              </w:rPr>
              <w:t>Of</w:t>
            </w:r>
            <w:proofErr w:type="gramEnd"/>
            <w:r w:rsidRPr="001A0081">
              <w:rPr>
                <w:rFonts w:asciiTheme="minorHAnsi" w:eastAsia="Times New Roman" w:hAnsiTheme="minorHAnsi" w:cstheme="minorHAnsi"/>
                <w:color w:val="000000"/>
                <w:sz w:val="16"/>
                <w:szCs w:val="16"/>
                <w:lang w:eastAsia="en-GB"/>
              </w:rPr>
              <w:t xml:space="preserve"> Villa Lane Farm</w:t>
            </w:r>
          </w:p>
        </w:tc>
        <w:tc>
          <w:tcPr>
            <w:tcW w:w="1145" w:type="dxa"/>
            <w:shd w:val="clear" w:color="auto" w:fill="D9D9D9" w:themeFill="background1" w:themeFillShade="D9"/>
            <w:tcMar>
              <w:top w:w="75" w:type="dxa"/>
              <w:left w:w="75" w:type="dxa"/>
              <w:bottom w:w="75" w:type="dxa"/>
              <w:right w:w="75" w:type="dxa"/>
            </w:tcMar>
          </w:tcPr>
          <w:p w14:paraId="5639CF7D" w14:textId="77777777" w:rsidR="00144ADF" w:rsidRPr="001A0081" w:rsidRDefault="00144ADF" w:rsidP="00144ADF">
            <w:pPr>
              <w:spacing w:after="0" w:line="240" w:lineRule="auto"/>
              <w:jc w:val="center"/>
              <w:rPr>
                <w:rFonts w:asciiTheme="minorHAnsi" w:eastAsia="Times New Roman" w:hAnsiTheme="minorHAnsi" w:cstheme="minorHAnsi"/>
                <w:sz w:val="16"/>
                <w:szCs w:val="16"/>
                <w:lang w:eastAsia="en-GB"/>
              </w:rPr>
            </w:pPr>
            <w:r w:rsidRPr="001A0081">
              <w:rPr>
                <w:rFonts w:asciiTheme="minorHAnsi" w:eastAsia="Times New Roman" w:hAnsiTheme="minorHAnsi" w:cstheme="minorHAnsi"/>
                <w:color w:val="000000"/>
                <w:sz w:val="16"/>
                <w:szCs w:val="16"/>
                <w:lang w:eastAsia="en-GB"/>
              </w:rPr>
              <w:t>Withdrawn</w:t>
            </w:r>
          </w:p>
        </w:tc>
        <w:tc>
          <w:tcPr>
            <w:tcW w:w="2127" w:type="dxa"/>
            <w:shd w:val="clear" w:color="auto" w:fill="D9D9D9" w:themeFill="background1" w:themeFillShade="D9"/>
          </w:tcPr>
          <w:p w14:paraId="02D9D2AB" w14:textId="77777777" w:rsidR="00144ADF" w:rsidRPr="00144ADF" w:rsidRDefault="00144ADF" w:rsidP="00144ADF">
            <w:pPr>
              <w:spacing w:after="0" w:line="240" w:lineRule="auto"/>
              <w:ind w:left="124"/>
              <w:rPr>
                <w:rFonts w:eastAsia="Times New Roman"/>
                <w:sz w:val="16"/>
                <w:szCs w:val="16"/>
              </w:rPr>
            </w:pPr>
            <w:r w:rsidRPr="001A0081">
              <w:rPr>
                <w:sz w:val="16"/>
                <w:szCs w:val="16"/>
              </w:rPr>
              <w:t>See previous minutes for details</w:t>
            </w:r>
            <w:r w:rsidRPr="00144ADF">
              <w:rPr>
                <w:sz w:val="16"/>
                <w:szCs w:val="16"/>
              </w:rPr>
              <w:t xml:space="preserve">  </w:t>
            </w:r>
          </w:p>
        </w:tc>
      </w:tr>
      <w:tr w:rsidR="00144ADF" w:rsidRPr="00144ADF" w14:paraId="3B206A6B" w14:textId="77777777" w:rsidTr="00824320">
        <w:trPr>
          <w:trHeight w:val="439"/>
        </w:trPr>
        <w:tc>
          <w:tcPr>
            <w:tcW w:w="1627" w:type="dxa"/>
            <w:shd w:val="clear" w:color="auto" w:fill="D9D9D9" w:themeFill="background1" w:themeFillShade="D9"/>
            <w:tcMar>
              <w:top w:w="75" w:type="dxa"/>
              <w:left w:w="75" w:type="dxa"/>
              <w:bottom w:w="75" w:type="dxa"/>
              <w:right w:w="75" w:type="dxa"/>
            </w:tcMar>
          </w:tcPr>
          <w:p w14:paraId="63A585ED" w14:textId="77777777" w:rsidR="00144ADF" w:rsidRPr="00144ADF" w:rsidRDefault="00144ADF" w:rsidP="00144ADF">
            <w:pPr>
              <w:spacing w:after="0" w:line="240" w:lineRule="auto"/>
              <w:rPr>
                <w:rFonts w:asciiTheme="minorHAnsi" w:eastAsia="Times New Roman" w:hAnsiTheme="minorHAnsi" w:cstheme="minorHAnsi"/>
                <w:color w:val="000000"/>
                <w:sz w:val="16"/>
                <w:szCs w:val="16"/>
                <w:lang w:eastAsia="en-GB"/>
              </w:rPr>
            </w:pPr>
            <w:r w:rsidRPr="00144ADF">
              <w:rPr>
                <w:rFonts w:asciiTheme="minorHAnsi" w:eastAsia="Times New Roman" w:hAnsiTheme="minorHAnsi" w:cstheme="minorHAnsi"/>
                <w:color w:val="000000"/>
                <w:sz w:val="16"/>
                <w:szCs w:val="16"/>
                <w:lang w:eastAsia="en-GB"/>
              </w:rPr>
              <w:t>25/01916/FUL</w:t>
            </w:r>
          </w:p>
        </w:tc>
        <w:tc>
          <w:tcPr>
            <w:tcW w:w="4031" w:type="dxa"/>
            <w:shd w:val="clear" w:color="auto" w:fill="D9D9D9" w:themeFill="background1" w:themeFillShade="D9"/>
            <w:tcMar>
              <w:top w:w="75" w:type="dxa"/>
              <w:left w:w="75" w:type="dxa"/>
              <w:bottom w:w="75" w:type="dxa"/>
              <w:right w:w="75" w:type="dxa"/>
            </w:tcMar>
          </w:tcPr>
          <w:p w14:paraId="600FC81C" w14:textId="77777777" w:rsidR="00144ADF" w:rsidRPr="00144ADF" w:rsidRDefault="00144ADF" w:rsidP="00144ADF">
            <w:pPr>
              <w:spacing w:after="0" w:line="240" w:lineRule="auto"/>
              <w:rPr>
                <w:rFonts w:asciiTheme="minorHAnsi" w:eastAsia="Times New Roman" w:hAnsiTheme="minorHAnsi" w:cstheme="minorHAnsi"/>
                <w:color w:val="000000"/>
                <w:sz w:val="16"/>
                <w:szCs w:val="16"/>
                <w:lang w:eastAsia="en-GB"/>
              </w:rPr>
            </w:pPr>
            <w:r w:rsidRPr="00144ADF">
              <w:rPr>
                <w:rFonts w:asciiTheme="minorHAnsi" w:eastAsia="Times New Roman" w:hAnsiTheme="minorHAnsi" w:cstheme="minorHAnsi"/>
                <w:color w:val="000000"/>
                <w:sz w:val="16"/>
                <w:szCs w:val="16"/>
                <w:lang w:eastAsia="en-GB"/>
              </w:rPr>
              <w:t>Meadow Lodge Longframlington Single storey side extension.</w:t>
            </w:r>
          </w:p>
        </w:tc>
        <w:tc>
          <w:tcPr>
            <w:tcW w:w="1145" w:type="dxa"/>
            <w:shd w:val="clear" w:color="auto" w:fill="D9D9D9" w:themeFill="background1" w:themeFillShade="D9"/>
            <w:tcMar>
              <w:top w:w="75" w:type="dxa"/>
              <w:left w:w="75" w:type="dxa"/>
              <w:bottom w:w="75" w:type="dxa"/>
              <w:right w:w="75" w:type="dxa"/>
            </w:tcMar>
          </w:tcPr>
          <w:p w14:paraId="587CD368" w14:textId="77777777" w:rsidR="00144ADF" w:rsidRPr="00144ADF" w:rsidRDefault="00144ADF" w:rsidP="00144ADF">
            <w:pPr>
              <w:spacing w:after="0" w:line="240" w:lineRule="auto"/>
              <w:jc w:val="center"/>
              <w:rPr>
                <w:rFonts w:asciiTheme="minorHAnsi" w:eastAsia="Times New Roman" w:hAnsiTheme="minorHAnsi" w:cstheme="minorHAnsi"/>
                <w:color w:val="000000"/>
                <w:sz w:val="16"/>
                <w:szCs w:val="16"/>
                <w:lang w:eastAsia="en-GB"/>
              </w:rPr>
            </w:pPr>
            <w:r w:rsidRPr="00144ADF">
              <w:rPr>
                <w:rFonts w:asciiTheme="minorHAnsi" w:eastAsia="Times New Roman" w:hAnsiTheme="minorHAnsi" w:cstheme="minorHAnsi"/>
                <w:sz w:val="16"/>
                <w:szCs w:val="16"/>
                <w:lang w:eastAsia="en-GB"/>
              </w:rPr>
              <w:t>Permitted</w:t>
            </w:r>
          </w:p>
        </w:tc>
        <w:tc>
          <w:tcPr>
            <w:tcW w:w="2127" w:type="dxa"/>
            <w:shd w:val="clear" w:color="auto" w:fill="D9D9D9" w:themeFill="background1" w:themeFillShade="D9"/>
          </w:tcPr>
          <w:p w14:paraId="47C71293" w14:textId="77777777" w:rsidR="00144ADF" w:rsidRPr="00144ADF" w:rsidRDefault="00144ADF" w:rsidP="00144ADF">
            <w:pPr>
              <w:spacing w:after="0" w:line="240" w:lineRule="auto"/>
              <w:ind w:left="124"/>
              <w:rPr>
                <w:sz w:val="16"/>
                <w:szCs w:val="16"/>
              </w:rPr>
            </w:pPr>
            <w:r w:rsidRPr="00144ADF">
              <w:rPr>
                <w:sz w:val="16"/>
                <w:szCs w:val="16"/>
              </w:rPr>
              <w:t>No Objection</w:t>
            </w:r>
          </w:p>
        </w:tc>
      </w:tr>
      <w:tr w:rsidR="00144ADF" w:rsidRPr="00144ADF" w14:paraId="6EDFE56E" w14:textId="77777777" w:rsidTr="00F155EB">
        <w:trPr>
          <w:trHeight w:val="439"/>
        </w:trPr>
        <w:tc>
          <w:tcPr>
            <w:tcW w:w="1627" w:type="dxa"/>
            <w:tcMar>
              <w:top w:w="75" w:type="dxa"/>
              <w:left w:w="75" w:type="dxa"/>
              <w:bottom w:w="75" w:type="dxa"/>
              <w:right w:w="75" w:type="dxa"/>
            </w:tcMar>
          </w:tcPr>
          <w:p w14:paraId="659F5C9E" w14:textId="77777777" w:rsidR="00144ADF" w:rsidRPr="00144ADF" w:rsidRDefault="00144ADF" w:rsidP="00144ADF">
            <w:pPr>
              <w:spacing w:after="0" w:line="240" w:lineRule="auto"/>
              <w:rPr>
                <w:rFonts w:asciiTheme="minorHAnsi" w:eastAsia="Times New Roman" w:hAnsiTheme="minorHAnsi" w:cstheme="minorHAnsi"/>
                <w:color w:val="000000"/>
                <w:sz w:val="16"/>
                <w:szCs w:val="16"/>
                <w:lang w:eastAsia="en-GB"/>
              </w:rPr>
            </w:pPr>
            <w:r w:rsidRPr="00144ADF">
              <w:rPr>
                <w:rFonts w:asciiTheme="minorHAnsi" w:eastAsia="Times New Roman" w:hAnsiTheme="minorHAnsi" w:cstheme="minorHAnsi"/>
                <w:color w:val="000000"/>
                <w:sz w:val="16"/>
                <w:szCs w:val="16"/>
                <w:lang w:eastAsia="en-GB"/>
              </w:rPr>
              <w:t>25/02032/FUL</w:t>
            </w:r>
          </w:p>
        </w:tc>
        <w:tc>
          <w:tcPr>
            <w:tcW w:w="4031" w:type="dxa"/>
            <w:tcMar>
              <w:top w:w="75" w:type="dxa"/>
              <w:left w:w="75" w:type="dxa"/>
              <w:bottom w:w="75" w:type="dxa"/>
              <w:right w:w="75" w:type="dxa"/>
            </w:tcMar>
          </w:tcPr>
          <w:p w14:paraId="2DB0F9C2" w14:textId="77777777" w:rsidR="00144ADF" w:rsidRPr="00144ADF" w:rsidRDefault="00144ADF" w:rsidP="00144ADF">
            <w:pPr>
              <w:spacing w:after="0" w:line="240" w:lineRule="auto"/>
              <w:rPr>
                <w:rFonts w:asciiTheme="minorHAnsi" w:eastAsia="Times New Roman" w:hAnsiTheme="minorHAnsi" w:cstheme="minorHAnsi"/>
                <w:color w:val="000000"/>
                <w:sz w:val="16"/>
                <w:szCs w:val="16"/>
                <w:lang w:eastAsia="en-GB"/>
              </w:rPr>
            </w:pPr>
            <w:r w:rsidRPr="00144ADF">
              <w:rPr>
                <w:rFonts w:asciiTheme="minorHAnsi" w:eastAsia="Times New Roman" w:hAnsiTheme="minorHAnsi" w:cstheme="minorHAnsi"/>
                <w:color w:val="000000"/>
                <w:sz w:val="16"/>
                <w:szCs w:val="16"/>
                <w:lang w:eastAsia="en-GB"/>
              </w:rPr>
              <w:t>1 South View Longframlington. Erection of Wooden Garden Shed</w:t>
            </w:r>
          </w:p>
        </w:tc>
        <w:tc>
          <w:tcPr>
            <w:tcW w:w="1145" w:type="dxa"/>
            <w:tcMar>
              <w:top w:w="75" w:type="dxa"/>
              <w:left w:w="75" w:type="dxa"/>
              <w:bottom w:w="75" w:type="dxa"/>
              <w:right w:w="75" w:type="dxa"/>
            </w:tcMar>
          </w:tcPr>
          <w:p w14:paraId="796A5194" w14:textId="77777777" w:rsidR="00144ADF" w:rsidRPr="00144ADF" w:rsidRDefault="00144ADF" w:rsidP="00144ADF">
            <w:pPr>
              <w:spacing w:after="0" w:line="240" w:lineRule="auto"/>
              <w:jc w:val="center"/>
              <w:rPr>
                <w:rFonts w:asciiTheme="minorHAnsi" w:eastAsia="Times New Roman" w:hAnsiTheme="minorHAnsi" w:cstheme="minorHAnsi"/>
                <w:color w:val="000000"/>
                <w:sz w:val="16"/>
                <w:szCs w:val="16"/>
                <w:lang w:eastAsia="en-GB"/>
              </w:rPr>
            </w:pPr>
            <w:r w:rsidRPr="00144ADF">
              <w:rPr>
                <w:rFonts w:asciiTheme="minorHAnsi" w:eastAsia="Times New Roman" w:hAnsiTheme="minorHAnsi" w:cstheme="minorHAnsi"/>
                <w:color w:val="000000"/>
                <w:sz w:val="16"/>
                <w:szCs w:val="16"/>
                <w:lang w:eastAsia="en-GB"/>
              </w:rPr>
              <w:t>Registered</w:t>
            </w:r>
          </w:p>
        </w:tc>
        <w:tc>
          <w:tcPr>
            <w:tcW w:w="2127" w:type="dxa"/>
          </w:tcPr>
          <w:p w14:paraId="7EC88D41" w14:textId="77777777" w:rsidR="00144ADF" w:rsidRPr="00144ADF" w:rsidRDefault="00144ADF" w:rsidP="00144ADF">
            <w:pPr>
              <w:spacing w:after="0" w:line="240" w:lineRule="auto"/>
              <w:rPr>
                <w:sz w:val="16"/>
                <w:szCs w:val="16"/>
              </w:rPr>
            </w:pPr>
            <w:r w:rsidRPr="00144ADF">
              <w:rPr>
                <w:rFonts w:asciiTheme="minorHAnsi" w:eastAsia="Times New Roman" w:hAnsiTheme="minorHAnsi" w:cstheme="minorHAnsi"/>
                <w:color w:val="000000"/>
                <w:sz w:val="16"/>
                <w:szCs w:val="16"/>
                <w:lang w:eastAsia="en-GB"/>
              </w:rPr>
              <w:t>No Comment.</w:t>
            </w:r>
          </w:p>
        </w:tc>
      </w:tr>
      <w:tr w:rsidR="00144ADF" w:rsidRPr="00144ADF" w14:paraId="3C4375C5" w14:textId="77777777" w:rsidTr="00824320">
        <w:trPr>
          <w:trHeight w:val="439"/>
        </w:trPr>
        <w:tc>
          <w:tcPr>
            <w:tcW w:w="1627" w:type="dxa"/>
            <w:tcBorders>
              <w:bottom w:val="single" w:sz="4" w:space="0" w:color="auto"/>
            </w:tcBorders>
            <w:shd w:val="clear" w:color="auto" w:fill="D9D9D9" w:themeFill="background1" w:themeFillShade="D9"/>
            <w:tcMar>
              <w:top w:w="75" w:type="dxa"/>
              <w:left w:w="75" w:type="dxa"/>
              <w:bottom w:w="75" w:type="dxa"/>
              <w:right w:w="75" w:type="dxa"/>
            </w:tcMar>
          </w:tcPr>
          <w:p w14:paraId="1E719FAE" w14:textId="77777777" w:rsidR="00144ADF" w:rsidRPr="00144ADF" w:rsidRDefault="00144ADF" w:rsidP="00144ADF">
            <w:pPr>
              <w:spacing w:after="0" w:line="240" w:lineRule="auto"/>
              <w:rPr>
                <w:rFonts w:asciiTheme="minorHAnsi" w:eastAsia="Times New Roman" w:hAnsiTheme="minorHAnsi" w:cstheme="minorHAnsi"/>
                <w:color w:val="000000"/>
                <w:sz w:val="16"/>
                <w:szCs w:val="16"/>
                <w:lang w:eastAsia="en-GB"/>
              </w:rPr>
            </w:pPr>
            <w:r w:rsidRPr="00144ADF">
              <w:rPr>
                <w:rFonts w:asciiTheme="minorHAnsi" w:eastAsia="Times New Roman" w:hAnsiTheme="minorHAnsi" w:cstheme="minorHAnsi"/>
                <w:color w:val="000000"/>
                <w:sz w:val="16"/>
                <w:szCs w:val="16"/>
                <w:lang w:eastAsia="en-GB"/>
              </w:rPr>
              <w:t>25/02121/LBC</w:t>
            </w:r>
          </w:p>
        </w:tc>
        <w:tc>
          <w:tcPr>
            <w:tcW w:w="4031" w:type="dxa"/>
            <w:shd w:val="clear" w:color="auto" w:fill="D9D9D9" w:themeFill="background1" w:themeFillShade="D9"/>
            <w:tcMar>
              <w:top w:w="75" w:type="dxa"/>
              <w:left w:w="75" w:type="dxa"/>
              <w:bottom w:w="75" w:type="dxa"/>
              <w:right w:w="75" w:type="dxa"/>
            </w:tcMar>
          </w:tcPr>
          <w:p w14:paraId="08078D49" w14:textId="77777777" w:rsidR="00144ADF" w:rsidRPr="00144ADF" w:rsidRDefault="00144ADF" w:rsidP="00144ADF">
            <w:pPr>
              <w:spacing w:after="0" w:line="240" w:lineRule="auto"/>
              <w:rPr>
                <w:rFonts w:asciiTheme="minorHAnsi" w:eastAsia="Times New Roman" w:hAnsiTheme="minorHAnsi" w:cstheme="minorHAnsi"/>
                <w:color w:val="000000"/>
                <w:sz w:val="16"/>
                <w:szCs w:val="16"/>
                <w:lang w:eastAsia="en-GB"/>
              </w:rPr>
            </w:pPr>
            <w:r w:rsidRPr="00144ADF">
              <w:rPr>
                <w:rFonts w:asciiTheme="minorHAnsi" w:eastAsia="Times New Roman" w:hAnsiTheme="minorHAnsi" w:cstheme="minorHAnsi"/>
                <w:color w:val="000000"/>
                <w:sz w:val="16"/>
                <w:szCs w:val="16"/>
                <w:lang w:eastAsia="en-GB"/>
              </w:rPr>
              <w:t>Embleton Hall Front Street; Listed Building Consent for removal of unsympathetic door canopies and alteration of door opening into window opening</w:t>
            </w:r>
          </w:p>
        </w:tc>
        <w:tc>
          <w:tcPr>
            <w:tcW w:w="1145" w:type="dxa"/>
            <w:shd w:val="clear" w:color="auto" w:fill="D9D9D9" w:themeFill="background1" w:themeFillShade="D9"/>
            <w:tcMar>
              <w:top w:w="75" w:type="dxa"/>
              <w:left w:w="75" w:type="dxa"/>
              <w:bottom w:w="75" w:type="dxa"/>
              <w:right w:w="75" w:type="dxa"/>
            </w:tcMar>
          </w:tcPr>
          <w:p w14:paraId="24C3F067" w14:textId="77777777" w:rsidR="00144ADF" w:rsidRPr="00144ADF" w:rsidRDefault="00144ADF" w:rsidP="00144ADF">
            <w:pPr>
              <w:spacing w:after="0" w:line="240" w:lineRule="auto"/>
              <w:jc w:val="center"/>
              <w:rPr>
                <w:rFonts w:asciiTheme="minorHAnsi" w:eastAsia="Times New Roman" w:hAnsiTheme="minorHAnsi" w:cstheme="minorHAnsi"/>
                <w:color w:val="000000"/>
                <w:sz w:val="16"/>
                <w:szCs w:val="16"/>
                <w:lang w:eastAsia="en-GB"/>
              </w:rPr>
            </w:pPr>
            <w:r w:rsidRPr="00144ADF">
              <w:rPr>
                <w:rFonts w:asciiTheme="minorHAnsi" w:eastAsia="Times New Roman" w:hAnsiTheme="minorHAnsi" w:cstheme="minorHAnsi"/>
                <w:color w:val="000000"/>
                <w:sz w:val="16"/>
                <w:szCs w:val="16"/>
                <w:lang w:eastAsia="en-GB"/>
              </w:rPr>
              <w:t>Permitted</w:t>
            </w:r>
          </w:p>
        </w:tc>
        <w:tc>
          <w:tcPr>
            <w:tcW w:w="2127" w:type="dxa"/>
            <w:shd w:val="clear" w:color="auto" w:fill="D9D9D9" w:themeFill="background1" w:themeFillShade="D9"/>
          </w:tcPr>
          <w:p w14:paraId="0BEA72D1" w14:textId="77777777" w:rsidR="00144ADF" w:rsidRPr="00144ADF" w:rsidRDefault="00144ADF" w:rsidP="00144ADF">
            <w:pPr>
              <w:spacing w:after="0" w:line="240" w:lineRule="auto"/>
              <w:rPr>
                <w:rFonts w:asciiTheme="minorHAnsi" w:eastAsia="Times New Roman" w:hAnsiTheme="minorHAnsi" w:cstheme="minorHAnsi"/>
                <w:color w:val="000000"/>
                <w:sz w:val="16"/>
                <w:szCs w:val="16"/>
                <w:lang w:eastAsia="en-GB"/>
              </w:rPr>
            </w:pPr>
            <w:r w:rsidRPr="00144ADF">
              <w:rPr>
                <w:rFonts w:asciiTheme="minorHAnsi" w:eastAsia="Times New Roman" w:hAnsiTheme="minorHAnsi" w:cstheme="minorHAnsi"/>
                <w:i/>
                <w:iCs/>
                <w:color w:val="000000"/>
                <w:sz w:val="16"/>
                <w:szCs w:val="16"/>
                <w:lang w:eastAsia="en-GB"/>
              </w:rPr>
              <w:t xml:space="preserve"> </w:t>
            </w:r>
            <w:r w:rsidRPr="00144ADF">
              <w:rPr>
                <w:rFonts w:asciiTheme="minorHAnsi" w:eastAsia="Times New Roman" w:hAnsiTheme="minorHAnsi" w:cstheme="minorHAnsi"/>
                <w:color w:val="000000"/>
                <w:sz w:val="16"/>
                <w:szCs w:val="16"/>
                <w:lang w:eastAsia="en-GB"/>
              </w:rPr>
              <w:t>Support the application</w:t>
            </w:r>
          </w:p>
        </w:tc>
      </w:tr>
      <w:tr w:rsidR="00144ADF" w:rsidRPr="00144ADF" w14:paraId="1A026AC8" w14:textId="77777777" w:rsidTr="00824320">
        <w:trPr>
          <w:trHeight w:val="439"/>
        </w:trPr>
        <w:tc>
          <w:tcPr>
            <w:tcW w:w="1627" w:type="dxa"/>
            <w:tcBorders>
              <w:bottom w:val="nil"/>
            </w:tcBorders>
            <w:shd w:val="clear" w:color="auto" w:fill="D9D9D9" w:themeFill="background1" w:themeFillShade="D9"/>
            <w:tcMar>
              <w:top w:w="75" w:type="dxa"/>
              <w:left w:w="75" w:type="dxa"/>
              <w:bottom w:w="75" w:type="dxa"/>
              <w:right w:w="75" w:type="dxa"/>
            </w:tcMar>
          </w:tcPr>
          <w:p w14:paraId="0309E91A" w14:textId="77777777" w:rsidR="00144ADF" w:rsidRPr="00144ADF" w:rsidRDefault="00144ADF" w:rsidP="00144ADF">
            <w:pPr>
              <w:spacing w:after="0" w:line="240" w:lineRule="auto"/>
              <w:rPr>
                <w:rFonts w:asciiTheme="minorHAnsi" w:eastAsia="Times New Roman" w:hAnsiTheme="minorHAnsi" w:cstheme="minorHAnsi"/>
                <w:color w:val="000000"/>
                <w:sz w:val="16"/>
                <w:szCs w:val="16"/>
                <w:lang w:eastAsia="en-GB"/>
              </w:rPr>
            </w:pPr>
            <w:r w:rsidRPr="00144ADF">
              <w:rPr>
                <w:rFonts w:asciiTheme="minorHAnsi" w:eastAsia="Times New Roman" w:hAnsiTheme="minorHAnsi" w:cstheme="minorHAnsi"/>
                <w:color w:val="000000"/>
                <w:sz w:val="16"/>
                <w:szCs w:val="16"/>
                <w:lang w:eastAsia="en-GB"/>
              </w:rPr>
              <w:t>25/03068/OUT</w:t>
            </w:r>
          </w:p>
        </w:tc>
        <w:tc>
          <w:tcPr>
            <w:tcW w:w="4031" w:type="dxa"/>
            <w:shd w:val="clear" w:color="auto" w:fill="D9D9D9" w:themeFill="background1" w:themeFillShade="D9"/>
            <w:tcMar>
              <w:top w:w="75" w:type="dxa"/>
              <w:left w:w="75" w:type="dxa"/>
              <w:bottom w:w="75" w:type="dxa"/>
              <w:right w:w="75" w:type="dxa"/>
            </w:tcMar>
          </w:tcPr>
          <w:p w14:paraId="2E403874" w14:textId="77777777" w:rsidR="00144ADF" w:rsidRPr="00144ADF" w:rsidRDefault="00144ADF" w:rsidP="00144ADF">
            <w:pPr>
              <w:spacing w:after="0" w:line="240" w:lineRule="auto"/>
              <w:rPr>
                <w:rFonts w:asciiTheme="minorHAnsi" w:eastAsia="Times New Roman" w:hAnsiTheme="minorHAnsi" w:cstheme="minorHAnsi"/>
                <w:color w:val="000000"/>
                <w:sz w:val="16"/>
                <w:szCs w:val="16"/>
                <w:lang w:eastAsia="en-GB"/>
              </w:rPr>
            </w:pPr>
            <w:r w:rsidRPr="00144ADF">
              <w:rPr>
                <w:rFonts w:asciiTheme="minorHAnsi" w:eastAsia="Times New Roman" w:hAnsiTheme="minorHAnsi" w:cstheme="minorHAnsi"/>
                <w:color w:val="000000"/>
                <w:sz w:val="16"/>
                <w:szCs w:val="16"/>
                <w:lang w:eastAsia="en-GB"/>
              </w:rPr>
              <w:t>Lightpipe Farm: Outline permission (all matters reserved) for construction of 4no. dwellings.</w:t>
            </w:r>
          </w:p>
        </w:tc>
        <w:tc>
          <w:tcPr>
            <w:tcW w:w="1145" w:type="dxa"/>
            <w:shd w:val="clear" w:color="auto" w:fill="D9D9D9" w:themeFill="background1" w:themeFillShade="D9"/>
            <w:tcMar>
              <w:top w:w="75" w:type="dxa"/>
              <w:left w:w="75" w:type="dxa"/>
              <w:bottom w:w="75" w:type="dxa"/>
              <w:right w:w="75" w:type="dxa"/>
            </w:tcMar>
          </w:tcPr>
          <w:p w14:paraId="70C281D9" w14:textId="77777777" w:rsidR="00144ADF" w:rsidRPr="00144ADF" w:rsidRDefault="00144ADF" w:rsidP="00144ADF">
            <w:pPr>
              <w:spacing w:after="0" w:line="240" w:lineRule="auto"/>
              <w:jc w:val="center"/>
              <w:rPr>
                <w:rFonts w:asciiTheme="minorHAnsi" w:eastAsia="Times New Roman" w:hAnsiTheme="minorHAnsi" w:cstheme="minorHAnsi"/>
                <w:color w:val="000000"/>
                <w:sz w:val="16"/>
                <w:szCs w:val="16"/>
                <w:lang w:eastAsia="en-GB"/>
              </w:rPr>
            </w:pPr>
            <w:r w:rsidRPr="00144ADF">
              <w:rPr>
                <w:rFonts w:asciiTheme="minorHAnsi" w:eastAsia="Times New Roman" w:hAnsiTheme="minorHAnsi" w:cstheme="minorHAnsi"/>
                <w:color w:val="000000"/>
                <w:sz w:val="16"/>
                <w:szCs w:val="16"/>
                <w:lang w:eastAsia="en-GB"/>
              </w:rPr>
              <w:t>Registered</w:t>
            </w:r>
          </w:p>
        </w:tc>
        <w:tc>
          <w:tcPr>
            <w:tcW w:w="2127" w:type="dxa"/>
            <w:shd w:val="clear" w:color="auto" w:fill="D9D9D9" w:themeFill="background1" w:themeFillShade="D9"/>
          </w:tcPr>
          <w:p w14:paraId="5881FDB9" w14:textId="77777777" w:rsidR="004565D6" w:rsidRDefault="004565D6" w:rsidP="004565D6">
            <w:pPr>
              <w:spacing w:after="0" w:line="240" w:lineRule="auto"/>
              <w:rPr>
                <w:rFonts w:asciiTheme="minorHAnsi" w:eastAsia="Times New Roman" w:hAnsiTheme="minorHAnsi" w:cstheme="minorHAnsi"/>
                <w:color w:val="000000"/>
                <w:sz w:val="16"/>
                <w:szCs w:val="16"/>
                <w:lang w:eastAsia="en-GB"/>
              </w:rPr>
            </w:pPr>
            <w:r>
              <w:rPr>
                <w:rFonts w:asciiTheme="minorHAnsi" w:eastAsia="Times New Roman" w:hAnsiTheme="minorHAnsi" w:cstheme="minorHAnsi"/>
                <w:color w:val="000000"/>
                <w:sz w:val="16"/>
                <w:szCs w:val="16"/>
                <w:lang w:eastAsia="en-GB"/>
              </w:rPr>
              <w:t>See below</w:t>
            </w:r>
          </w:p>
          <w:p w14:paraId="70FC4C27" w14:textId="08F5CBCA" w:rsidR="00144ADF" w:rsidRPr="00144ADF" w:rsidRDefault="00144ADF" w:rsidP="004565D6">
            <w:pPr>
              <w:spacing w:after="0" w:line="240" w:lineRule="auto"/>
              <w:rPr>
                <w:rFonts w:asciiTheme="minorHAnsi" w:eastAsia="Times New Roman" w:hAnsiTheme="minorHAnsi" w:cstheme="minorHAnsi"/>
                <w:color w:val="000000"/>
                <w:sz w:val="16"/>
                <w:szCs w:val="16"/>
                <w:lang w:eastAsia="en-GB"/>
              </w:rPr>
            </w:pPr>
          </w:p>
        </w:tc>
      </w:tr>
      <w:tr w:rsidR="004565D6" w:rsidRPr="00144ADF" w14:paraId="1B828E9D" w14:textId="77777777" w:rsidTr="00824320">
        <w:trPr>
          <w:trHeight w:val="439"/>
        </w:trPr>
        <w:tc>
          <w:tcPr>
            <w:tcW w:w="8930" w:type="dxa"/>
            <w:gridSpan w:val="4"/>
            <w:shd w:val="clear" w:color="auto" w:fill="D9D9D9" w:themeFill="background1" w:themeFillShade="D9"/>
            <w:tcMar>
              <w:top w:w="75" w:type="dxa"/>
              <w:left w:w="75" w:type="dxa"/>
              <w:bottom w:w="75" w:type="dxa"/>
              <w:right w:w="75" w:type="dxa"/>
            </w:tcMar>
          </w:tcPr>
          <w:p w14:paraId="66F3FD30" w14:textId="77777777" w:rsidR="004565D6" w:rsidRPr="004565D6" w:rsidRDefault="004565D6" w:rsidP="004565D6">
            <w:pPr>
              <w:spacing w:after="0" w:line="240" w:lineRule="auto"/>
              <w:rPr>
                <w:rFonts w:asciiTheme="minorHAnsi" w:eastAsia="Times New Roman" w:hAnsiTheme="minorHAnsi" w:cstheme="minorHAnsi"/>
                <w:color w:val="000000"/>
                <w:sz w:val="16"/>
                <w:szCs w:val="16"/>
                <w:lang w:eastAsia="en-GB"/>
              </w:rPr>
            </w:pPr>
            <w:r w:rsidRPr="004565D6">
              <w:rPr>
                <w:rFonts w:asciiTheme="minorHAnsi" w:eastAsia="Times New Roman" w:hAnsiTheme="minorHAnsi" w:cstheme="minorHAnsi"/>
                <w:color w:val="000000"/>
                <w:sz w:val="16"/>
                <w:szCs w:val="16"/>
                <w:lang w:eastAsia="en-GB"/>
              </w:rPr>
              <w:t>Whilst the Parish Council (PC) has no objection to the application for the construction of 4no. dwellings on this infill site, it does have some serious concerns, which it believes need to be addressed prior to this application being awarded planning consent:</w:t>
            </w:r>
          </w:p>
          <w:p w14:paraId="3944F5B3" w14:textId="384B6076" w:rsidR="004565D6" w:rsidRPr="004565D6" w:rsidRDefault="004565D6" w:rsidP="004565D6">
            <w:pPr>
              <w:spacing w:after="0" w:line="240" w:lineRule="auto"/>
              <w:rPr>
                <w:rFonts w:asciiTheme="minorHAnsi" w:eastAsia="Times New Roman" w:hAnsiTheme="minorHAnsi" w:cstheme="minorHAnsi"/>
                <w:color w:val="000000"/>
                <w:sz w:val="16"/>
                <w:szCs w:val="16"/>
                <w:lang w:eastAsia="en-GB"/>
              </w:rPr>
            </w:pPr>
            <w:r w:rsidRPr="004565D6">
              <w:rPr>
                <w:rFonts w:asciiTheme="minorHAnsi" w:eastAsia="Times New Roman" w:hAnsiTheme="minorHAnsi" w:cstheme="minorHAnsi"/>
                <w:color w:val="000000"/>
                <w:sz w:val="16"/>
                <w:szCs w:val="16"/>
                <w:lang w:eastAsia="en-GB"/>
              </w:rPr>
              <w:t>1.</w:t>
            </w:r>
            <w:r>
              <w:rPr>
                <w:rFonts w:asciiTheme="minorHAnsi" w:eastAsia="Times New Roman" w:hAnsiTheme="minorHAnsi" w:cstheme="minorHAnsi"/>
                <w:color w:val="000000"/>
                <w:sz w:val="16"/>
                <w:szCs w:val="16"/>
                <w:lang w:eastAsia="en-GB"/>
              </w:rPr>
              <w:t xml:space="preserve"> </w:t>
            </w:r>
            <w:r w:rsidRPr="004565D6">
              <w:rPr>
                <w:rFonts w:asciiTheme="minorHAnsi" w:eastAsia="Times New Roman" w:hAnsiTheme="minorHAnsi" w:cstheme="minorHAnsi"/>
                <w:b/>
                <w:bCs/>
                <w:color w:val="000000"/>
                <w:sz w:val="16"/>
                <w:szCs w:val="16"/>
                <w:lang w:eastAsia="en-GB"/>
              </w:rPr>
              <w:t>Highways</w:t>
            </w:r>
          </w:p>
          <w:p w14:paraId="2592B702" w14:textId="43F0D0DD" w:rsidR="004565D6" w:rsidRPr="004565D6" w:rsidRDefault="004565D6" w:rsidP="004565D6">
            <w:pPr>
              <w:spacing w:after="0" w:line="240" w:lineRule="auto"/>
              <w:rPr>
                <w:rFonts w:asciiTheme="minorHAnsi" w:eastAsia="Times New Roman" w:hAnsiTheme="minorHAnsi" w:cstheme="minorHAnsi"/>
                <w:color w:val="000000"/>
                <w:sz w:val="16"/>
                <w:szCs w:val="16"/>
                <w:lang w:eastAsia="en-GB"/>
              </w:rPr>
            </w:pPr>
            <w:r w:rsidRPr="004565D6">
              <w:rPr>
                <w:rFonts w:asciiTheme="minorHAnsi" w:eastAsia="Times New Roman" w:hAnsiTheme="minorHAnsi" w:cstheme="minorHAnsi"/>
                <w:color w:val="000000"/>
                <w:sz w:val="16"/>
                <w:szCs w:val="16"/>
                <w:lang w:eastAsia="en-GB"/>
              </w:rPr>
              <w:t>The proposed site plan shows access between the busy C106 Alnwick Fords to Newton-on-the-</w:t>
            </w:r>
            <w:r w:rsidR="00A1531A" w:rsidRPr="004565D6">
              <w:rPr>
                <w:rFonts w:asciiTheme="minorHAnsi" w:eastAsia="Times New Roman" w:hAnsiTheme="minorHAnsi" w:cstheme="minorHAnsi"/>
                <w:color w:val="000000"/>
                <w:sz w:val="16"/>
                <w:szCs w:val="16"/>
                <w:lang w:eastAsia="en-GB"/>
              </w:rPr>
              <w:t>Moor Road</w:t>
            </w:r>
            <w:r w:rsidRPr="004565D6">
              <w:rPr>
                <w:rFonts w:asciiTheme="minorHAnsi" w:eastAsia="Times New Roman" w:hAnsiTheme="minorHAnsi" w:cstheme="minorHAnsi"/>
                <w:color w:val="000000"/>
                <w:sz w:val="16"/>
                <w:szCs w:val="16"/>
                <w:lang w:eastAsia="en-GB"/>
              </w:rPr>
              <w:t xml:space="preserve"> and the development through the existing entrance This entrance is already a serious traffic hazard, and particularly now that the entrance to St Laurence Court sits virtually directly opposite the Lightpipe Farm entrance. Not only is this entrance extremely narrow, </w:t>
            </w:r>
            <w:r w:rsidR="00A1531A" w:rsidRPr="004565D6">
              <w:rPr>
                <w:rFonts w:asciiTheme="minorHAnsi" w:eastAsia="Times New Roman" w:hAnsiTheme="minorHAnsi" w:cstheme="minorHAnsi"/>
                <w:color w:val="000000"/>
                <w:sz w:val="16"/>
                <w:szCs w:val="16"/>
                <w:lang w:eastAsia="en-GB"/>
              </w:rPr>
              <w:t xml:space="preserve">but no provision has </w:t>
            </w:r>
            <w:r w:rsidRPr="004565D6">
              <w:rPr>
                <w:rFonts w:asciiTheme="minorHAnsi" w:eastAsia="Times New Roman" w:hAnsiTheme="minorHAnsi" w:cstheme="minorHAnsi"/>
                <w:color w:val="000000"/>
                <w:sz w:val="16"/>
                <w:szCs w:val="16"/>
                <w:lang w:eastAsia="en-GB"/>
              </w:rPr>
              <w:t>been made for pedestrian entry onto the site, nor pedestrian access along the C106 between the Lightpipe Farm development and Brinkburn Place. The proposed entry arrangements, justified on ecological and aesthetic grounds, have kept the dense trees and bushes on either side of the existing entrance, thus resulting the loss of a clear sight line for both traffic and pedestrians entering from and exiting onto the C106.  The lack of suitable pedestrian access goes against current thinking to encourage people out of their cars and to encourage them to walk or cycle on short local journeys.</w:t>
            </w:r>
          </w:p>
          <w:p w14:paraId="08839F8C" w14:textId="77777777" w:rsidR="004565D6" w:rsidRPr="004565D6" w:rsidRDefault="004565D6" w:rsidP="004565D6">
            <w:pPr>
              <w:spacing w:after="0" w:line="240" w:lineRule="auto"/>
              <w:rPr>
                <w:rFonts w:asciiTheme="minorHAnsi" w:eastAsia="Times New Roman" w:hAnsiTheme="minorHAnsi" w:cstheme="minorHAnsi"/>
                <w:color w:val="000000"/>
                <w:sz w:val="16"/>
                <w:szCs w:val="16"/>
                <w:lang w:eastAsia="en-GB"/>
              </w:rPr>
            </w:pPr>
            <w:r w:rsidRPr="004565D6">
              <w:rPr>
                <w:rFonts w:asciiTheme="minorHAnsi" w:eastAsia="Times New Roman" w:hAnsiTheme="minorHAnsi" w:cstheme="minorHAnsi"/>
                <w:color w:val="000000"/>
                <w:sz w:val="16"/>
                <w:szCs w:val="16"/>
                <w:lang w:eastAsia="en-GB"/>
              </w:rPr>
              <w:t>For approval to be given the Parish Council would expect that planning conditions would require:</w:t>
            </w:r>
          </w:p>
          <w:p w14:paraId="3C8C6CD7" w14:textId="456B5473" w:rsidR="004565D6" w:rsidRPr="004565D6" w:rsidRDefault="004565D6" w:rsidP="004565D6">
            <w:pPr>
              <w:spacing w:after="0" w:line="240" w:lineRule="auto"/>
              <w:rPr>
                <w:rFonts w:asciiTheme="minorHAnsi" w:eastAsia="Times New Roman" w:hAnsiTheme="minorHAnsi" w:cstheme="minorHAnsi"/>
                <w:color w:val="000000"/>
                <w:sz w:val="16"/>
                <w:szCs w:val="16"/>
                <w:lang w:eastAsia="en-GB"/>
              </w:rPr>
            </w:pPr>
            <w:r w:rsidRPr="004565D6">
              <w:rPr>
                <w:rFonts w:asciiTheme="minorHAnsi" w:eastAsia="Times New Roman" w:hAnsiTheme="minorHAnsi" w:cstheme="minorHAnsi"/>
                <w:color w:val="000000"/>
                <w:sz w:val="16"/>
                <w:szCs w:val="16"/>
                <w:lang w:eastAsia="en-GB"/>
              </w:rPr>
              <w:t>1.1.</w:t>
            </w:r>
            <w:r>
              <w:rPr>
                <w:rFonts w:asciiTheme="minorHAnsi" w:eastAsia="Times New Roman" w:hAnsiTheme="minorHAnsi" w:cstheme="minorHAnsi"/>
                <w:color w:val="000000"/>
                <w:sz w:val="16"/>
                <w:szCs w:val="16"/>
                <w:lang w:eastAsia="en-GB"/>
              </w:rPr>
              <w:t xml:space="preserve"> </w:t>
            </w:r>
            <w:r w:rsidRPr="004565D6">
              <w:rPr>
                <w:rFonts w:asciiTheme="minorHAnsi" w:eastAsia="Times New Roman" w:hAnsiTheme="minorHAnsi" w:cstheme="minorHAnsi"/>
                <w:color w:val="000000"/>
                <w:sz w:val="16"/>
                <w:szCs w:val="16"/>
                <w:lang w:eastAsia="en-GB"/>
              </w:rPr>
              <w:t>A significantly wider entrance with both vehicular and pedestrian access onto the development.  This would certainly reduce the proposed parking areas on the site.</w:t>
            </w:r>
          </w:p>
          <w:p w14:paraId="723849AC" w14:textId="55F4DA05" w:rsidR="004565D6" w:rsidRPr="004565D6" w:rsidRDefault="004565D6" w:rsidP="004565D6">
            <w:pPr>
              <w:spacing w:after="0" w:line="240" w:lineRule="auto"/>
              <w:rPr>
                <w:rFonts w:asciiTheme="minorHAnsi" w:eastAsia="Times New Roman" w:hAnsiTheme="minorHAnsi" w:cstheme="minorHAnsi"/>
                <w:color w:val="000000"/>
                <w:sz w:val="16"/>
                <w:szCs w:val="16"/>
                <w:lang w:eastAsia="en-GB"/>
              </w:rPr>
            </w:pPr>
            <w:r w:rsidRPr="004565D6">
              <w:rPr>
                <w:rFonts w:asciiTheme="minorHAnsi" w:eastAsia="Times New Roman" w:hAnsiTheme="minorHAnsi" w:cstheme="minorHAnsi"/>
                <w:color w:val="000000"/>
                <w:sz w:val="16"/>
                <w:szCs w:val="16"/>
                <w:lang w:eastAsia="en-GB"/>
              </w:rPr>
              <w:t>1.2.</w:t>
            </w:r>
            <w:r>
              <w:rPr>
                <w:rFonts w:asciiTheme="minorHAnsi" w:eastAsia="Times New Roman" w:hAnsiTheme="minorHAnsi" w:cstheme="minorHAnsi"/>
                <w:color w:val="000000"/>
                <w:sz w:val="16"/>
                <w:szCs w:val="16"/>
                <w:lang w:eastAsia="en-GB"/>
              </w:rPr>
              <w:t xml:space="preserve"> </w:t>
            </w:r>
            <w:r w:rsidRPr="004565D6">
              <w:rPr>
                <w:rFonts w:asciiTheme="minorHAnsi" w:eastAsia="Times New Roman" w:hAnsiTheme="minorHAnsi" w:cstheme="minorHAnsi"/>
                <w:color w:val="000000"/>
                <w:sz w:val="16"/>
                <w:szCs w:val="16"/>
                <w:lang w:eastAsia="en-GB"/>
              </w:rPr>
              <w:t>Removal of the trees and bushes adjacent the entrance to the development, with compensatory tree and bush replanting elsewhere on the site</w:t>
            </w:r>
          </w:p>
          <w:p w14:paraId="746F35F4" w14:textId="5B96425C" w:rsidR="004565D6" w:rsidRPr="004565D6" w:rsidRDefault="004565D6" w:rsidP="004565D6">
            <w:pPr>
              <w:spacing w:after="0" w:line="240" w:lineRule="auto"/>
              <w:rPr>
                <w:rFonts w:asciiTheme="minorHAnsi" w:eastAsia="Times New Roman" w:hAnsiTheme="minorHAnsi" w:cstheme="minorHAnsi"/>
                <w:color w:val="000000"/>
                <w:sz w:val="16"/>
                <w:szCs w:val="16"/>
                <w:lang w:eastAsia="en-GB"/>
              </w:rPr>
            </w:pPr>
            <w:r w:rsidRPr="004565D6">
              <w:rPr>
                <w:rFonts w:asciiTheme="minorHAnsi" w:eastAsia="Times New Roman" w:hAnsiTheme="minorHAnsi" w:cstheme="minorHAnsi"/>
                <w:color w:val="000000"/>
                <w:sz w:val="16"/>
                <w:szCs w:val="16"/>
                <w:lang w:eastAsia="en-GB"/>
              </w:rPr>
              <w:t>1.3.</w:t>
            </w:r>
            <w:r>
              <w:rPr>
                <w:rFonts w:asciiTheme="minorHAnsi" w:eastAsia="Times New Roman" w:hAnsiTheme="minorHAnsi" w:cstheme="minorHAnsi"/>
                <w:color w:val="000000"/>
                <w:sz w:val="16"/>
                <w:szCs w:val="16"/>
                <w:lang w:eastAsia="en-GB"/>
              </w:rPr>
              <w:t xml:space="preserve"> </w:t>
            </w:r>
            <w:r w:rsidRPr="004565D6">
              <w:rPr>
                <w:rFonts w:asciiTheme="minorHAnsi" w:eastAsia="Times New Roman" w:hAnsiTheme="minorHAnsi" w:cstheme="minorHAnsi"/>
                <w:color w:val="000000"/>
                <w:sz w:val="16"/>
                <w:szCs w:val="16"/>
                <w:lang w:eastAsia="en-GB"/>
              </w:rPr>
              <w:t xml:space="preserve">Installation of a pedestrian footpath on south side of C106 between the Lightpipe Farm development and Brinkburn Place. This would mean pedestrians would have direct access to A697 and village amenities without having to cross C106 at a potentially dangerous junction and reduce the then take a more difficult footpath onto the A697 north of the village. This  current footpath adjacent St Laurence Court is unsuitable for the elderly, disabled and those with prams or wheelchairs. </w:t>
            </w:r>
          </w:p>
          <w:p w14:paraId="6975D630" w14:textId="5E47C58C" w:rsidR="004565D6" w:rsidRPr="004565D6" w:rsidRDefault="004565D6" w:rsidP="004565D6">
            <w:pPr>
              <w:spacing w:after="0" w:line="240" w:lineRule="auto"/>
              <w:rPr>
                <w:rFonts w:asciiTheme="minorHAnsi" w:eastAsia="Times New Roman" w:hAnsiTheme="minorHAnsi" w:cstheme="minorHAnsi"/>
                <w:color w:val="000000"/>
                <w:sz w:val="16"/>
                <w:szCs w:val="16"/>
                <w:lang w:eastAsia="en-GB"/>
              </w:rPr>
            </w:pPr>
            <w:r w:rsidRPr="004565D6">
              <w:rPr>
                <w:rFonts w:asciiTheme="minorHAnsi" w:eastAsia="Times New Roman" w:hAnsiTheme="minorHAnsi" w:cstheme="minorHAnsi"/>
                <w:color w:val="000000"/>
                <w:sz w:val="16"/>
                <w:szCs w:val="16"/>
                <w:lang w:eastAsia="en-GB"/>
              </w:rPr>
              <w:t>2.</w:t>
            </w:r>
            <w:r w:rsidRPr="004565D6">
              <w:rPr>
                <w:rFonts w:asciiTheme="minorHAnsi" w:eastAsia="Times New Roman" w:hAnsiTheme="minorHAnsi" w:cstheme="minorHAnsi"/>
                <w:b/>
                <w:bCs/>
                <w:color w:val="000000"/>
                <w:sz w:val="16"/>
                <w:szCs w:val="16"/>
                <w:lang w:eastAsia="en-GB"/>
              </w:rPr>
              <w:t>Ecology.</w:t>
            </w:r>
            <w:r w:rsidRPr="004565D6">
              <w:rPr>
                <w:rFonts w:asciiTheme="minorHAnsi" w:eastAsia="Times New Roman" w:hAnsiTheme="minorHAnsi" w:cstheme="minorHAnsi"/>
                <w:color w:val="000000"/>
                <w:sz w:val="16"/>
                <w:szCs w:val="16"/>
                <w:lang w:eastAsia="en-GB"/>
              </w:rPr>
              <w:t xml:space="preserve">  The further assessments highlighted in the various ecological reports e.g. bat populations, be completed and that all ecological requirements be met.</w:t>
            </w:r>
          </w:p>
          <w:p w14:paraId="1F04F047" w14:textId="6F03956D" w:rsidR="004565D6" w:rsidRDefault="004565D6" w:rsidP="004565D6">
            <w:pPr>
              <w:spacing w:after="0" w:line="240" w:lineRule="auto"/>
              <w:rPr>
                <w:rFonts w:asciiTheme="minorHAnsi" w:eastAsia="Times New Roman" w:hAnsiTheme="minorHAnsi" w:cstheme="minorHAnsi"/>
                <w:color w:val="000000"/>
                <w:sz w:val="16"/>
                <w:szCs w:val="16"/>
                <w:lang w:eastAsia="en-GB"/>
              </w:rPr>
            </w:pPr>
            <w:r w:rsidRPr="004565D6">
              <w:rPr>
                <w:rFonts w:asciiTheme="minorHAnsi" w:eastAsia="Times New Roman" w:hAnsiTheme="minorHAnsi" w:cstheme="minorHAnsi"/>
                <w:color w:val="000000"/>
                <w:sz w:val="16"/>
                <w:szCs w:val="16"/>
                <w:lang w:eastAsia="en-GB"/>
              </w:rPr>
              <w:t>3.</w:t>
            </w:r>
            <w:r w:rsidRPr="004565D6">
              <w:rPr>
                <w:rFonts w:asciiTheme="minorHAnsi" w:eastAsia="Times New Roman" w:hAnsiTheme="minorHAnsi" w:cstheme="minorHAnsi"/>
                <w:b/>
                <w:bCs/>
                <w:color w:val="000000"/>
                <w:sz w:val="16"/>
                <w:szCs w:val="16"/>
                <w:lang w:eastAsia="en-GB"/>
              </w:rPr>
              <w:t>Future Development.</w:t>
            </w:r>
            <w:r w:rsidRPr="004565D6">
              <w:rPr>
                <w:rFonts w:asciiTheme="minorHAnsi" w:eastAsia="Times New Roman" w:hAnsiTheme="minorHAnsi" w:cstheme="minorHAnsi"/>
                <w:color w:val="000000"/>
                <w:sz w:val="16"/>
                <w:szCs w:val="16"/>
                <w:lang w:eastAsia="en-GB"/>
              </w:rPr>
              <w:t xml:space="preserve"> The PC is seriously concerned that the proposed road plan, through the development, provides the opportunity for further development south of the current site. This is currently arable land and sits outside of the village boundary,(as laid down within the Longframlington Neighbourhood Plan). It should be noted that the Parish Council would strongly oppose any such development.</w:t>
            </w:r>
          </w:p>
        </w:tc>
      </w:tr>
    </w:tbl>
    <w:p w14:paraId="69C742CF" w14:textId="726535B2" w:rsidR="00144ADF" w:rsidRPr="00144ADF" w:rsidRDefault="00144ADF" w:rsidP="00144ADF">
      <w:pPr>
        <w:numPr>
          <w:ilvl w:val="1"/>
          <w:numId w:val="1"/>
        </w:numPr>
        <w:spacing w:after="0" w:line="240" w:lineRule="auto"/>
        <w:contextualSpacing/>
        <w:rPr>
          <w:rFonts w:cs="Calibri"/>
          <w:bCs/>
          <w:sz w:val="18"/>
          <w:szCs w:val="18"/>
          <w:u w:val="single"/>
        </w:rPr>
      </w:pPr>
      <w:r w:rsidRPr="00144ADF">
        <w:rPr>
          <w:rFonts w:cs="Calibri"/>
          <w:bCs/>
          <w:sz w:val="18"/>
          <w:szCs w:val="18"/>
          <w:u w:val="single"/>
        </w:rPr>
        <w:t>Roseworth Cottage Longframlington  APPEAL</w:t>
      </w:r>
      <w:r w:rsidRPr="00144ADF">
        <w:rPr>
          <w:rFonts w:cs="Calibri"/>
          <w:bCs/>
          <w:sz w:val="18"/>
          <w:szCs w:val="18"/>
        </w:rPr>
        <w:t xml:space="preserve">. </w:t>
      </w:r>
      <w:r w:rsidRPr="00144ADF">
        <w:rPr>
          <w:rFonts w:cs="Calibri"/>
          <w:bCs/>
          <w:i/>
          <w:iCs/>
          <w:sz w:val="18"/>
          <w:szCs w:val="18"/>
        </w:rPr>
        <w:t xml:space="preserve"> </w:t>
      </w:r>
      <w:r w:rsidRPr="00144ADF">
        <w:rPr>
          <w:rFonts w:cs="Calibri"/>
          <w:bCs/>
          <w:sz w:val="18"/>
          <w:szCs w:val="18"/>
        </w:rPr>
        <w:t>Only one comment received from members</w:t>
      </w:r>
      <w:r w:rsidR="00824320">
        <w:rPr>
          <w:rFonts w:cs="Calibri"/>
          <w:bCs/>
          <w:sz w:val="18"/>
          <w:szCs w:val="18"/>
        </w:rPr>
        <w:t>, t</w:t>
      </w:r>
      <w:r w:rsidRPr="00144ADF">
        <w:rPr>
          <w:rFonts w:cs="Calibri"/>
          <w:bCs/>
          <w:sz w:val="18"/>
          <w:szCs w:val="18"/>
        </w:rPr>
        <w:t>herefore, no comment was able to be submitted.</w:t>
      </w:r>
    </w:p>
    <w:p w14:paraId="1C5AFC55" w14:textId="6B7617A1" w:rsidR="00144ADF" w:rsidRPr="00144ADF" w:rsidRDefault="00144ADF" w:rsidP="00144ADF">
      <w:pPr>
        <w:numPr>
          <w:ilvl w:val="1"/>
          <w:numId w:val="1"/>
        </w:numPr>
        <w:spacing w:after="0" w:line="240" w:lineRule="auto"/>
        <w:contextualSpacing/>
        <w:rPr>
          <w:rFonts w:cs="Calibri"/>
          <w:i/>
          <w:iCs/>
          <w:sz w:val="18"/>
          <w:szCs w:val="18"/>
        </w:rPr>
      </w:pPr>
      <w:r w:rsidRPr="00144ADF">
        <w:rPr>
          <w:rFonts w:cs="Calibri"/>
          <w:bCs/>
          <w:sz w:val="18"/>
          <w:szCs w:val="18"/>
          <w:u w:val="single"/>
        </w:rPr>
        <w:t>Low</w:t>
      </w:r>
      <w:r w:rsidRPr="00144ADF">
        <w:rPr>
          <w:rFonts w:cs="Calibri"/>
          <w:sz w:val="18"/>
          <w:szCs w:val="18"/>
          <w:u w:val="single"/>
        </w:rPr>
        <w:t xml:space="preserve"> Town Woodland Management Plan proposal.</w:t>
      </w:r>
      <w:r w:rsidRPr="00144ADF">
        <w:rPr>
          <w:rFonts w:cs="Calibri"/>
          <w:sz w:val="18"/>
          <w:szCs w:val="18"/>
        </w:rPr>
        <w:t xml:space="preserve"> This was previously circulated. The proposal </w:t>
      </w:r>
      <w:r w:rsidR="00824320">
        <w:rPr>
          <w:rFonts w:cs="Calibri"/>
          <w:sz w:val="18"/>
          <w:szCs w:val="18"/>
        </w:rPr>
        <w:t>wa</w:t>
      </w:r>
      <w:r w:rsidRPr="00144ADF">
        <w:rPr>
          <w:rFonts w:cs="Calibri"/>
          <w:sz w:val="18"/>
          <w:szCs w:val="18"/>
        </w:rPr>
        <w:t xml:space="preserve">s concerned with light thinning of the trees, to improve light levels </w:t>
      </w:r>
      <w:r w:rsidR="00824320">
        <w:rPr>
          <w:rFonts w:cs="Calibri"/>
          <w:sz w:val="18"/>
          <w:szCs w:val="18"/>
        </w:rPr>
        <w:t xml:space="preserve">and </w:t>
      </w:r>
      <w:r w:rsidRPr="00144ADF">
        <w:rPr>
          <w:rFonts w:cs="Calibri"/>
          <w:sz w:val="18"/>
          <w:szCs w:val="18"/>
        </w:rPr>
        <w:t>to encourage natural regeneration</w:t>
      </w:r>
      <w:r w:rsidR="00A1531A" w:rsidRPr="00A1531A">
        <w:rPr>
          <w:rFonts w:cs="Calibri"/>
          <w:sz w:val="18"/>
          <w:szCs w:val="18"/>
        </w:rPr>
        <w:t>. No objection.</w:t>
      </w:r>
      <w:r w:rsidRPr="00144ADF">
        <w:rPr>
          <w:rFonts w:cs="Calibri"/>
          <w:sz w:val="18"/>
          <w:szCs w:val="18"/>
        </w:rPr>
        <w:tab/>
      </w:r>
    </w:p>
    <w:p w14:paraId="698F0964" w14:textId="77777777" w:rsidR="00144ADF" w:rsidRPr="00144ADF" w:rsidRDefault="00144ADF" w:rsidP="00144ADF">
      <w:pPr>
        <w:numPr>
          <w:ilvl w:val="0"/>
          <w:numId w:val="1"/>
        </w:numPr>
        <w:spacing w:after="0" w:line="240" w:lineRule="auto"/>
        <w:contextualSpacing/>
        <w:rPr>
          <w:rFonts w:cs="Calibri"/>
          <w:sz w:val="18"/>
          <w:szCs w:val="18"/>
        </w:rPr>
      </w:pPr>
      <w:r w:rsidRPr="00144ADF">
        <w:rPr>
          <w:rFonts w:cs="Calibri"/>
          <w:b/>
          <w:bCs/>
          <w:sz w:val="18"/>
          <w:szCs w:val="18"/>
        </w:rPr>
        <w:t>Cemetery issues</w:t>
      </w:r>
    </w:p>
    <w:p w14:paraId="2F682A3B" w14:textId="5728FF44" w:rsidR="00144ADF" w:rsidRPr="00144ADF" w:rsidRDefault="00144ADF" w:rsidP="00144ADF">
      <w:pPr>
        <w:numPr>
          <w:ilvl w:val="1"/>
          <w:numId w:val="3"/>
        </w:numPr>
        <w:spacing w:after="0" w:line="240" w:lineRule="auto"/>
        <w:contextualSpacing/>
        <w:rPr>
          <w:rFonts w:cs="Calibri"/>
          <w:sz w:val="18"/>
          <w:szCs w:val="18"/>
        </w:rPr>
      </w:pPr>
      <w:r w:rsidRPr="00144ADF">
        <w:rPr>
          <w:rFonts w:cs="Calibri"/>
          <w:sz w:val="18"/>
          <w:szCs w:val="18"/>
          <w:u w:val="single"/>
        </w:rPr>
        <w:t>Burials/Ashes interments</w:t>
      </w:r>
      <w:r w:rsidRPr="00144ADF">
        <w:rPr>
          <w:rFonts w:cs="Calibri"/>
          <w:sz w:val="18"/>
          <w:szCs w:val="18"/>
        </w:rPr>
        <w:t>. None</w:t>
      </w:r>
      <w:r w:rsidR="00A1531A" w:rsidRPr="00A1531A">
        <w:rPr>
          <w:rFonts w:cs="Calibri"/>
          <w:sz w:val="18"/>
          <w:szCs w:val="18"/>
        </w:rPr>
        <w:t>.</w:t>
      </w:r>
    </w:p>
    <w:p w14:paraId="4A28D84C" w14:textId="77777777" w:rsidR="00144ADF" w:rsidRPr="00144ADF" w:rsidRDefault="00144ADF" w:rsidP="00144ADF">
      <w:pPr>
        <w:numPr>
          <w:ilvl w:val="1"/>
          <w:numId w:val="3"/>
        </w:numPr>
        <w:spacing w:after="0" w:line="240" w:lineRule="auto"/>
        <w:contextualSpacing/>
        <w:rPr>
          <w:rFonts w:cs="Calibri"/>
          <w:sz w:val="18"/>
          <w:szCs w:val="18"/>
        </w:rPr>
      </w:pPr>
      <w:r w:rsidRPr="00144ADF">
        <w:rPr>
          <w:rFonts w:cs="Calibri"/>
          <w:sz w:val="18"/>
          <w:szCs w:val="18"/>
          <w:u w:val="single"/>
        </w:rPr>
        <w:t>Memorial applications</w:t>
      </w:r>
      <w:r w:rsidRPr="00144ADF">
        <w:rPr>
          <w:rFonts w:cs="Calibri"/>
          <w:sz w:val="18"/>
          <w:szCs w:val="18"/>
        </w:rPr>
        <w:t>. None.</w:t>
      </w:r>
    </w:p>
    <w:p w14:paraId="1BFEC4A9" w14:textId="55025FFB" w:rsidR="00144ADF" w:rsidRPr="00144ADF" w:rsidRDefault="00144ADF" w:rsidP="00144ADF">
      <w:pPr>
        <w:numPr>
          <w:ilvl w:val="1"/>
          <w:numId w:val="3"/>
        </w:numPr>
        <w:spacing w:after="0" w:line="240" w:lineRule="auto"/>
        <w:contextualSpacing/>
        <w:rPr>
          <w:rFonts w:cs="Calibri"/>
          <w:sz w:val="18"/>
          <w:szCs w:val="18"/>
        </w:rPr>
      </w:pPr>
      <w:r w:rsidRPr="00144ADF">
        <w:rPr>
          <w:rFonts w:cs="Calibri"/>
          <w:sz w:val="18"/>
          <w:szCs w:val="18"/>
          <w:u w:val="single"/>
        </w:rPr>
        <w:t>Maintenance</w:t>
      </w:r>
      <w:r w:rsidRPr="00144ADF">
        <w:rPr>
          <w:rFonts w:cs="Calibri"/>
          <w:sz w:val="18"/>
          <w:szCs w:val="18"/>
        </w:rPr>
        <w:t xml:space="preserve">. No issues </w:t>
      </w:r>
      <w:r w:rsidR="00A1531A" w:rsidRPr="00144ADF">
        <w:rPr>
          <w:rFonts w:cs="Calibri"/>
          <w:sz w:val="18"/>
          <w:szCs w:val="18"/>
        </w:rPr>
        <w:t>currently</w:t>
      </w:r>
      <w:r w:rsidRPr="00144ADF">
        <w:rPr>
          <w:rFonts w:cs="Calibri"/>
          <w:sz w:val="18"/>
          <w:szCs w:val="18"/>
        </w:rPr>
        <w:t>.</w:t>
      </w:r>
    </w:p>
    <w:p w14:paraId="17CB5433" w14:textId="2F66ECD2" w:rsidR="00144ADF" w:rsidRPr="00144ADF" w:rsidRDefault="00144ADF" w:rsidP="00144ADF">
      <w:pPr>
        <w:numPr>
          <w:ilvl w:val="0"/>
          <w:numId w:val="1"/>
        </w:numPr>
        <w:spacing w:after="0" w:line="240" w:lineRule="auto"/>
        <w:contextualSpacing/>
        <w:rPr>
          <w:rFonts w:cs="Calibri"/>
          <w:sz w:val="18"/>
          <w:szCs w:val="18"/>
        </w:rPr>
      </w:pPr>
      <w:r w:rsidRPr="00144ADF">
        <w:rPr>
          <w:rFonts w:cs="Calibri"/>
          <w:b/>
          <w:sz w:val="18"/>
          <w:szCs w:val="18"/>
        </w:rPr>
        <w:t xml:space="preserve">Action Plan – September 2025. </w:t>
      </w:r>
    </w:p>
    <w:p w14:paraId="6F353801" w14:textId="09ADA7B0" w:rsidR="00144ADF" w:rsidRPr="001C421E" w:rsidRDefault="00144ADF" w:rsidP="001C421E">
      <w:pPr>
        <w:numPr>
          <w:ilvl w:val="1"/>
          <w:numId w:val="4"/>
        </w:numPr>
        <w:spacing w:after="0" w:line="240" w:lineRule="auto"/>
        <w:contextualSpacing/>
        <w:rPr>
          <w:rFonts w:eastAsia="Times New Roman" w:cs="Calibri"/>
          <w:bCs/>
          <w:sz w:val="18"/>
          <w:szCs w:val="18"/>
          <w:u w:val="single"/>
        </w:rPr>
      </w:pPr>
      <w:r w:rsidRPr="001C421E">
        <w:rPr>
          <w:rFonts w:cs="Calibri"/>
          <w:sz w:val="18"/>
          <w:szCs w:val="18"/>
          <w:u w:val="single"/>
        </w:rPr>
        <w:t>FramNews Report</w:t>
      </w:r>
      <w:r w:rsidR="001C421E" w:rsidRPr="001C421E">
        <w:rPr>
          <w:rFonts w:cs="Calibri"/>
          <w:sz w:val="18"/>
          <w:szCs w:val="18"/>
          <w:u w:val="single"/>
        </w:rPr>
        <w:t xml:space="preserve">: </w:t>
      </w:r>
      <w:r w:rsidRPr="001C421E">
        <w:rPr>
          <w:rFonts w:cs="Calibri"/>
          <w:sz w:val="18"/>
          <w:szCs w:val="18"/>
          <w:u w:val="single"/>
        </w:rPr>
        <w:t xml:space="preserve"> </w:t>
      </w:r>
      <w:r w:rsidR="001C421E" w:rsidRPr="001C421E">
        <w:rPr>
          <w:rFonts w:cs="Calibri"/>
          <w:sz w:val="18"/>
          <w:szCs w:val="18"/>
          <w:u w:val="single"/>
        </w:rPr>
        <w:t>Items to be included:</w:t>
      </w:r>
    </w:p>
    <w:p w14:paraId="597F9CB8" w14:textId="77777777" w:rsidR="001C421E" w:rsidRPr="001C421E" w:rsidRDefault="001C421E" w:rsidP="001C421E">
      <w:pPr>
        <w:numPr>
          <w:ilvl w:val="2"/>
          <w:numId w:val="4"/>
        </w:numPr>
        <w:spacing w:after="0" w:line="240" w:lineRule="auto"/>
        <w:contextualSpacing/>
        <w:rPr>
          <w:rFonts w:eastAsia="Times New Roman" w:cs="Calibri"/>
          <w:bCs/>
          <w:sz w:val="18"/>
          <w:szCs w:val="18"/>
          <w:u w:val="single"/>
        </w:rPr>
      </w:pPr>
      <w:r w:rsidRPr="001C421E">
        <w:rPr>
          <w:rFonts w:eastAsia="Times New Roman" w:cs="Calibri"/>
          <w:bCs/>
          <w:sz w:val="18"/>
          <w:szCs w:val="18"/>
          <w:u w:val="single"/>
        </w:rPr>
        <w:t>Councillor Vacancy</w:t>
      </w:r>
    </w:p>
    <w:p w14:paraId="0FAC29B2" w14:textId="77777777" w:rsidR="001C421E" w:rsidRPr="001C421E" w:rsidRDefault="001C421E" w:rsidP="001C421E">
      <w:pPr>
        <w:numPr>
          <w:ilvl w:val="2"/>
          <w:numId w:val="4"/>
        </w:numPr>
        <w:spacing w:after="0" w:line="240" w:lineRule="auto"/>
        <w:contextualSpacing/>
        <w:rPr>
          <w:rFonts w:eastAsia="Times New Roman" w:cs="Calibri"/>
          <w:bCs/>
          <w:sz w:val="18"/>
          <w:szCs w:val="18"/>
          <w:u w:val="single"/>
        </w:rPr>
      </w:pPr>
      <w:r w:rsidRPr="001C421E">
        <w:rPr>
          <w:rFonts w:eastAsia="Times New Roman" w:cs="Calibri"/>
          <w:bCs/>
          <w:sz w:val="18"/>
          <w:szCs w:val="18"/>
          <w:u w:val="single"/>
        </w:rPr>
        <w:t>School building</w:t>
      </w:r>
    </w:p>
    <w:p w14:paraId="5AC845E3" w14:textId="77777777" w:rsidR="001C421E" w:rsidRPr="001C421E" w:rsidRDefault="001C421E" w:rsidP="001C421E">
      <w:pPr>
        <w:numPr>
          <w:ilvl w:val="2"/>
          <w:numId w:val="4"/>
        </w:numPr>
        <w:spacing w:after="0" w:line="240" w:lineRule="auto"/>
        <w:contextualSpacing/>
        <w:rPr>
          <w:rFonts w:eastAsia="Times New Roman" w:cs="Calibri"/>
          <w:bCs/>
          <w:sz w:val="18"/>
          <w:szCs w:val="18"/>
          <w:u w:val="single"/>
        </w:rPr>
      </w:pPr>
      <w:r w:rsidRPr="001C421E">
        <w:rPr>
          <w:rFonts w:eastAsia="Times New Roman" w:cs="Calibri"/>
          <w:bCs/>
          <w:sz w:val="18"/>
          <w:szCs w:val="18"/>
          <w:u w:val="single"/>
        </w:rPr>
        <w:t>Wildflower area licence</w:t>
      </w:r>
    </w:p>
    <w:p w14:paraId="502E0675" w14:textId="77777777" w:rsidR="001C421E" w:rsidRPr="001C421E" w:rsidRDefault="001C421E" w:rsidP="001C421E">
      <w:pPr>
        <w:numPr>
          <w:ilvl w:val="2"/>
          <w:numId w:val="4"/>
        </w:numPr>
        <w:spacing w:after="0" w:line="240" w:lineRule="auto"/>
        <w:contextualSpacing/>
        <w:rPr>
          <w:rFonts w:eastAsia="Times New Roman" w:cs="Calibri"/>
          <w:bCs/>
          <w:sz w:val="18"/>
          <w:szCs w:val="18"/>
          <w:u w:val="single"/>
        </w:rPr>
      </w:pPr>
      <w:r w:rsidRPr="001C421E">
        <w:rPr>
          <w:rFonts w:eastAsia="Times New Roman" w:cs="Calibri"/>
          <w:bCs/>
          <w:sz w:val="18"/>
          <w:szCs w:val="18"/>
          <w:u w:val="single"/>
        </w:rPr>
        <w:t>Gritting and grit bins</w:t>
      </w:r>
    </w:p>
    <w:p w14:paraId="2E5BBC4F" w14:textId="20C59F97" w:rsidR="001C421E" w:rsidRPr="00711529" w:rsidRDefault="001C421E" w:rsidP="008C77FE">
      <w:pPr>
        <w:numPr>
          <w:ilvl w:val="2"/>
          <w:numId w:val="4"/>
        </w:numPr>
        <w:spacing w:after="0" w:line="240" w:lineRule="auto"/>
        <w:contextualSpacing/>
        <w:rPr>
          <w:rFonts w:eastAsia="Times New Roman" w:cs="Calibri"/>
          <w:bCs/>
          <w:sz w:val="18"/>
          <w:szCs w:val="18"/>
          <w:u w:val="single"/>
        </w:rPr>
      </w:pPr>
      <w:r w:rsidRPr="00711529">
        <w:rPr>
          <w:rFonts w:eastAsia="Times New Roman" w:cs="Calibri"/>
          <w:bCs/>
          <w:sz w:val="18"/>
          <w:szCs w:val="18"/>
          <w:u w:val="single"/>
        </w:rPr>
        <w:t>End of year school party/</w:t>
      </w:r>
      <w:r w:rsidR="00872FE1" w:rsidRPr="00711529">
        <w:rPr>
          <w:rFonts w:eastAsia="Times New Roman" w:cs="Calibri"/>
          <w:bCs/>
          <w:sz w:val="18"/>
          <w:szCs w:val="18"/>
          <w:u w:val="single"/>
        </w:rPr>
        <w:t>b</w:t>
      </w:r>
      <w:r w:rsidRPr="00711529">
        <w:rPr>
          <w:rFonts w:eastAsia="Times New Roman" w:cs="Calibri"/>
          <w:bCs/>
          <w:sz w:val="18"/>
          <w:szCs w:val="18"/>
          <w:u w:val="single"/>
        </w:rPr>
        <w:t xml:space="preserve">eer </w:t>
      </w:r>
      <w:r w:rsidR="00872FE1" w:rsidRPr="00711529">
        <w:rPr>
          <w:rFonts w:eastAsia="Times New Roman" w:cs="Calibri"/>
          <w:bCs/>
          <w:sz w:val="18"/>
          <w:szCs w:val="18"/>
          <w:u w:val="single"/>
        </w:rPr>
        <w:t>f</w:t>
      </w:r>
      <w:r w:rsidRPr="00711529">
        <w:rPr>
          <w:rFonts w:eastAsia="Times New Roman" w:cs="Calibri"/>
          <w:bCs/>
          <w:sz w:val="18"/>
          <w:szCs w:val="18"/>
          <w:u w:val="single"/>
        </w:rPr>
        <w:t>estival</w:t>
      </w:r>
      <w:r w:rsidRPr="00711529">
        <w:rPr>
          <w:rFonts w:eastAsia="Times New Roman" w:cs="Calibri"/>
          <w:bCs/>
          <w:sz w:val="18"/>
          <w:szCs w:val="18"/>
        </w:rPr>
        <w:tab/>
      </w:r>
      <w:r w:rsidRPr="00711529">
        <w:rPr>
          <w:rFonts w:eastAsia="Times New Roman" w:cs="Calibri"/>
          <w:bCs/>
          <w:sz w:val="18"/>
          <w:szCs w:val="18"/>
        </w:rPr>
        <w:tab/>
      </w:r>
      <w:r w:rsidRPr="00711529">
        <w:rPr>
          <w:rFonts w:eastAsia="Times New Roman" w:cs="Calibri"/>
          <w:bCs/>
          <w:sz w:val="18"/>
          <w:szCs w:val="18"/>
        </w:rPr>
        <w:tab/>
      </w:r>
      <w:r w:rsidRPr="00711529">
        <w:rPr>
          <w:rFonts w:eastAsia="Times New Roman" w:cs="Calibri"/>
          <w:bCs/>
          <w:sz w:val="18"/>
          <w:szCs w:val="18"/>
        </w:rPr>
        <w:tab/>
      </w:r>
      <w:r w:rsidRPr="00711529">
        <w:rPr>
          <w:rFonts w:eastAsia="Times New Roman" w:cs="Calibri"/>
          <w:bCs/>
          <w:sz w:val="18"/>
          <w:szCs w:val="18"/>
        </w:rPr>
        <w:tab/>
      </w:r>
      <w:r w:rsidRPr="00711529">
        <w:rPr>
          <w:rFonts w:eastAsia="Times New Roman" w:cs="Calibri"/>
          <w:bCs/>
          <w:sz w:val="18"/>
          <w:szCs w:val="18"/>
        </w:rPr>
        <w:tab/>
      </w:r>
      <w:r w:rsidRPr="00711529">
        <w:rPr>
          <w:rFonts w:eastAsia="Times New Roman" w:cs="Calibri"/>
          <w:bCs/>
          <w:sz w:val="18"/>
          <w:szCs w:val="18"/>
        </w:rPr>
        <w:tab/>
        <w:t xml:space="preserve">   </w:t>
      </w:r>
      <w:r w:rsidRPr="00711529">
        <w:rPr>
          <w:rFonts w:eastAsia="Times New Roman" w:cs="Calibri"/>
          <w:b/>
          <w:sz w:val="18"/>
          <w:szCs w:val="18"/>
        </w:rPr>
        <w:t>Action: DW</w:t>
      </w:r>
    </w:p>
    <w:p w14:paraId="67B27E90" w14:textId="320851EC" w:rsidR="00144ADF" w:rsidRPr="00711529" w:rsidRDefault="00144ADF" w:rsidP="00144ADF">
      <w:pPr>
        <w:numPr>
          <w:ilvl w:val="0"/>
          <w:numId w:val="1"/>
        </w:numPr>
        <w:spacing w:after="0" w:line="240" w:lineRule="auto"/>
        <w:contextualSpacing/>
        <w:rPr>
          <w:rFonts w:eastAsia="Times New Roman" w:cs="Calibri"/>
          <w:bCs/>
          <w:sz w:val="18"/>
          <w:szCs w:val="18"/>
        </w:rPr>
      </w:pPr>
      <w:r w:rsidRPr="00711529">
        <w:rPr>
          <w:rFonts w:eastAsia="Times New Roman" w:cs="Calibri"/>
          <w:b/>
          <w:sz w:val="18"/>
          <w:szCs w:val="18"/>
        </w:rPr>
        <w:t xml:space="preserve">Biodiversity and Climate Change Committee Report </w:t>
      </w:r>
    </w:p>
    <w:p w14:paraId="45AE526C" w14:textId="5FE85436" w:rsidR="00144ADF" w:rsidRPr="00711529" w:rsidRDefault="00144ADF" w:rsidP="001C421E">
      <w:pPr>
        <w:numPr>
          <w:ilvl w:val="1"/>
          <w:numId w:val="5"/>
        </w:numPr>
        <w:spacing w:after="0" w:line="240" w:lineRule="auto"/>
        <w:contextualSpacing/>
        <w:rPr>
          <w:rFonts w:eastAsia="Times New Roman" w:cs="Calibri"/>
          <w:bCs/>
          <w:sz w:val="18"/>
          <w:szCs w:val="18"/>
        </w:rPr>
      </w:pPr>
      <w:r w:rsidRPr="00711529">
        <w:rPr>
          <w:rFonts w:eastAsia="Times New Roman" w:cs="Calibri"/>
          <w:bCs/>
          <w:sz w:val="18"/>
          <w:szCs w:val="18"/>
          <w:u w:val="single"/>
        </w:rPr>
        <w:t>NCC licence for the wildflower area.</w:t>
      </w:r>
      <w:r w:rsidRPr="00711529">
        <w:rPr>
          <w:rFonts w:eastAsia="Times New Roman" w:cs="Calibri"/>
          <w:bCs/>
          <w:sz w:val="18"/>
          <w:szCs w:val="18"/>
        </w:rPr>
        <w:t xml:space="preserve">  </w:t>
      </w:r>
      <w:r w:rsidR="00872FE1" w:rsidRPr="00711529">
        <w:rPr>
          <w:rFonts w:eastAsia="Times New Roman" w:cs="Calibri"/>
          <w:bCs/>
          <w:sz w:val="18"/>
          <w:szCs w:val="18"/>
        </w:rPr>
        <w:t>A</w:t>
      </w:r>
      <w:r w:rsidRPr="00711529">
        <w:rPr>
          <w:rFonts w:eastAsia="Times New Roman" w:cs="Calibri"/>
          <w:bCs/>
          <w:sz w:val="18"/>
          <w:szCs w:val="18"/>
        </w:rPr>
        <w:t xml:space="preserve">n update from NCC </w:t>
      </w:r>
      <w:r w:rsidR="00872FE1" w:rsidRPr="00711529">
        <w:rPr>
          <w:rFonts w:eastAsia="Times New Roman" w:cs="Calibri"/>
          <w:bCs/>
          <w:sz w:val="18"/>
          <w:szCs w:val="18"/>
        </w:rPr>
        <w:t>should have been provided for the</w:t>
      </w:r>
      <w:r w:rsidRPr="00711529">
        <w:rPr>
          <w:rFonts w:eastAsia="Times New Roman" w:cs="Calibri"/>
          <w:bCs/>
          <w:sz w:val="18"/>
          <w:szCs w:val="18"/>
        </w:rPr>
        <w:t xml:space="preserve"> last </w:t>
      </w:r>
      <w:r w:rsidR="00872FE1" w:rsidRPr="00711529">
        <w:rPr>
          <w:rFonts w:eastAsia="Times New Roman" w:cs="Calibri"/>
          <w:bCs/>
          <w:sz w:val="18"/>
          <w:szCs w:val="18"/>
        </w:rPr>
        <w:t>meeting but</w:t>
      </w:r>
      <w:r w:rsidRPr="00711529">
        <w:rPr>
          <w:rFonts w:eastAsia="Times New Roman" w:cs="Calibri"/>
          <w:bCs/>
          <w:sz w:val="18"/>
          <w:szCs w:val="18"/>
        </w:rPr>
        <w:t xml:space="preserve"> was unavailable. </w:t>
      </w:r>
      <w:r w:rsidR="00872FE1" w:rsidRPr="00711529">
        <w:rPr>
          <w:rFonts w:eastAsia="Times New Roman" w:cs="Calibri"/>
          <w:bCs/>
          <w:sz w:val="18"/>
          <w:szCs w:val="18"/>
        </w:rPr>
        <w:t>Clerk had</w:t>
      </w:r>
      <w:r w:rsidRPr="00711529">
        <w:rPr>
          <w:rFonts w:eastAsia="Times New Roman" w:cs="Calibri"/>
          <w:bCs/>
          <w:sz w:val="18"/>
          <w:szCs w:val="18"/>
        </w:rPr>
        <w:t xml:space="preserve"> asked for a further update for this meeting</w:t>
      </w:r>
      <w:r w:rsidR="00872FE1" w:rsidRPr="00711529">
        <w:rPr>
          <w:rFonts w:eastAsia="Times New Roman" w:cs="Calibri"/>
          <w:bCs/>
          <w:sz w:val="18"/>
          <w:szCs w:val="18"/>
        </w:rPr>
        <w:t>, but this had not been received. Clerk to contact NCC again, to insist on a response.</w:t>
      </w:r>
      <w:r w:rsidR="00872FE1" w:rsidRPr="00711529">
        <w:rPr>
          <w:rFonts w:eastAsia="Times New Roman" w:cs="Calibri"/>
          <w:bCs/>
          <w:i/>
          <w:iCs/>
          <w:sz w:val="18"/>
          <w:szCs w:val="18"/>
        </w:rPr>
        <w:tab/>
      </w:r>
      <w:r w:rsidR="00872FE1" w:rsidRPr="00711529">
        <w:rPr>
          <w:rFonts w:eastAsia="Times New Roman" w:cs="Calibri"/>
          <w:bCs/>
          <w:i/>
          <w:iCs/>
          <w:sz w:val="18"/>
          <w:szCs w:val="18"/>
        </w:rPr>
        <w:tab/>
      </w:r>
      <w:r w:rsidR="00872FE1" w:rsidRPr="00711529">
        <w:rPr>
          <w:rFonts w:eastAsia="Times New Roman" w:cs="Calibri"/>
          <w:bCs/>
          <w:i/>
          <w:iCs/>
          <w:sz w:val="18"/>
          <w:szCs w:val="18"/>
        </w:rPr>
        <w:tab/>
      </w:r>
      <w:r w:rsidR="00872FE1" w:rsidRPr="00711529">
        <w:rPr>
          <w:rFonts w:eastAsia="Times New Roman" w:cs="Calibri"/>
          <w:bCs/>
          <w:i/>
          <w:iCs/>
          <w:sz w:val="18"/>
          <w:szCs w:val="18"/>
        </w:rPr>
        <w:tab/>
      </w:r>
      <w:r w:rsidR="00872FE1" w:rsidRPr="00711529">
        <w:rPr>
          <w:rFonts w:eastAsia="Times New Roman" w:cs="Calibri"/>
          <w:bCs/>
          <w:i/>
          <w:iCs/>
          <w:sz w:val="18"/>
          <w:szCs w:val="18"/>
        </w:rPr>
        <w:tab/>
      </w:r>
      <w:r w:rsidR="00872FE1" w:rsidRPr="00711529">
        <w:rPr>
          <w:rFonts w:eastAsia="Times New Roman" w:cs="Calibri"/>
          <w:bCs/>
          <w:i/>
          <w:iCs/>
          <w:sz w:val="18"/>
          <w:szCs w:val="18"/>
        </w:rPr>
        <w:tab/>
      </w:r>
      <w:r w:rsidR="00872FE1" w:rsidRPr="00711529">
        <w:rPr>
          <w:rFonts w:eastAsia="Times New Roman" w:cs="Calibri"/>
          <w:bCs/>
          <w:i/>
          <w:iCs/>
          <w:sz w:val="18"/>
          <w:szCs w:val="18"/>
        </w:rPr>
        <w:tab/>
      </w:r>
      <w:r w:rsidR="00872FE1" w:rsidRPr="00711529">
        <w:rPr>
          <w:rFonts w:eastAsia="Times New Roman" w:cs="Calibri"/>
          <w:bCs/>
          <w:i/>
          <w:iCs/>
          <w:sz w:val="18"/>
          <w:szCs w:val="18"/>
        </w:rPr>
        <w:tab/>
      </w:r>
      <w:r w:rsidR="00872FE1" w:rsidRPr="00711529">
        <w:rPr>
          <w:rFonts w:eastAsia="Times New Roman" w:cs="Calibri"/>
          <w:bCs/>
          <w:sz w:val="18"/>
          <w:szCs w:val="18"/>
        </w:rPr>
        <w:t xml:space="preserve"> </w:t>
      </w:r>
      <w:r w:rsidR="00872FE1" w:rsidRPr="00711529">
        <w:rPr>
          <w:rFonts w:eastAsia="Times New Roman" w:cs="Calibri"/>
          <w:b/>
          <w:sz w:val="18"/>
          <w:szCs w:val="18"/>
        </w:rPr>
        <w:t>Action: Clerk</w:t>
      </w:r>
    </w:p>
    <w:p w14:paraId="4B9CD997" w14:textId="3EED4334" w:rsidR="00144ADF" w:rsidRPr="00711529" w:rsidRDefault="00A1531A" w:rsidP="001C421E">
      <w:pPr>
        <w:numPr>
          <w:ilvl w:val="1"/>
          <w:numId w:val="5"/>
        </w:numPr>
        <w:spacing w:after="0" w:line="240" w:lineRule="auto"/>
        <w:contextualSpacing/>
        <w:rPr>
          <w:rFonts w:eastAsia="Times New Roman" w:cs="Calibri"/>
          <w:bCs/>
          <w:sz w:val="18"/>
          <w:szCs w:val="18"/>
        </w:rPr>
      </w:pPr>
      <w:r w:rsidRPr="00711529">
        <w:rPr>
          <w:rFonts w:eastAsia="Times New Roman" w:cs="Calibri"/>
          <w:bCs/>
          <w:sz w:val="18"/>
          <w:szCs w:val="18"/>
          <w:u w:val="single"/>
        </w:rPr>
        <w:t>Wildflower</w:t>
      </w:r>
      <w:r w:rsidR="00144ADF" w:rsidRPr="00711529">
        <w:rPr>
          <w:rFonts w:eastAsia="Times New Roman" w:cs="Calibri"/>
          <w:bCs/>
          <w:sz w:val="18"/>
          <w:szCs w:val="18"/>
          <w:u w:val="single"/>
        </w:rPr>
        <w:t xml:space="preserve"> areas</w:t>
      </w:r>
      <w:r w:rsidR="00144ADF" w:rsidRPr="00711529">
        <w:rPr>
          <w:rFonts w:eastAsia="Times New Roman" w:cs="Calibri"/>
          <w:bCs/>
          <w:sz w:val="18"/>
          <w:szCs w:val="18"/>
        </w:rPr>
        <w:t>.</w:t>
      </w:r>
      <w:r w:rsidR="00872FE1" w:rsidRPr="00711529">
        <w:rPr>
          <w:rFonts w:eastAsia="Times New Roman" w:cs="Calibri"/>
          <w:bCs/>
          <w:sz w:val="18"/>
          <w:szCs w:val="18"/>
        </w:rPr>
        <w:t xml:space="preserve"> Areas in the village will be scythed in the forthcoming weeks. GC to be asked to cut down the area in the cemetery extension.</w:t>
      </w:r>
      <w:r w:rsidR="00872FE1" w:rsidRPr="00711529">
        <w:rPr>
          <w:rFonts w:eastAsia="Times New Roman" w:cs="Calibri"/>
          <w:bCs/>
          <w:sz w:val="18"/>
          <w:szCs w:val="18"/>
        </w:rPr>
        <w:tab/>
      </w:r>
      <w:r w:rsidR="00872FE1" w:rsidRPr="00711529">
        <w:rPr>
          <w:rFonts w:eastAsia="Times New Roman" w:cs="Calibri"/>
          <w:bCs/>
          <w:sz w:val="18"/>
          <w:szCs w:val="18"/>
        </w:rPr>
        <w:tab/>
      </w:r>
      <w:r w:rsidR="00872FE1" w:rsidRPr="00711529">
        <w:rPr>
          <w:rFonts w:eastAsia="Times New Roman" w:cs="Calibri"/>
          <w:bCs/>
          <w:sz w:val="18"/>
          <w:szCs w:val="18"/>
        </w:rPr>
        <w:tab/>
      </w:r>
      <w:r w:rsidR="00872FE1" w:rsidRPr="00711529">
        <w:rPr>
          <w:rFonts w:eastAsia="Times New Roman" w:cs="Calibri"/>
          <w:bCs/>
          <w:sz w:val="18"/>
          <w:szCs w:val="18"/>
        </w:rPr>
        <w:tab/>
      </w:r>
      <w:r w:rsidR="00872FE1" w:rsidRPr="00711529">
        <w:rPr>
          <w:rFonts w:eastAsia="Times New Roman" w:cs="Calibri"/>
          <w:bCs/>
          <w:sz w:val="18"/>
          <w:szCs w:val="18"/>
        </w:rPr>
        <w:tab/>
      </w:r>
      <w:r w:rsidR="00872FE1" w:rsidRPr="00711529">
        <w:rPr>
          <w:rFonts w:eastAsia="Times New Roman" w:cs="Calibri"/>
          <w:bCs/>
          <w:sz w:val="18"/>
          <w:szCs w:val="18"/>
        </w:rPr>
        <w:tab/>
      </w:r>
      <w:r w:rsidR="00872FE1" w:rsidRPr="00711529">
        <w:rPr>
          <w:rFonts w:eastAsia="Times New Roman" w:cs="Calibri"/>
          <w:bCs/>
          <w:sz w:val="18"/>
          <w:szCs w:val="18"/>
        </w:rPr>
        <w:tab/>
      </w:r>
      <w:r w:rsidR="00872FE1" w:rsidRPr="00711529">
        <w:rPr>
          <w:rFonts w:eastAsia="Times New Roman" w:cs="Calibri"/>
          <w:bCs/>
          <w:sz w:val="18"/>
          <w:szCs w:val="18"/>
        </w:rPr>
        <w:tab/>
        <w:t xml:space="preserve">            </w:t>
      </w:r>
      <w:r w:rsidR="00872FE1" w:rsidRPr="00711529">
        <w:rPr>
          <w:rFonts w:eastAsia="Times New Roman" w:cs="Calibri"/>
          <w:b/>
          <w:sz w:val="18"/>
          <w:szCs w:val="18"/>
        </w:rPr>
        <w:t>Action: DL/Clerk</w:t>
      </w:r>
    </w:p>
    <w:p w14:paraId="5B546652" w14:textId="010B2B92" w:rsidR="00144ADF" w:rsidRPr="00711529" w:rsidRDefault="00144ADF" w:rsidP="001C421E">
      <w:pPr>
        <w:numPr>
          <w:ilvl w:val="1"/>
          <w:numId w:val="5"/>
        </w:numPr>
        <w:spacing w:after="0" w:line="240" w:lineRule="auto"/>
        <w:contextualSpacing/>
        <w:rPr>
          <w:rFonts w:eastAsia="Times New Roman" w:cs="Calibri"/>
          <w:bCs/>
          <w:sz w:val="18"/>
          <w:szCs w:val="18"/>
        </w:rPr>
      </w:pPr>
      <w:r w:rsidRPr="00711529">
        <w:rPr>
          <w:rFonts w:eastAsia="Times New Roman" w:cs="Calibri"/>
          <w:bCs/>
          <w:sz w:val="18"/>
          <w:szCs w:val="18"/>
          <w:u w:val="single"/>
        </w:rPr>
        <w:t>Tree planting</w:t>
      </w:r>
      <w:r w:rsidRPr="00711529">
        <w:rPr>
          <w:rFonts w:eastAsia="Times New Roman" w:cs="Calibri"/>
          <w:bCs/>
          <w:sz w:val="18"/>
          <w:szCs w:val="18"/>
        </w:rPr>
        <w:t>.</w:t>
      </w:r>
      <w:r w:rsidR="00872FE1" w:rsidRPr="00711529">
        <w:rPr>
          <w:rFonts w:eastAsia="Times New Roman" w:cs="Calibri"/>
          <w:bCs/>
          <w:sz w:val="18"/>
          <w:szCs w:val="18"/>
        </w:rPr>
        <w:t xml:space="preserve"> Awaiting better planting weather .</w:t>
      </w:r>
      <w:r w:rsidR="00872FE1" w:rsidRPr="00711529">
        <w:rPr>
          <w:rFonts w:eastAsia="Times New Roman" w:cs="Calibri"/>
          <w:bCs/>
          <w:sz w:val="18"/>
          <w:szCs w:val="18"/>
        </w:rPr>
        <w:tab/>
      </w:r>
      <w:r w:rsidR="00872FE1" w:rsidRPr="00711529">
        <w:rPr>
          <w:rFonts w:eastAsia="Times New Roman" w:cs="Calibri"/>
          <w:bCs/>
          <w:sz w:val="18"/>
          <w:szCs w:val="18"/>
        </w:rPr>
        <w:tab/>
      </w:r>
      <w:r w:rsidR="00872FE1" w:rsidRPr="00711529">
        <w:rPr>
          <w:rFonts w:eastAsia="Times New Roman" w:cs="Calibri"/>
          <w:bCs/>
          <w:sz w:val="18"/>
          <w:szCs w:val="18"/>
        </w:rPr>
        <w:tab/>
      </w:r>
      <w:r w:rsidR="00872FE1" w:rsidRPr="00711529">
        <w:rPr>
          <w:rFonts w:eastAsia="Times New Roman" w:cs="Calibri"/>
          <w:bCs/>
          <w:sz w:val="18"/>
          <w:szCs w:val="18"/>
        </w:rPr>
        <w:tab/>
      </w:r>
      <w:r w:rsidR="00872FE1" w:rsidRPr="00711529">
        <w:rPr>
          <w:rFonts w:eastAsia="Times New Roman" w:cs="Calibri"/>
          <w:bCs/>
          <w:sz w:val="18"/>
          <w:szCs w:val="18"/>
        </w:rPr>
        <w:tab/>
      </w:r>
      <w:r w:rsidR="00872FE1" w:rsidRPr="00711529">
        <w:rPr>
          <w:rFonts w:eastAsia="Times New Roman" w:cs="Calibri"/>
          <w:bCs/>
          <w:sz w:val="18"/>
          <w:szCs w:val="18"/>
        </w:rPr>
        <w:tab/>
      </w:r>
      <w:r w:rsidR="00872FE1" w:rsidRPr="00711529">
        <w:rPr>
          <w:rFonts w:eastAsia="Times New Roman" w:cs="Calibri"/>
          <w:bCs/>
          <w:sz w:val="18"/>
          <w:szCs w:val="18"/>
        </w:rPr>
        <w:tab/>
        <w:t xml:space="preserve">     </w:t>
      </w:r>
      <w:r w:rsidR="00872FE1" w:rsidRPr="00711529">
        <w:rPr>
          <w:rFonts w:eastAsia="Times New Roman" w:cs="Calibri"/>
          <w:b/>
          <w:sz w:val="18"/>
          <w:szCs w:val="18"/>
        </w:rPr>
        <w:t>Action: DL</w:t>
      </w:r>
    </w:p>
    <w:p w14:paraId="4FE64A47" w14:textId="17EAB22B" w:rsidR="00144ADF" w:rsidRPr="004B49D5" w:rsidRDefault="00144ADF" w:rsidP="00B51DD8">
      <w:pPr>
        <w:numPr>
          <w:ilvl w:val="0"/>
          <w:numId w:val="1"/>
        </w:numPr>
        <w:spacing w:after="0" w:line="240" w:lineRule="auto"/>
        <w:contextualSpacing/>
        <w:rPr>
          <w:rFonts w:eastAsia="Times New Roman" w:cs="Calibri"/>
          <w:bCs/>
          <w:i/>
          <w:iCs/>
          <w:sz w:val="18"/>
          <w:szCs w:val="18"/>
        </w:rPr>
      </w:pPr>
      <w:r w:rsidRPr="004B49D5">
        <w:rPr>
          <w:rFonts w:eastAsia="Times New Roman" w:cs="Calibri"/>
          <w:b/>
          <w:sz w:val="18"/>
          <w:szCs w:val="18"/>
        </w:rPr>
        <w:t>School Community Project Committee</w:t>
      </w:r>
      <w:r w:rsidRPr="004B49D5">
        <w:rPr>
          <w:rFonts w:cs="Calibri"/>
          <w:b/>
          <w:sz w:val="18"/>
          <w:szCs w:val="18"/>
        </w:rPr>
        <w:t xml:space="preserve"> Report</w:t>
      </w:r>
      <w:r w:rsidRPr="004B49D5">
        <w:rPr>
          <w:rFonts w:eastAsia="Times New Roman" w:cs="Calibri"/>
          <w:b/>
          <w:sz w:val="18"/>
          <w:szCs w:val="18"/>
        </w:rPr>
        <w:t xml:space="preserve">. </w:t>
      </w:r>
      <w:r w:rsidR="004B49D5" w:rsidRPr="004B49D5">
        <w:rPr>
          <w:rFonts w:eastAsia="Times New Roman" w:cs="Calibri"/>
          <w:bCs/>
          <w:sz w:val="18"/>
          <w:szCs w:val="18"/>
        </w:rPr>
        <w:t xml:space="preserve">Following the earlier discussion with Cllr Thorne, the members discussed at some length how it wished to proceed. </w:t>
      </w:r>
      <w:r w:rsidR="004B49D5">
        <w:rPr>
          <w:rFonts w:eastAsia="Times New Roman" w:cs="Calibri"/>
          <w:bCs/>
          <w:sz w:val="18"/>
          <w:szCs w:val="18"/>
        </w:rPr>
        <w:t xml:space="preserve">Whilst </w:t>
      </w:r>
      <w:r w:rsidR="001A0081">
        <w:rPr>
          <w:rFonts w:eastAsia="Times New Roman" w:cs="Calibri"/>
          <w:bCs/>
          <w:sz w:val="18"/>
          <w:szCs w:val="18"/>
        </w:rPr>
        <w:t>acknowledging</w:t>
      </w:r>
      <w:r w:rsidR="004B49D5">
        <w:rPr>
          <w:rFonts w:eastAsia="Times New Roman" w:cs="Calibri"/>
          <w:bCs/>
          <w:sz w:val="18"/>
          <w:szCs w:val="18"/>
        </w:rPr>
        <w:t xml:space="preserve"> that</w:t>
      </w:r>
      <w:r w:rsidR="004B49D5" w:rsidRPr="004B49D5">
        <w:rPr>
          <w:rFonts w:eastAsia="Times New Roman" w:cs="Calibri"/>
          <w:bCs/>
          <w:sz w:val="18"/>
          <w:szCs w:val="18"/>
        </w:rPr>
        <w:t xml:space="preserve"> it </w:t>
      </w:r>
      <w:r w:rsidR="004B49D5" w:rsidRPr="004B49D5">
        <w:rPr>
          <w:rFonts w:eastAsia="Times New Roman" w:cs="Calibri"/>
          <w:bCs/>
          <w:sz w:val="18"/>
          <w:szCs w:val="18"/>
        </w:rPr>
        <w:t>wa</w:t>
      </w:r>
      <w:r w:rsidR="004B49D5" w:rsidRPr="004B49D5">
        <w:rPr>
          <w:rFonts w:eastAsia="Times New Roman" w:cs="Calibri"/>
          <w:bCs/>
          <w:sz w:val="18"/>
          <w:szCs w:val="18"/>
        </w:rPr>
        <w:t xml:space="preserve">s laudable to pursue the best education facilities for </w:t>
      </w:r>
      <w:r w:rsidR="004B49D5" w:rsidRPr="004B49D5">
        <w:rPr>
          <w:rFonts w:eastAsia="Times New Roman" w:cs="Calibri"/>
          <w:bCs/>
          <w:sz w:val="18"/>
          <w:szCs w:val="18"/>
        </w:rPr>
        <w:t>the</w:t>
      </w:r>
      <w:r w:rsidR="004B49D5" w:rsidRPr="004B49D5">
        <w:rPr>
          <w:rFonts w:eastAsia="Times New Roman" w:cs="Calibri"/>
          <w:bCs/>
          <w:sz w:val="18"/>
          <w:szCs w:val="18"/>
        </w:rPr>
        <w:t xml:space="preserve"> children</w:t>
      </w:r>
      <w:r w:rsidR="004B49D5" w:rsidRPr="004B49D5">
        <w:rPr>
          <w:rFonts w:eastAsia="Times New Roman" w:cs="Calibri"/>
          <w:bCs/>
          <w:sz w:val="18"/>
          <w:szCs w:val="18"/>
        </w:rPr>
        <w:t xml:space="preserve"> of the village</w:t>
      </w:r>
      <w:r w:rsidR="004B49D5" w:rsidRPr="004B49D5">
        <w:rPr>
          <w:rFonts w:eastAsia="Times New Roman" w:cs="Calibri"/>
          <w:bCs/>
          <w:sz w:val="18"/>
          <w:szCs w:val="18"/>
        </w:rPr>
        <w:t xml:space="preserve">, it must be recognised the current </w:t>
      </w:r>
      <w:r w:rsidR="00491886">
        <w:rPr>
          <w:rFonts w:eastAsia="Times New Roman" w:cs="Calibri"/>
          <w:bCs/>
          <w:sz w:val="18"/>
          <w:szCs w:val="18"/>
        </w:rPr>
        <w:t>c</w:t>
      </w:r>
      <w:r w:rsidR="004B49D5" w:rsidRPr="004B49D5">
        <w:rPr>
          <w:rFonts w:eastAsia="Times New Roman" w:cs="Calibri"/>
          <w:bCs/>
          <w:sz w:val="18"/>
          <w:szCs w:val="18"/>
        </w:rPr>
        <w:t xml:space="preserve">ounty </w:t>
      </w:r>
      <w:r w:rsidR="00491886">
        <w:rPr>
          <w:rFonts w:eastAsia="Times New Roman" w:cs="Calibri"/>
          <w:bCs/>
          <w:sz w:val="18"/>
          <w:szCs w:val="18"/>
        </w:rPr>
        <w:t>c</w:t>
      </w:r>
      <w:r w:rsidR="004B49D5" w:rsidRPr="004B49D5">
        <w:rPr>
          <w:rFonts w:eastAsia="Times New Roman" w:cs="Calibri"/>
          <w:bCs/>
          <w:sz w:val="18"/>
          <w:szCs w:val="18"/>
        </w:rPr>
        <w:t xml:space="preserve">ouncil </w:t>
      </w:r>
      <w:r w:rsidR="001A0081">
        <w:rPr>
          <w:rFonts w:eastAsia="Times New Roman" w:cs="Calibri"/>
          <w:bCs/>
          <w:sz w:val="18"/>
          <w:szCs w:val="18"/>
        </w:rPr>
        <w:t xml:space="preserve">education </w:t>
      </w:r>
      <w:r w:rsidR="004B49D5" w:rsidRPr="004B49D5">
        <w:rPr>
          <w:rFonts w:eastAsia="Times New Roman" w:cs="Calibri"/>
          <w:bCs/>
          <w:sz w:val="18"/>
          <w:szCs w:val="18"/>
        </w:rPr>
        <w:t>plan,</w:t>
      </w:r>
      <w:r w:rsidR="004B49D5" w:rsidRPr="004B49D5">
        <w:rPr>
          <w:rFonts w:eastAsia="Times New Roman" w:cs="Calibri"/>
          <w:bCs/>
          <w:sz w:val="18"/>
          <w:szCs w:val="18"/>
        </w:rPr>
        <w:t xml:space="preserve"> and its associated funding clearly</w:t>
      </w:r>
      <w:r w:rsidR="004B49D5" w:rsidRPr="004B49D5">
        <w:rPr>
          <w:rFonts w:eastAsia="Times New Roman" w:cs="Calibri"/>
          <w:bCs/>
          <w:sz w:val="18"/>
          <w:szCs w:val="18"/>
        </w:rPr>
        <w:t xml:space="preserve"> did</w:t>
      </w:r>
      <w:r w:rsidR="004B49D5" w:rsidRPr="004B49D5">
        <w:rPr>
          <w:rFonts w:eastAsia="Times New Roman" w:cs="Calibri"/>
          <w:bCs/>
          <w:sz w:val="18"/>
          <w:szCs w:val="18"/>
        </w:rPr>
        <w:t xml:space="preserve"> not include a proposal for building a new state-of-the-art primary school to replace the existing Swarland School. All </w:t>
      </w:r>
      <w:r w:rsidR="004B49D5" w:rsidRPr="004B49D5">
        <w:rPr>
          <w:rFonts w:eastAsia="Times New Roman" w:cs="Calibri"/>
          <w:bCs/>
          <w:sz w:val="18"/>
          <w:szCs w:val="18"/>
        </w:rPr>
        <w:t>agreed</w:t>
      </w:r>
      <w:r w:rsidR="004B49D5" w:rsidRPr="004B49D5">
        <w:rPr>
          <w:rFonts w:eastAsia="Times New Roman" w:cs="Calibri"/>
          <w:bCs/>
          <w:sz w:val="18"/>
          <w:szCs w:val="18"/>
        </w:rPr>
        <w:t xml:space="preserve"> that there were no issues regarding the standard of education provided at the </w:t>
      </w:r>
      <w:r w:rsidR="004B49D5" w:rsidRPr="004B49D5">
        <w:rPr>
          <w:rFonts w:eastAsia="Times New Roman" w:cs="Calibri"/>
          <w:bCs/>
          <w:sz w:val="18"/>
          <w:szCs w:val="18"/>
        </w:rPr>
        <w:t>school</w:t>
      </w:r>
      <w:r w:rsidR="001A0081">
        <w:rPr>
          <w:rFonts w:eastAsia="Times New Roman" w:cs="Calibri"/>
          <w:bCs/>
          <w:sz w:val="18"/>
          <w:szCs w:val="18"/>
        </w:rPr>
        <w:t>, the quality of its</w:t>
      </w:r>
      <w:r w:rsidR="004B49D5" w:rsidRPr="004B49D5">
        <w:rPr>
          <w:rFonts w:eastAsia="Times New Roman" w:cs="Calibri"/>
          <w:bCs/>
          <w:sz w:val="18"/>
          <w:szCs w:val="18"/>
        </w:rPr>
        <w:t xml:space="preserve"> teachers and that pupils and Ofsted appear content with the current arrangements.  It </w:t>
      </w:r>
      <w:r w:rsidR="004B49D5" w:rsidRPr="004B49D5">
        <w:rPr>
          <w:rFonts w:eastAsia="Times New Roman" w:cs="Calibri"/>
          <w:bCs/>
          <w:sz w:val="18"/>
          <w:szCs w:val="18"/>
        </w:rPr>
        <w:t>wa</w:t>
      </w:r>
      <w:r w:rsidR="004B49D5" w:rsidRPr="004B49D5">
        <w:rPr>
          <w:rFonts w:eastAsia="Times New Roman" w:cs="Calibri"/>
          <w:bCs/>
          <w:sz w:val="18"/>
          <w:szCs w:val="18"/>
        </w:rPr>
        <w:t xml:space="preserve">s clear that the County Council </w:t>
      </w:r>
      <w:r w:rsidR="004B49D5" w:rsidRPr="004B49D5">
        <w:rPr>
          <w:rFonts w:eastAsia="Times New Roman" w:cs="Calibri"/>
          <w:bCs/>
          <w:sz w:val="18"/>
          <w:szCs w:val="18"/>
        </w:rPr>
        <w:t>was</w:t>
      </w:r>
      <w:r w:rsidR="004B49D5" w:rsidRPr="004B49D5">
        <w:rPr>
          <w:rFonts w:eastAsia="Times New Roman" w:cs="Calibri"/>
          <w:bCs/>
          <w:sz w:val="18"/>
          <w:szCs w:val="18"/>
        </w:rPr>
        <w:t xml:space="preserve"> firmly of a view to keep things as they </w:t>
      </w:r>
      <w:r w:rsidR="001A0081">
        <w:rPr>
          <w:rFonts w:eastAsia="Times New Roman" w:cs="Calibri"/>
          <w:bCs/>
          <w:sz w:val="18"/>
          <w:szCs w:val="18"/>
        </w:rPr>
        <w:t>we</w:t>
      </w:r>
      <w:r w:rsidR="004B49D5" w:rsidRPr="004B49D5">
        <w:rPr>
          <w:rFonts w:eastAsia="Times New Roman" w:cs="Calibri"/>
          <w:bCs/>
          <w:sz w:val="18"/>
          <w:szCs w:val="18"/>
        </w:rPr>
        <w:t>re. The PC recognise</w:t>
      </w:r>
      <w:r w:rsidR="004B49D5" w:rsidRPr="004B49D5">
        <w:rPr>
          <w:rFonts w:eastAsia="Times New Roman" w:cs="Calibri"/>
          <w:bCs/>
          <w:sz w:val="18"/>
          <w:szCs w:val="18"/>
        </w:rPr>
        <w:t>d</w:t>
      </w:r>
      <w:r w:rsidR="004B49D5" w:rsidRPr="004B49D5">
        <w:rPr>
          <w:rFonts w:eastAsia="Times New Roman" w:cs="Calibri"/>
          <w:bCs/>
          <w:sz w:val="18"/>
          <w:szCs w:val="18"/>
        </w:rPr>
        <w:t xml:space="preserve"> that without a groundswell of opinion from parents and </w:t>
      </w:r>
      <w:r w:rsidR="00491886" w:rsidRPr="004B49D5">
        <w:rPr>
          <w:rFonts w:eastAsia="Times New Roman" w:cs="Calibri"/>
          <w:bCs/>
          <w:sz w:val="18"/>
          <w:szCs w:val="18"/>
        </w:rPr>
        <w:t>p</w:t>
      </w:r>
      <w:r w:rsidR="00491886">
        <w:rPr>
          <w:rFonts w:eastAsia="Times New Roman" w:cs="Calibri"/>
          <w:bCs/>
          <w:sz w:val="18"/>
          <w:szCs w:val="18"/>
        </w:rPr>
        <w:t>otential</w:t>
      </w:r>
      <w:r w:rsidR="004B49D5" w:rsidRPr="004B49D5">
        <w:rPr>
          <w:rFonts w:eastAsia="Times New Roman" w:cs="Calibri"/>
          <w:bCs/>
          <w:sz w:val="18"/>
          <w:szCs w:val="18"/>
        </w:rPr>
        <w:t xml:space="preserve"> parents to improve the buildings to modern standards, </w:t>
      </w:r>
      <w:r w:rsidR="00491886">
        <w:rPr>
          <w:rFonts w:eastAsia="Times New Roman" w:cs="Calibri"/>
          <w:bCs/>
          <w:sz w:val="18"/>
          <w:szCs w:val="18"/>
        </w:rPr>
        <w:t xml:space="preserve">that with </w:t>
      </w:r>
      <w:r w:rsidR="004B49D5" w:rsidRPr="004B49D5">
        <w:rPr>
          <w:rFonts w:eastAsia="Times New Roman" w:cs="Calibri"/>
          <w:bCs/>
          <w:sz w:val="18"/>
          <w:szCs w:val="18"/>
        </w:rPr>
        <w:t xml:space="preserve">the prospective falling pupil numbers and lack of available funding, there </w:t>
      </w:r>
      <w:r w:rsidR="004B49D5" w:rsidRPr="004B49D5">
        <w:rPr>
          <w:rFonts w:eastAsia="Times New Roman" w:cs="Calibri"/>
          <w:bCs/>
          <w:sz w:val="18"/>
          <w:szCs w:val="18"/>
        </w:rPr>
        <w:t>wa</w:t>
      </w:r>
      <w:r w:rsidR="004B49D5" w:rsidRPr="004B49D5">
        <w:rPr>
          <w:rFonts w:eastAsia="Times New Roman" w:cs="Calibri"/>
          <w:bCs/>
          <w:sz w:val="18"/>
          <w:szCs w:val="18"/>
        </w:rPr>
        <w:t xml:space="preserve">s insufficient evidence to persuade the County Council to agree to a new build. </w:t>
      </w:r>
      <w:r w:rsidR="004B49D5" w:rsidRPr="004B49D5">
        <w:rPr>
          <w:rFonts w:eastAsia="Times New Roman" w:cs="Calibri"/>
          <w:bCs/>
          <w:sz w:val="18"/>
          <w:szCs w:val="18"/>
        </w:rPr>
        <w:t>It was therefore agreed</w:t>
      </w:r>
      <w:r w:rsidR="00642EA4">
        <w:rPr>
          <w:rFonts w:eastAsia="Times New Roman" w:cs="Calibri"/>
          <w:bCs/>
          <w:sz w:val="18"/>
          <w:szCs w:val="18"/>
        </w:rPr>
        <w:t>,</w:t>
      </w:r>
      <w:r w:rsidR="004B49D5" w:rsidRPr="004B49D5">
        <w:rPr>
          <w:rFonts w:eastAsia="Times New Roman" w:cs="Calibri"/>
          <w:bCs/>
          <w:sz w:val="18"/>
          <w:szCs w:val="18"/>
        </w:rPr>
        <w:t xml:space="preserve"> by a majority decision</w:t>
      </w:r>
      <w:r w:rsidR="00642EA4">
        <w:rPr>
          <w:rFonts w:eastAsia="Times New Roman" w:cs="Calibri"/>
          <w:bCs/>
          <w:sz w:val="18"/>
          <w:szCs w:val="18"/>
        </w:rPr>
        <w:t>,</w:t>
      </w:r>
      <w:r w:rsidR="004B49D5" w:rsidRPr="004B49D5">
        <w:rPr>
          <w:rFonts w:eastAsia="Times New Roman" w:cs="Calibri"/>
          <w:bCs/>
          <w:sz w:val="18"/>
          <w:szCs w:val="18"/>
        </w:rPr>
        <w:t xml:space="preserve"> not to pursue th</w:t>
      </w:r>
      <w:r w:rsidR="00642EA4">
        <w:rPr>
          <w:rFonts w:eastAsia="Times New Roman" w:cs="Calibri"/>
          <w:bCs/>
          <w:sz w:val="18"/>
          <w:szCs w:val="18"/>
        </w:rPr>
        <w:t>e</w:t>
      </w:r>
      <w:r w:rsidR="004B49D5" w:rsidRPr="004B49D5">
        <w:rPr>
          <w:rFonts w:eastAsia="Times New Roman" w:cs="Calibri"/>
          <w:bCs/>
          <w:sz w:val="18"/>
          <w:szCs w:val="18"/>
        </w:rPr>
        <w:t xml:space="preserve"> matter further at this time and that the current Schools Project Committee be dissolved. </w:t>
      </w:r>
      <w:r w:rsidR="004B49D5" w:rsidRPr="004B49D5">
        <w:rPr>
          <w:rFonts w:eastAsia="Times New Roman" w:cs="Calibri"/>
          <w:bCs/>
          <w:sz w:val="18"/>
          <w:szCs w:val="18"/>
        </w:rPr>
        <w:t>The members thank</w:t>
      </w:r>
      <w:r w:rsidR="004B49D5">
        <w:rPr>
          <w:rFonts w:eastAsia="Times New Roman" w:cs="Calibri"/>
          <w:bCs/>
          <w:sz w:val="18"/>
          <w:szCs w:val="18"/>
        </w:rPr>
        <w:t>ed</w:t>
      </w:r>
      <w:r w:rsidR="004B49D5" w:rsidRPr="004B49D5">
        <w:rPr>
          <w:rFonts w:eastAsia="Times New Roman" w:cs="Calibri"/>
          <w:bCs/>
          <w:sz w:val="18"/>
          <w:szCs w:val="18"/>
        </w:rPr>
        <w:t xml:space="preserve"> all members of the Committee, past and present for all their energy, enthusiasm, time and effort.</w:t>
      </w:r>
      <w:r w:rsidR="004B49D5">
        <w:rPr>
          <w:rFonts w:eastAsia="Times New Roman" w:cs="Calibri"/>
          <w:bCs/>
          <w:sz w:val="18"/>
          <w:szCs w:val="18"/>
        </w:rPr>
        <w:t xml:space="preserve"> A letter be sent informing the committee of the Council’s decision </w:t>
      </w:r>
      <w:r w:rsidR="001A0081">
        <w:rPr>
          <w:rFonts w:eastAsia="Times New Roman" w:cs="Calibri"/>
          <w:bCs/>
          <w:sz w:val="18"/>
          <w:szCs w:val="18"/>
        </w:rPr>
        <w:t>and</w:t>
      </w:r>
      <w:r w:rsidR="004B49D5">
        <w:rPr>
          <w:rFonts w:eastAsia="Times New Roman" w:cs="Calibri"/>
          <w:bCs/>
          <w:sz w:val="18"/>
          <w:szCs w:val="18"/>
        </w:rPr>
        <w:t xml:space="preserve"> this information to be included in the next </w:t>
      </w:r>
      <w:r w:rsidR="00642EA4">
        <w:rPr>
          <w:rFonts w:eastAsia="Times New Roman" w:cs="Calibri"/>
          <w:bCs/>
          <w:sz w:val="18"/>
          <w:szCs w:val="18"/>
        </w:rPr>
        <w:t>FramNews</w:t>
      </w:r>
      <w:r w:rsidR="00642EA4">
        <w:rPr>
          <w:rFonts w:eastAsia="Times New Roman" w:cs="Calibri"/>
          <w:bCs/>
          <w:sz w:val="18"/>
          <w:szCs w:val="18"/>
        </w:rPr>
        <w:t xml:space="preserve"> </w:t>
      </w:r>
      <w:r w:rsidR="004B49D5">
        <w:rPr>
          <w:rFonts w:eastAsia="Times New Roman" w:cs="Calibri"/>
          <w:bCs/>
          <w:sz w:val="18"/>
          <w:szCs w:val="18"/>
        </w:rPr>
        <w:t>PC report</w:t>
      </w:r>
      <w:r w:rsidR="00642EA4">
        <w:rPr>
          <w:rFonts w:eastAsia="Times New Roman" w:cs="Calibri"/>
          <w:bCs/>
          <w:sz w:val="18"/>
          <w:szCs w:val="18"/>
        </w:rPr>
        <w:t>.</w:t>
      </w:r>
      <w:r w:rsidR="004B49D5">
        <w:rPr>
          <w:rFonts w:eastAsia="Times New Roman" w:cs="Calibri"/>
          <w:bCs/>
          <w:sz w:val="18"/>
          <w:szCs w:val="18"/>
        </w:rPr>
        <w:tab/>
      </w:r>
      <w:r w:rsidR="004B49D5">
        <w:rPr>
          <w:rFonts w:eastAsia="Times New Roman" w:cs="Calibri"/>
          <w:bCs/>
          <w:sz w:val="18"/>
          <w:szCs w:val="18"/>
        </w:rPr>
        <w:tab/>
      </w:r>
      <w:r w:rsidR="004B49D5">
        <w:rPr>
          <w:rFonts w:eastAsia="Times New Roman" w:cs="Calibri"/>
          <w:bCs/>
          <w:sz w:val="18"/>
          <w:szCs w:val="18"/>
        </w:rPr>
        <w:tab/>
      </w:r>
      <w:r w:rsidR="004B49D5">
        <w:rPr>
          <w:rFonts w:eastAsia="Times New Roman" w:cs="Calibri"/>
          <w:bCs/>
          <w:sz w:val="18"/>
          <w:szCs w:val="18"/>
        </w:rPr>
        <w:tab/>
      </w:r>
      <w:r w:rsidR="004B49D5">
        <w:rPr>
          <w:rFonts w:eastAsia="Times New Roman" w:cs="Calibri"/>
          <w:bCs/>
          <w:sz w:val="18"/>
          <w:szCs w:val="18"/>
        </w:rPr>
        <w:tab/>
      </w:r>
      <w:r w:rsidR="004B49D5">
        <w:rPr>
          <w:rFonts w:eastAsia="Times New Roman" w:cs="Calibri"/>
          <w:bCs/>
          <w:sz w:val="18"/>
          <w:szCs w:val="18"/>
        </w:rPr>
        <w:tab/>
      </w:r>
      <w:r w:rsidR="004B49D5">
        <w:rPr>
          <w:rFonts w:eastAsia="Times New Roman" w:cs="Calibri"/>
          <w:bCs/>
          <w:sz w:val="18"/>
          <w:szCs w:val="18"/>
        </w:rPr>
        <w:tab/>
      </w:r>
      <w:r w:rsidR="004B49D5">
        <w:rPr>
          <w:rFonts w:eastAsia="Times New Roman" w:cs="Calibri"/>
          <w:bCs/>
          <w:sz w:val="18"/>
          <w:szCs w:val="18"/>
        </w:rPr>
        <w:tab/>
        <w:t xml:space="preserve">          </w:t>
      </w:r>
      <w:r w:rsidR="00491886">
        <w:rPr>
          <w:rFonts w:eastAsia="Times New Roman" w:cs="Calibri"/>
          <w:bCs/>
          <w:sz w:val="18"/>
          <w:szCs w:val="18"/>
        </w:rPr>
        <w:t xml:space="preserve">                 </w:t>
      </w:r>
      <w:r w:rsidR="00642EA4">
        <w:rPr>
          <w:rFonts w:eastAsia="Times New Roman" w:cs="Calibri"/>
          <w:bCs/>
          <w:sz w:val="18"/>
          <w:szCs w:val="18"/>
        </w:rPr>
        <w:tab/>
        <w:t xml:space="preserve">          </w:t>
      </w:r>
      <w:r w:rsidR="004B49D5">
        <w:rPr>
          <w:rFonts w:eastAsia="Times New Roman" w:cs="Calibri"/>
          <w:b/>
          <w:sz w:val="18"/>
          <w:szCs w:val="18"/>
        </w:rPr>
        <w:t>Action: DW/Clerk</w:t>
      </w:r>
    </w:p>
    <w:p w14:paraId="55886B3A" w14:textId="3988EF5B" w:rsidR="00711529" w:rsidRPr="00711529" w:rsidRDefault="00144ADF" w:rsidP="00144ADF">
      <w:pPr>
        <w:numPr>
          <w:ilvl w:val="0"/>
          <w:numId w:val="1"/>
        </w:numPr>
        <w:spacing w:after="0" w:line="240" w:lineRule="auto"/>
        <w:contextualSpacing/>
        <w:rPr>
          <w:rFonts w:eastAsia="Times New Roman" w:cs="Calibri"/>
          <w:b/>
          <w:i/>
          <w:iCs/>
          <w:sz w:val="18"/>
          <w:szCs w:val="18"/>
        </w:rPr>
      </w:pPr>
      <w:r w:rsidRPr="00711529">
        <w:rPr>
          <w:rFonts w:cs="Calibri"/>
          <w:b/>
          <w:sz w:val="18"/>
          <w:szCs w:val="18"/>
        </w:rPr>
        <w:t>Swarland</w:t>
      </w:r>
      <w:r w:rsidRPr="00711529">
        <w:rPr>
          <w:rFonts w:eastAsia="Times New Roman" w:cs="Calibri"/>
          <w:b/>
          <w:sz w:val="18"/>
          <w:szCs w:val="18"/>
        </w:rPr>
        <w:t xml:space="preserve"> School Catchment Area Boundaries: Letter from resident. </w:t>
      </w:r>
      <w:r w:rsidR="00711529" w:rsidRPr="00711529">
        <w:rPr>
          <w:rFonts w:eastAsia="Times New Roman" w:cs="Calibri"/>
          <w:b/>
          <w:sz w:val="18"/>
          <w:szCs w:val="18"/>
        </w:rPr>
        <w:t xml:space="preserve"> </w:t>
      </w:r>
      <w:r w:rsidR="00711529" w:rsidRPr="00711529">
        <w:rPr>
          <w:rFonts w:eastAsia="Times New Roman" w:cs="Calibri"/>
          <w:bCs/>
          <w:sz w:val="18"/>
          <w:szCs w:val="18"/>
        </w:rPr>
        <w:t>Following on from the earlier discussion with Cllr Thorne it was agreed to write to the resident expressing the PCs sympathies but indicating that it was unable to help with the issue</w:t>
      </w:r>
      <w:r w:rsidR="00642EA4">
        <w:rPr>
          <w:rFonts w:eastAsia="Times New Roman" w:cs="Calibri"/>
          <w:bCs/>
          <w:sz w:val="18"/>
          <w:szCs w:val="18"/>
        </w:rPr>
        <w:t>. However,</w:t>
      </w:r>
      <w:r w:rsidR="00711529" w:rsidRPr="00711529">
        <w:rPr>
          <w:rFonts w:eastAsia="Times New Roman" w:cs="Calibri"/>
          <w:bCs/>
          <w:sz w:val="18"/>
          <w:szCs w:val="18"/>
        </w:rPr>
        <w:t xml:space="preserve"> to suggest</w:t>
      </w:r>
      <w:r w:rsidR="00711529" w:rsidRPr="00711529">
        <w:rPr>
          <w:rFonts w:eastAsia="Times New Roman" w:cs="Calibri"/>
          <w:bCs/>
          <w:sz w:val="18"/>
          <w:szCs w:val="18"/>
        </w:rPr>
        <w:t xml:space="preserve"> two possible actions</w:t>
      </w:r>
      <w:r w:rsidR="00711529" w:rsidRPr="00711529">
        <w:rPr>
          <w:rFonts w:eastAsia="Times New Roman" w:cs="Calibri"/>
          <w:bCs/>
          <w:sz w:val="18"/>
          <w:szCs w:val="18"/>
        </w:rPr>
        <w:t>:</w:t>
      </w:r>
    </w:p>
    <w:p w14:paraId="6ADB4B1D" w14:textId="47261400" w:rsidR="00711529" w:rsidRPr="00711529" w:rsidRDefault="00711529" w:rsidP="00711529">
      <w:pPr>
        <w:pStyle w:val="ListParagraph"/>
        <w:numPr>
          <w:ilvl w:val="0"/>
          <w:numId w:val="9"/>
        </w:numPr>
        <w:spacing w:after="0" w:line="240" w:lineRule="auto"/>
        <w:rPr>
          <w:rFonts w:eastAsia="Times New Roman" w:cs="Calibri"/>
          <w:b/>
          <w:i/>
          <w:iCs/>
          <w:sz w:val="18"/>
          <w:szCs w:val="18"/>
        </w:rPr>
      </w:pPr>
      <w:r w:rsidRPr="00711529">
        <w:rPr>
          <w:rFonts w:eastAsia="Times New Roman" w:cs="Calibri"/>
          <w:bCs/>
          <w:sz w:val="18"/>
          <w:szCs w:val="18"/>
        </w:rPr>
        <w:t>To</w:t>
      </w:r>
      <w:r w:rsidRPr="00711529">
        <w:rPr>
          <w:rFonts w:eastAsia="Times New Roman" w:cs="Calibri"/>
          <w:bCs/>
          <w:sz w:val="18"/>
          <w:szCs w:val="18"/>
        </w:rPr>
        <w:t xml:space="preserve"> apply for </w:t>
      </w:r>
      <w:r w:rsidRPr="00711529">
        <w:rPr>
          <w:rFonts w:eastAsia="Times New Roman" w:cs="Calibri"/>
          <w:bCs/>
          <w:sz w:val="18"/>
          <w:szCs w:val="18"/>
        </w:rPr>
        <w:t>their</w:t>
      </w:r>
      <w:r w:rsidRPr="00711529">
        <w:rPr>
          <w:rFonts w:eastAsia="Times New Roman" w:cs="Calibri"/>
          <w:bCs/>
          <w:sz w:val="18"/>
          <w:szCs w:val="18"/>
        </w:rPr>
        <w:t xml:space="preserve"> children to attend Dr Thomlinson C of E School on religious grounds, but this option </w:t>
      </w:r>
      <w:r w:rsidRPr="00711529">
        <w:rPr>
          <w:rFonts w:eastAsia="Times New Roman" w:cs="Calibri"/>
          <w:bCs/>
          <w:sz w:val="18"/>
          <w:szCs w:val="18"/>
        </w:rPr>
        <w:t>was</w:t>
      </w:r>
      <w:r w:rsidRPr="00711529">
        <w:rPr>
          <w:rFonts w:eastAsia="Times New Roman" w:cs="Calibri"/>
          <w:bCs/>
          <w:sz w:val="18"/>
          <w:szCs w:val="18"/>
        </w:rPr>
        <w:t xml:space="preserve"> only open to people who are C of E. </w:t>
      </w:r>
    </w:p>
    <w:p w14:paraId="50BC749C" w14:textId="0E3CEF55" w:rsidR="00144ADF" w:rsidRPr="000F3BBC" w:rsidRDefault="00711529" w:rsidP="00711529">
      <w:pPr>
        <w:pStyle w:val="ListParagraph"/>
        <w:numPr>
          <w:ilvl w:val="0"/>
          <w:numId w:val="9"/>
        </w:numPr>
        <w:spacing w:after="0" w:line="240" w:lineRule="auto"/>
        <w:rPr>
          <w:rFonts w:eastAsia="Times New Roman" w:cs="Calibri"/>
          <w:b/>
          <w:i/>
          <w:iCs/>
          <w:sz w:val="18"/>
          <w:szCs w:val="18"/>
        </w:rPr>
      </w:pPr>
      <w:r w:rsidRPr="00711529">
        <w:rPr>
          <w:rFonts w:eastAsia="Times New Roman" w:cs="Calibri"/>
          <w:bCs/>
          <w:sz w:val="18"/>
          <w:szCs w:val="18"/>
        </w:rPr>
        <w:t>If they were</w:t>
      </w:r>
      <w:r w:rsidRPr="00711529">
        <w:rPr>
          <w:rFonts w:eastAsia="Times New Roman" w:cs="Calibri"/>
          <w:bCs/>
          <w:sz w:val="18"/>
          <w:szCs w:val="18"/>
        </w:rPr>
        <w:t xml:space="preserve"> successful in gaining a place in the Cheviot Learning Trust route ( Dr T’s and KEVI) then </w:t>
      </w:r>
      <w:r w:rsidRPr="00711529">
        <w:rPr>
          <w:rFonts w:eastAsia="Times New Roman" w:cs="Calibri"/>
          <w:bCs/>
          <w:sz w:val="18"/>
          <w:szCs w:val="18"/>
        </w:rPr>
        <w:t>they could apply</w:t>
      </w:r>
      <w:r w:rsidRPr="00711529">
        <w:rPr>
          <w:rFonts w:eastAsia="Times New Roman" w:cs="Calibri"/>
          <w:bCs/>
          <w:sz w:val="18"/>
          <w:szCs w:val="18"/>
        </w:rPr>
        <w:t xml:space="preserve"> to </w:t>
      </w:r>
      <w:r w:rsidRPr="000F3BBC">
        <w:rPr>
          <w:rFonts w:eastAsia="Times New Roman" w:cs="Calibri"/>
          <w:bCs/>
          <w:sz w:val="18"/>
          <w:szCs w:val="18"/>
        </w:rPr>
        <w:t xml:space="preserve">NCC for concessionary travel. </w:t>
      </w:r>
      <w:r w:rsidRPr="000F3BBC">
        <w:rPr>
          <w:rFonts w:eastAsia="Times New Roman" w:cs="Calibri"/>
          <w:bCs/>
          <w:sz w:val="18"/>
          <w:szCs w:val="18"/>
        </w:rPr>
        <w:tab/>
      </w:r>
      <w:r w:rsidRPr="000F3BBC">
        <w:rPr>
          <w:rFonts w:eastAsia="Times New Roman" w:cs="Calibri"/>
          <w:bCs/>
          <w:sz w:val="18"/>
          <w:szCs w:val="18"/>
        </w:rPr>
        <w:tab/>
      </w:r>
      <w:r w:rsidRPr="000F3BBC">
        <w:rPr>
          <w:rFonts w:eastAsia="Times New Roman" w:cs="Calibri"/>
          <w:bCs/>
          <w:sz w:val="18"/>
          <w:szCs w:val="18"/>
        </w:rPr>
        <w:tab/>
      </w:r>
      <w:r w:rsidRPr="000F3BBC">
        <w:rPr>
          <w:rFonts w:eastAsia="Times New Roman" w:cs="Calibri"/>
          <w:bCs/>
          <w:sz w:val="18"/>
          <w:szCs w:val="18"/>
        </w:rPr>
        <w:tab/>
      </w:r>
      <w:r w:rsidRPr="000F3BBC">
        <w:rPr>
          <w:rFonts w:eastAsia="Times New Roman" w:cs="Calibri"/>
          <w:bCs/>
          <w:sz w:val="18"/>
          <w:szCs w:val="18"/>
        </w:rPr>
        <w:tab/>
      </w:r>
      <w:r w:rsidRPr="000F3BBC">
        <w:rPr>
          <w:rFonts w:eastAsia="Times New Roman" w:cs="Calibri"/>
          <w:bCs/>
          <w:sz w:val="18"/>
          <w:szCs w:val="18"/>
        </w:rPr>
        <w:tab/>
      </w:r>
      <w:r w:rsidRPr="000F3BBC">
        <w:rPr>
          <w:rFonts w:eastAsia="Times New Roman" w:cs="Calibri"/>
          <w:bCs/>
          <w:sz w:val="18"/>
          <w:szCs w:val="18"/>
        </w:rPr>
        <w:tab/>
      </w:r>
      <w:r w:rsidRPr="000F3BBC">
        <w:rPr>
          <w:rFonts w:eastAsia="Times New Roman" w:cs="Calibri"/>
          <w:bCs/>
          <w:sz w:val="18"/>
          <w:szCs w:val="18"/>
        </w:rPr>
        <w:tab/>
      </w:r>
      <w:r w:rsidRPr="000F3BBC">
        <w:rPr>
          <w:rFonts w:eastAsia="Times New Roman" w:cs="Calibri"/>
          <w:b/>
          <w:sz w:val="18"/>
          <w:szCs w:val="18"/>
        </w:rPr>
        <w:t>Action: Clerk</w:t>
      </w:r>
    </w:p>
    <w:p w14:paraId="2820F0B4" w14:textId="2183D873" w:rsidR="00144ADF" w:rsidRPr="00356A9D" w:rsidRDefault="00144ADF" w:rsidP="00170D98">
      <w:pPr>
        <w:numPr>
          <w:ilvl w:val="0"/>
          <w:numId w:val="1"/>
        </w:numPr>
        <w:spacing w:after="0" w:line="240" w:lineRule="auto"/>
        <w:contextualSpacing/>
        <w:rPr>
          <w:rFonts w:eastAsia="Times New Roman" w:cs="Calibri"/>
          <w:bCs/>
          <w:sz w:val="18"/>
          <w:szCs w:val="18"/>
        </w:rPr>
      </w:pPr>
      <w:r w:rsidRPr="000F3BBC">
        <w:rPr>
          <w:rFonts w:cs="Calibri"/>
          <w:b/>
          <w:sz w:val="18"/>
          <w:szCs w:val="18"/>
        </w:rPr>
        <w:t>Update</w:t>
      </w:r>
      <w:r w:rsidRPr="000F3BBC">
        <w:rPr>
          <w:rFonts w:eastAsia="Times New Roman" w:cs="Calibri"/>
          <w:b/>
          <w:sz w:val="18"/>
          <w:szCs w:val="18"/>
        </w:rPr>
        <w:t xml:space="preserve"> on Model Standing Orders and Financial Regulations. </w:t>
      </w:r>
      <w:r w:rsidR="00E75F62" w:rsidRPr="000F3BBC">
        <w:rPr>
          <w:rFonts w:eastAsia="Times New Roman" w:cs="Calibri"/>
          <w:bCs/>
          <w:sz w:val="18"/>
          <w:szCs w:val="18"/>
        </w:rPr>
        <w:t xml:space="preserve">Clerk had written to </w:t>
      </w:r>
      <w:r w:rsidRPr="000F3BBC">
        <w:rPr>
          <w:rFonts w:eastAsia="Times New Roman" w:cs="Calibri"/>
          <w:bCs/>
          <w:sz w:val="18"/>
          <w:szCs w:val="18"/>
        </w:rPr>
        <w:t>Northumberland NALC</w:t>
      </w:r>
      <w:r w:rsidR="00170D98" w:rsidRPr="000F3BBC">
        <w:rPr>
          <w:rFonts w:eastAsia="Times New Roman" w:cs="Calibri"/>
          <w:bCs/>
          <w:sz w:val="18"/>
          <w:szCs w:val="18"/>
        </w:rPr>
        <w:t xml:space="preserve"> for</w:t>
      </w:r>
      <w:r w:rsidRPr="000F3BBC">
        <w:rPr>
          <w:rFonts w:eastAsia="Times New Roman" w:cs="Calibri"/>
          <w:bCs/>
          <w:sz w:val="18"/>
          <w:szCs w:val="18"/>
        </w:rPr>
        <w:t xml:space="preserve"> advi</w:t>
      </w:r>
      <w:r w:rsidR="00170D98" w:rsidRPr="000F3BBC">
        <w:rPr>
          <w:rFonts w:eastAsia="Times New Roman" w:cs="Calibri"/>
          <w:bCs/>
          <w:sz w:val="18"/>
          <w:szCs w:val="18"/>
        </w:rPr>
        <w:t>c</w:t>
      </w:r>
      <w:r w:rsidRPr="000F3BBC">
        <w:rPr>
          <w:rFonts w:eastAsia="Times New Roman" w:cs="Calibri"/>
          <w:bCs/>
          <w:sz w:val="18"/>
          <w:szCs w:val="18"/>
        </w:rPr>
        <w:t xml:space="preserve">e </w:t>
      </w:r>
      <w:r w:rsidR="00170D98" w:rsidRPr="000F3BBC">
        <w:rPr>
          <w:rFonts w:eastAsia="Times New Roman" w:cs="Calibri"/>
          <w:bCs/>
          <w:sz w:val="18"/>
          <w:szCs w:val="18"/>
        </w:rPr>
        <w:t>regarding the</w:t>
      </w:r>
      <w:r w:rsidRPr="000F3BBC">
        <w:rPr>
          <w:rFonts w:eastAsia="Times New Roman" w:cs="Calibri"/>
          <w:bCs/>
          <w:sz w:val="18"/>
          <w:szCs w:val="18"/>
        </w:rPr>
        <w:t xml:space="preserve"> </w:t>
      </w:r>
      <w:r w:rsidR="00E75F62" w:rsidRPr="000F3BBC">
        <w:rPr>
          <w:rFonts w:eastAsia="Times New Roman" w:cs="Calibri"/>
          <w:bCs/>
          <w:sz w:val="18"/>
          <w:szCs w:val="18"/>
        </w:rPr>
        <w:t>adopti</w:t>
      </w:r>
      <w:r w:rsidR="00170D98" w:rsidRPr="000F3BBC">
        <w:rPr>
          <w:rFonts w:eastAsia="Times New Roman" w:cs="Calibri"/>
          <w:bCs/>
          <w:sz w:val="18"/>
          <w:szCs w:val="18"/>
        </w:rPr>
        <w:t>on of</w:t>
      </w:r>
      <w:r w:rsidRPr="000F3BBC">
        <w:rPr>
          <w:rFonts w:eastAsia="Times New Roman" w:cs="Calibri"/>
          <w:bCs/>
          <w:sz w:val="18"/>
          <w:szCs w:val="18"/>
        </w:rPr>
        <w:t xml:space="preserve"> the</w:t>
      </w:r>
      <w:r w:rsidR="00E75F62" w:rsidRPr="000F3BBC">
        <w:rPr>
          <w:rFonts w:eastAsia="Times New Roman" w:cs="Calibri"/>
          <w:bCs/>
          <w:sz w:val="18"/>
          <w:szCs w:val="18"/>
        </w:rPr>
        <w:t xml:space="preserve"> NALC</w:t>
      </w:r>
      <w:r w:rsidRPr="000F3BBC">
        <w:rPr>
          <w:rFonts w:eastAsia="Times New Roman" w:cs="Calibri"/>
          <w:bCs/>
          <w:sz w:val="18"/>
          <w:szCs w:val="18"/>
        </w:rPr>
        <w:t xml:space="preserve"> 2025 Model Standing Orders and Financial</w:t>
      </w:r>
      <w:r w:rsidRPr="00170D98">
        <w:rPr>
          <w:rFonts w:eastAsia="Times New Roman" w:cs="Calibri"/>
          <w:bCs/>
          <w:sz w:val="18"/>
          <w:szCs w:val="18"/>
        </w:rPr>
        <w:t xml:space="preserve"> Regulations</w:t>
      </w:r>
      <w:r w:rsidR="00E75F62" w:rsidRPr="00170D98">
        <w:rPr>
          <w:rFonts w:eastAsia="Times New Roman" w:cs="Calibri"/>
          <w:bCs/>
          <w:sz w:val="18"/>
          <w:szCs w:val="18"/>
        </w:rPr>
        <w:t xml:space="preserve"> and</w:t>
      </w:r>
      <w:r w:rsidRPr="00170D98">
        <w:rPr>
          <w:rFonts w:eastAsia="Times New Roman" w:cs="Calibri"/>
          <w:bCs/>
          <w:sz w:val="18"/>
          <w:szCs w:val="18"/>
        </w:rPr>
        <w:t xml:space="preserve"> whether Northumberland NALC were going to produce an abridged version for small councils</w:t>
      </w:r>
      <w:r w:rsidR="00170D98" w:rsidRPr="00170D98">
        <w:rPr>
          <w:rFonts w:eastAsia="Times New Roman" w:cs="Calibri"/>
          <w:bCs/>
          <w:sz w:val="18"/>
          <w:szCs w:val="18"/>
        </w:rPr>
        <w:t xml:space="preserve">, </w:t>
      </w:r>
      <w:r w:rsidR="00170D98">
        <w:rPr>
          <w:rFonts w:eastAsia="Times New Roman" w:cs="Calibri"/>
          <w:bCs/>
          <w:sz w:val="18"/>
          <w:szCs w:val="18"/>
        </w:rPr>
        <w:t>(</w:t>
      </w:r>
      <w:r w:rsidR="00170D98" w:rsidRPr="00170D98">
        <w:rPr>
          <w:rFonts w:eastAsia="Times New Roman" w:cs="Calibri"/>
          <w:bCs/>
          <w:sz w:val="18"/>
          <w:szCs w:val="18"/>
        </w:rPr>
        <w:t>like</w:t>
      </w:r>
      <w:r w:rsidRPr="00170D98">
        <w:rPr>
          <w:rFonts w:eastAsia="Times New Roman" w:cs="Calibri"/>
          <w:bCs/>
          <w:sz w:val="18"/>
          <w:szCs w:val="18"/>
        </w:rPr>
        <w:t xml:space="preserve"> the ones adopted in 2015</w:t>
      </w:r>
      <w:r w:rsidR="00170D98">
        <w:rPr>
          <w:rFonts w:eastAsia="Times New Roman" w:cs="Calibri"/>
          <w:bCs/>
          <w:sz w:val="18"/>
          <w:szCs w:val="18"/>
        </w:rPr>
        <w:t>)</w:t>
      </w:r>
      <w:r w:rsidRPr="00170D98">
        <w:rPr>
          <w:rFonts w:eastAsia="Times New Roman" w:cs="Calibri"/>
          <w:bCs/>
          <w:sz w:val="18"/>
          <w:szCs w:val="18"/>
        </w:rPr>
        <w:t xml:space="preserve">, as the 2025 were lengthy and onerous for small councils. </w:t>
      </w:r>
      <w:r w:rsidR="00E75F62" w:rsidRPr="00170D98">
        <w:rPr>
          <w:rFonts w:eastAsia="Times New Roman" w:cs="Calibri"/>
          <w:bCs/>
          <w:sz w:val="18"/>
          <w:szCs w:val="18"/>
        </w:rPr>
        <w:t>They advised adoption</w:t>
      </w:r>
      <w:r w:rsidR="00170D98">
        <w:rPr>
          <w:rFonts w:eastAsia="Times New Roman" w:cs="Calibri"/>
          <w:bCs/>
          <w:sz w:val="18"/>
          <w:szCs w:val="18"/>
        </w:rPr>
        <w:t>,</w:t>
      </w:r>
      <w:r w:rsidRPr="00170D98">
        <w:rPr>
          <w:rFonts w:eastAsia="Times New Roman" w:cs="Calibri"/>
          <w:bCs/>
          <w:sz w:val="18"/>
          <w:szCs w:val="18"/>
        </w:rPr>
        <w:t xml:space="preserve"> </w:t>
      </w:r>
      <w:r w:rsidR="00170D98" w:rsidRPr="00170D98">
        <w:rPr>
          <w:rFonts w:eastAsia="Times New Roman" w:cs="Calibri"/>
          <w:bCs/>
          <w:sz w:val="18"/>
          <w:szCs w:val="18"/>
        </w:rPr>
        <w:t xml:space="preserve">as </w:t>
      </w:r>
      <w:r w:rsidRPr="00170D98">
        <w:rPr>
          <w:rFonts w:eastAsia="Times New Roman" w:cs="Calibri"/>
          <w:bCs/>
          <w:sz w:val="18"/>
          <w:szCs w:val="18"/>
        </w:rPr>
        <w:t>the</w:t>
      </w:r>
      <w:r w:rsidR="00170D98" w:rsidRPr="00170D98">
        <w:rPr>
          <w:rFonts w:eastAsia="Times New Roman" w:cs="Calibri"/>
          <w:bCs/>
          <w:sz w:val="18"/>
          <w:szCs w:val="18"/>
        </w:rPr>
        <w:t xml:space="preserve"> new regulations </w:t>
      </w:r>
      <w:r w:rsidRPr="00170D98">
        <w:rPr>
          <w:rFonts w:eastAsia="Times New Roman" w:cs="Calibri"/>
          <w:bCs/>
          <w:sz w:val="18"/>
          <w:szCs w:val="18"/>
        </w:rPr>
        <w:t>addressed recent legislation and gender neural nomenclature</w:t>
      </w:r>
      <w:r w:rsidR="00170D98">
        <w:rPr>
          <w:rFonts w:eastAsia="Times New Roman" w:cs="Calibri"/>
          <w:bCs/>
          <w:sz w:val="18"/>
          <w:szCs w:val="18"/>
        </w:rPr>
        <w:t>. They</w:t>
      </w:r>
      <w:r w:rsidRPr="00170D98">
        <w:rPr>
          <w:rFonts w:eastAsia="Times New Roman" w:cs="Calibri"/>
          <w:bCs/>
          <w:sz w:val="18"/>
          <w:szCs w:val="18"/>
        </w:rPr>
        <w:t xml:space="preserve"> </w:t>
      </w:r>
      <w:r w:rsidR="00170D98" w:rsidRPr="00170D98">
        <w:rPr>
          <w:rFonts w:eastAsia="Times New Roman" w:cs="Calibri"/>
          <w:bCs/>
          <w:sz w:val="18"/>
          <w:szCs w:val="18"/>
        </w:rPr>
        <w:t xml:space="preserve">said </w:t>
      </w:r>
      <w:r w:rsidR="00E75F62" w:rsidRPr="00170D98">
        <w:rPr>
          <w:rFonts w:eastAsia="Times New Roman" w:cs="Calibri"/>
          <w:bCs/>
          <w:sz w:val="18"/>
          <w:szCs w:val="18"/>
        </w:rPr>
        <w:t xml:space="preserve">Northumberland NALC </w:t>
      </w:r>
      <w:r w:rsidRPr="00170D98">
        <w:rPr>
          <w:rFonts w:eastAsia="Times New Roman" w:cs="Calibri"/>
          <w:bCs/>
          <w:sz w:val="18"/>
          <w:szCs w:val="18"/>
        </w:rPr>
        <w:t xml:space="preserve">had no current plans to produce abridged models. </w:t>
      </w:r>
      <w:r w:rsidR="00E75F62" w:rsidRPr="00170D98">
        <w:rPr>
          <w:rFonts w:eastAsia="Times New Roman" w:cs="Calibri"/>
          <w:bCs/>
          <w:sz w:val="18"/>
          <w:szCs w:val="18"/>
        </w:rPr>
        <w:t>Further advice was taken from</w:t>
      </w:r>
      <w:r w:rsidRPr="00170D98">
        <w:rPr>
          <w:rFonts w:eastAsia="Times New Roman" w:cs="Calibri"/>
          <w:bCs/>
          <w:sz w:val="18"/>
          <w:szCs w:val="18"/>
        </w:rPr>
        <w:t xml:space="preserve"> David Francis </w:t>
      </w:r>
      <w:r w:rsidR="00E75F62" w:rsidRPr="00170D98">
        <w:rPr>
          <w:rFonts w:eastAsia="Times New Roman" w:cs="Calibri"/>
          <w:bCs/>
          <w:sz w:val="18"/>
          <w:szCs w:val="18"/>
        </w:rPr>
        <w:t>(</w:t>
      </w:r>
      <w:r w:rsidRPr="00170D98">
        <w:rPr>
          <w:rFonts w:eastAsia="Times New Roman" w:cs="Calibri"/>
          <w:bCs/>
          <w:sz w:val="18"/>
          <w:szCs w:val="18"/>
        </w:rPr>
        <w:t xml:space="preserve">member of NALC’s </w:t>
      </w:r>
      <w:r w:rsidR="00E75F62" w:rsidRPr="00170D98">
        <w:rPr>
          <w:rFonts w:eastAsia="Times New Roman" w:cs="Calibri"/>
          <w:bCs/>
          <w:sz w:val="18"/>
          <w:szCs w:val="18"/>
        </w:rPr>
        <w:t xml:space="preserve">national </w:t>
      </w:r>
      <w:r w:rsidRPr="00170D98">
        <w:rPr>
          <w:rFonts w:eastAsia="Times New Roman" w:cs="Calibri"/>
          <w:bCs/>
          <w:sz w:val="18"/>
          <w:szCs w:val="18"/>
        </w:rPr>
        <w:t>smaller councils committee)</w:t>
      </w:r>
      <w:r w:rsidR="00170D98" w:rsidRPr="00170D98">
        <w:rPr>
          <w:rFonts w:eastAsia="Times New Roman" w:cs="Calibri"/>
          <w:bCs/>
          <w:sz w:val="18"/>
          <w:szCs w:val="18"/>
        </w:rPr>
        <w:t xml:space="preserve"> who said that </w:t>
      </w:r>
      <w:r w:rsidR="00170D98">
        <w:rPr>
          <w:rFonts w:eastAsia="Times New Roman" w:cs="Calibri"/>
          <w:bCs/>
          <w:sz w:val="18"/>
          <w:szCs w:val="18"/>
        </w:rPr>
        <w:t>the national c</w:t>
      </w:r>
      <w:r w:rsidRPr="00170D98">
        <w:rPr>
          <w:rFonts w:eastAsia="Times New Roman" w:cs="Calibri"/>
          <w:bCs/>
          <w:sz w:val="18"/>
          <w:szCs w:val="18"/>
        </w:rPr>
        <w:t>ommittee ha</w:t>
      </w:r>
      <w:r w:rsidR="00170D98" w:rsidRPr="00170D98">
        <w:rPr>
          <w:rFonts w:eastAsia="Times New Roman" w:cs="Calibri"/>
          <w:bCs/>
          <w:sz w:val="18"/>
          <w:szCs w:val="18"/>
        </w:rPr>
        <w:t>d b</w:t>
      </w:r>
      <w:r w:rsidRPr="00170D98">
        <w:rPr>
          <w:rFonts w:eastAsia="Times New Roman" w:cs="Calibri"/>
          <w:bCs/>
          <w:sz w:val="18"/>
          <w:szCs w:val="18"/>
        </w:rPr>
        <w:t xml:space="preserve">egun to prepare </w:t>
      </w:r>
      <w:r w:rsidR="00AF7EE2" w:rsidRPr="00170D98">
        <w:rPr>
          <w:rFonts w:eastAsia="Times New Roman" w:cs="Calibri"/>
          <w:bCs/>
          <w:sz w:val="18"/>
          <w:szCs w:val="18"/>
        </w:rPr>
        <w:t>several</w:t>
      </w:r>
      <w:r w:rsidRPr="00170D98">
        <w:rPr>
          <w:rFonts w:eastAsia="Times New Roman" w:cs="Calibri"/>
          <w:bCs/>
          <w:sz w:val="18"/>
          <w:szCs w:val="18"/>
        </w:rPr>
        <w:t xml:space="preserve"> model documents </w:t>
      </w:r>
      <w:r w:rsidRPr="00356A9D">
        <w:rPr>
          <w:rFonts w:eastAsia="Times New Roman" w:cs="Calibri"/>
          <w:bCs/>
          <w:sz w:val="18"/>
          <w:szCs w:val="18"/>
        </w:rPr>
        <w:t xml:space="preserve">and guides specifically for smaller councils, with the intention of </w:t>
      </w:r>
      <w:r w:rsidR="00170D98" w:rsidRPr="00356A9D">
        <w:rPr>
          <w:rFonts w:eastAsia="Times New Roman" w:cs="Calibri"/>
          <w:bCs/>
          <w:sz w:val="18"/>
          <w:szCs w:val="18"/>
        </w:rPr>
        <w:t>p</w:t>
      </w:r>
      <w:r w:rsidRPr="00356A9D">
        <w:rPr>
          <w:rFonts w:eastAsia="Times New Roman" w:cs="Calibri"/>
          <w:bCs/>
          <w:sz w:val="18"/>
          <w:szCs w:val="18"/>
        </w:rPr>
        <w:t>ublishing</w:t>
      </w:r>
      <w:r w:rsidR="00170D98" w:rsidRPr="00356A9D">
        <w:rPr>
          <w:rFonts w:eastAsia="Times New Roman" w:cs="Calibri"/>
          <w:bCs/>
          <w:sz w:val="18"/>
          <w:szCs w:val="18"/>
        </w:rPr>
        <w:t xml:space="preserve"> </w:t>
      </w:r>
      <w:r w:rsidRPr="00356A9D">
        <w:rPr>
          <w:rFonts w:eastAsia="Times New Roman" w:cs="Calibri"/>
          <w:bCs/>
          <w:sz w:val="18"/>
          <w:szCs w:val="18"/>
        </w:rPr>
        <w:t xml:space="preserve">these on the National ALC website. Work on the production </w:t>
      </w:r>
      <w:r w:rsidR="00170D98" w:rsidRPr="00356A9D">
        <w:rPr>
          <w:rFonts w:eastAsia="Times New Roman" w:cs="Calibri"/>
          <w:bCs/>
          <w:sz w:val="18"/>
          <w:szCs w:val="18"/>
        </w:rPr>
        <w:t>had</w:t>
      </w:r>
      <w:r w:rsidRPr="00356A9D">
        <w:rPr>
          <w:rFonts w:eastAsia="Times New Roman" w:cs="Calibri"/>
          <w:bCs/>
          <w:sz w:val="18"/>
          <w:szCs w:val="18"/>
        </w:rPr>
        <w:t xml:space="preserve"> begun, using the </w:t>
      </w:r>
      <w:r w:rsidR="00170D98" w:rsidRPr="00356A9D">
        <w:rPr>
          <w:rFonts w:eastAsia="Times New Roman" w:cs="Calibri"/>
          <w:bCs/>
          <w:sz w:val="18"/>
          <w:szCs w:val="18"/>
        </w:rPr>
        <w:t xml:space="preserve">current </w:t>
      </w:r>
      <w:r w:rsidRPr="00356A9D">
        <w:rPr>
          <w:rFonts w:eastAsia="Times New Roman" w:cs="Calibri"/>
          <w:bCs/>
          <w:sz w:val="18"/>
          <w:szCs w:val="18"/>
        </w:rPr>
        <w:t xml:space="preserve">Northumberland model as a </w:t>
      </w:r>
      <w:r w:rsidR="00170D98" w:rsidRPr="00356A9D">
        <w:rPr>
          <w:rFonts w:eastAsia="Times New Roman" w:cs="Calibri"/>
          <w:bCs/>
          <w:sz w:val="18"/>
          <w:szCs w:val="18"/>
        </w:rPr>
        <w:t>starting point</w:t>
      </w:r>
      <w:r w:rsidRPr="00356A9D">
        <w:rPr>
          <w:rFonts w:eastAsia="Times New Roman" w:cs="Calibri"/>
          <w:bCs/>
          <w:sz w:val="18"/>
          <w:szCs w:val="18"/>
        </w:rPr>
        <w:t xml:space="preserve">. </w:t>
      </w:r>
      <w:r w:rsidR="00170D98" w:rsidRPr="00356A9D">
        <w:rPr>
          <w:rFonts w:eastAsia="Times New Roman" w:cs="Calibri"/>
          <w:bCs/>
          <w:sz w:val="18"/>
          <w:szCs w:val="18"/>
        </w:rPr>
        <w:t>He</w:t>
      </w:r>
      <w:r w:rsidRPr="00356A9D">
        <w:rPr>
          <w:rFonts w:eastAsia="Times New Roman" w:cs="Calibri"/>
          <w:bCs/>
          <w:sz w:val="18"/>
          <w:szCs w:val="18"/>
        </w:rPr>
        <w:t xml:space="preserve"> suggest</w:t>
      </w:r>
      <w:r w:rsidR="00170D98" w:rsidRPr="00356A9D">
        <w:rPr>
          <w:rFonts w:eastAsia="Times New Roman" w:cs="Calibri"/>
          <w:bCs/>
          <w:sz w:val="18"/>
          <w:szCs w:val="18"/>
        </w:rPr>
        <w:t>ed</w:t>
      </w:r>
      <w:r w:rsidRPr="00356A9D">
        <w:rPr>
          <w:rFonts w:eastAsia="Times New Roman" w:cs="Calibri"/>
          <w:bCs/>
          <w:sz w:val="18"/>
          <w:szCs w:val="18"/>
        </w:rPr>
        <w:t xml:space="preserve"> not</w:t>
      </w:r>
      <w:r w:rsidR="00170D98" w:rsidRPr="00356A9D">
        <w:rPr>
          <w:rFonts w:eastAsia="Times New Roman" w:cs="Calibri"/>
          <w:bCs/>
          <w:sz w:val="18"/>
          <w:szCs w:val="18"/>
        </w:rPr>
        <w:t xml:space="preserve"> to</w:t>
      </w:r>
      <w:r w:rsidRPr="00356A9D">
        <w:rPr>
          <w:rFonts w:eastAsia="Times New Roman" w:cs="Calibri"/>
          <w:bCs/>
          <w:sz w:val="18"/>
          <w:szCs w:val="18"/>
        </w:rPr>
        <w:t xml:space="preserve"> adopt the new National ALC model</w:t>
      </w:r>
      <w:r w:rsidR="00170D98" w:rsidRPr="00356A9D">
        <w:rPr>
          <w:rFonts w:eastAsia="Times New Roman" w:cs="Calibri"/>
          <w:bCs/>
          <w:sz w:val="18"/>
          <w:szCs w:val="18"/>
        </w:rPr>
        <w:t>s, as they were</w:t>
      </w:r>
      <w:r w:rsidRPr="00356A9D">
        <w:rPr>
          <w:rFonts w:eastAsia="Times New Roman" w:cs="Calibri"/>
          <w:bCs/>
          <w:sz w:val="18"/>
          <w:szCs w:val="18"/>
        </w:rPr>
        <w:t xml:space="preserve"> far too complicated for a small council such as Longframlington. </w:t>
      </w:r>
      <w:r w:rsidR="00170D98" w:rsidRPr="00356A9D">
        <w:rPr>
          <w:rFonts w:eastAsia="Times New Roman" w:cs="Calibri"/>
          <w:bCs/>
          <w:sz w:val="18"/>
          <w:szCs w:val="18"/>
        </w:rPr>
        <w:t>Members agreed to wait for the proposed national models</w:t>
      </w:r>
      <w:r w:rsidR="000F3BBC">
        <w:rPr>
          <w:rFonts w:eastAsia="Times New Roman" w:cs="Calibri"/>
          <w:bCs/>
          <w:sz w:val="18"/>
          <w:szCs w:val="18"/>
        </w:rPr>
        <w:t xml:space="preserve"> for smaller councils</w:t>
      </w:r>
      <w:r w:rsidR="00170D98" w:rsidRPr="00356A9D">
        <w:rPr>
          <w:rFonts w:eastAsia="Times New Roman" w:cs="Calibri"/>
          <w:bCs/>
          <w:sz w:val="18"/>
          <w:szCs w:val="18"/>
        </w:rPr>
        <w:t xml:space="preserve"> rather than adopting the new 2025 versions.</w:t>
      </w:r>
    </w:p>
    <w:p w14:paraId="12BEF2E6" w14:textId="7F050FDF" w:rsidR="00144ADF" w:rsidRPr="00356A9D" w:rsidRDefault="00144ADF" w:rsidP="00144ADF">
      <w:pPr>
        <w:numPr>
          <w:ilvl w:val="0"/>
          <w:numId w:val="1"/>
        </w:numPr>
        <w:spacing w:after="0" w:line="240" w:lineRule="auto"/>
        <w:contextualSpacing/>
        <w:rPr>
          <w:rFonts w:eastAsia="Times New Roman" w:cs="Calibri"/>
          <w:b/>
          <w:sz w:val="18"/>
          <w:szCs w:val="18"/>
        </w:rPr>
      </w:pPr>
      <w:r w:rsidRPr="00356A9D">
        <w:rPr>
          <w:rFonts w:eastAsia="Times New Roman" w:cs="Calibri"/>
          <w:b/>
          <w:sz w:val="18"/>
          <w:szCs w:val="18"/>
        </w:rPr>
        <w:t xml:space="preserve">Villa Lane </w:t>
      </w:r>
      <w:r w:rsidR="000F3BBC">
        <w:rPr>
          <w:rFonts w:eastAsia="Times New Roman" w:cs="Calibri"/>
          <w:b/>
          <w:sz w:val="18"/>
          <w:szCs w:val="18"/>
        </w:rPr>
        <w:t xml:space="preserve">holiday </w:t>
      </w:r>
      <w:r w:rsidRPr="00356A9D">
        <w:rPr>
          <w:rFonts w:eastAsia="Times New Roman" w:cs="Calibri"/>
          <w:b/>
          <w:sz w:val="18"/>
          <w:szCs w:val="18"/>
        </w:rPr>
        <w:t xml:space="preserve">park: Cutting back of trees and hedges </w:t>
      </w:r>
      <w:r w:rsidRPr="00356A9D">
        <w:rPr>
          <w:rFonts w:eastAsia="Times New Roman" w:cs="Calibri"/>
          <w:bCs/>
          <w:sz w:val="18"/>
          <w:szCs w:val="18"/>
        </w:rPr>
        <w:t xml:space="preserve">We have received an email from a resident of Simonside Drive </w:t>
      </w:r>
      <w:r w:rsidR="000F3BBC">
        <w:rPr>
          <w:rFonts w:eastAsia="Times New Roman" w:cs="Calibri"/>
          <w:bCs/>
          <w:sz w:val="18"/>
          <w:szCs w:val="18"/>
        </w:rPr>
        <w:t>concerned about</w:t>
      </w:r>
      <w:r w:rsidRPr="00356A9D">
        <w:rPr>
          <w:rFonts w:eastAsia="Times New Roman" w:cs="Calibri"/>
          <w:bCs/>
          <w:sz w:val="18"/>
          <w:szCs w:val="18"/>
        </w:rPr>
        <w:t xml:space="preserve"> the cutting </w:t>
      </w:r>
      <w:r w:rsidR="0041236B" w:rsidRPr="00356A9D">
        <w:rPr>
          <w:rFonts w:eastAsia="Times New Roman" w:cs="Calibri"/>
          <w:bCs/>
          <w:sz w:val="18"/>
          <w:szCs w:val="18"/>
        </w:rPr>
        <w:t>d</w:t>
      </w:r>
      <w:r w:rsidRPr="00356A9D">
        <w:rPr>
          <w:rFonts w:eastAsia="Times New Roman" w:cs="Calibri"/>
          <w:bCs/>
          <w:sz w:val="18"/>
          <w:szCs w:val="18"/>
        </w:rPr>
        <w:t xml:space="preserve">own of trees and hedges adjacent to the </w:t>
      </w:r>
      <w:r w:rsidR="0041236B" w:rsidRPr="00356A9D">
        <w:rPr>
          <w:rFonts w:eastAsia="Times New Roman" w:cs="Calibri"/>
          <w:bCs/>
          <w:sz w:val="18"/>
          <w:szCs w:val="18"/>
        </w:rPr>
        <w:t>holiday</w:t>
      </w:r>
      <w:r w:rsidRPr="00356A9D">
        <w:rPr>
          <w:rFonts w:eastAsia="Times New Roman" w:cs="Calibri"/>
          <w:bCs/>
          <w:sz w:val="18"/>
          <w:szCs w:val="18"/>
        </w:rPr>
        <w:t xml:space="preserve"> park.</w:t>
      </w:r>
      <w:r w:rsidR="00170D98" w:rsidRPr="00356A9D">
        <w:rPr>
          <w:rFonts w:eastAsia="Times New Roman" w:cs="Calibri"/>
          <w:bCs/>
          <w:sz w:val="18"/>
          <w:szCs w:val="18"/>
        </w:rPr>
        <w:t xml:space="preserve"> It was agreed to report this on Fix My Street and to write to</w:t>
      </w:r>
      <w:r w:rsidR="0041236B" w:rsidRPr="00356A9D">
        <w:rPr>
          <w:rFonts w:eastAsia="Times New Roman" w:cs="Calibri"/>
          <w:bCs/>
          <w:sz w:val="18"/>
          <w:szCs w:val="18"/>
        </w:rPr>
        <w:t xml:space="preserve"> ask </w:t>
      </w:r>
      <w:r w:rsidR="000F3BBC" w:rsidRPr="00356A9D">
        <w:rPr>
          <w:rFonts w:eastAsia="Times New Roman" w:cs="Calibri"/>
          <w:bCs/>
          <w:sz w:val="18"/>
          <w:szCs w:val="18"/>
        </w:rPr>
        <w:t xml:space="preserve">the holiday park </w:t>
      </w:r>
      <w:r w:rsidR="0041236B" w:rsidRPr="00356A9D">
        <w:rPr>
          <w:rFonts w:eastAsia="Times New Roman" w:cs="Calibri"/>
          <w:bCs/>
          <w:sz w:val="18"/>
          <w:szCs w:val="18"/>
        </w:rPr>
        <w:t>to tidy up the area.</w:t>
      </w:r>
      <w:r w:rsidR="0041236B" w:rsidRPr="00356A9D">
        <w:rPr>
          <w:rFonts w:eastAsia="Times New Roman" w:cs="Calibri"/>
          <w:bCs/>
          <w:sz w:val="18"/>
          <w:szCs w:val="18"/>
        </w:rPr>
        <w:tab/>
      </w:r>
      <w:r w:rsidR="0041236B" w:rsidRPr="00356A9D">
        <w:rPr>
          <w:rFonts w:eastAsia="Times New Roman" w:cs="Calibri"/>
          <w:bCs/>
          <w:sz w:val="18"/>
          <w:szCs w:val="18"/>
        </w:rPr>
        <w:tab/>
      </w:r>
      <w:r w:rsidR="0041236B" w:rsidRPr="00356A9D">
        <w:rPr>
          <w:rFonts w:eastAsia="Times New Roman" w:cs="Calibri"/>
          <w:bCs/>
          <w:sz w:val="18"/>
          <w:szCs w:val="18"/>
        </w:rPr>
        <w:tab/>
        <w:t xml:space="preserve">          </w:t>
      </w:r>
      <w:r w:rsidR="000F3BBC">
        <w:rPr>
          <w:rFonts w:eastAsia="Times New Roman" w:cs="Calibri"/>
          <w:bCs/>
          <w:sz w:val="18"/>
          <w:szCs w:val="18"/>
        </w:rPr>
        <w:tab/>
      </w:r>
      <w:r w:rsidR="000F3BBC">
        <w:rPr>
          <w:rFonts w:eastAsia="Times New Roman" w:cs="Calibri"/>
          <w:bCs/>
          <w:sz w:val="18"/>
          <w:szCs w:val="18"/>
        </w:rPr>
        <w:tab/>
        <w:t xml:space="preserve">        </w:t>
      </w:r>
      <w:r w:rsidR="0041236B" w:rsidRPr="00356A9D">
        <w:rPr>
          <w:rFonts w:eastAsia="Times New Roman" w:cs="Calibri"/>
          <w:b/>
          <w:sz w:val="18"/>
          <w:szCs w:val="18"/>
        </w:rPr>
        <w:t>Action AdG/Clerk</w:t>
      </w:r>
    </w:p>
    <w:p w14:paraId="42791C4C" w14:textId="66A5DE7A" w:rsidR="00144ADF" w:rsidRPr="00356A9D" w:rsidRDefault="00144ADF" w:rsidP="00144ADF">
      <w:pPr>
        <w:numPr>
          <w:ilvl w:val="0"/>
          <w:numId w:val="1"/>
        </w:numPr>
        <w:spacing w:after="0" w:line="240" w:lineRule="auto"/>
        <w:contextualSpacing/>
        <w:rPr>
          <w:rFonts w:eastAsia="Times New Roman" w:cs="Calibri"/>
          <w:b/>
          <w:bCs/>
          <w:sz w:val="18"/>
          <w:szCs w:val="18"/>
        </w:rPr>
      </w:pPr>
      <w:r w:rsidRPr="00356A9D">
        <w:rPr>
          <w:b/>
          <w:bCs/>
          <w:sz w:val="18"/>
          <w:szCs w:val="18"/>
        </w:rPr>
        <w:t>NCC Corporate Performance Report (CPP) &amp; Meeting for Town &amp; Parish Councils.</w:t>
      </w:r>
      <w:r w:rsidRPr="00356A9D">
        <w:rPr>
          <w:i/>
          <w:iCs/>
          <w:sz w:val="18"/>
          <w:szCs w:val="18"/>
        </w:rPr>
        <w:t xml:space="preserve"> </w:t>
      </w:r>
      <w:r w:rsidRPr="00356A9D">
        <w:rPr>
          <w:sz w:val="18"/>
          <w:szCs w:val="18"/>
        </w:rPr>
        <w:t>NCC ha</w:t>
      </w:r>
      <w:r w:rsidR="00872FE1" w:rsidRPr="00356A9D">
        <w:rPr>
          <w:sz w:val="18"/>
          <w:szCs w:val="18"/>
        </w:rPr>
        <w:t>d</w:t>
      </w:r>
      <w:r w:rsidRPr="00356A9D">
        <w:rPr>
          <w:sz w:val="18"/>
          <w:szCs w:val="18"/>
        </w:rPr>
        <w:t xml:space="preserve"> produced their CCP for the next four years and the letter from Cllr Glen Sanderson (GS), Leader, invite</w:t>
      </w:r>
      <w:r w:rsidR="00356A9D" w:rsidRPr="00356A9D">
        <w:rPr>
          <w:sz w:val="18"/>
          <w:szCs w:val="18"/>
        </w:rPr>
        <w:t>d</w:t>
      </w:r>
      <w:r w:rsidRPr="00356A9D">
        <w:rPr>
          <w:sz w:val="18"/>
          <w:szCs w:val="18"/>
        </w:rPr>
        <w:t xml:space="preserve"> PCs to respond.</w:t>
      </w:r>
      <w:r w:rsidR="00356A9D" w:rsidRPr="00356A9D">
        <w:rPr>
          <w:sz w:val="18"/>
          <w:szCs w:val="18"/>
        </w:rPr>
        <w:t xml:space="preserve"> AdG/TP to attend </w:t>
      </w:r>
      <w:r w:rsidRPr="00356A9D">
        <w:rPr>
          <w:sz w:val="18"/>
          <w:szCs w:val="18"/>
        </w:rPr>
        <w:t xml:space="preserve"> a special meeting regarding the CCP</w:t>
      </w:r>
      <w:r w:rsidR="00356A9D" w:rsidRPr="00356A9D">
        <w:rPr>
          <w:sz w:val="18"/>
          <w:szCs w:val="18"/>
        </w:rPr>
        <w:t xml:space="preserve"> and to report back at the next meeting. AdG to confirm attendance with NCC. </w:t>
      </w:r>
      <w:r w:rsidR="00356A9D" w:rsidRPr="00356A9D">
        <w:rPr>
          <w:sz w:val="18"/>
          <w:szCs w:val="18"/>
        </w:rPr>
        <w:tab/>
        <w:t xml:space="preserve">             </w:t>
      </w:r>
      <w:r w:rsidR="00356A9D" w:rsidRPr="00356A9D">
        <w:rPr>
          <w:b/>
          <w:bCs/>
          <w:sz w:val="18"/>
          <w:szCs w:val="18"/>
        </w:rPr>
        <w:t>Action: AdG/TP</w:t>
      </w:r>
    </w:p>
    <w:p w14:paraId="3B3F7909" w14:textId="028792CF" w:rsidR="00144ADF" w:rsidRPr="00665C88" w:rsidRDefault="00144ADF" w:rsidP="00144ADF">
      <w:pPr>
        <w:numPr>
          <w:ilvl w:val="0"/>
          <w:numId w:val="1"/>
        </w:numPr>
        <w:spacing w:after="0" w:line="240" w:lineRule="auto"/>
        <w:contextualSpacing/>
        <w:rPr>
          <w:rFonts w:cs="Calibri"/>
          <w:b/>
          <w:bCs/>
          <w:sz w:val="18"/>
          <w:szCs w:val="18"/>
        </w:rPr>
      </w:pPr>
      <w:r w:rsidRPr="00356A9D">
        <w:rPr>
          <w:rFonts w:cs="Calibri"/>
          <w:b/>
          <w:bCs/>
          <w:sz w:val="18"/>
          <w:szCs w:val="18"/>
        </w:rPr>
        <w:t>NCC Local Transport Three-Year Plan</w:t>
      </w:r>
      <w:r w:rsidR="00665C88" w:rsidRPr="00356A9D">
        <w:rPr>
          <w:rFonts w:cs="Calibri"/>
          <w:b/>
          <w:bCs/>
          <w:sz w:val="18"/>
          <w:szCs w:val="18"/>
        </w:rPr>
        <w:t xml:space="preserve"> (LTP)</w:t>
      </w:r>
      <w:r w:rsidRPr="00356A9D">
        <w:rPr>
          <w:rFonts w:cs="Calibri"/>
          <w:b/>
          <w:bCs/>
          <w:sz w:val="18"/>
          <w:szCs w:val="18"/>
        </w:rPr>
        <w:t xml:space="preserve">.  </w:t>
      </w:r>
      <w:r w:rsidR="00665C88" w:rsidRPr="00356A9D">
        <w:rPr>
          <w:rFonts w:cs="Calibri"/>
          <w:sz w:val="18"/>
          <w:szCs w:val="18"/>
        </w:rPr>
        <w:t>NCC were</w:t>
      </w:r>
      <w:r w:rsidRPr="00356A9D">
        <w:rPr>
          <w:rFonts w:cs="Calibri"/>
          <w:sz w:val="18"/>
          <w:szCs w:val="18"/>
        </w:rPr>
        <w:t xml:space="preserve"> to</w:t>
      </w:r>
      <w:r w:rsidR="00665C88" w:rsidRPr="00356A9D">
        <w:rPr>
          <w:rFonts w:cs="Calibri"/>
          <w:sz w:val="18"/>
          <w:szCs w:val="18"/>
        </w:rPr>
        <w:t xml:space="preserve"> move to</w:t>
      </w:r>
      <w:r w:rsidRPr="00356A9D">
        <w:rPr>
          <w:rFonts w:cs="Calibri"/>
          <w:sz w:val="18"/>
          <w:szCs w:val="18"/>
        </w:rPr>
        <w:t xml:space="preserve"> a 3-year planning cycle</w:t>
      </w:r>
      <w:r w:rsidR="00665C88" w:rsidRPr="00356A9D">
        <w:rPr>
          <w:rFonts w:cs="Calibri"/>
          <w:sz w:val="18"/>
          <w:szCs w:val="18"/>
        </w:rPr>
        <w:t xml:space="preserve"> for the LTP</w:t>
      </w:r>
      <w:r w:rsidRPr="00356A9D">
        <w:rPr>
          <w:rFonts w:cs="Calibri"/>
          <w:sz w:val="18"/>
          <w:szCs w:val="18"/>
        </w:rPr>
        <w:t xml:space="preserve">. </w:t>
      </w:r>
      <w:r w:rsidR="00665C88" w:rsidRPr="00356A9D">
        <w:rPr>
          <w:rFonts w:cs="Calibri"/>
          <w:sz w:val="18"/>
          <w:szCs w:val="18"/>
        </w:rPr>
        <w:t>As there were significant</w:t>
      </w:r>
      <w:r w:rsidRPr="00356A9D">
        <w:rPr>
          <w:rFonts w:cs="Calibri"/>
          <w:sz w:val="18"/>
          <w:szCs w:val="18"/>
        </w:rPr>
        <w:t xml:space="preserve"> </w:t>
      </w:r>
      <w:r w:rsidR="00665C88" w:rsidRPr="00356A9D">
        <w:rPr>
          <w:rFonts w:cs="Calibri"/>
          <w:sz w:val="18"/>
          <w:szCs w:val="18"/>
        </w:rPr>
        <w:t xml:space="preserve">changes, </w:t>
      </w:r>
      <w:r w:rsidRPr="00356A9D">
        <w:rPr>
          <w:rFonts w:cs="Calibri"/>
          <w:sz w:val="18"/>
          <w:szCs w:val="18"/>
        </w:rPr>
        <w:t xml:space="preserve">NCC </w:t>
      </w:r>
      <w:r w:rsidR="00665C88" w:rsidRPr="00356A9D">
        <w:rPr>
          <w:rFonts w:cs="Calibri"/>
          <w:sz w:val="18"/>
          <w:szCs w:val="18"/>
        </w:rPr>
        <w:t>were</w:t>
      </w:r>
      <w:r w:rsidRPr="00356A9D">
        <w:rPr>
          <w:rFonts w:cs="Calibri"/>
          <w:sz w:val="18"/>
          <w:szCs w:val="18"/>
        </w:rPr>
        <w:t xml:space="preserve"> providing  </w:t>
      </w:r>
      <w:r w:rsidR="000F3BBC">
        <w:rPr>
          <w:rFonts w:cs="Calibri"/>
          <w:sz w:val="18"/>
          <w:szCs w:val="18"/>
        </w:rPr>
        <w:t>an information event</w:t>
      </w:r>
      <w:r w:rsidRPr="00356A9D">
        <w:rPr>
          <w:rFonts w:cs="Calibri"/>
          <w:sz w:val="18"/>
          <w:szCs w:val="18"/>
        </w:rPr>
        <w:t xml:space="preserve">. The Northern meeting to be held Monday 29th September 18.00-19.30 St James Church Centre </w:t>
      </w:r>
      <w:r w:rsidR="00665C88" w:rsidRPr="00356A9D">
        <w:rPr>
          <w:rFonts w:cs="Calibri"/>
          <w:sz w:val="18"/>
          <w:szCs w:val="18"/>
        </w:rPr>
        <w:t>–</w:t>
      </w:r>
      <w:r w:rsidRPr="00356A9D">
        <w:rPr>
          <w:rFonts w:cs="Calibri"/>
          <w:sz w:val="18"/>
          <w:szCs w:val="18"/>
        </w:rPr>
        <w:t xml:space="preserve"> Alnwick</w:t>
      </w:r>
      <w:r w:rsidR="00665C88" w:rsidRPr="00356A9D">
        <w:rPr>
          <w:rFonts w:cs="Calibri"/>
          <w:sz w:val="18"/>
          <w:szCs w:val="18"/>
        </w:rPr>
        <w:t>. DW/TP to attend.  The three parish priorities to be agreed at the next meeting.</w:t>
      </w:r>
      <w:r w:rsidR="00665C88" w:rsidRPr="00665C88">
        <w:rPr>
          <w:rFonts w:cs="Calibri"/>
          <w:sz w:val="18"/>
          <w:szCs w:val="18"/>
        </w:rPr>
        <w:t xml:space="preserve"> </w:t>
      </w:r>
      <w:r w:rsidR="00665C88" w:rsidRPr="00665C88">
        <w:rPr>
          <w:rFonts w:cs="Calibri"/>
          <w:sz w:val="18"/>
          <w:szCs w:val="18"/>
        </w:rPr>
        <w:tab/>
      </w:r>
      <w:r w:rsidR="00665C88" w:rsidRPr="00665C88">
        <w:rPr>
          <w:rFonts w:cs="Calibri"/>
          <w:sz w:val="18"/>
          <w:szCs w:val="18"/>
        </w:rPr>
        <w:tab/>
      </w:r>
      <w:r w:rsidR="00665C88" w:rsidRPr="00665C88">
        <w:rPr>
          <w:rFonts w:cs="Calibri"/>
          <w:sz w:val="18"/>
          <w:szCs w:val="18"/>
        </w:rPr>
        <w:tab/>
      </w:r>
      <w:r w:rsidR="00665C88" w:rsidRPr="00665C88">
        <w:rPr>
          <w:rFonts w:cs="Calibri"/>
          <w:sz w:val="18"/>
          <w:szCs w:val="18"/>
        </w:rPr>
        <w:tab/>
      </w:r>
      <w:r w:rsidR="00665C88" w:rsidRPr="00665C88">
        <w:rPr>
          <w:rFonts w:cs="Calibri"/>
          <w:sz w:val="18"/>
          <w:szCs w:val="18"/>
        </w:rPr>
        <w:tab/>
      </w:r>
      <w:r w:rsidR="00665C88" w:rsidRPr="00665C88">
        <w:rPr>
          <w:rFonts w:cs="Calibri"/>
          <w:sz w:val="18"/>
          <w:szCs w:val="18"/>
        </w:rPr>
        <w:tab/>
      </w:r>
      <w:r w:rsidR="00665C88" w:rsidRPr="00665C88">
        <w:rPr>
          <w:rFonts w:cs="Calibri"/>
          <w:sz w:val="18"/>
          <w:szCs w:val="18"/>
        </w:rPr>
        <w:tab/>
      </w:r>
      <w:r w:rsidR="00665C88" w:rsidRPr="00665C88">
        <w:rPr>
          <w:rFonts w:cs="Calibri"/>
          <w:sz w:val="18"/>
          <w:szCs w:val="18"/>
        </w:rPr>
        <w:tab/>
      </w:r>
      <w:r w:rsidR="00665C88" w:rsidRPr="00665C88">
        <w:rPr>
          <w:rFonts w:cs="Calibri"/>
          <w:sz w:val="18"/>
          <w:szCs w:val="18"/>
        </w:rPr>
        <w:tab/>
      </w:r>
      <w:r w:rsidR="00665C88" w:rsidRPr="00665C88">
        <w:rPr>
          <w:rFonts w:cs="Calibri"/>
          <w:sz w:val="18"/>
          <w:szCs w:val="18"/>
        </w:rPr>
        <w:tab/>
        <w:t xml:space="preserve">   </w:t>
      </w:r>
      <w:r w:rsidR="00665C88">
        <w:rPr>
          <w:rFonts w:cs="Calibri"/>
          <w:sz w:val="18"/>
          <w:szCs w:val="18"/>
        </w:rPr>
        <w:tab/>
        <w:t xml:space="preserve"> </w:t>
      </w:r>
      <w:r w:rsidR="000F3BBC">
        <w:rPr>
          <w:rFonts w:cs="Calibri"/>
          <w:sz w:val="18"/>
          <w:szCs w:val="18"/>
        </w:rPr>
        <w:t xml:space="preserve"> </w:t>
      </w:r>
      <w:r w:rsidR="00665C88" w:rsidRPr="00665C88">
        <w:rPr>
          <w:rFonts w:cs="Calibri"/>
          <w:b/>
          <w:bCs/>
          <w:sz w:val="18"/>
          <w:szCs w:val="18"/>
        </w:rPr>
        <w:t>Action: Clerk/DW/TP</w:t>
      </w:r>
    </w:p>
    <w:p w14:paraId="582C23A6" w14:textId="2E98E7C1" w:rsidR="00A1531A" w:rsidRPr="00665C88" w:rsidRDefault="00144ADF" w:rsidP="00665C88">
      <w:pPr>
        <w:numPr>
          <w:ilvl w:val="0"/>
          <w:numId w:val="1"/>
        </w:numPr>
        <w:spacing w:after="0" w:line="240" w:lineRule="auto"/>
        <w:contextualSpacing/>
        <w:rPr>
          <w:rFonts w:cs="Calibri"/>
          <w:sz w:val="18"/>
          <w:szCs w:val="18"/>
        </w:rPr>
      </w:pPr>
      <w:r w:rsidRPr="00665C88">
        <w:rPr>
          <w:rFonts w:cs="Calibri"/>
          <w:b/>
          <w:sz w:val="18"/>
          <w:szCs w:val="18"/>
        </w:rPr>
        <w:t xml:space="preserve">Any Urgent Business </w:t>
      </w:r>
      <w:r w:rsidR="00665C88" w:rsidRPr="00665C88">
        <w:rPr>
          <w:rFonts w:cs="Calibri"/>
          <w:b/>
          <w:sz w:val="18"/>
          <w:szCs w:val="18"/>
        </w:rPr>
        <w:t>–</w:t>
      </w:r>
      <w:r w:rsidRPr="00665C88">
        <w:rPr>
          <w:rFonts w:cs="Calibri"/>
          <w:b/>
          <w:sz w:val="18"/>
          <w:szCs w:val="18"/>
        </w:rPr>
        <w:t xml:space="preserve"> </w:t>
      </w:r>
      <w:r w:rsidR="00665C88" w:rsidRPr="00665C88">
        <w:rPr>
          <w:rFonts w:cs="Calibri"/>
          <w:sz w:val="18"/>
          <w:szCs w:val="18"/>
        </w:rPr>
        <w:t>None</w:t>
      </w:r>
    </w:p>
    <w:p w14:paraId="0D7EE179" w14:textId="460D5A5C" w:rsidR="00665C88" w:rsidRPr="00665C88" w:rsidRDefault="00665C88" w:rsidP="00665C88">
      <w:pPr>
        <w:numPr>
          <w:ilvl w:val="0"/>
          <w:numId w:val="1"/>
        </w:numPr>
        <w:spacing w:after="0" w:line="240" w:lineRule="auto"/>
        <w:contextualSpacing/>
        <w:rPr>
          <w:rFonts w:cs="Calibri"/>
          <w:sz w:val="18"/>
          <w:szCs w:val="18"/>
        </w:rPr>
      </w:pPr>
      <w:r w:rsidRPr="00665C88">
        <w:rPr>
          <w:rFonts w:cs="Calibri"/>
          <w:b/>
          <w:sz w:val="18"/>
          <w:szCs w:val="18"/>
        </w:rPr>
        <w:t>Items for the next meeting:</w:t>
      </w:r>
    </w:p>
    <w:p w14:paraId="254C0579" w14:textId="77777777" w:rsidR="00665C88" w:rsidRPr="00665C88" w:rsidRDefault="00665C88" w:rsidP="00665C88">
      <w:pPr>
        <w:numPr>
          <w:ilvl w:val="1"/>
          <w:numId w:val="1"/>
        </w:numPr>
        <w:spacing w:after="0" w:line="259" w:lineRule="auto"/>
        <w:rPr>
          <w:sz w:val="18"/>
          <w:szCs w:val="18"/>
        </w:rPr>
      </w:pPr>
      <w:r w:rsidRPr="00665C88">
        <w:rPr>
          <w:sz w:val="18"/>
          <w:szCs w:val="18"/>
        </w:rPr>
        <w:t>Village Entrance Welcome Signage</w:t>
      </w:r>
    </w:p>
    <w:p w14:paraId="707AB677" w14:textId="77777777" w:rsidR="00665C88" w:rsidRPr="00665C88" w:rsidRDefault="00665C88" w:rsidP="00665C88">
      <w:pPr>
        <w:numPr>
          <w:ilvl w:val="1"/>
          <w:numId w:val="1"/>
        </w:numPr>
        <w:spacing w:after="0" w:line="259" w:lineRule="auto"/>
        <w:rPr>
          <w:sz w:val="18"/>
          <w:szCs w:val="18"/>
        </w:rPr>
      </w:pPr>
      <w:r w:rsidRPr="00665C88">
        <w:rPr>
          <w:sz w:val="18"/>
          <w:szCs w:val="18"/>
        </w:rPr>
        <w:t>KGV Entrance Signage</w:t>
      </w:r>
    </w:p>
    <w:p w14:paraId="2EB6E652" w14:textId="77777777" w:rsidR="00665C88" w:rsidRDefault="00665C88" w:rsidP="00665C88">
      <w:pPr>
        <w:numPr>
          <w:ilvl w:val="1"/>
          <w:numId w:val="1"/>
        </w:numPr>
        <w:spacing w:after="0" w:line="259" w:lineRule="auto"/>
        <w:rPr>
          <w:sz w:val="18"/>
          <w:szCs w:val="18"/>
        </w:rPr>
      </w:pPr>
      <w:r>
        <w:rPr>
          <w:sz w:val="18"/>
          <w:szCs w:val="18"/>
        </w:rPr>
        <w:t>Next steps in Allotment Plan &amp; Plot Reorganisation</w:t>
      </w:r>
    </w:p>
    <w:p w14:paraId="39AEB1A1" w14:textId="77777777" w:rsidR="00665C88" w:rsidRDefault="00665C88" w:rsidP="00665C88">
      <w:pPr>
        <w:numPr>
          <w:ilvl w:val="1"/>
          <w:numId w:val="1"/>
        </w:numPr>
        <w:spacing w:after="0" w:line="259" w:lineRule="auto"/>
        <w:rPr>
          <w:sz w:val="18"/>
          <w:szCs w:val="18"/>
        </w:rPr>
      </w:pPr>
      <w:r>
        <w:rPr>
          <w:sz w:val="18"/>
          <w:szCs w:val="18"/>
        </w:rPr>
        <w:t>Consider Review of Neighbourhood Plan</w:t>
      </w:r>
    </w:p>
    <w:p w14:paraId="7DE13F28" w14:textId="77777777" w:rsidR="00665C88" w:rsidRDefault="00665C88" w:rsidP="00665C88">
      <w:pPr>
        <w:numPr>
          <w:ilvl w:val="1"/>
          <w:numId w:val="1"/>
        </w:numPr>
        <w:spacing w:after="0" w:line="259" w:lineRule="auto"/>
        <w:rPr>
          <w:sz w:val="18"/>
          <w:szCs w:val="18"/>
        </w:rPr>
      </w:pPr>
      <w:r>
        <w:rPr>
          <w:sz w:val="18"/>
          <w:szCs w:val="18"/>
        </w:rPr>
        <w:t>Councillor Training</w:t>
      </w:r>
    </w:p>
    <w:p w14:paraId="4540E149" w14:textId="77777777" w:rsidR="00665C88" w:rsidRPr="00665C88" w:rsidRDefault="00665C88" w:rsidP="00665C88">
      <w:pPr>
        <w:numPr>
          <w:ilvl w:val="1"/>
          <w:numId w:val="1"/>
        </w:numPr>
        <w:spacing w:after="0" w:line="259" w:lineRule="auto"/>
        <w:rPr>
          <w:sz w:val="18"/>
          <w:szCs w:val="18"/>
        </w:rPr>
      </w:pPr>
      <w:r w:rsidRPr="00665C88">
        <w:rPr>
          <w:sz w:val="18"/>
          <w:szCs w:val="18"/>
        </w:rPr>
        <w:t>Xmas tree and arrangements for lighting event</w:t>
      </w:r>
    </w:p>
    <w:p w14:paraId="650F7BD1" w14:textId="77777777" w:rsidR="00665C88" w:rsidRPr="00665C88" w:rsidRDefault="00665C88" w:rsidP="00665C88">
      <w:pPr>
        <w:numPr>
          <w:ilvl w:val="1"/>
          <w:numId w:val="1"/>
        </w:numPr>
        <w:spacing w:after="0" w:line="259" w:lineRule="auto"/>
        <w:rPr>
          <w:sz w:val="18"/>
          <w:szCs w:val="18"/>
        </w:rPr>
      </w:pPr>
      <w:r w:rsidRPr="00665C88">
        <w:rPr>
          <w:sz w:val="18"/>
          <w:szCs w:val="18"/>
        </w:rPr>
        <w:t>LTP Priorities</w:t>
      </w:r>
    </w:p>
    <w:p w14:paraId="6BF78516" w14:textId="1E0DFA03" w:rsidR="00665C88" w:rsidRPr="00665C88" w:rsidRDefault="00665C88" w:rsidP="00665C88">
      <w:pPr>
        <w:numPr>
          <w:ilvl w:val="1"/>
          <w:numId w:val="1"/>
        </w:numPr>
        <w:spacing w:after="0" w:line="240" w:lineRule="auto"/>
        <w:contextualSpacing/>
        <w:rPr>
          <w:rFonts w:cs="Calibri"/>
          <w:sz w:val="18"/>
          <w:szCs w:val="18"/>
        </w:rPr>
      </w:pPr>
      <w:r w:rsidRPr="00665C88">
        <w:rPr>
          <w:sz w:val="18"/>
          <w:szCs w:val="18"/>
        </w:rPr>
        <w:t>Consider quotes for maintenance work and replacement seat</w:t>
      </w:r>
    </w:p>
    <w:p w14:paraId="04964D07" w14:textId="2617B291" w:rsidR="00144ADF" w:rsidRPr="00144ADF" w:rsidRDefault="00144ADF" w:rsidP="00DC699B">
      <w:pPr>
        <w:numPr>
          <w:ilvl w:val="0"/>
          <w:numId w:val="1"/>
        </w:numPr>
        <w:spacing w:after="0" w:line="240" w:lineRule="auto"/>
        <w:contextualSpacing/>
        <w:rPr>
          <w:rFonts w:cs="Calibri"/>
          <w:sz w:val="18"/>
          <w:szCs w:val="18"/>
        </w:rPr>
      </w:pPr>
      <w:r w:rsidRPr="00665C88">
        <w:rPr>
          <w:rFonts w:cs="Calibri"/>
          <w:b/>
          <w:sz w:val="18"/>
          <w:szCs w:val="18"/>
        </w:rPr>
        <w:t>Date of Next</w:t>
      </w:r>
      <w:r w:rsidRPr="00144ADF">
        <w:rPr>
          <w:rFonts w:cs="Calibri"/>
          <w:b/>
          <w:sz w:val="18"/>
          <w:szCs w:val="18"/>
        </w:rPr>
        <w:t xml:space="preserve"> Meeting:  </w:t>
      </w:r>
      <w:r w:rsidRPr="00144ADF">
        <w:rPr>
          <w:rFonts w:cs="Calibri"/>
          <w:b/>
          <w:sz w:val="18"/>
          <w:szCs w:val="18"/>
          <w:u w:val="single"/>
        </w:rPr>
        <w:t>WEDNESDAY 1</w:t>
      </w:r>
      <w:r w:rsidRPr="00144ADF">
        <w:rPr>
          <w:rFonts w:cs="Calibri"/>
          <w:b/>
          <w:sz w:val="18"/>
          <w:szCs w:val="18"/>
          <w:u w:val="single"/>
          <w:vertAlign w:val="superscript"/>
        </w:rPr>
        <w:t>st</w:t>
      </w:r>
      <w:r w:rsidRPr="00144ADF">
        <w:rPr>
          <w:rFonts w:cs="Calibri"/>
          <w:b/>
          <w:sz w:val="18"/>
          <w:szCs w:val="18"/>
          <w:u w:val="single"/>
        </w:rPr>
        <w:t xml:space="preserve"> OCTOBER 2025 at 7.00 p.m.</w:t>
      </w:r>
      <w:r w:rsidR="000F3BBC">
        <w:rPr>
          <w:rFonts w:cs="Calibri"/>
          <w:b/>
          <w:sz w:val="18"/>
          <w:szCs w:val="18"/>
          <w:u w:val="single"/>
        </w:rPr>
        <w:t xml:space="preserve"> </w:t>
      </w:r>
      <w:r w:rsidRPr="00144ADF">
        <w:rPr>
          <w:rFonts w:cs="Calibri"/>
          <w:b/>
          <w:sz w:val="18"/>
          <w:szCs w:val="18"/>
          <w:u w:val="single"/>
        </w:rPr>
        <w:t>Longframlington Memorial Hall</w:t>
      </w:r>
    </w:p>
    <w:p w14:paraId="1515A757" w14:textId="77777777" w:rsidR="00144ADF" w:rsidRPr="00144ADF" w:rsidRDefault="00144ADF" w:rsidP="00144ADF">
      <w:pPr>
        <w:spacing w:after="0" w:line="240" w:lineRule="auto"/>
        <w:rPr>
          <w:rFonts w:cs="Calibri"/>
          <w:b/>
          <w:sz w:val="18"/>
          <w:szCs w:val="18"/>
        </w:rPr>
      </w:pPr>
    </w:p>
    <w:p w14:paraId="7AC16502" w14:textId="77777777" w:rsidR="00144ADF" w:rsidRPr="00144ADF" w:rsidRDefault="00144ADF" w:rsidP="00144ADF">
      <w:pPr>
        <w:spacing w:after="0" w:line="240" w:lineRule="auto"/>
        <w:rPr>
          <w:rFonts w:cs="Calibri"/>
          <w:b/>
          <w:sz w:val="18"/>
          <w:szCs w:val="18"/>
        </w:rPr>
      </w:pPr>
    </w:p>
    <w:p w14:paraId="684CE49A" w14:textId="77777777" w:rsidR="00144ADF" w:rsidRPr="00144ADF" w:rsidRDefault="00144ADF" w:rsidP="00144ADF">
      <w:pPr>
        <w:spacing w:after="0" w:line="240" w:lineRule="auto"/>
      </w:pPr>
      <w:r w:rsidRPr="00144ADF">
        <w:rPr>
          <w:rFonts w:cs="Calibri"/>
          <w:b/>
          <w:color w:val="000000"/>
          <w:sz w:val="16"/>
          <w:szCs w:val="16"/>
        </w:rPr>
        <w:t>Garth Rhodes – Parish Clerk,</w:t>
      </w:r>
      <w:r w:rsidRPr="00144ADF">
        <w:rPr>
          <w:rFonts w:cs="Calibri"/>
          <w:color w:val="000000"/>
          <w:sz w:val="16"/>
          <w:szCs w:val="16"/>
        </w:rPr>
        <w:t xml:space="preserve"> </w:t>
      </w:r>
      <w:r w:rsidRPr="00144ADF">
        <w:rPr>
          <w:rFonts w:cs="Calibri"/>
          <w:b/>
          <w:bCs/>
          <w:color w:val="000000"/>
          <w:sz w:val="16"/>
          <w:szCs w:val="16"/>
        </w:rPr>
        <w:t>5 Wardle Terrace, Longframlington, Northumberland NE65 8AB.  E-mail</w:t>
      </w:r>
      <w:r w:rsidRPr="00144ADF">
        <w:rPr>
          <w:rFonts w:cs="Calibri"/>
          <w:color w:val="000000"/>
          <w:sz w:val="16"/>
          <w:szCs w:val="16"/>
        </w:rPr>
        <w:t xml:space="preserve"> </w:t>
      </w:r>
      <w:hyperlink r:id="rId11" w:history="1">
        <w:r w:rsidRPr="00144ADF">
          <w:rPr>
            <w:rFonts w:cs="Calibri"/>
            <w:color w:val="0000FF"/>
            <w:sz w:val="16"/>
            <w:szCs w:val="16"/>
            <w:u w:val="single"/>
          </w:rPr>
          <w:t>longframlingtonpc@gmail.com</w:t>
        </w:r>
      </w:hyperlink>
    </w:p>
    <w:p w14:paraId="68EAD0EB" w14:textId="2C75594D" w:rsidR="00144ADF" w:rsidRPr="00144ADF" w:rsidRDefault="00144ADF" w:rsidP="00144ADF">
      <w:pPr>
        <w:spacing w:after="0" w:line="240" w:lineRule="auto"/>
      </w:pPr>
    </w:p>
    <w:p w14:paraId="18F26A3C" w14:textId="77777777" w:rsidR="00144ADF" w:rsidRPr="00144ADF" w:rsidRDefault="00144ADF" w:rsidP="009B08E7">
      <w:pPr>
        <w:spacing w:after="0" w:line="240" w:lineRule="auto"/>
        <w:rPr>
          <w:sz w:val="18"/>
          <w:szCs w:val="18"/>
        </w:rPr>
      </w:pPr>
    </w:p>
    <w:sectPr w:rsidR="00144ADF" w:rsidRPr="00144ADF" w:rsidSect="00DE1E06">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8BE9" w14:textId="77777777" w:rsidR="00C46BC1" w:rsidRDefault="00C46BC1" w:rsidP="00972163">
      <w:pPr>
        <w:spacing w:after="0" w:line="240" w:lineRule="auto"/>
      </w:pPr>
      <w:r>
        <w:separator/>
      </w:r>
    </w:p>
  </w:endnote>
  <w:endnote w:type="continuationSeparator" w:id="0">
    <w:p w14:paraId="269568A8" w14:textId="77777777" w:rsidR="00C46BC1" w:rsidRDefault="00C46BC1"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9A7A" w14:textId="3E80EDC9" w:rsidR="00241C8A" w:rsidRPr="002F35CC" w:rsidRDefault="00144ADF"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- 20250903</w:t>
    </w:r>
    <w:r>
      <w:rPr>
        <w:sz w:val="16"/>
        <w:szCs w:val="16"/>
      </w:rPr>
      <w:fldChar w:fldCharType="end"/>
    </w:r>
    <w:r w:rsidR="00241C8A" w:rsidRPr="002F35CC">
      <w:rPr>
        <w:sz w:val="16"/>
        <w:szCs w:val="16"/>
      </w:rPr>
      <w:tab/>
    </w:r>
    <w:r w:rsidR="00241C8A">
      <w:rPr>
        <w:sz w:val="16"/>
        <w:szCs w:val="16"/>
      </w:rPr>
      <w:tab/>
    </w:r>
    <w:r w:rsidR="00241C8A" w:rsidRPr="002F35CC">
      <w:rPr>
        <w:sz w:val="16"/>
        <w:szCs w:val="16"/>
      </w:rPr>
      <w:t>Signed……………………….</w:t>
    </w:r>
    <w:r w:rsidR="00241C8A">
      <w:rPr>
        <w:sz w:val="16"/>
        <w:szCs w:val="16"/>
      </w:rPr>
      <w:t xml:space="preserve">      </w:t>
    </w:r>
    <w:r w:rsidR="00241C8A" w:rsidRPr="002F35CC">
      <w:rPr>
        <w:sz w:val="16"/>
        <w:szCs w:val="16"/>
      </w:rPr>
      <w:t xml:space="preserve"> Date</w:t>
    </w:r>
    <w:r w:rsidR="00241C8A">
      <w:rPr>
        <w:sz w:val="16"/>
        <w:szCs w:val="16"/>
      </w:rPr>
      <w:t>….</w:t>
    </w:r>
    <w:r w:rsidR="00241C8A" w:rsidRPr="002F35CC">
      <w:rPr>
        <w:sz w:val="16"/>
        <w:szCs w:val="16"/>
      </w:rPr>
      <w:t xml:space="preserve">…………………. </w:t>
    </w:r>
    <w:r w:rsidR="00241C8A" w:rsidRPr="002F35CC">
      <w:rPr>
        <w:sz w:val="16"/>
        <w:szCs w:val="16"/>
      </w:rPr>
      <w:ptab w:relativeTo="margin" w:alignment="center" w:leader="none"/>
    </w:r>
    <w:r w:rsidR="00241C8A" w:rsidRPr="002F35CC">
      <w:rPr>
        <w:sz w:val="16"/>
        <w:szCs w:val="16"/>
      </w:rPr>
      <w:fldChar w:fldCharType="begin"/>
    </w:r>
    <w:r w:rsidR="00241C8A" w:rsidRPr="002F35CC">
      <w:rPr>
        <w:sz w:val="16"/>
        <w:szCs w:val="16"/>
      </w:rPr>
      <w:instrText xml:space="preserve"> PAGE   \* MERGEFORMAT </w:instrText>
    </w:r>
    <w:r w:rsidR="00241C8A" w:rsidRPr="002F35CC">
      <w:rPr>
        <w:sz w:val="16"/>
        <w:szCs w:val="16"/>
      </w:rPr>
      <w:fldChar w:fldCharType="separate"/>
    </w:r>
    <w:r w:rsidR="008A74AC">
      <w:rPr>
        <w:noProof/>
        <w:sz w:val="16"/>
        <w:szCs w:val="16"/>
      </w:rPr>
      <w:t>1</w:t>
    </w:r>
    <w:r w:rsidR="00241C8A" w:rsidRPr="002F35CC">
      <w:rPr>
        <w:noProof/>
        <w:sz w:val="16"/>
        <w:szCs w:val="16"/>
      </w:rPr>
      <w:fldChar w:fldCharType="end"/>
    </w:r>
    <w:r w:rsidR="00241C8A" w:rsidRPr="002F35CC">
      <w:rPr>
        <w:sz w:val="16"/>
        <w:szCs w:val="16"/>
      </w:rPr>
      <w:ptab w:relativeTo="margin" w:alignment="right" w:leader="none"/>
    </w:r>
  </w:p>
  <w:p w14:paraId="3DA6F44B" w14:textId="4E36B26D" w:rsidR="00A67D29" w:rsidRDefault="00223C6D" w:rsidP="00223C6D">
    <w:pPr>
      <w:pStyle w:val="Footer"/>
      <w:tabs>
        <w:tab w:val="clear" w:pos="4513"/>
        <w:tab w:val="clear" w:pos="9026"/>
        <w:tab w:val="left" w:pos="32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5987" w14:textId="77777777" w:rsidR="00C46BC1" w:rsidRDefault="00C46BC1" w:rsidP="00972163">
      <w:pPr>
        <w:spacing w:after="0" w:line="240" w:lineRule="auto"/>
      </w:pPr>
      <w:r>
        <w:separator/>
      </w:r>
    </w:p>
  </w:footnote>
  <w:footnote w:type="continuationSeparator" w:id="0">
    <w:p w14:paraId="060F0882" w14:textId="77777777" w:rsidR="00C46BC1" w:rsidRDefault="00C46BC1"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C0A"/>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32C7C6A"/>
    <w:multiLevelType w:val="multilevel"/>
    <w:tmpl w:val="FEDCE650"/>
    <w:lvl w:ilvl="0">
      <w:start w:val="1"/>
      <w:numFmt w:val="decimal"/>
      <w:lvlText w:val="%1)"/>
      <w:lvlJc w:val="left"/>
      <w:pPr>
        <w:tabs>
          <w:tab w:val="num" w:pos="360"/>
        </w:tabs>
        <w:ind w:left="360" w:hanging="360"/>
      </w:pPr>
      <w:rPr>
        <w:b w:val="0"/>
        <w:bCs/>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2CF786E"/>
    <w:multiLevelType w:val="hybridMultilevel"/>
    <w:tmpl w:val="D178A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FB43B7"/>
    <w:multiLevelType w:val="multilevel"/>
    <w:tmpl w:val="8F0ADA1C"/>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rPr>
        <w:b w:val="0"/>
        <w:bCs w:val="0"/>
      </w:rPr>
    </w:lvl>
    <w:lvl w:ilvl="2">
      <w:start w:val="1"/>
      <w:numFmt w:val="lowerLetter"/>
      <w:lvlText w:val="%3)"/>
      <w:lvlJc w:val="left"/>
      <w:pPr>
        <w:tabs>
          <w:tab w:val="num" w:pos="2160"/>
        </w:tabs>
        <w:ind w:left="2160"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85C30B6"/>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68A0468"/>
    <w:multiLevelType w:val="hybridMultilevel"/>
    <w:tmpl w:val="72D4C2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7ED3E2B"/>
    <w:multiLevelType w:val="hybridMultilevel"/>
    <w:tmpl w:val="81DA2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0B5B30"/>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0BC2447"/>
    <w:multiLevelType w:val="hybridMultilevel"/>
    <w:tmpl w:val="3634CB2E"/>
    <w:lvl w:ilvl="0" w:tplc="16BC9AEA">
      <w:start w:val="1"/>
      <w:numFmt w:val="upperRoman"/>
      <w:lvlText w:val="%1."/>
      <w:lvlJc w:val="right"/>
      <w:pPr>
        <w:ind w:left="720" w:hanging="360"/>
      </w:pPr>
      <w:rPr>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505A33"/>
    <w:multiLevelType w:val="multilevel"/>
    <w:tmpl w:val="8F0ADA1C"/>
    <w:lvl w:ilvl="0">
      <w:start w:val="1"/>
      <w:numFmt w:val="decimal"/>
      <w:lvlText w:val="%1."/>
      <w:lvlJc w:val="left"/>
      <w:pPr>
        <w:tabs>
          <w:tab w:val="num" w:pos="1440"/>
        </w:tabs>
        <w:ind w:left="1440" w:hanging="720"/>
      </w:pPr>
      <w:rPr>
        <w:b/>
        <w:bCs/>
      </w:rPr>
    </w:lvl>
    <w:lvl w:ilvl="1">
      <w:start w:val="1"/>
      <w:numFmt w:val="lowerRoman"/>
      <w:lvlText w:val="%2."/>
      <w:lvlJc w:val="right"/>
      <w:pPr>
        <w:tabs>
          <w:tab w:val="num" w:pos="-109"/>
        </w:tabs>
        <w:ind w:left="-109" w:hanging="720"/>
      </w:pPr>
      <w:rPr>
        <w:b w:val="0"/>
        <w:bCs w:val="0"/>
      </w:rPr>
    </w:lvl>
    <w:lvl w:ilvl="2">
      <w:start w:val="1"/>
      <w:numFmt w:val="lowerLetter"/>
      <w:lvlText w:val="%3)"/>
      <w:lvlJc w:val="left"/>
      <w:pPr>
        <w:tabs>
          <w:tab w:val="num" w:pos="-120"/>
        </w:tabs>
        <w:ind w:left="-120" w:hanging="720"/>
      </w:pPr>
      <w:rPr>
        <w:b w:val="0"/>
        <w:bCs w:val="0"/>
      </w:rPr>
    </w:lvl>
    <w:lvl w:ilvl="3">
      <w:start w:val="1"/>
      <w:numFmt w:val="decimal"/>
      <w:lvlText w:val="%4."/>
      <w:lvlJc w:val="left"/>
      <w:pPr>
        <w:tabs>
          <w:tab w:val="num" w:pos="1331"/>
        </w:tabs>
        <w:ind w:left="1331" w:hanging="720"/>
      </w:pPr>
    </w:lvl>
    <w:lvl w:ilvl="4">
      <w:start w:val="1"/>
      <w:numFmt w:val="decimal"/>
      <w:lvlText w:val="%5."/>
      <w:lvlJc w:val="left"/>
      <w:pPr>
        <w:tabs>
          <w:tab w:val="num" w:pos="2051"/>
        </w:tabs>
        <w:ind w:left="2051" w:hanging="720"/>
      </w:pPr>
    </w:lvl>
    <w:lvl w:ilvl="5">
      <w:start w:val="1"/>
      <w:numFmt w:val="decimal"/>
      <w:lvlText w:val="%6."/>
      <w:lvlJc w:val="left"/>
      <w:pPr>
        <w:tabs>
          <w:tab w:val="num" w:pos="2771"/>
        </w:tabs>
        <w:ind w:left="2771" w:hanging="720"/>
      </w:pPr>
    </w:lvl>
    <w:lvl w:ilvl="6">
      <w:start w:val="1"/>
      <w:numFmt w:val="decimal"/>
      <w:lvlText w:val="%7."/>
      <w:lvlJc w:val="left"/>
      <w:pPr>
        <w:tabs>
          <w:tab w:val="num" w:pos="3491"/>
        </w:tabs>
        <w:ind w:left="3491" w:hanging="720"/>
      </w:pPr>
    </w:lvl>
    <w:lvl w:ilvl="7">
      <w:start w:val="1"/>
      <w:numFmt w:val="decimal"/>
      <w:lvlText w:val="%8."/>
      <w:lvlJc w:val="left"/>
      <w:pPr>
        <w:tabs>
          <w:tab w:val="num" w:pos="4211"/>
        </w:tabs>
        <w:ind w:left="4211" w:hanging="720"/>
      </w:pPr>
    </w:lvl>
    <w:lvl w:ilvl="8">
      <w:start w:val="1"/>
      <w:numFmt w:val="decimal"/>
      <w:lvlText w:val="%9."/>
      <w:lvlJc w:val="left"/>
      <w:pPr>
        <w:tabs>
          <w:tab w:val="num" w:pos="4931"/>
        </w:tabs>
        <w:ind w:left="4931" w:hanging="720"/>
      </w:pPr>
    </w:lvl>
  </w:abstractNum>
  <w:num w:numId="1" w16cid:durableId="405692702">
    <w:abstractNumId w:val="1"/>
  </w:num>
  <w:num w:numId="2" w16cid:durableId="364989777">
    <w:abstractNumId w:val="5"/>
  </w:num>
  <w:num w:numId="3" w16cid:durableId="77748864">
    <w:abstractNumId w:val="0"/>
  </w:num>
  <w:num w:numId="4" w16cid:durableId="2081175075">
    <w:abstractNumId w:val="7"/>
  </w:num>
  <w:num w:numId="5" w16cid:durableId="1864198987">
    <w:abstractNumId w:val="4"/>
  </w:num>
  <w:num w:numId="6" w16cid:durableId="1641762826">
    <w:abstractNumId w:val="3"/>
  </w:num>
  <w:num w:numId="7" w16cid:durableId="290718056">
    <w:abstractNumId w:val="9"/>
  </w:num>
  <w:num w:numId="8" w16cid:durableId="1497720210">
    <w:abstractNumId w:val="6"/>
  </w:num>
  <w:num w:numId="9" w16cid:durableId="788670739">
    <w:abstractNumId w:val="8"/>
  </w:num>
  <w:num w:numId="10" w16cid:durableId="121368879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63"/>
    <w:rsid w:val="00000A58"/>
    <w:rsid w:val="00000C57"/>
    <w:rsid w:val="0000124E"/>
    <w:rsid w:val="0000190D"/>
    <w:rsid w:val="00001B0D"/>
    <w:rsid w:val="00002591"/>
    <w:rsid w:val="00002B0A"/>
    <w:rsid w:val="00002CB3"/>
    <w:rsid w:val="00003347"/>
    <w:rsid w:val="00004ADE"/>
    <w:rsid w:val="00004D2C"/>
    <w:rsid w:val="000058A1"/>
    <w:rsid w:val="00006520"/>
    <w:rsid w:val="00010219"/>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9DD"/>
    <w:rsid w:val="00021EC3"/>
    <w:rsid w:val="0002201D"/>
    <w:rsid w:val="0002505F"/>
    <w:rsid w:val="00025791"/>
    <w:rsid w:val="00025D32"/>
    <w:rsid w:val="00026433"/>
    <w:rsid w:val="00027EED"/>
    <w:rsid w:val="00031037"/>
    <w:rsid w:val="0003202F"/>
    <w:rsid w:val="00032AF8"/>
    <w:rsid w:val="0003399C"/>
    <w:rsid w:val="000343C7"/>
    <w:rsid w:val="000344B8"/>
    <w:rsid w:val="00035B24"/>
    <w:rsid w:val="00035FC1"/>
    <w:rsid w:val="00037843"/>
    <w:rsid w:val="000409A6"/>
    <w:rsid w:val="00040DEA"/>
    <w:rsid w:val="00041349"/>
    <w:rsid w:val="00041F6B"/>
    <w:rsid w:val="0004267F"/>
    <w:rsid w:val="00045B60"/>
    <w:rsid w:val="00047EFE"/>
    <w:rsid w:val="00047FB2"/>
    <w:rsid w:val="0005038E"/>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0D37"/>
    <w:rsid w:val="00071569"/>
    <w:rsid w:val="00073572"/>
    <w:rsid w:val="00074FCB"/>
    <w:rsid w:val="00075DA7"/>
    <w:rsid w:val="00075FA6"/>
    <w:rsid w:val="00076B9D"/>
    <w:rsid w:val="000806F7"/>
    <w:rsid w:val="000809E6"/>
    <w:rsid w:val="000811B1"/>
    <w:rsid w:val="00081F45"/>
    <w:rsid w:val="000820F8"/>
    <w:rsid w:val="00082106"/>
    <w:rsid w:val="000824B2"/>
    <w:rsid w:val="00083C36"/>
    <w:rsid w:val="00084146"/>
    <w:rsid w:val="000850B3"/>
    <w:rsid w:val="0008597D"/>
    <w:rsid w:val="00085F92"/>
    <w:rsid w:val="0008679B"/>
    <w:rsid w:val="00086DEA"/>
    <w:rsid w:val="00086EF9"/>
    <w:rsid w:val="000873E1"/>
    <w:rsid w:val="00087E5E"/>
    <w:rsid w:val="00090E3C"/>
    <w:rsid w:val="00093D30"/>
    <w:rsid w:val="00094A8C"/>
    <w:rsid w:val="00095E82"/>
    <w:rsid w:val="000961E2"/>
    <w:rsid w:val="00096939"/>
    <w:rsid w:val="0009711A"/>
    <w:rsid w:val="000976BD"/>
    <w:rsid w:val="00097B60"/>
    <w:rsid w:val="00097E76"/>
    <w:rsid w:val="000A1B1A"/>
    <w:rsid w:val="000A2761"/>
    <w:rsid w:val="000A27DA"/>
    <w:rsid w:val="000A2DC6"/>
    <w:rsid w:val="000A3198"/>
    <w:rsid w:val="000A4176"/>
    <w:rsid w:val="000A41EC"/>
    <w:rsid w:val="000A4F3F"/>
    <w:rsid w:val="000A7FA7"/>
    <w:rsid w:val="000B0EFB"/>
    <w:rsid w:val="000B1ABC"/>
    <w:rsid w:val="000B1FB7"/>
    <w:rsid w:val="000B237D"/>
    <w:rsid w:val="000B7408"/>
    <w:rsid w:val="000C0795"/>
    <w:rsid w:val="000C0D49"/>
    <w:rsid w:val="000C1253"/>
    <w:rsid w:val="000C12AA"/>
    <w:rsid w:val="000C260B"/>
    <w:rsid w:val="000C26AA"/>
    <w:rsid w:val="000C2CCC"/>
    <w:rsid w:val="000C2E41"/>
    <w:rsid w:val="000C3DFC"/>
    <w:rsid w:val="000C3F26"/>
    <w:rsid w:val="000C4132"/>
    <w:rsid w:val="000C4A13"/>
    <w:rsid w:val="000C63B4"/>
    <w:rsid w:val="000C79C0"/>
    <w:rsid w:val="000D0117"/>
    <w:rsid w:val="000D06D2"/>
    <w:rsid w:val="000D0768"/>
    <w:rsid w:val="000D165A"/>
    <w:rsid w:val="000D280A"/>
    <w:rsid w:val="000D3466"/>
    <w:rsid w:val="000D3876"/>
    <w:rsid w:val="000D6EFE"/>
    <w:rsid w:val="000D78A6"/>
    <w:rsid w:val="000D7BCE"/>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1763"/>
    <w:rsid w:val="000F2D70"/>
    <w:rsid w:val="000F2EDF"/>
    <w:rsid w:val="000F3BBC"/>
    <w:rsid w:val="000F4297"/>
    <w:rsid w:val="000F5305"/>
    <w:rsid w:val="000F5E2E"/>
    <w:rsid w:val="000F6FDF"/>
    <w:rsid w:val="000F793B"/>
    <w:rsid w:val="001005B2"/>
    <w:rsid w:val="00101A6E"/>
    <w:rsid w:val="00101AAC"/>
    <w:rsid w:val="001023D5"/>
    <w:rsid w:val="001023DE"/>
    <w:rsid w:val="00104E2A"/>
    <w:rsid w:val="00104FA9"/>
    <w:rsid w:val="00105651"/>
    <w:rsid w:val="00105961"/>
    <w:rsid w:val="0010596E"/>
    <w:rsid w:val="00105CAF"/>
    <w:rsid w:val="001077F2"/>
    <w:rsid w:val="00111145"/>
    <w:rsid w:val="00111F4B"/>
    <w:rsid w:val="00113D44"/>
    <w:rsid w:val="00114142"/>
    <w:rsid w:val="001141F6"/>
    <w:rsid w:val="00116EE4"/>
    <w:rsid w:val="001172C3"/>
    <w:rsid w:val="00120912"/>
    <w:rsid w:val="00120CD2"/>
    <w:rsid w:val="001211B8"/>
    <w:rsid w:val="001214BC"/>
    <w:rsid w:val="00123143"/>
    <w:rsid w:val="00126F98"/>
    <w:rsid w:val="00130C77"/>
    <w:rsid w:val="00133518"/>
    <w:rsid w:val="00133ADB"/>
    <w:rsid w:val="00133B43"/>
    <w:rsid w:val="00134301"/>
    <w:rsid w:val="00134DEB"/>
    <w:rsid w:val="001356B3"/>
    <w:rsid w:val="001358C7"/>
    <w:rsid w:val="00135ACA"/>
    <w:rsid w:val="0013674E"/>
    <w:rsid w:val="00136BB4"/>
    <w:rsid w:val="00136F08"/>
    <w:rsid w:val="001378E8"/>
    <w:rsid w:val="00137D62"/>
    <w:rsid w:val="00140F4E"/>
    <w:rsid w:val="00142F43"/>
    <w:rsid w:val="001436EC"/>
    <w:rsid w:val="00144ADF"/>
    <w:rsid w:val="00145818"/>
    <w:rsid w:val="001463CF"/>
    <w:rsid w:val="0014793D"/>
    <w:rsid w:val="00150094"/>
    <w:rsid w:val="001503C9"/>
    <w:rsid w:val="00150D41"/>
    <w:rsid w:val="001514EA"/>
    <w:rsid w:val="001518B8"/>
    <w:rsid w:val="00151E4C"/>
    <w:rsid w:val="00152EBF"/>
    <w:rsid w:val="00153041"/>
    <w:rsid w:val="001536B1"/>
    <w:rsid w:val="00153C78"/>
    <w:rsid w:val="0015511B"/>
    <w:rsid w:val="001563F4"/>
    <w:rsid w:val="0015714F"/>
    <w:rsid w:val="00157889"/>
    <w:rsid w:val="00157DF1"/>
    <w:rsid w:val="00157FAD"/>
    <w:rsid w:val="001610BD"/>
    <w:rsid w:val="00161494"/>
    <w:rsid w:val="001631B2"/>
    <w:rsid w:val="001642D1"/>
    <w:rsid w:val="00165941"/>
    <w:rsid w:val="001664EA"/>
    <w:rsid w:val="00166508"/>
    <w:rsid w:val="00167570"/>
    <w:rsid w:val="0016770A"/>
    <w:rsid w:val="00167749"/>
    <w:rsid w:val="00170D98"/>
    <w:rsid w:val="00171852"/>
    <w:rsid w:val="0017221C"/>
    <w:rsid w:val="00172400"/>
    <w:rsid w:val="00172A11"/>
    <w:rsid w:val="001735AF"/>
    <w:rsid w:val="00174D8A"/>
    <w:rsid w:val="00175D4F"/>
    <w:rsid w:val="00175EB1"/>
    <w:rsid w:val="001767DB"/>
    <w:rsid w:val="00180020"/>
    <w:rsid w:val="001837D0"/>
    <w:rsid w:val="00185463"/>
    <w:rsid w:val="001860DA"/>
    <w:rsid w:val="00186B5A"/>
    <w:rsid w:val="00191B8C"/>
    <w:rsid w:val="00192485"/>
    <w:rsid w:val="00192E87"/>
    <w:rsid w:val="00193EFE"/>
    <w:rsid w:val="00195269"/>
    <w:rsid w:val="00195866"/>
    <w:rsid w:val="00195CC2"/>
    <w:rsid w:val="00195FE6"/>
    <w:rsid w:val="001A0081"/>
    <w:rsid w:val="001A2848"/>
    <w:rsid w:val="001A39F2"/>
    <w:rsid w:val="001A50EE"/>
    <w:rsid w:val="001A536C"/>
    <w:rsid w:val="001A5F4E"/>
    <w:rsid w:val="001A63ED"/>
    <w:rsid w:val="001A6E11"/>
    <w:rsid w:val="001A736E"/>
    <w:rsid w:val="001A7B4B"/>
    <w:rsid w:val="001B1D1D"/>
    <w:rsid w:val="001B285C"/>
    <w:rsid w:val="001B2ACF"/>
    <w:rsid w:val="001B2DB0"/>
    <w:rsid w:val="001B2FEA"/>
    <w:rsid w:val="001B719E"/>
    <w:rsid w:val="001B71E1"/>
    <w:rsid w:val="001B74C9"/>
    <w:rsid w:val="001C0AE1"/>
    <w:rsid w:val="001C224D"/>
    <w:rsid w:val="001C2443"/>
    <w:rsid w:val="001C3D8F"/>
    <w:rsid w:val="001C421E"/>
    <w:rsid w:val="001C5600"/>
    <w:rsid w:val="001C76DE"/>
    <w:rsid w:val="001D058B"/>
    <w:rsid w:val="001D21DE"/>
    <w:rsid w:val="001D2800"/>
    <w:rsid w:val="001D2A03"/>
    <w:rsid w:val="001D37A4"/>
    <w:rsid w:val="001D3C09"/>
    <w:rsid w:val="001D3C2F"/>
    <w:rsid w:val="001D44C6"/>
    <w:rsid w:val="001D4A7E"/>
    <w:rsid w:val="001D4C12"/>
    <w:rsid w:val="001D63E8"/>
    <w:rsid w:val="001D712B"/>
    <w:rsid w:val="001D762C"/>
    <w:rsid w:val="001D7A42"/>
    <w:rsid w:val="001E192A"/>
    <w:rsid w:val="001E1C3D"/>
    <w:rsid w:val="001E1D51"/>
    <w:rsid w:val="001E32C9"/>
    <w:rsid w:val="001E3AB6"/>
    <w:rsid w:val="001E3ECD"/>
    <w:rsid w:val="001E4457"/>
    <w:rsid w:val="001E56E1"/>
    <w:rsid w:val="001E5B44"/>
    <w:rsid w:val="001E6427"/>
    <w:rsid w:val="001E773D"/>
    <w:rsid w:val="001F03FB"/>
    <w:rsid w:val="001F0B3D"/>
    <w:rsid w:val="001F11A1"/>
    <w:rsid w:val="001F1C8F"/>
    <w:rsid w:val="001F266E"/>
    <w:rsid w:val="001F396F"/>
    <w:rsid w:val="001F441B"/>
    <w:rsid w:val="001F4ACF"/>
    <w:rsid w:val="001F56E1"/>
    <w:rsid w:val="001F68F6"/>
    <w:rsid w:val="001F714B"/>
    <w:rsid w:val="00200802"/>
    <w:rsid w:val="00201799"/>
    <w:rsid w:val="0020271C"/>
    <w:rsid w:val="00202F0C"/>
    <w:rsid w:val="002044F7"/>
    <w:rsid w:val="00204750"/>
    <w:rsid w:val="00205C95"/>
    <w:rsid w:val="002060EB"/>
    <w:rsid w:val="00207FCF"/>
    <w:rsid w:val="0021119D"/>
    <w:rsid w:val="00211217"/>
    <w:rsid w:val="00211315"/>
    <w:rsid w:val="00211F4B"/>
    <w:rsid w:val="002135F2"/>
    <w:rsid w:val="00213C7F"/>
    <w:rsid w:val="00214865"/>
    <w:rsid w:val="00214F9C"/>
    <w:rsid w:val="0021511E"/>
    <w:rsid w:val="00216D4F"/>
    <w:rsid w:val="00216E1E"/>
    <w:rsid w:val="00217151"/>
    <w:rsid w:val="002201E5"/>
    <w:rsid w:val="00221051"/>
    <w:rsid w:val="00221AFB"/>
    <w:rsid w:val="00222102"/>
    <w:rsid w:val="002222BB"/>
    <w:rsid w:val="002224A0"/>
    <w:rsid w:val="00222A43"/>
    <w:rsid w:val="00223355"/>
    <w:rsid w:val="00223B4C"/>
    <w:rsid w:val="00223C6D"/>
    <w:rsid w:val="00224FAC"/>
    <w:rsid w:val="00225014"/>
    <w:rsid w:val="002256A5"/>
    <w:rsid w:val="002268F2"/>
    <w:rsid w:val="002275EA"/>
    <w:rsid w:val="00230416"/>
    <w:rsid w:val="00230791"/>
    <w:rsid w:val="00230E07"/>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289"/>
    <w:rsid w:val="00244F72"/>
    <w:rsid w:val="00245AC6"/>
    <w:rsid w:val="00246A46"/>
    <w:rsid w:val="00246B18"/>
    <w:rsid w:val="00247036"/>
    <w:rsid w:val="00247202"/>
    <w:rsid w:val="00250E82"/>
    <w:rsid w:val="00251F39"/>
    <w:rsid w:val="00252A68"/>
    <w:rsid w:val="00253243"/>
    <w:rsid w:val="002538B4"/>
    <w:rsid w:val="00254008"/>
    <w:rsid w:val="00254734"/>
    <w:rsid w:val="0025479D"/>
    <w:rsid w:val="00254FA0"/>
    <w:rsid w:val="0025649B"/>
    <w:rsid w:val="00256EFF"/>
    <w:rsid w:val="00257A86"/>
    <w:rsid w:val="00260073"/>
    <w:rsid w:val="00262A06"/>
    <w:rsid w:val="0026356C"/>
    <w:rsid w:val="0026409B"/>
    <w:rsid w:val="00265E58"/>
    <w:rsid w:val="0026694B"/>
    <w:rsid w:val="002672D1"/>
    <w:rsid w:val="00267E8B"/>
    <w:rsid w:val="00270510"/>
    <w:rsid w:val="00270F4F"/>
    <w:rsid w:val="00271051"/>
    <w:rsid w:val="002751A0"/>
    <w:rsid w:val="0027631A"/>
    <w:rsid w:val="00277B32"/>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1D0"/>
    <w:rsid w:val="002A18D8"/>
    <w:rsid w:val="002A1A7E"/>
    <w:rsid w:val="002A1C8D"/>
    <w:rsid w:val="002A1EB9"/>
    <w:rsid w:val="002A1F63"/>
    <w:rsid w:val="002A395A"/>
    <w:rsid w:val="002A4C7C"/>
    <w:rsid w:val="002A5302"/>
    <w:rsid w:val="002A6B8A"/>
    <w:rsid w:val="002A6E15"/>
    <w:rsid w:val="002B0442"/>
    <w:rsid w:val="002B0A48"/>
    <w:rsid w:val="002B1579"/>
    <w:rsid w:val="002B15AA"/>
    <w:rsid w:val="002B1AFC"/>
    <w:rsid w:val="002B212D"/>
    <w:rsid w:val="002B2320"/>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C72"/>
    <w:rsid w:val="002C6D13"/>
    <w:rsid w:val="002D030F"/>
    <w:rsid w:val="002D0AEE"/>
    <w:rsid w:val="002D1C7A"/>
    <w:rsid w:val="002D2A24"/>
    <w:rsid w:val="002D31C4"/>
    <w:rsid w:val="002D49E4"/>
    <w:rsid w:val="002D637A"/>
    <w:rsid w:val="002D6E01"/>
    <w:rsid w:val="002D7338"/>
    <w:rsid w:val="002E1525"/>
    <w:rsid w:val="002E3F95"/>
    <w:rsid w:val="002E5015"/>
    <w:rsid w:val="002E581B"/>
    <w:rsid w:val="002E5826"/>
    <w:rsid w:val="002E746D"/>
    <w:rsid w:val="002E7CEB"/>
    <w:rsid w:val="002F14AF"/>
    <w:rsid w:val="002F1C05"/>
    <w:rsid w:val="002F22C4"/>
    <w:rsid w:val="002F37FF"/>
    <w:rsid w:val="002F4544"/>
    <w:rsid w:val="002F54E4"/>
    <w:rsid w:val="002F5572"/>
    <w:rsid w:val="002F5AF8"/>
    <w:rsid w:val="002F5E3E"/>
    <w:rsid w:val="002F6ADD"/>
    <w:rsid w:val="002F7C1B"/>
    <w:rsid w:val="00300722"/>
    <w:rsid w:val="00300AA6"/>
    <w:rsid w:val="00302398"/>
    <w:rsid w:val="00303CC3"/>
    <w:rsid w:val="003042B4"/>
    <w:rsid w:val="00304732"/>
    <w:rsid w:val="00304751"/>
    <w:rsid w:val="0030499A"/>
    <w:rsid w:val="00306EC4"/>
    <w:rsid w:val="0030732C"/>
    <w:rsid w:val="00307578"/>
    <w:rsid w:val="00311266"/>
    <w:rsid w:val="003121D3"/>
    <w:rsid w:val="0031259B"/>
    <w:rsid w:val="00313411"/>
    <w:rsid w:val="00314BC6"/>
    <w:rsid w:val="003155C6"/>
    <w:rsid w:val="00315EC1"/>
    <w:rsid w:val="003162AF"/>
    <w:rsid w:val="003163B1"/>
    <w:rsid w:val="00316461"/>
    <w:rsid w:val="00316774"/>
    <w:rsid w:val="00316D1C"/>
    <w:rsid w:val="003174FA"/>
    <w:rsid w:val="0031781D"/>
    <w:rsid w:val="00321701"/>
    <w:rsid w:val="0032223F"/>
    <w:rsid w:val="003227C3"/>
    <w:rsid w:val="003232BA"/>
    <w:rsid w:val="00323433"/>
    <w:rsid w:val="0032372E"/>
    <w:rsid w:val="00324289"/>
    <w:rsid w:val="0032572B"/>
    <w:rsid w:val="00325B3F"/>
    <w:rsid w:val="00326717"/>
    <w:rsid w:val="00330B88"/>
    <w:rsid w:val="00333D30"/>
    <w:rsid w:val="00333DD1"/>
    <w:rsid w:val="00333FCA"/>
    <w:rsid w:val="00334CA8"/>
    <w:rsid w:val="00334D9A"/>
    <w:rsid w:val="00334EF7"/>
    <w:rsid w:val="00336156"/>
    <w:rsid w:val="00341454"/>
    <w:rsid w:val="0034172D"/>
    <w:rsid w:val="00341904"/>
    <w:rsid w:val="00342106"/>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A9D"/>
    <w:rsid w:val="00356B10"/>
    <w:rsid w:val="00357985"/>
    <w:rsid w:val="00357DF3"/>
    <w:rsid w:val="003617C0"/>
    <w:rsid w:val="00363709"/>
    <w:rsid w:val="00363DF1"/>
    <w:rsid w:val="0036553B"/>
    <w:rsid w:val="003656B1"/>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4C"/>
    <w:rsid w:val="00390CD5"/>
    <w:rsid w:val="00391833"/>
    <w:rsid w:val="003919E6"/>
    <w:rsid w:val="00391BDC"/>
    <w:rsid w:val="00391DE8"/>
    <w:rsid w:val="00395034"/>
    <w:rsid w:val="00397243"/>
    <w:rsid w:val="0039796B"/>
    <w:rsid w:val="003A056D"/>
    <w:rsid w:val="003A088B"/>
    <w:rsid w:val="003A08C9"/>
    <w:rsid w:val="003A1D6E"/>
    <w:rsid w:val="003A2668"/>
    <w:rsid w:val="003A3605"/>
    <w:rsid w:val="003A5769"/>
    <w:rsid w:val="003A68C8"/>
    <w:rsid w:val="003A7BBE"/>
    <w:rsid w:val="003B26E3"/>
    <w:rsid w:val="003B3D4C"/>
    <w:rsid w:val="003B521B"/>
    <w:rsid w:val="003C092B"/>
    <w:rsid w:val="003C14BE"/>
    <w:rsid w:val="003C1663"/>
    <w:rsid w:val="003C17FF"/>
    <w:rsid w:val="003C1AF1"/>
    <w:rsid w:val="003C2551"/>
    <w:rsid w:val="003C2D61"/>
    <w:rsid w:val="003C336B"/>
    <w:rsid w:val="003C421D"/>
    <w:rsid w:val="003C56CB"/>
    <w:rsid w:val="003D02C7"/>
    <w:rsid w:val="003D0B14"/>
    <w:rsid w:val="003D0FE7"/>
    <w:rsid w:val="003D42CC"/>
    <w:rsid w:val="003D4697"/>
    <w:rsid w:val="003D58EB"/>
    <w:rsid w:val="003D71AB"/>
    <w:rsid w:val="003D7B04"/>
    <w:rsid w:val="003E14EA"/>
    <w:rsid w:val="003E181F"/>
    <w:rsid w:val="003E3331"/>
    <w:rsid w:val="003E51E4"/>
    <w:rsid w:val="003E5DA3"/>
    <w:rsid w:val="003E6BC8"/>
    <w:rsid w:val="003F09FE"/>
    <w:rsid w:val="003F0E83"/>
    <w:rsid w:val="003F1861"/>
    <w:rsid w:val="003F2D84"/>
    <w:rsid w:val="003F5127"/>
    <w:rsid w:val="003F5743"/>
    <w:rsid w:val="003F5891"/>
    <w:rsid w:val="003F5E22"/>
    <w:rsid w:val="003F5FE5"/>
    <w:rsid w:val="003F6E0A"/>
    <w:rsid w:val="004002BD"/>
    <w:rsid w:val="00400745"/>
    <w:rsid w:val="00400AA4"/>
    <w:rsid w:val="00400E34"/>
    <w:rsid w:val="004019A3"/>
    <w:rsid w:val="00402586"/>
    <w:rsid w:val="00402602"/>
    <w:rsid w:val="00402A81"/>
    <w:rsid w:val="0040396E"/>
    <w:rsid w:val="004051D1"/>
    <w:rsid w:val="0040579E"/>
    <w:rsid w:val="004059B1"/>
    <w:rsid w:val="00405E49"/>
    <w:rsid w:val="0041124B"/>
    <w:rsid w:val="004112A4"/>
    <w:rsid w:val="0041236B"/>
    <w:rsid w:val="00412C45"/>
    <w:rsid w:val="004145F3"/>
    <w:rsid w:val="00421C24"/>
    <w:rsid w:val="0042329A"/>
    <w:rsid w:val="00424FDE"/>
    <w:rsid w:val="004252DE"/>
    <w:rsid w:val="00425C27"/>
    <w:rsid w:val="00425CEA"/>
    <w:rsid w:val="004267DE"/>
    <w:rsid w:val="004269E5"/>
    <w:rsid w:val="00427240"/>
    <w:rsid w:val="004276AB"/>
    <w:rsid w:val="004300D0"/>
    <w:rsid w:val="004302AD"/>
    <w:rsid w:val="004309DD"/>
    <w:rsid w:val="00430D88"/>
    <w:rsid w:val="00431444"/>
    <w:rsid w:val="00432C91"/>
    <w:rsid w:val="00432EF8"/>
    <w:rsid w:val="00433697"/>
    <w:rsid w:val="0043519C"/>
    <w:rsid w:val="00436B2F"/>
    <w:rsid w:val="00436FFF"/>
    <w:rsid w:val="00437DF1"/>
    <w:rsid w:val="00440F8D"/>
    <w:rsid w:val="00442421"/>
    <w:rsid w:val="00442B23"/>
    <w:rsid w:val="00446454"/>
    <w:rsid w:val="00446865"/>
    <w:rsid w:val="00450340"/>
    <w:rsid w:val="0045041E"/>
    <w:rsid w:val="004509EE"/>
    <w:rsid w:val="00450E2C"/>
    <w:rsid w:val="004515FC"/>
    <w:rsid w:val="00451684"/>
    <w:rsid w:val="0045190B"/>
    <w:rsid w:val="00452245"/>
    <w:rsid w:val="0045259E"/>
    <w:rsid w:val="0045297E"/>
    <w:rsid w:val="0045330A"/>
    <w:rsid w:val="0045432A"/>
    <w:rsid w:val="004565D6"/>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260C"/>
    <w:rsid w:val="00473752"/>
    <w:rsid w:val="00473B23"/>
    <w:rsid w:val="00474B62"/>
    <w:rsid w:val="00476B41"/>
    <w:rsid w:val="00477F2D"/>
    <w:rsid w:val="0048349D"/>
    <w:rsid w:val="004834BE"/>
    <w:rsid w:val="004837B2"/>
    <w:rsid w:val="00485A48"/>
    <w:rsid w:val="004867C0"/>
    <w:rsid w:val="00487764"/>
    <w:rsid w:val="00487D52"/>
    <w:rsid w:val="00490016"/>
    <w:rsid w:val="00491886"/>
    <w:rsid w:val="004924EB"/>
    <w:rsid w:val="00492648"/>
    <w:rsid w:val="004928B8"/>
    <w:rsid w:val="00492E1A"/>
    <w:rsid w:val="00493B14"/>
    <w:rsid w:val="004943C3"/>
    <w:rsid w:val="004947A0"/>
    <w:rsid w:val="00495E48"/>
    <w:rsid w:val="00496083"/>
    <w:rsid w:val="0049709A"/>
    <w:rsid w:val="00497656"/>
    <w:rsid w:val="004A0539"/>
    <w:rsid w:val="004A1168"/>
    <w:rsid w:val="004A1444"/>
    <w:rsid w:val="004A1604"/>
    <w:rsid w:val="004A2C8E"/>
    <w:rsid w:val="004A35DB"/>
    <w:rsid w:val="004A3F77"/>
    <w:rsid w:val="004A4637"/>
    <w:rsid w:val="004A49EE"/>
    <w:rsid w:val="004A5A1A"/>
    <w:rsid w:val="004A6A0F"/>
    <w:rsid w:val="004B0FFD"/>
    <w:rsid w:val="004B1721"/>
    <w:rsid w:val="004B238B"/>
    <w:rsid w:val="004B26F5"/>
    <w:rsid w:val="004B3671"/>
    <w:rsid w:val="004B36F3"/>
    <w:rsid w:val="004B3E3D"/>
    <w:rsid w:val="004B4489"/>
    <w:rsid w:val="004B45A4"/>
    <w:rsid w:val="004B45C5"/>
    <w:rsid w:val="004B48F9"/>
    <w:rsid w:val="004B49D5"/>
    <w:rsid w:val="004B5017"/>
    <w:rsid w:val="004B5708"/>
    <w:rsid w:val="004B62CF"/>
    <w:rsid w:val="004B66FE"/>
    <w:rsid w:val="004B66FF"/>
    <w:rsid w:val="004B6B67"/>
    <w:rsid w:val="004B727A"/>
    <w:rsid w:val="004B7BF6"/>
    <w:rsid w:val="004B7D6E"/>
    <w:rsid w:val="004C03B6"/>
    <w:rsid w:val="004C0810"/>
    <w:rsid w:val="004C244B"/>
    <w:rsid w:val="004C2E93"/>
    <w:rsid w:val="004C3BC4"/>
    <w:rsid w:val="004C5E20"/>
    <w:rsid w:val="004C5F59"/>
    <w:rsid w:val="004C624D"/>
    <w:rsid w:val="004C74D2"/>
    <w:rsid w:val="004C75BA"/>
    <w:rsid w:val="004C7787"/>
    <w:rsid w:val="004C7E43"/>
    <w:rsid w:val="004D087C"/>
    <w:rsid w:val="004D1826"/>
    <w:rsid w:val="004D2C03"/>
    <w:rsid w:val="004D310F"/>
    <w:rsid w:val="004D5497"/>
    <w:rsid w:val="004D5E28"/>
    <w:rsid w:val="004D6C28"/>
    <w:rsid w:val="004E3771"/>
    <w:rsid w:val="004E6114"/>
    <w:rsid w:val="004E6212"/>
    <w:rsid w:val="004E70A1"/>
    <w:rsid w:val="004E7262"/>
    <w:rsid w:val="004E7C78"/>
    <w:rsid w:val="004F02FF"/>
    <w:rsid w:val="004F0BCA"/>
    <w:rsid w:val="004F0F22"/>
    <w:rsid w:val="004F32AA"/>
    <w:rsid w:val="004F49D7"/>
    <w:rsid w:val="004F4B0A"/>
    <w:rsid w:val="004F5E41"/>
    <w:rsid w:val="004F7B00"/>
    <w:rsid w:val="004F7C06"/>
    <w:rsid w:val="0050083C"/>
    <w:rsid w:val="00500AE2"/>
    <w:rsid w:val="00502151"/>
    <w:rsid w:val="00502D9B"/>
    <w:rsid w:val="00504EE3"/>
    <w:rsid w:val="005053EE"/>
    <w:rsid w:val="005060C7"/>
    <w:rsid w:val="00506437"/>
    <w:rsid w:val="00506D72"/>
    <w:rsid w:val="00512039"/>
    <w:rsid w:val="00512C04"/>
    <w:rsid w:val="005132D3"/>
    <w:rsid w:val="0051384A"/>
    <w:rsid w:val="00514F67"/>
    <w:rsid w:val="0051677B"/>
    <w:rsid w:val="00516B34"/>
    <w:rsid w:val="0052076A"/>
    <w:rsid w:val="00520B96"/>
    <w:rsid w:val="005218DE"/>
    <w:rsid w:val="0052219C"/>
    <w:rsid w:val="00522A67"/>
    <w:rsid w:val="00522CBD"/>
    <w:rsid w:val="00523585"/>
    <w:rsid w:val="00524079"/>
    <w:rsid w:val="00524C9D"/>
    <w:rsid w:val="00524FE2"/>
    <w:rsid w:val="00525339"/>
    <w:rsid w:val="00526D20"/>
    <w:rsid w:val="00526E61"/>
    <w:rsid w:val="00530C09"/>
    <w:rsid w:val="005332CA"/>
    <w:rsid w:val="00533A21"/>
    <w:rsid w:val="0053427C"/>
    <w:rsid w:val="005343EA"/>
    <w:rsid w:val="00534876"/>
    <w:rsid w:val="00534899"/>
    <w:rsid w:val="005358AC"/>
    <w:rsid w:val="00536BE4"/>
    <w:rsid w:val="005372BD"/>
    <w:rsid w:val="00541A67"/>
    <w:rsid w:val="00542803"/>
    <w:rsid w:val="005437D7"/>
    <w:rsid w:val="00543A68"/>
    <w:rsid w:val="00543E9E"/>
    <w:rsid w:val="0054404C"/>
    <w:rsid w:val="00544516"/>
    <w:rsid w:val="00545510"/>
    <w:rsid w:val="005462AD"/>
    <w:rsid w:val="005462F7"/>
    <w:rsid w:val="00547EDA"/>
    <w:rsid w:val="00552AD1"/>
    <w:rsid w:val="00554386"/>
    <w:rsid w:val="00555FEF"/>
    <w:rsid w:val="00556F60"/>
    <w:rsid w:val="0055766E"/>
    <w:rsid w:val="00557B3A"/>
    <w:rsid w:val="00557E2F"/>
    <w:rsid w:val="00557E49"/>
    <w:rsid w:val="00557E7C"/>
    <w:rsid w:val="005606AA"/>
    <w:rsid w:val="00560DB6"/>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836"/>
    <w:rsid w:val="00584D14"/>
    <w:rsid w:val="00584F02"/>
    <w:rsid w:val="00585141"/>
    <w:rsid w:val="00585258"/>
    <w:rsid w:val="005854CA"/>
    <w:rsid w:val="00586102"/>
    <w:rsid w:val="0059080C"/>
    <w:rsid w:val="005909A3"/>
    <w:rsid w:val="00590ED5"/>
    <w:rsid w:val="005921AB"/>
    <w:rsid w:val="00592E13"/>
    <w:rsid w:val="00593A57"/>
    <w:rsid w:val="00594307"/>
    <w:rsid w:val="00597AB9"/>
    <w:rsid w:val="005A019A"/>
    <w:rsid w:val="005A05E9"/>
    <w:rsid w:val="005A26BF"/>
    <w:rsid w:val="005A3BE8"/>
    <w:rsid w:val="005A4354"/>
    <w:rsid w:val="005A4768"/>
    <w:rsid w:val="005A49EE"/>
    <w:rsid w:val="005A4DFA"/>
    <w:rsid w:val="005A4EA1"/>
    <w:rsid w:val="005A69B0"/>
    <w:rsid w:val="005B2BEE"/>
    <w:rsid w:val="005B2C19"/>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6B3"/>
    <w:rsid w:val="005D67B5"/>
    <w:rsid w:val="005D7740"/>
    <w:rsid w:val="005E0C74"/>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1FA"/>
    <w:rsid w:val="005F28CB"/>
    <w:rsid w:val="005F2F7A"/>
    <w:rsid w:val="005F3C46"/>
    <w:rsid w:val="005F3D4B"/>
    <w:rsid w:val="005F42A7"/>
    <w:rsid w:val="005F42B2"/>
    <w:rsid w:val="005F47A7"/>
    <w:rsid w:val="005F511F"/>
    <w:rsid w:val="005F6EF5"/>
    <w:rsid w:val="005F7168"/>
    <w:rsid w:val="005F73D5"/>
    <w:rsid w:val="005F7C26"/>
    <w:rsid w:val="00600071"/>
    <w:rsid w:val="00603B03"/>
    <w:rsid w:val="00605BFC"/>
    <w:rsid w:val="006062E0"/>
    <w:rsid w:val="00606BF1"/>
    <w:rsid w:val="00606D37"/>
    <w:rsid w:val="00610403"/>
    <w:rsid w:val="00610D4E"/>
    <w:rsid w:val="0061168B"/>
    <w:rsid w:val="00612031"/>
    <w:rsid w:val="006123D8"/>
    <w:rsid w:val="00612613"/>
    <w:rsid w:val="0061477D"/>
    <w:rsid w:val="00615963"/>
    <w:rsid w:val="00615F9E"/>
    <w:rsid w:val="006211B5"/>
    <w:rsid w:val="0062147D"/>
    <w:rsid w:val="00621AD9"/>
    <w:rsid w:val="00622A83"/>
    <w:rsid w:val="0062328B"/>
    <w:rsid w:val="0062541C"/>
    <w:rsid w:val="0062719A"/>
    <w:rsid w:val="006312F5"/>
    <w:rsid w:val="006316AB"/>
    <w:rsid w:val="00631AD5"/>
    <w:rsid w:val="00634B2E"/>
    <w:rsid w:val="00635B68"/>
    <w:rsid w:val="00635C32"/>
    <w:rsid w:val="00637810"/>
    <w:rsid w:val="00637885"/>
    <w:rsid w:val="00637CB0"/>
    <w:rsid w:val="006404E4"/>
    <w:rsid w:val="00640511"/>
    <w:rsid w:val="00640580"/>
    <w:rsid w:val="006411ED"/>
    <w:rsid w:val="00642094"/>
    <w:rsid w:val="00642B8B"/>
    <w:rsid w:val="00642C4F"/>
    <w:rsid w:val="00642EA4"/>
    <w:rsid w:val="006441F9"/>
    <w:rsid w:val="00644622"/>
    <w:rsid w:val="0064573C"/>
    <w:rsid w:val="00646961"/>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154F"/>
    <w:rsid w:val="0066212A"/>
    <w:rsid w:val="00663909"/>
    <w:rsid w:val="00663F63"/>
    <w:rsid w:val="00665B4E"/>
    <w:rsid w:val="00665C88"/>
    <w:rsid w:val="00666307"/>
    <w:rsid w:val="00666990"/>
    <w:rsid w:val="006709AA"/>
    <w:rsid w:val="006724F6"/>
    <w:rsid w:val="00675EF3"/>
    <w:rsid w:val="006767BB"/>
    <w:rsid w:val="00676F7B"/>
    <w:rsid w:val="00677038"/>
    <w:rsid w:val="00680D3A"/>
    <w:rsid w:val="00682F1C"/>
    <w:rsid w:val="006831E4"/>
    <w:rsid w:val="00683599"/>
    <w:rsid w:val="0068621E"/>
    <w:rsid w:val="0068629A"/>
    <w:rsid w:val="00690C97"/>
    <w:rsid w:val="006929CE"/>
    <w:rsid w:val="00693673"/>
    <w:rsid w:val="0069378F"/>
    <w:rsid w:val="00693C11"/>
    <w:rsid w:val="00693FB5"/>
    <w:rsid w:val="00695B45"/>
    <w:rsid w:val="00696DF7"/>
    <w:rsid w:val="006970DC"/>
    <w:rsid w:val="006975CB"/>
    <w:rsid w:val="006978D1"/>
    <w:rsid w:val="006979D3"/>
    <w:rsid w:val="006A340D"/>
    <w:rsid w:val="006A3B00"/>
    <w:rsid w:val="006A5357"/>
    <w:rsid w:val="006A5644"/>
    <w:rsid w:val="006A7260"/>
    <w:rsid w:val="006A7359"/>
    <w:rsid w:val="006A7CE9"/>
    <w:rsid w:val="006B031D"/>
    <w:rsid w:val="006B1935"/>
    <w:rsid w:val="006B1E3F"/>
    <w:rsid w:val="006B2292"/>
    <w:rsid w:val="006B2C23"/>
    <w:rsid w:val="006B354C"/>
    <w:rsid w:val="006C0436"/>
    <w:rsid w:val="006C0E9E"/>
    <w:rsid w:val="006C2202"/>
    <w:rsid w:val="006C3DA9"/>
    <w:rsid w:val="006C77D2"/>
    <w:rsid w:val="006C77E8"/>
    <w:rsid w:val="006D0646"/>
    <w:rsid w:val="006D13BF"/>
    <w:rsid w:val="006D1866"/>
    <w:rsid w:val="006D192F"/>
    <w:rsid w:val="006D19BE"/>
    <w:rsid w:val="006D1F2C"/>
    <w:rsid w:val="006D1FD4"/>
    <w:rsid w:val="006D44FE"/>
    <w:rsid w:val="006D4A38"/>
    <w:rsid w:val="006D4CF0"/>
    <w:rsid w:val="006D5953"/>
    <w:rsid w:val="006D5EC5"/>
    <w:rsid w:val="006D657C"/>
    <w:rsid w:val="006D68D2"/>
    <w:rsid w:val="006D7773"/>
    <w:rsid w:val="006D7C65"/>
    <w:rsid w:val="006D7D97"/>
    <w:rsid w:val="006E020B"/>
    <w:rsid w:val="006E613B"/>
    <w:rsid w:val="006E6826"/>
    <w:rsid w:val="006E6930"/>
    <w:rsid w:val="006F0386"/>
    <w:rsid w:val="006F03DE"/>
    <w:rsid w:val="006F064A"/>
    <w:rsid w:val="006F13E7"/>
    <w:rsid w:val="006F23ED"/>
    <w:rsid w:val="006F275C"/>
    <w:rsid w:val="006F280B"/>
    <w:rsid w:val="006F2E47"/>
    <w:rsid w:val="006F35E2"/>
    <w:rsid w:val="006F406A"/>
    <w:rsid w:val="006F41CF"/>
    <w:rsid w:val="006F44C8"/>
    <w:rsid w:val="006F5D7D"/>
    <w:rsid w:val="006F6780"/>
    <w:rsid w:val="006F692E"/>
    <w:rsid w:val="006F6D73"/>
    <w:rsid w:val="006F7656"/>
    <w:rsid w:val="006F7974"/>
    <w:rsid w:val="006F7A3B"/>
    <w:rsid w:val="007001F5"/>
    <w:rsid w:val="00700213"/>
    <w:rsid w:val="007033F0"/>
    <w:rsid w:val="007039E9"/>
    <w:rsid w:val="00703C6A"/>
    <w:rsid w:val="00704692"/>
    <w:rsid w:val="00704C5D"/>
    <w:rsid w:val="007050BD"/>
    <w:rsid w:val="00705B40"/>
    <w:rsid w:val="00707789"/>
    <w:rsid w:val="00710C7A"/>
    <w:rsid w:val="007114C1"/>
    <w:rsid w:val="00711529"/>
    <w:rsid w:val="00712013"/>
    <w:rsid w:val="007123B4"/>
    <w:rsid w:val="00713C61"/>
    <w:rsid w:val="0071616D"/>
    <w:rsid w:val="007166E2"/>
    <w:rsid w:val="007173AB"/>
    <w:rsid w:val="00717F78"/>
    <w:rsid w:val="00721DBD"/>
    <w:rsid w:val="00722688"/>
    <w:rsid w:val="00723606"/>
    <w:rsid w:val="007237A0"/>
    <w:rsid w:val="00723B67"/>
    <w:rsid w:val="0072474F"/>
    <w:rsid w:val="00725AF6"/>
    <w:rsid w:val="0072653A"/>
    <w:rsid w:val="007279DC"/>
    <w:rsid w:val="0073072C"/>
    <w:rsid w:val="00731EE4"/>
    <w:rsid w:val="007335E0"/>
    <w:rsid w:val="0073481D"/>
    <w:rsid w:val="00734F5E"/>
    <w:rsid w:val="00735950"/>
    <w:rsid w:val="007361CA"/>
    <w:rsid w:val="00736890"/>
    <w:rsid w:val="00736A38"/>
    <w:rsid w:val="007374A8"/>
    <w:rsid w:val="0073790A"/>
    <w:rsid w:val="007379E4"/>
    <w:rsid w:val="007407E6"/>
    <w:rsid w:val="00740A7E"/>
    <w:rsid w:val="00740C09"/>
    <w:rsid w:val="00741D09"/>
    <w:rsid w:val="00742B1F"/>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2A77"/>
    <w:rsid w:val="00763042"/>
    <w:rsid w:val="007644DD"/>
    <w:rsid w:val="007649F8"/>
    <w:rsid w:val="007653EA"/>
    <w:rsid w:val="00766954"/>
    <w:rsid w:val="00766F5B"/>
    <w:rsid w:val="007673E2"/>
    <w:rsid w:val="0076751C"/>
    <w:rsid w:val="00767D12"/>
    <w:rsid w:val="00770F15"/>
    <w:rsid w:val="00771921"/>
    <w:rsid w:val="007727E6"/>
    <w:rsid w:val="00772F07"/>
    <w:rsid w:val="007737E2"/>
    <w:rsid w:val="00775378"/>
    <w:rsid w:val="00775AD7"/>
    <w:rsid w:val="00775D60"/>
    <w:rsid w:val="007761FC"/>
    <w:rsid w:val="00776300"/>
    <w:rsid w:val="0077658C"/>
    <w:rsid w:val="007768B7"/>
    <w:rsid w:val="007768CC"/>
    <w:rsid w:val="00781B66"/>
    <w:rsid w:val="00781F74"/>
    <w:rsid w:val="00782D2E"/>
    <w:rsid w:val="0078373A"/>
    <w:rsid w:val="00785C65"/>
    <w:rsid w:val="007877D2"/>
    <w:rsid w:val="007910D8"/>
    <w:rsid w:val="007916BF"/>
    <w:rsid w:val="00791833"/>
    <w:rsid w:val="0079377E"/>
    <w:rsid w:val="00794BD9"/>
    <w:rsid w:val="00794C61"/>
    <w:rsid w:val="00794E4A"/>
    <w:rsid w:val="00795D97"/>
    <w:rsid w:val="007968B1"/>
    <w:rsid w:val="00796C52"/>
    <w:rsid w:val="00796D34"/>
    <w:rsid w:val="00796EF8"/>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71F"/>
    <w:rsid w:val="007B2AA4"/>
    <w:rsid w:val="007B596D"/>
    <w:rsid w:val="007B6A8C"/>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E4F"/>
    <w:rsid w:val="007D0F2C"/>
    <w:rsid w:val="007D1042"/>
    <w:rsid w:val="007D1873"/>
    <w:rsid w:val="007D1D1A"/>
    <w:rsid w:val="007D2405"/>
    <w:rsid w:val="007D29AB"/>
    <w:rsid w:val="007D2F9D"/>
    <w:rsid w:val="007D38A1"/>
    <w:rsid w:val="007D3A21"/>
    <w:rsid w:val="007D4076"/>
    <w:rsid w:val="007D4F28"/>
    <w:rsid w:val="007D5DF6"/>
    <w:rsid w:val="007D734B"/>
    <w:rsid w:val="007D745B"/>
    <w:rsid w:val="007D7862"/>
    <w:rsid w:val="007E05A9"/>
    <w:rsid w:val="007E0804"/>
    <w:rsid w:val="007E18A8"/>
    <w:rsid w:val="007E1E75"/>
    <w:rsid w:val="007E24F2"/>
    <w:rsid w:val="007E3CD8"/>
    <w:rsid w:val="007E4145"/>
    <w:rsid w:val="007E420C"/>
    <w:rsid w:val="007E5179"/>
    <w:rsid w:val="007E69FA"/>
    <w:rsid w:val="007E6E2E"/>
    <w:rsid w:val="007E72B3"/>
    <w:rsid w:val="007E7851"/>
    <w:rsid w:val="007F27B9"/>
    <w:rsid w:val="007F349D"/>
    <w:rsid w:val="007F4244"/>
    <w:rsid w:val="007F51CF"/>
    <w:rsid w:val="007F5A5C"/>
    <w:rsid w:val="007F5EFF"/>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05A"/>
    <w:rsid w:val="008151B4"/>
    <w:rsid w:val="00821C0A"/>
    <w:rsid w:val="0082257B"/>
    <w:rsid w:val="008226A3"/>
    <w:rsid w:val="008228DF"/>
    <w:rsid w:val="00823BE8"/>
    <w:rsid w:val="00824075"/>
    <w:rsid w:val="00824320"/>
    <w:rsid w:val="008258A2"/>
    <w:rsid w:val="00825F88"/>
    <w:rsid w:val="0082603E"/>
    <w:rsid w:val="00826750"/>
    <w:rsid w:val="008267F2"/>
    <w:rsid w:val="00826D3E"/>
    <w:rsid w:val="008273CB"/>
    <w:rsid w:val="00830427"/>
    <w:rsid w:val="0083057B"/>
    <w:rsid w:val="00830979"/>
    <w:rsid w:val="00830B12"/>
    <w:rsid w:val="00830E1D"/>
    <w:rsid w:val="00831D81"/>
    <w:rsid w:val="0083293B"/>
    <w:rsid w:val="00832C05"/>
    <w:rsid w:val="00833119"/>
    <w:rsid w:val="00833D8E"/>
    <w:rsid w:val="00835DC8"/>
    <w:rsid w:val="0083629C"/>
    <w:rsid w:val="00837636"/>
    <w:rsid w:val="00837864"/>
    <w:rsid w:val="00837A45"/>
    <w:rsid w:val="0084075B"/>
    <w:rsid w:val="00841002"/>
    <w:rsid w:val="00841B01"/>
    <w:rsid w:val="00841DD1"/>
    <w:rsid w:val="008427C8"/>
    <w:rsid w:val="008431E6"/>
    <w:rsid w:val="00843493"/>
    <w:rsid w:val="008465C8"/>
    <w:rsid w:val="008467F4"/>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3E1"/>
    <w:rsid w:val="008638FC"/>
    <w:rsid w:val="00864386"/>
    <w:rsid w:val="00864A57"/>
    <w:rsid w:val="00864E58"/>
    <w:rsid w:val="00864EC2"/>
    <w:rsid w:val="00864F23"/>
    <w:rsid w:val="00865D6B"/>
    <w:rsid w:val="00865F9B"/>
    <w:rsid w:val="008674E2"/>
    <w:rsid w:val="00867D3C"/>
    <w:rsid w:val="00871635"/>
    <w:rsid w:val="00872FE1"/>
    <w:rsid w:val="0087346D"/>
    <w:rsid w:val="00874B55"/>
    <w:rsid w:val="00875A83"/>
    <w:rsid w:val="008764B9"/>
    <w:rsid w:val="008767AA"/>
    <w:rsid w:val="008767B4"/>
    <w:rsid w:val="008803E4"/>
    <w:rsid w:val="008811E6"/>
    <w:rsid w:val="008818D1"/>
    <w:rsid w:val="00881B6E"/>
    <w:rsid w:val="00882790"/>
    <w:rsid w:val="008848FC"/>
    <w:rsid w:val="00885818"/>
    <w:rsid w:val="00885947"/>
    <w:rsid w:val="008866A8"/>
    <w:rsid w:val="0088713A"/>
    <w:rsid w:val="00890505"/>
    <w:rsid w:val="008905F0"/>
    <w:rsid w:val="00890DB1"/>
    <w:rsid w:val="00890F81"/>
    <w:rsid w:val="008928D1"/>
    <w:rsid w:val="00892CE0"/>
    <w:rsid w:val="00894959"/>
    <w:rsid w:val="0089617E"/>
    <w:rsid w:val="008966FE"/>
    <w:rsid w:val="00896DDB"/>
    <w:rsid w:val="0089739F"/>
    <w:rsid w:val="008A181C"/>
    <w:rsid w:val="008A1A94"/>
    <w:rsid w:val="008A1AE5"/>
    <w:rsid w:val="008A3115"/>
    <w:rsid w:val="008A383A"/>
    <w:rsid w:val="008A4870"/>
    <w:rsid w:val="008A5986"/>
    <w:rsid w:val="008A5B8E"/>
    <w:rsid w:val="008A74AC"/>
    <w:rsid w:val="008A751F"/>
    <w:rsid w:val="008B0348"/>
    <w:rsid w:val="008B206A"/>
    <w:rsid w:val="008B22A8"/>
    <w:rsid w:val="008B3055"/>
    <w:rsid w:val="008B31DF"/>
    <w:rsid w:val="008B5251"/>
    <w:rsid w:val="008B610E"/>
    <w:rsid w:val="008B62EF"/>
    <w:rsid w:val="008B6B89"/>
    <w:rsid w:val="008B6C65"/>
    <w:rsid w:val="008C0856"/>
    <w:rsid w:val="008C0963"/>
    <w:rsid w:val="008C1999"/>
    <w:rsid w:val="008C1AE4"/>
    <w:rsid w:val="008C3333"/>
    <w:rsid w:val="008C409D"/>
    <w:rsid w:val="008C4B74"/>
    <w:rsid w:val="008C5322"/>
    <w:rsid w:val="008C5B3C"/>
    <w:rsid w:val="008C5E16"/>
    <w:rsid w:val="008C775C"/>
    <w:rsid w:val="008C7D89"/>
    <w:rsid w:val="008D0C22"/>
    <w:rsid w:val="008D24D3"/>
    <w:rsid w:val="008D2845"/>
    <w:rsid w:val="008D3CF4"/>
    <w:rsid w:val="008D4D36"/>
    <w:rsid w:val="008D508F"/>
    <w:rsid w:val="008D6301"/>
    <w:rsid w:val="008D7C7E"/>
    <w:rsid w:val="008E1A99"/>
    <w:rsid w:val="008E20D7"/>
    <w:rsid w:val="008E2AC9"/>
    <w:rsid w:val="008E49FB"/>
    <w:rsid w:val="008E53DD"/>
    <w:rsid w:val="008E55F7"/>
    <w:rsid w:val="008E6265"/>
    <w:rsid w:val="008E6288"/>
    <w:rsid w:val="008E6C44"/>
    <w:rsid w:val="008E6FF5"/>
    <w:rsid w:val="008E7AAE"/>
    <w:rsid w:val="008E7CC6"/>
    <w:rsid w:val="008F09F3"/>
    <w:rsid w:val="008F21EA"/>
    <w:rsid w:val="008F3A41"/>
    <w:rsid w:val="008F4830"/>
    <w:rsid w:val="008F4A58"/>
    <w:rsid w:val="008F53AA"/>
    <w:rsid w:val="008F59D5"/>
    <w:rsid w:val="008F6C53"/>
    <w:rsid w:val="008F6C5E"/>
    <w:rsid w:val="008F7068"/>
    <w:rsid w:val="008F73E1"/>
    <w:rsid w:val="008F7757"/>
    <w:rsid w:val="00900E71"/>
    <w:rsid w:val="00901C3A"/>
    <w:rsid w:val="00901F88"/>
    <w:rsid w:val="00902528"/>
    <w:rsid w:val="00903DE5"/>
    <w:rsid w:val="00904706"/>
    <w:rsid w:val="0090566C"/>
    <w:rsid w:val="00906850"/>
    <w:rsid w:val="00906CCC"/>
    <w:rsid w:val="009101CB"/>
    <w:rsid w:val="00912250"/>
    <w:rsid w:val="00912671"/>
    <w:rsid w:val="00912C31"/>
    <w:rsid w:val="00913236"/>
    <w:rsid w:val="00913D6A"/>
    <w:rsid w:val="00916A4F"/>
    <w:rsid w:val="00917D85"/>
    <w:rsid w:val="00920886"/>
    <w:rsid w:val="00920A65"/>
    <w:rsid w:val="00922583"/>
    <w:rsid w:val="009261D6"/>
    <w:rsid w:val="00926959"/>
    <w:rsid w:val="00927377"/>
    <w:rsid w:val="009275D5"/>
    <w:rsid w:val="00930BF0"/>
    <w:rsid w:val="00931AAE"/>
    <w:rsid w:val="00931ADC"/>
    <w:rsid w:val="009321BF"/>
    <w:rsid w:val="00932249"/>
    <w:rsid w:val="00932A10"/>
    <w:rsid w:val="00933121"/>
    <w:rsid w:val="00933A8B"/>
    <w:rsid w:val="00934176"/>
    <w:rsid w:val="00935C9C"/>
    <w:rsid w:val="00936DAF"/>
    <w:rsid w:val="00937986"/>
    <w:rsid w:val="00937EFE"/>
    <w:rsid w:val="00940847"/>
    <w:rsid w:val="00941999"/>
    <w:rsid w:val="00943402"/>
    <w:rsid w:val="009440D8"/>
    <w:rsid w:val="0094439A"/>
    <w:rsid w:val="0094445F"/>
    <w:rsid w:val="00944BCE"/>
    <w:rsid w:val="00944E59"/>
    <w:rsid w:val="009453B8"/>
    <w:rsid w:val="009467B7"/>
    <w:rsid w:val="00946C7D"/>
    <w:rsid w:val="00947417"/>
    <w:rsid w:val="00947E7A"/>
    <w:rsid w:val="0095077F"/>
    <w:rsid w:val="00950AAD"/>
    <w:rsid w:val="00950B73"/>
    <w:rsid w:val="0095147C"/>
    <w:rsid w:val="00951C16"/>
    <w:rsid w:val="009523A3"/>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7C2"/>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0E0"/>
    <w:rsid w:val="009A7469"/>
    <w:rsid w:val="009A7836"/>
    <w:rsid w:val="009A7856"/>
    <w:rsid w:val="009B0131"/>
    <w:rsid w:val="009B07AF"/>
    <w:rsid w:val="009B08E7"/>
    <w:rsid w:val="009B0FEA"/>
    <w:rsid w:val="009B1524"/>
    <w:rsid w:val="009B2A7C"/>
    <w:rsid w:val="009B2BDD"/>
    <w:rsid w:val="009B47ED"/>
    <w:rsid w:val="009B5256"/>
    <w:rsid w:val="009B5799"/>
    <w:rsid w:val="009B586F"/>
    <w:rsid w:val="009B6130"/>
    <w:rsid w:val="009B6D4B"/>
    <w:rsid w:val="009B75AA"/>
    <w:rsid w:val="009B7BED"/>
    <w:rsid w:val="009C05A2"/>
    <w:rsid w:val="009C16F2"/>
    <w:rsid w:val="009C3C3D"/>
    <w:rsid w:val="009C5B81"/>
    <w:rsid w:val="009C5E09"/>
    <w:rsid w:val="009C69D8"/>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67E"/>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06573"/>
    <w:rsid w:val="00A0789D"/>
    <w:rsid w:val="00A1032C"/>
    <w:rsid w:val="00A1035C"/>
    <w:rsid w:val="00A10AA9"/>
    <w:rsid w:val="00A1104C"/>
    <w:rsid w:val="00A1301B"/>
    <w:rsid w:val="00A13B2C"/>
    <w:rsid w:val="00A13F26"/>
    <w:rsid w:val="00A14D95"/>
    <w:rsid w:val="00A151A3"/>
    <w:rsid w:val="00A1531A"/>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113"/>
    <w:rsid w:val="00A30B0C"/>
    <w:rsid w:val="00A31137"/>
    <w:rsid w:val="00A31A35"/>
    <w:rsid w:val="00A33516"/>
    <w:rsid w:val="00A341A4"/>
    <w:rsid w:val="00A35FED"/>
    <w:rsid w:val="00A36066"/>
    <w:rsid w:val="00A40750"/>
    <w:rsid w:val="00A40FA6"/>
    <w:rsid w:val="00A42245"/>
    <w:rsid w:val="00A435FF"/>
    <w:rsid w:val="00A4431B"/>
    <w:rsid w:val="00A454BE"/>
    <w:rsid w:val="00A454F7"/>
    <w:rsid w:val="00A46402"/>
    <w:rsid w:val="00A46532"/>
    <w:rsid w:val="00A4655D"/>
    <w:rsid w:val="00A46833"/>
    <w:rsid w:val="00A505BA"/>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415"/>
    <w:rsid w:val="00A77F7D"/>
    <w:rsid w:val="00A80E2B"/>
    <w:rsid w:val="00A80E54"/>
    <w:rsid w:val="00A829DB"/>
    <w:rsid w:val="00A83273"/>
    <w:rsid w:val="00A847D0"/>
    <w:rsid w:val="00A8491A"/>
    <w:rsid w:val="00A8494B"/>
    <w:rsid w:val="00A87D53"/>
    <w:rsid w:val="00A90FE4"/>
    <w:rsid w:val="00A91784"/>
    <w:rsid w:val="00A91C07"/>
    <w:rsid w:val="00A924AA"/>
    <w:rsid w:val="00A92C0A"/>
    <w:rsid w:val="00A93A04"/>
    <w:rsid w:val="00A93BA2"/>
    <w:rsid w:val="00A943D5"/>
    <w:rsid w:val="00A944EA"/>
    <w:rsid w:val="00A94FA4"/>
    <w:rsid w:val="00A966C0"/>
    <w:rsid w:val="00A9758B"/>
    <w:rsid w:val="00A9796C"/>
    <w:rsid w:val="00AA1301"/>
    <w:rsid w:val="00AA14A8"/>
    <w:rsid w:val="00AA2E3E"/>
    <w:rsid w:val="00AA361D"/>
    <w:rsid w:val="00AA5364"/>
    <w:rsid w:val="00AA6C5D"/>
    <w:rsid w:val="00AA7AD9"/>
    <w:rsid w:val="00AB016C"/>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2999"/>
    <w:rsid w:val="00AC4E64"/>
    <w:rsid w:val="00AC71C6"/>
    <w:rsid w:val="00AC7AE4"/>
    <w:rsid w:val="00AD0001"/>
    <w:rsid w:val="00AD0493"/>
    <w:rsid w:val="00AD0A80"/>
    <w:rsid w:val="00AD15D4"/>
    <w:rsid w:val="00AD213A"/>
    <w:rsid w:val="00AD2BAF"/>
    <w:rsid w:val="00AD34D1"/>
    <w:rsid w:val="00AD36CE"/>
    <w:rsid w:val="00AD5138"/>
    <w:rsid w:val="00AD60CA"/>
    <w:rsid w:val="00AD6440"/>
    <w:rsid w:val="00AD6C86"/>
    <w:rsid w:val="00AE0C97"/>
    <w:rsid w:val="00AE1E79"/>
    <w:rsid w:val="00AE2363"/>
    <w:rsid w:val="00AE280A"/>
    <w:rsid w:val="00AE298D"/>
    <w:rsid w:val="00AE4E0E"/>
    <w:rsid w:val="00AE78E6"/>
    <w:rsid w:val="00AE7C22"/>
    <w:rsid w:val="00AE7DE0"/>
    <w:rsid w:val="00AF1D88"/>
    <w:rsid w:val="00AF27C7"/>
    <w:rsid w:val="00AF4823"/>
    <w:rsid w:val="00AF668B"/>
    <w:rsid w:val="00AF6C3F"/>
    <w:rsid w:val="00AF71A3"/>
    <w:rsid w:val="00AF76B6"/>
    <w:rsid w:val="00AF78E1"/>
    <w:rsid w:val="00AF7EE2"/>
    <w:rsid w:val="00B00D48"/>
    <w:rsid w:val="00B014E0"/>
    <w:rsid w:val="00B01941"/>
    <w:rsid w:val="00B02D67"/>
    <w:rsid w:val="00B032EC"/>
    <w:rsid w:val="00B0370B"/>
    <w:rsid w:val="00B04B21"/>
    <w:rsid w:val="00B04FEB"/>
    <w:rsid w:val="00B070AB"/>
    <w:rsid w:val="00B07260"/>
    <w:rsid w:val="00B07414"/>
    <w:rsid w:val="00B10253"/>
    <w:rsid w:val="00B10540"/>
    <w:rsid w:val="00B11CFC"/>
    <w:rsid w:val="00B11F35"/>
    <w:rsid w:val="00B124EB"/>
    <w:rsid w:val="00B130CC"/>
    <w:rsid w:val="00B134F0"/>
    <w:rsid w:val="00B136B4"/>
    <w:rsid w:val="00B14B2F"/>
    <w:rsid w:val="00B16960"/>
    <w:rsid w:val="00B17289"/>
    <w:rsid w:val="00B20B5F"/>
    <w:rsid w:val="00B2348A"/>
    <w:rsid w:val="00B241CE"/>
    <w:rsid w:val="00B25883"/>
    <w:rsid w:val="00B26533"/>
    <w:rsid w:val="00B279DE"/>
    <w:rsid w:val="00B30FD8"/>
    <w:rsid w:val="00B31928"/>
    <w:rsid w:val="00B31A0A"/>
    <w:rsid w:val="00B34425"/>
    <w:rsid w:val="00B3572D"/>
    <w:rsid w:val="00B35D6C"/>
    <w:rsid w:val="00B37435"/>
    <w:rsid w:val="00B4137E"/>
    <w:rsid w:val="00B4204C"/>
    <w:rsid w:val="00B42060"/>
    <w:rsid w:val="00B4249E"/>
    <w:rsid w:val="00B43692"/>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5ADC"/>
    <w:rsid w:val="00B671DB"/>
    <w:rsid w:val="00B70338"/>
    <w:rsid w:val="00B7086F"/>
    <w:rsid w:val="00B71278"/>
    <w:rsid w:val="00B717AC"/>
    <w:rsid w:val="00B717C5"/>
    <w:rsid w:val="00B71FE3"/>
    <w:rsid w:val="00B72184"/>
    <w:rsid w:val="00B72BB9"/>
    <w:rsid w:val="00B734E0"/>
    <w:rsid w:val="00B73FA2"/>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8D5"/>
    <w:rsid w:val="00B94E91"/>
    <w:rsid w:val="00B95A4C"/>
    <w:rsid w:val="00B97B98"/>
    <w:rsid w:val="00BA01A9"/>
    <w:rsid w:val="00BA0632"/>
    <w:rsid w:val="00BA1424"/>
    <w:rsid w:val="00BA1EB2"/>
    <w:rsid w:val="00BA3093"/>
    <w:rsid w:val="00BA330F"/>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681B"/>
    <w:rsid w:val="00BB7109"/>
    <w:rsid w:val="00BB7415"/>
    <w:rsid w:val="00BB7E16"/>
    <w:rsid w:val="00BB7EA0"/>
    <w:rsid w:val="00BC267F"/>
    <w:rsid w:val="00BC3553"/>
    <w:rsid w:val="00BC46E7"/>
    <w:rsid w:val="00BC4D3B"/>
    <w:rsid w:val="00BC54B4"/>
    <w:rsid w:val="00BC5C8C"/>
    <w:rsid w:val="00BC7EBF"/>
    <w:rsid w:val="00BD05EA"/>
    <w:rsid w:val="00BD2042"/>
    <w:rsid w:val="00BD3A2B"/>
    <w:rsid w:val="00BD5BB8"/>
    <w:rsid w:val="00BD5C46"/>
    <w:rsid w:val="00BD5E3C"/>
    <w:rsid w:val="00BD5F3B"/>
    <w:rsid w:val="00BE0289"/>
    <w:rsid w:val="00BE0655"/>
    <w:rsid w:val="00BE09FC"/>
    <w:rsid w:val="00BE0ABB"/>
    <w:rsid w:val="00BE0F0A"/>
    <w:rsid w:val="00BE1F96"/>
    <w:rsid w:val="00BE2BAA"/>
    <w:rsid w:val="00BE3732"/>
    <w:rsid w:val="00BE4025"/>
    <w:rsid w:val="00BE4C13"/>
    <w:rsid w:val="00BE4DE9"/>
    <w:rsid w:val="00BE505A"/>
    <w:rsid w:val="00BE5DCD"/>
    <w:rsid w:val="00BE60F7"/>
    <w:rsid w:val="00BE6C86"/>
    <w:rsid w:val="00BE75E4"/>
    <w:rsid w:val="00BF0D65"/>
    <w:rsid w:val="00BF1C7C"/>
    <w:rsid w:val="00BF2341"/>
    <w:rsid w:val="00BF3F50"/>
    <w:rsid w:val="00BF4529"/>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03A"/>
    <w:rsid w:val="00C12826"/>
    <w:rsid w:val="00C143F2"/>
    <w:rsid w:val="00C15328"/>
    <w:rsid w:val="00C16404"/>
    <w:rsid w:val="00C16D22"/>
    <w:rsid w:val="00C204FA"/>
    <w:rsid w:val="00C208A8"/>
    <w:rsid w:val="00C20DFA"/>
    <w:rsid w:val="00C21016"/>
    <w:rsid w:val="00C2186E"/>
    <w:rsid w:val="00C218BB"/>
    <w:rsid w:val="00C22322"/>
    <w:rsid w:val="00C2256F"/>
    <w:rsid w:val="00C22AA4"/>
    <w:rsid w:val="00C22E7B"/>
    <w:rsid w:val="00C234E0"/>
    <w:rsid w:val="00C23531"/>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66D3"/>
    <w:rsid w:val="00C46BC1"/>
    <w:rsid w:val="00C47430"/>
    <w:rsid w:val="00C47EED"/>
    <w:rsid w:val="00C50124"/>
    <w:rsid w:val="00C50322"/>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4B"/>
    <w:rsid w:val="00C61F59"/>
    <w:rsid w:val="00C62723"/>
    <w:rsid w:val="00C62E07"/>
    <w:rsid w:val="00C634CE"/>
    <w:rsid w:val="00C64909"/>
    <w:rsid w:val="00C64AAD"/>
    <w:rsid w:val="00C65185"/>
    <w:rsid w:val="00C65894"/>
    <w:rsid w:val="00C6615D"/>
    <w:rsid w:val="00C66C4D"/>
    <w:rsid w:val="00C67458"/>
    <w:rsid w:val="00C70151"/>
    <w:rsid w:val="00C702A0"/>
    <w:rsid w:val="00C7035C"/>
    <w:rsid w:val="00C71C9A"/>
    <w:rsid w:val="00C71E3D"/>
    <w:rsid w:val="00C72909"/>
    <w:rsid w:val="00C73D2C"/>
    <w:rsid w:val="00C74C88"/>
    <w:rsid w:val="00C760B0"/>
    <w:rsid w:val="00C76A45"/>
    <w:rsid w:val="00C77840"/>
    <w:rsid w:val="00C77BA9"/>
    <w:rsid w:val="00C77FA6"/>
    <w:rsid w:val="00C80137"/>
    <w:rsid w:val="00C809A5"/>
    <w:rsid w:val="00C819E3"/>
    <w:rsid w:val="00C82025"/>
    <w:rsid w:val="00C83115"/>
    <w:rsid w:val="00C842CF"/>
    <w:rsid w:val="00C856F4"/>
    <w:rsid w:val="00C85AE8"/>
    <w:rsid w:val="00C8633F"/>
    <w:rsid w:val="00C863A9"/>
    <w:rsid w:val="00C8659C"/>
    <w:rsid w:val="00C86A1E"/>
    <w:rsid w:val="00C86EDA"/>
    <w:rsid w:val="00C90D5A"/>
    <w:rsid w:val="00C910AA"/>
    <w:rsid w:val="00C9254E"/>
    <w:rsid w:val="00C927E9"/>
    <w:rsid w:val="00C92A53"/>
    <w:rsid w:val="00C92D2C"/>
    <w:rsid w:val="00C93118"/>
    <w:rsid w:val="00C9322A"/>
    <w:rsid w:val="00C939AF"/>
    <w:rsid w:val="00C93AE4"/>
    <w:rsid w:val="00C94234"/>
    <w:rsid w:val="00C94475"/>
    <w:rsid w:val="00C94A83"/>
    <w:rsid w:val="00C94B8F"/>
    <w:rsid w:val="00C95361"/>
    <w:rsid w:val="00C971AD"/>
    <w:rsid w:val="00C97371"/>
    <w:rsid w:val="00C97672"/>
    <w:rsid w:val="00CA12C2"/>
    <w:rsid w:val="00CA1639"/>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B77C0"/>
    <w:rsid w:val="00CC40D7"/>
    <w:rsid w:val="00CC4DAE"/>
    <w:rsid w:val="00CC5781"/>
    <w:rsid w:val="00CC69F4"/>
    <w:rsid w:val="00CD0C0F"/>
    <w:rsid w:val="00CD1A54"/>
    <w:rsid w:val="00CD3DCB"/>
    <w:rsid w:val="00CD41F2"/>
    <w:rsid w:val="00CD4457"/>
    <w:rsid w:val="00CD4B85"/>
    <w:rsid w:val="00CD5323"/>
    <w:rsid w:val="00CD55DA"/>
    <w:rsid w:val="00CD6212"/>
    <w:rsid w:val="00CD6EAF"/>
    <w:rsid w:val="00CD753B"/>
    <w:rsid w:val="00CD7E67"/>
    <w:rsid w:val="00CE0227"/>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1D54"/>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184C"/>
    <w:rsid w:val="00D12AB1"/>
    <w:rsid w:val="00D12F2D"/>
    <w:rsid w:val="00D12FD2"/>
    <w:rsid w:val="00D15F44"/>
    <w:rsid w:val="00D169B6"/>
    <w:rsid w:val="00D20C98"/>
    <w:rsid w:val="00D2110A"/>
    <w:rsid w:val="00D21A03"/>
    <w:rsid w:val="00D22CFE"/>
    <w:rsid w:val="00D23DEB"/>
    <w:rsid w:val="00D240C1"/>
    <w:rsid w:val="00D24A32"/>
    <w:rsid w:val="00D255ED"/>
    <w:rsid w:val="00D258CD"/>
    <w:rsid w:val="00D26412"/>
    <w:rsid w:val="00D269F4"/>
    <w:rsid w:val="00D27FA0"/>
    <w:rsid w:val="00D30421"/>
    <w:rsid w:val="00D30A43"/>
    <w:rsid w:val="00D30EF3"/>
    <w:rsid w:val="00D32AB6"/>
    <w:rsid w:val="00D3300F"/>
    <w:rsid w:val="00D34F03"/>
    <w:rsid w:val="00D34F53"/>
    <w:rsid w:val="00D35597"/>
    <w:rsid w:val="00D35FDF"/>
    <w:rsid w:val="00D36202"/>
    <w:rsid w:val="00D36B41"/>
    <w:rsid w:val="00D36C8F"/>
    <w:rsid w:val="00D36FA9"/>
    <w:rsid w:val="00D40F3E"/>
    <w:rsid w:val="00D41557"/>
    <w:rsid w:val="00D41A2B"/>
    <w:rsid w:val="00D41A51"/>
    <w:rsid w:val="00D42A2B"/>
    <w:rsid w:val="00D42DB8"/>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030"/>
    <w:rsid w:val="00D60109"/>
    <w:rsid w:val="00D60CF7"/>
    <w:rsid w:val="00D610AD"/>
    <w:rsid w:val="00D619F4"/>
    <w:rsid w:val="00D62A2A"/>
    <w:rsid w:val="00D62AB9"/>
    <w:rsid w:val="00D6375B"/>
    <w:rsid w:val="00D63CD4"/>
    <w:rsid w:val="00D6590E"/>
    <w:rsid w:val="00D65D20"/>
    <w:rsid w:val="00D65E1C"/>
    <w:rsid w:val="00D668A7"/>
    <w:rsid w:val="00D66D75"/>
    <w:rsid w:val="00D67FA9"/>
    <w:rsid w:val="00D70001"/>
    <w:rsid w:val="00D70702"/>
    <w:rsid w:val="00D70ACB"/>
    <w:rsid w:val="00D714E8"/>
    <w:rsid w:val="00D717B3"/>
    <w:rsid w:val="00D725B6"/>
    <w:rsid w:val="00D72A08"/>
    <w:rsid w:val="00D73BAF"/>
    <w:rsid w:val="00D74719"/>
    <w:rsid w:val="00D75C51"/>
    <w:rsid w:val="00D772D6"/>
    <w:rsid w:val="00D77798"/>
    <w:rsid w:val="00D80653"/>
    <w:rsid w:val="00D840A1"/>
    <w:rsid w:val="00D846B3"/>
    <w:rsid w:val="00D84724"/>
    <w:rsid w:val="00D84A32"/>
    <w:rsid w:val="00D84D09"/>
    <w:rsid w:val="00D85547"/>
    <w:rsid w:val="00D86348"/>
    <w:rsid w:val="00D87BED"/>
    <w:rsid w:val="00D87E7B"/>
    <w:rsid w:val="00D87F81"/>
    <w:rsid w:val="00D90921"/>
    <w:rsid w:val="00D90A4B"/>
    <w:rsid w:val="00D9154E"/>
    <w:rsid w:val="00D9187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97B"/>
    <w:rsid w:val="00DA3CE6"/>
    <w:rsid w:val="00DA4C4B"/>
    <w:rsid w:val="00DA5040"/>
    <w:rsid w:val="00DA605C"/>
    <w:rsid w:val="00DB105D"/>
    <w:rsid w:val="00DB1368"/>
    <w:rsid w:val="00DB260E"/>
    <w:rsid w:val="00DB29D3"/>
    <w:rsid w:val="00DB3370"/>
    <w:rsid w:val="00DB35B1"/>
    <w:rsid w:val="00DB3663"/>
    <w:rsid w:val="00DB381F"/>
    <w:rsid w:val="00DB3ABE"/>
    <w:rsid w:val="00DB62BA"/>
    <w:rsid w:val="00DB71F5"/>
    <w:rsid w:val="00DB7317"/>
    <w:rsid w:val="00DC1719"/>
    <w:rsid w:val="00DC302F"/>
    <w:rsid w:val="00DC33B1"/>
    <w:rsid w:val="00DC3CF5"/>
    <w:rsid w:val="00DC68C2"/>
    <w:rsid w:val="00DC7797"/>
    <w:rsid w:val="00DC78BA"/>
    <w:rsid w:val="00DD03CE"/>
    <w:rsid w:val="00DD11A7"/>
    <w:rsid w:val="00DD20AE"/>
    <w:rsid w:val="00DD300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E7E8C"/>
    <w:rsid w:val="00DF063C"/>
    <w:rsid w:val="00DF1440"/>
    <w:rsid w:val="00DF2BE8"/>
    <w:rsid w:val="00DF37E1"/>
    <w:rsid w:val="00DF43FA"/>
    <w:rsid w:val="00DF4A1F"/>
    <w:rsid w:val="00DF5153"/>
    <w:rsid w:val="00DF5167"/>
    <w:rsid w:val="00DF5F88"/>
    <w:rsid w:val="00DF64B2"/>
    <w:rsid w:val="00DF65A2"/>
    <w:rsid w:val="00DF7083"/>
    <w:rsid w:val="00DF7E27"/>
    <w:rsid w:val="00E00052"/>
    <w:rsid w:val="00E00588"/>
    <w:rsid w:val="00E00799"/>
    <w:rsid w:val="00E00892"/>
    <w:rsid w:val="00E01A91"/>
    <w:rsid w:val="00E02005"/>
    <w:rsid w:val="00E023D2"/>
    <w:rsid w:val="00E02736"/>
    <w:rsid w:val="00E03367"/>
    <w:rsid w:val="00E0642D"/>
    <w:rsid w:val="00E068C7"/>
    <w:rsid w:val="00E07D9F"/>
    <w:rsid w:val="00E114C4"/>
    <w:rsid w:val="00E11FCE"/>
    <w:rsid w:val="00E13651"/>
    <w:rsid w:val="00E14834"/>
    <w:rsid w:val="00E14AA8"/>
    <w:rsid w:val="00E14FF0"/>
    <w:rsid w:val="00E15137"/>
    <w:rsid w:val="00E15963"/>
    <w:rsid w:val="00E159E4"/>
    <w:rsid w:val="00E16450"/>
    <w:rsid w:val="00E1705B"/>
    <w:rsid w:val="00E1714E"/>
    <w:rsid w:val="00E1777E"/>
    <w:rsid w:val="00E20B23"/>
    <w:rsid w:val="00E23DD5"/>
    <w:rsid w:val="00E24ED0"/>
    <w:rsid w:val="00E26BDB"/>
    <w:rsid w:val="00E26E43"/>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09F1"/>
    <w:rsid w:val="00E4135F"/>
    <w:rsid w:val="00E413DC"/>
    <w:rsid w:val="00E427D7"/>
    <w:rsid w:val="00E439D6"/>
    <w:rsid w:val="00E444B4"/>
    <w:rsid w:val="00E463EC"/>
    <w:rsid w:val="00E479F1"/>
    <w:rsid w:val="00E50770"/>
    <w:rsid w:val="00E538D1"/>
    <w:rsid w:val="00E548A7"/>
    <w:rsid w:val="00E54976"/>
    <w:rsid w:val="00E54A7C"/>
    <w:rsid w:val="00E555A7"/>
    <w:rsid w:val="00E55927"/>
    <w:rsid w:val="00E55BE3"/>
    <w:rsid w:val="00E56626"/>
    <w:rsid w:val="00E57605"/>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200"/>
    <w:rsid w:val="00E71606"/>
    <w:rsid w:val="00E7234C"/>
    <w:rsid w:val="00E73195"/>
    <w:rsid w:val="00E7450D"/>
    <w:rsid w:val="00E74862"/>
    <w:rsid w:val="00E75002"/>
    <w:rsid w:val="00E75F62"/>
    <w:rsid w:val="00E76291"/>
    <w:rsid w:val="00E763E2"/>
    <w:rsid w:val="00E7669F"/>
    <w:rsid w:val="00E80097"/>
    <w:rsid w:val="00E8025C"/>
    <w:rsid w:val="00E80533"/>
    <w:rsid w:val="00E827A1"/>
    <w:rsid w:val="00E82931"/>
    <w:rsid w:val="00E82D79"/>
    <w:rsid w:val="00E84DBF"/>
    <w:rsid w:val="00E861C4"/>
    <w:rsid w:val="00E86919"/>
    <w:rsid w:val="00E8750E"/>
    <w:rsid w:val="00E87DDC"/>
    <w:rsid w:val="00E90F7C"/>
    <w:rsid w:val="00E91388"/>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CFD"/>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C054E"/>
    <w:rsid w:val="00EC06FA"/>
    <w:rsid w:val="00EC06FC"/>
    <w:rsid w:val="00EC0F36"/>
    <w:rsid w:val="00EC1680"/>
    <w:rsid w:val="00EC16DB"/>
    <w:rsid w:val="00EC20F1"/>
    <w:rsid w:val="00EC2296"/>
    <w:rsid w:val="00EC35B9"/>
    <w:rsid w:val="00EC37F7"/>
    <w:rsid w:val="00EC3EC5"/>
    <w:rsid w:val="00EC4A32"/>
    <w:rsid w:val="00EC4B69"/>
    <w:rsid w:val="00EC6880"/>
    <w:rsid w:val="00EC73A5"/>
    <w:rsid w:val="00EC7523"/>
    <w:rsid w:val="00EC7B60"/>
    <w:rsid w:val="00EC7D0C"/>
    <w:rsid w:val="00ED12CC"/>
    <w:rsid w:val="00ED1C07"/>
    <w:rsid w:val="00ED26CB"/>
    <w:rsid w:val="00ED2EA6"/>
    <w:rsid w:val="00ED3463"/>
    <w:rsid w:val="00ED3538"/>
    <w:rsid w:val="00ED4293"/>
    <w:rsid w:val="00ED56A0"/>
    <w:rsid w:val="00ED5B92"/>
    <w:rsid w:val="00ED6072"/>
    <w:rsid w:val="00ED661C"/>
    <w:rsid w:val="00EE002C"/>
    <w:rsid w:val="00EE05CA"/>
    <w:rsid w:val="00EE0657"/>
    <w:rsid w:val="00EE0AA3"/>
    <w:rsid w:val="00EE0F5A"/>
    <w:rsid w:val="00EE1B01"/>
    <w:rsid w:val="00EE1E9A"/>
    <w:rsid w:val="00EE2D03"/>
    <w:rsid w:val="00EE40EC"/>
    <w:rsid w:val="00EE4C69"/>
    <w:rsid w:val="00EE5721"/>
    <w:rsid w:val="00EE77CF"/>
    <w:rsid w:val="00EF01BD"/>
    <w:rsid w:val="00EF11BA"/>
    <w:rsid w:val="00EF2FB6"/>
    <w:rsid w:val="00EF463D"/>
    <w:rsid w:val="00EF48F8"/>
    <w:rsid w:val="00EF5B61"/>
    <w:rsid w:val="00EF620A"/>
    <w:rsid w:val="00EF6742"/>
    <w:rsid w:val="00F00037"/>
    <w:rsid w:val="00F0160E"/>
    <w:rsid w:val="00F01A99"/>
    <w:rsid w:val="00F01FBB"/>
    <w:rsid w:val="00F02ED0"/>
    <w:rsid w:val="00F03B2C"/>
    <w:rsid w:val="00F03FB9"/>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6B76"/>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54F"/>
    <w:rsid w:val="00F32A31"/>
    <w:rsid w:val="00F32B5D"/>
    <w:rsid w:val="00F32E08"/>
    <w:rsid w:val="00F335DC"/>
    <w:rsid w:val="00F33B33"/>
    <w:rsid w:val="00F33B68"/>
    <w:rsid w:val="00F340E1"/>
    <w:rsid w:val="00F3478B"/>
    <w:rsid w:val="00F358DF"/>
    <w:rsid w:val="00F35DB4"/>
    <w:rsid w:val="00F36AB5"/>
    <w:rsid w:val="00F37474"/>
    <w:rsid w:val="00F403EF"/>
    <w:rsid w:val="00F405DA"/>
    <w:rsid w:val="00F405DD"/>
    <w:rsid w:val="00F40712"/>
    <w:rsid w:val="00F41F8D"/>
    <w:rsid w:val="00F4203A"/>
    <w:rsid w:val="00F421D3"/>
    <w:rsid w:val="00F4252E"/>
    <w:rsid w:val="00F4320A"/>
    <w:rsid w:val="00F43B80"/>
    <w:rsid w:val="00F46032"/>
    <w:rsid w:val="00F473C7"/>
    <w:rsid w:val="00F54D28"/>
    <w:rsid w:val="00F56CD7"/>
    <w:rsid w:val="00F56F75"/>
    <w:rsid w:val="00F57355"/>
    <w:rsid w:val="00F57621"/>
    <w:rsid w:val="00F57B15"/>
    <w:rsid w:val="00F6011E"/>
    <w:rsid w:val="00F60D15"/>
    <w:rsid w:val="00F61DF1"/>
    <w:rsid w:val="00F61F8E"/>
    <w:rsid w:val="00F621FD"/>
    <w:rsid w:val="00F629D1"/>
    <w:rsid w:val="00F636CE"/>
    <w:rsid w:val="00F64213"/>
    <w:rsid w:val="00F64939"/>
    <w:rsid w:val="00F66843"/>
    <w:rsid w:val="00F71173"/>
    <w:rsid w:val="00F726BB"/>
    <w:rsid w:val="00F72753"/>
    <w:rsid w:val="00F7295E"/>
    <w:rsid w:val="00F73874"/>
    <w:rsid w:val="00F74BDE"/>
    <w:rsid w:val="00F762C3"/>
    <w:rsid w:val="00F7678E"/>
    <w:rsid w:val="00F76A56"/>
    <w:rsid w:val="00F80672"/>
    <w:rsid w:val="00F80B61"/>
    <w:rsid w:val="00F8164B"/>
    <w:rsid w:val="00F82B38"/>
    <w:rsid w:val="00F82FC6"/>
    <w:rsid w:val="00F84EFC"/>
    <w:rsid w:val="00F85E57"/>
    <w:rsid w:val="00F86455"/>
    <w:rsid w:val="00F87277"/>
    <w:rsid w:val="00F87823"/>
    <w:rsid w:val="00F87E5A"/>
    <w:rsid w:val="00F900B3"/>
    <w:rsid w:val="00F900EB"/>
    <w:rsid w:val="00F90953"/>
    <w:rsid w:val="00F90B4B"/>
    <w:rsid w:val="00F90E8C"/>
    <w:rsid w:val="00F90F7A"/>
    <w:rsid w:val="00F933FD"/>
    <w:rsid w:val="00F94108"/>
    <w:rsid w:val="00F94D78"/>
    <w:rsid w:val="00F95BF7"/>
    <w:rsid w:val="00F9605A"/>
    <w:rsid w:val="00F96BFE"/>
    <w:rsid w:val="00FA2A6F"/>
    <w:rsid w:val="00FA2A80"/>
    <w:rsid w:val="00FA303D"/>
    <w:rsid w:val="00FA3959"/>
    <w:rsid w:val="00FA40B8"/>
    <w:rsid w:val="00FA580B"/>
    <w:rsid w:val="00FA6D2C"/>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1EDF"/>
    <w:rsid w:val="00FC2535"/>
    <w:rsid w:val="00FC2C42"/>
    <w:rsid w:val="00FC2D08"/>
    <w:rsid w:val="00FC3009"/>
    <w:rsid w:val="00FC357E"/>
    <w:rsid w:val="00FC3772"/>
    <w:rsid w:val="00FC4CEF"/>
    <w:rsid w:val="00FC4E46"/>
    <w:rsid w:val="00FC54C7"/>
    <w:rsid w:val="00FC636E"/>
    <w:rsid w:val="00FC7D5A"/>
    <w:rsid w:val="00FD0BDF"/>
    <w:rsid w:val="00FD0E2E"/>
    <w:rsid w:val="00FD2170"/>
    <w:rsid w:val="00FD291E"/>
    <w:rsid w:val="00FD2A01"/>
    <w:rsid w:val="00FD3433"/>
    <w:rsid w:val="00FD3A46"/>
    <w:rsid w:val="00FD419A"/>
    <w:rsid w:val="00FD42EF"/>
    <w:rsid w:val="00FD46AA"/>
    <w:rsid w:val="00FD4B51"/>
    <w:rsid w:val="00FD54A0"/>
    <w:rsid w:val="00FD562A"/>
    <w:rsid w:val="00FD580D"/>
    <w:rsid w:val="00FD5E96"/>
    <w:rsid w:val="00FD722B"/>
    <w:rsid w:val="00FE0923"/>
    <w:rsid w:val="00FE1629"/>
    <w:rsid w:val="00FE2F7A"/>
    <w:rsid w:val="00FE332A"/>
    <w:rsid w:val="00FE3FB7"/>
    <w:rsid w:val="00FE5545"/>
    <w:rsid w:val="00FE592F"/>
    <w:rsid w:val="00FE60B6"/>
    <w:rsid w:val="00FE6281"/>
    <w:rsid w:val="00FE7358"/>
    <w:rsid w:val="00FF0993"/>
    <w:rsid w:val="00FF0E75"/>
    <w:rsid w:val="00FF1390"/>
    <w:rsid w:val="00FF1B75"/>
    <w:rsid w:val="00FF1BAB"/>
    <w:rsid w:val="00FF24E0"/>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customStyle="1" w:styleId="UnresolvedMention1">
    <w:name w:val="Unresolved Mention1"/>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 w:type="character" w:styleId="PlaceholderText">
    <w:name w:val="Placeholder Text"/>
    <w:basedOn w:val="DefaultParagraphFont"/>
    <w:uiPriority w:val="99"/>
    <w:semiHidden/>
    <w:rsid w:val="00D21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479082824">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BD60-1FEE-42FB-AB5B-7F2A5601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6</Pages>
  <Words>4220</Words>
  <Characters>24055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12</cp:revision>
  <cp:lastPrinted>2024-01-30T10:14:00Z</cp:lastPrinted>
  <dcterms:created xsi:type="dcterms:W3CDTF">2025-09-17T15:09:00Z</dcterms:created>
  <dcterms:modified xsi:type="dcterms:W3CDTF">2025-09-18T16:52:00Z</dcterms:modified>
</cp:coreProperties>
</file>